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69" w:rsidRPr="007A6568" w:rsidRDefault="00CB2E69" w:rsidP="007A6568">
      <w:pPr>
        <w:pStyle w:val="a3"/>
        <w:spacing w:line="360" w:lineRule="auto"/>
        <w:ind w:firstLine="709"/>
        <w:jc w:val="center"/>
        <w:rPr>
          <w:rFonts w:ascii="Times New Roman" w:hAnsi="Times New Roman" w:cs="Times New Roman"/>
          <w:b/>
          <w:sz w:val="28"/>
          <w:szCs w:val="28"/>
        </w:rPr>
      </w:pPr>
      <w:r w:rsidRPr="007A6568">
        <w:rPr>
          <w:rFonts w:ascii="Times New Roman" w:hAnsi="Times New Roman" w:cs="Times New Roman"/>
          <w:b/>
          <w:sz w:val="28"/>
          <w:szCs w:val="28"/>
        </w:rPr>
        <w:t>ЗМІСТ</w:t>
      </w:r>
    </w:p>
    <w:p w:rsidR="00DB07C2" w:rsidRPr="007A6568" w:rsidRDefault="00DB07C2" w:rsidP="007A6568">
      <w:pPr>
        <w:pStyle w:val="a3"/>
        <w:spacing w:line="360" w:lineRule="auto"/>
        <w:ind w:firstLine="709"/>
        <w:jc w:val="both"/>
        <w:rPr>
          <w:rFonts w:ascii="Times New Roman" w:hAnsi="Times New Roman" w:cs="Times New Roman"/>
          <w:sz w:val="28"/>
          <w:szCs w:val="28"/>
        </w:rPr>
      </w:pPr>
    </w:p>
    <w:p w:rsidR="00DB07C2" w:rsidRPr="007A6568" w:rsidRDefault="001B1827"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Вступ.</w:t>
      </w:r>
    </w:p>
    <w:p w:rsidR="00CB2E69" w:rsidRPr="001B1827" w:rsidRDefault="00CB2E69"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 xml:space="preserve">1. </w:t>
      </w:r>
      <w:r w:rsidR="001B1827" w:rsidRPr="007A6568">
        <w:rPr>
          <w:rFonts w:ascii="Times New Roman" w:hAnsi="Times New Roman" w:cs="Times New Roman"/>
          <w:sz w:val="28"/>
          <w:szCs w:val="28"/>
        </w:rPr>
        <w:t>Світова торгівля</w:t>
      </w:r>
      <w:r w:rsidR="007A6568" w:rsidRPr="007A6568">
        <w:rPr>
          <w:rFonts w:ascii="Times New Roman" w:hAnsi="Times New Roman" w:cs="Times New Roman"/>
          <w:sz w:val="28"/>
          <w:szCs w:val="28"/>
        </w:rPr>
        <w:t xml:space="preserve"> </w:t>
      </w:r>
      <w:r w:rsidR="001B1827" w:rsidRPr="007A6568">
        <w:rPr>
          <w:rFonts w:ascii="Times New Roman" w:hAnsi="Times New Roman" w:cs="Times New Roman"/>
          <w:sz w:val="28"/>
          <w:szCs w:val="28"/>
        </w:rPr>
        <w:t>та зовнішньо-економічна</w:t>
      </w:r>
      <w:r w:rsidRPr="007A6568">
        <w:rPr>
          <w:rFonts w:ascii="Times New Roman" w:hAnsi="Times New Roman" w:cs="Times New Roman"/>
          <w:sz w:val="28"/>
          <w:szCs w:val="28"/>
        </w:rPr>
        <w:t xml:space="preserve"> </w:t>
      </w:r>
      <w:r w:rsidR="001B1827" w:rsidRPr="007A6568">
        <w:rPr>
          <w:rFonts w:ascii="Times New Roman" w:hAnsi="Times New Roman" w:cs="Times New Roman"/>
          <w:sz w:val="28"/>
          <w:szCs w:val="28"/>
        </w:rPr>
        <w:t>діяльність підприємств</w:t>
      </w:r>
    </w:p>
    <w:p w:rsidR="001B1827" w:rsidRPr="001B1827" w:rsidRDefault="001B1827" w:rsidP="001B1827">
      <w:pPr>
        <w:pStyle w:val="a3"/>
        <w:spacing w:line="360" w:lineRule="auto"/>
        <w:jc w:val="both"/>
        <w:rPr>
          <w:rFonts w:ascii="Times New Roman" w:hAnsi="Times New Roman" w:cs="Times New Roman"/>
          <w:sz w:val="28"/>
          <w:szCs w:val="28"/>
          <w:lang w:val="ru-RU"/>
        </w:rPr>
      </w:pPr>
      <w:r w:rsidRPr="001B1827">
        <w:rPr>
          <w:rFonts w:ascii="Times New Roman" w:hAnsi="Times New Roman" w:cs="Times New Roman"/>
          <w:sz w:val="28"/>
          <w:szCs w:val="28"/>
          <w:lang w:val="ru-RU"/>
        </w:rPr>
        <w:t>1.1</w:t>
      </w:r>
      <w:r w:rsidRPr="001B1827">
        <w:rPr>
          <w:rFonts w:ascii="Times New Roman" w:hAnsi="Times New Roman" w:cs="Times New Roman"/>
          <w:sz w:val="28"/>
          <w:szCs w:val="28"/>
          <w:lang w:val="ru-RU"/>
        </w:rPr>
        <w:tab/>
        <w:t>Світовий ринок та світова торгівля.</w:t>
      </w:r>
    </w:p>
    <w:p w:rsidR="001B1827" w:rsidRPr="001B1827" w:rsidRDefault="001B1827" w:rsidP="001B1827">
      <w:pPr>
        <w:pStyle w:val="a3"/>
        <w:spacing w:line="360" w:lineRule="auto"/>
        <w:jc w:val="both"/>
        <w:rPr>
          <w:rFonts w:ascii="Times New Roman" w:hAnsi="Times New Roman" w:cs="Times New Roman"/>
          <w:sz w:val="28"/>
          <w:szCs w:val="28"/>
          <w:lang w:val="ru-RU"/>
        </w:rPr>
      </w:pPr>
      <w:r w:rsidRPr="001B1827">
        <w:rPr>
          <w:rFonts w:ascii="Times New Roman" w:hAnsi="Times New Roman" w:cs="Times New Roman"/>
          <w:sz w:val="28"/>
          <w:szCs w:val="28"/>
          <w:lang w:val="ru-RU"/>
        </w:rPr>
        <w:t>1.2</w:t>
      </w:r>
      <w:r w:rsidRPr="001B1827">
        <w:rPr>
          <w:rFonts w:ascii="Times New Roman" w:hAnsi="Times New Roman" w:cs="Times New Roman"/>
          <w:sz w:val="28"/>
          <w:szCs w:val="28"/>
          <w:lang w:val="ru-RU"/>
        </w:rPr>
        <w:tab/>
        <w:t>Світова організація торгівлі як регулятор світової торгівлі.</w:t>
      </w:r>
    </w:p>
    <w:p w:rsidR="001B1827" w:rsidRPr="001B1827" w:rsidRDefault="001B1827" w:rsidP="001B1827">
      <w:pPr>
        <w:pStyle w:val="a3"/>
        <w:spacing w:line="360" w:lineRule="auto"/>
        <w:jc w:val="both"/>
        <w:rPr>
          <w:rFonts w:ascii="Times New Roman" w:hAnsi="Times New Roman" w:cs="Times New Roman"/>
          <w:sz w:val="28"/>
          <w:szCs w:val="28"/>
          <w:lang w:val="ru-RU"/>
        </w:rPr>
      </w:pPr>
      <w:r w:rsidRPr="001B1827">
        <w:rPr>
          <w:rFonts w:ascii="Times New Roman" w:hAnsi="Times New Roman" w:cs="Times New Roman"/>
          <w:sz w:val="28"/>
          <w:szCs w:val="28"/>
          <w:lang w:val="ru-RU"/>
        </w:rPr>
        <w:t>1.3</w:t>
      </w:r>
      <w:r w:rsidRPr="001B1827">
        <w:rPr>
          <w:rFonts w:ascii="Times New Roman" w:hAnsi="Times New Roman" w:cs="Times New Roman"/>
          <w:sz w:val="28"/>
          <w:szCs w:val="28"/>
          <w:lang w:val="ru-RU"/>
        </w:rPr>
        <w:tab/>
        <w:t>Україна та світова організація торгівлі.</w:t>
      </w:r>
    </w:p>
    <w:p w:rsidR="00CB2E69" w:rsidRPr="007A6568" w:rsidRDefault="001B1827" w:rsidP="007A6568">
      <w:pPr>
        <w:pStyle w:val="a7"/>
        <w:spacing w:line="360" w:lineRule="auto"/>
        <w:ind w:firstLine="0"/>
        <w:rPr>
          <w:szCs w:val="28"/>
          <w:lang w:val="ru-RU"/>
        </w:rPr>
      </w:pPr>
      <w:r w:rsidRPr="007A6568">
        <w:rPr>
          <w:szCs w:val="28"/>
          <w:lang w:val="ru-RU"/>
        </w:rPr>
        <w:t>2. Сутність та структура вільних економічних зон</w:t>
      </w:r>
    </w:p>
    <w:p w:rsidR="00CE5BFF" w:rsidRPr="007A6568" w:rsidRDefault="00CB2E69" w:rsidP="007A6568">
      <w:pPr>
        <w:pStyle w:val="a7"/>
        <w:spacing w:line="360" w:lineRule="auto"/>
        <w:ind w:firstLine="0"/>
        <w:rPr>
          <w:szCs w:val="28"/>
          <w:lang w:val="ru-RU"/>
        </w:rPr>
      </w:pPr>
      <w:r w:rsidRPr="007A6568">
        <w:rPr>
          <w:szCs w:val="28"/>
          <w:lang w:val="ru-RU"/>
        </w:rPr>
        <w:t>2.1 Суть</w:t>
      </w:r>
      <w:r w:rsidR="007A6568" w:rsidRPr="007A6568">
        <w:rPr>
          <w:szCs w:val="28"/>
          <w:lang w:val="ru-RU"/>
        </w:rPr>
        <w:t xml:space="preserve"> </w:t>
      </w:r>
      <w:r w:rsidRPr="007A6568">
        <w:rPr>
          <w:szCs w:val="28"/>
          <w:lang w:val="ru-RU"/>
        </w:rPr>
        <w:t>поняття «офшорна зона» та їх функціонування.</w:t>
      </w:r>
    </w:p>
    <w:p w:rsidR="00CE5BFF" w:rsidRPr="007A6568" w:rsidRDefault="00CE5BFF" w:rsidP="007A6568">
      <w:pPr>
        <w:pStyle w:val="a7"/>
        <w:tabs>
          <w:tab w:val="left" w:pos="714"/>
        </w:tabs>
        <w:spacing w:line="360" w:lineRule="auto"/>
        <w:ind w:firstLine="0"/>
        <w:rPr>
          <w:szCs w:val="28"/>
          <w:lang w:val="ru-RU"/>
        </w:rPr>
      </w:pPr>
      <w:r w:rsidRPr="007A6568">
        <w:rPr>
          <w:szCs w:val="28"/>
          <w:lang w:val="ru-RU"/>
        </w:rPr>
        <w:t xml:space="preserve">2.2 </w:t>
      </w:r>
      <w:r w:rsidRPr="007A6568">
        <w:rPr>
          <w:szCs w:val="28"/>
        </w:rPr>
        <w:t>Вільні економічні зони та території пріоритетного розвитку на Україні</w:t>
      </w:r>
      <w:r w:rsidRPr="007A6568">
        <w:rPr>
          <w:szCs w:val="28"/>
          <w:lang w:val="ru-RU"/>
        </w:rPr>
        <w:t>.</w:t>
      </w:r>
    </w:p>
    <w:p w:rsidR="00CB2E69" w:rsidRPr="007A6568" w:rsidRDefault="00CB2E69" w:rsidP="007A6568">
      <w:pPr>
        <w:spacing w:line="360" w:lineRule="auto"/>
        <w:jc w:val="both"/>
        <w:rPr>
          <w:sz w:val="28"/>
          <w:szCs w:val="28"/>
          <w:lang w:val="ru-RU"/>
        </w:rPr>
      </w:pPr>
      <w:r w:rsidRPr="007A6568">
        <w:rPr>
          <w:sz w:val="28"/>
          <w:szCs w:val="28"/>
          <w:lang w:val="ru-RU"/>
        </w:rPr>
        <w:t>2.</w:t>
      </w:r>
      <w:r w:rsidR="00CE5BFF" w:rsidRPr="007A6568">
        <w:rPr>
          <w:sz w:val="28"/>
          <w:szCs w:val="28"/>
          <w:lang w:val="ru-RU"/>
        </w:rPr>
        <w:t>3</w:t>
      </w:r>
      <w:r w:rsidRPr="007A6568">
        <w:rPr>
          <w:sz w:val="28"/>
          <w:szCs w:val="28"/>
          <w:lang w:val="ru-RU"/>
        </w:rPr>
        <w:t xml:space="preserve"> </w:t>
      </w:r>
      <w:r w:rsidRPr="007A6568">
        <w:rPr>
          <w:sz w:val="28"/>
          <w:szCs w:val="28"/>
        </w:rPr>
        <w:t>Інвестиційна привабливість різних офшорних зон.</w:t>
      </w:r>
    </w:p>
    <w:p w:rsidR="00CB2E69" w:rsidRPr="007A6568" w:rsidRDefault="001B1827" w:rsidP="007A6568">
      <w:pPr>
        <w:pStyle w:val="H4"/>
        <w:spacing w:before="0" w:after="0" w:line="360" w:lineRule="auto"/>
        <w:jc w:val="both"/>
        <w:rPr>
          <w:b w:val="0"/>
          <w:sz w:val="28"/>
          <w:szCs w:val="28"/>
        </w:rPr>
      </w:pPr>
      <w:r w:rsidRPr="007A6568">
        <w:rPr>
          <w:b w:val="0"/>
          <w:sz w:val="28"/>
          <w:szCs w:val="28"/>
        </w:rPr>
        <w:t>3. Сутність та умови реєстрації</w:t>
      </w:r>
      <w:r w:rsidR="007A6568" w:rsidRPr="007A6568">
        <w:rPr>
          <w:b w:val="0"/>
          <w:sz w:val="28"/>
          <w:szCs w:val="28"/>
        </w:rPr>
        <w:t xml:space="preserve"> </w:t>
      </w:r>
      <w:r w:rsidRPr="007A6568">
        <w:rPr>
          <w:b w:val="0"/>
          <w:sz w:val="28"/>
          <w:szCs w:val="28"/>
        </w:rPr>
        <w:t>офшорних компаній</w:t>
      </w:r>
    </w:p>
    <w:p w:rsidR="00CB2E69" w:rsidRPr="007A6568" w:rsidRDefault="00CB2E69" w:rsidP="007A6568">
      <w:pPr>
        <w:spacing w:line="360" w:lineRule="auto"/>
        <w:jc w:val="both"/>
        <w:rPr>
          <w:sz w:val="28"/>
          <w:szCs w:val="28"/>
        </w:rPr>
      </w:pPr>
      <w:r w:rsidRPr="007A6568">
        <w:rPr>
          <w:sz w:val="28"/>
          <w:szCs w:val="28"/>
        </w:rPr>
        <w:t xml:space="preserve">3.1 </w:t>
      </w:r>
      <w:r w:rsidR="001F04CD" w:rsidRPr="007A6568">
        <w:rPr>
          <w:sz w:val="28"/>
          <w:szCs w:val="28"/>
        </w:rPr>
        <w:t>М</w:t>
      </w:r>
      <w:r w:rsidRPr="007A6568">
        <w:rPr>
          <w:sz w:val="28"/>
          <w:szCs w:val="28"/>
        </w:rPr>
        <w:t>еханізм створення офшорних компаній</w:t>
      </w:r>
      <w:r w:rsidR="001F04CD" w:rsidRPr="007A6568">
        <w:rPr>
          <w:sz w:val="28"/>
          <w:szCs w:val="28"/>
        </w:rPr>
        <w:t>.</w:t>
      </w:r>
    </w:p>
    <w:p w:rsidR="001F04CD" w:rsidRPr="007A6568" w:rsidRDefault="001F04CD" w:rsidP="007A6568">
      <w:pPr>
        <w:pStyle w:val="H4"/>
        <w:spacing w:before="0" w:after="0" w:line="360" w:lineRule="auto"/>
        <w:jc w:val="both"/>
        <w:outlineLvl w:val="0"/>
        <w:rPr>
          <w:b w:val="0"/>
          <w:sz w:val="28"/>
          <w:szCs w:val="28"/>
        </w:rPr>
      </w:pPr>
      <w:r w:rsidRPr="007A6568">
        <w:rPr>
          <w:b w:val="0"/>
          <w:sz w:val="28"/>
          <w:szCs w:val="28"/>
        </w:rPr>
        <w:t>3.2 Експортно-імпортні операції в «податковому раї».</w:t>
      </w:r>
    </w:p>
    <w:p w:rsidR="001F04CD" w:rsidRPr="007A6568" w:rsidRDefault="001F04CD" w:rsidP="007A6568">
      <w:pPr>
        <w:pStyle w:val="H3"/>
        <w:spacing w:before="0" w:after="0" w:line="360" w:lineRule="auto"/>
        <w:jc w:val="both"/>
        <w:rPr>
          <w:b w:val="0"/>
          <w:szCs w:val="28"/>
          <w:lang w:val="uk-UA"/>
        </w:rPr>
      </w:pPr>
      <w:r w:rsidRPr="007A6568">
        <w:rPr>
          <w:b w:val="0"/>
          <w:szCs w:val="28"/>
          <w:lang w:val="uk-UA"/>
        </w:rPr>
        <w:t>3.3 Особливості функціонування Британських Віргінських островів</w:t>
      </w:r>
      <w:r w:rsidR="00F31021">
        <w:rPr>
          <w:b w:val="0"/>
          <w:szCs w:val="28"/>
          <w:lang w:val="uk-UA"/>
        </w:rPr>
        <w:t xml:space="preserve"> </w:t>
      </w:r>
      <w:r w:rsidRPr="007A6568">
        <w:rPr>
          <w:b w:val="0"/>
          <w:szCs w:val="28"/>
          <w:lang w:val="uk-UA"/>
        </w:rPr>
        <w:t>як офшорної зони.</w:t>
      </w:r>
    </w:p>
    <w:p w:rsidR="00B750DC" w:rsidRPr="007A6568" w:rsidRDefault="00B750DC" w:rsidP="007A6568">
      <w:pPr>
        <w:pStyle w:val="FR1"/>
        <w:spacing w:line="360" w:lineRule="auto"/>
        <w:ind w:left="0" w:right="0"/>
        <w:jc w:val="both"/>
        <w:rPr>
          <w:b w:val="0"/>
          <w:sz w:val="28"/>
          <w:szCs w:val="28"/>
          <w:lang w:val="uk-UA"/>
        </w:rPr>
      </w:pPr>
      <w:r w:rsidRPr="007A6568">
        <w:rPr>
          <w:b w:val="0"/>
          <w:sz w:val="28"/>
          <w:szCs w:val="28"/>
          <w:lang w:val="uk-UA"/>
        </w:rPr>
        <w:t>3.4 Панама - один з найпривабливіших “офшоров” світу.</w:t>
      </w:r>
    </w:p>
    <w:p w:rsidR="00354B39" w:rsidRPr="001B1827" w:rsidRDefault="001B1827" w:rsidP="007A6568">
      <w:pPr>
        <w:pStyle w:val="a3"/>
        <w:spacing w:line="360" w:lineRule="auto"/>
        <w:jc w:val="both"/>
        <w:rPr>
          <w:rFonts w:ascii="Times New Roman" w:hAnsi="Times New Roman" w:cs="Times New Roman"/>
          <w:sz w:val="28"/>
          <w:szCs w:val="28"/>
          <w:lang w:val="ru-RU"/>
        </w:rPr>
      </w:pPr>
      <w:r w:rsidRPr="007A6568">
        <w:rPr>
          <w:rFonts w:ascii="Times New Roman" w:hAnsi="Times New Roman" w:cs="Times New Roman"/>
          <w:sz w:val="28"/>
          <w:szCs w:val="28"/>
        </w:rPr>
        <w:t>4. Спільні підприємства та їх структур</w:t>
      </w:r>
      <w:r>
        <w:rPr>
          <w:rFonts w:ascii="Times New Roman" w:hAnsi="Times New Roman" w:cs="Times New Roman"/>
          <w:sz w:val="28"/>
          <w:szCs w:val="28"/>
          <w:lang w:val="ru-RU"/>
        </w:rPr>
        <w:t>а</w:t>
      </w:r>
    </w:p>
    <w:p w:rsidR="00354B39" w:rsidRPr="007A6568" w:rsidRDefault="00354B39"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4.1 Форми прояву і рівні функціонування спільного виробництва.</w:t>
      </w:r>
    </w:p>
    <w:p w:rsidR="00354B39" w:rsidRPr="007A6568" w:rsidRDefault="00354B39"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4.2 Суть і функціонування спільних підриємств.</w:t>
      </w:r>
    </w:p>
    <w:p w:rsidR="00354B39" w:rsidRPr="007A6568" w:rsidRDefault="00354B39"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4.3 Транснаціональні компанії один з найпоширеніших</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видів спільного підприємства.</w:t>
      </w:r>
    </w:p>
    <w:p w:rsidR="00354B39" w:rsidRPr="007A6568" w:rsidRDefault="001B1827"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Висновки</w:t>
      </w:r>
    </w:p>
    <w:p w:rsidR="00354B39" w:rsidRPr="007A6568" w:rsidRDefault="001B1827" w:rsidP="007A6568">
      <w:pPr>
        <w:pStyle w:val="a3"/>
        <w:spacing w:line="360" w:lineRule="auto"/>
        <w:jc w:val="both"/>
        <w:rPr>
          <w:rFonts w:ascii="Times New Roman" w:hAnsi="Times New Roman" w:cs="Times New Roman"/>
          <w:sz w:val="28"/>
          <w:szCs w:val="28"/>
        </w:rPr>
      </w:pPr>
      <w:r w:rsidRPr="007A6568">
        <w:rPr>
          <w:rFonts w:ascii="Times New Roman" w:hAnsi="Times New Roman" w:cs="Times New Roman"/>
          <w:sz w:val="28"/>
          <w:szCs w:val="28"/>
        </w:rPr>
        <w:t>Список використаної літератури</w:t>
      </w:r>
    </w:p>
    <w:p w:rsidR="00B54165" w:rsidRPr="007A6568" w:rsidRDefault="007A6568" w:rsidP="007A6568">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B54165" w:rsidRPr="007A6568">
        <w:rPr>
          <w:rFonts w:ascii="Times New Roman" w:hAnsi="Times New Roman" w:cs="Times New Roman"/>
          <w:b/>
          <w:sz w:val="28"/>
          <w:szCs w:val="28"/>
        </w:rPr>
        <w:lastRenderedPageBreak/>
        <w:t>ВСТУП</w:t>
      </w:r>
    </w:p>
    <w:p w:rsidR="00B54165" w:rsidRPr="007A6568" w:rsidRDefault="00B54165" w:rsidP="007A6568">
      <w:pPr>
        <w:spacing w:line="360" w:lineRule="auto"/>
        <w:ind w:firstLine="709"/>
        <w:jc w:val="both"/>
        <w:rPr>
          <w:sz w:val="28"/>
          <w:szCs w:val="28"/>
        </w:rPr>
      </w:pPr>
    </w:p>
    <w:p w:rsidR="00B54165" w:rsidRPr="007A6568" w:rsidRDefault="00B54165"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Входячи у систему міжнародних економічних відносин, в умовах інтенсивного формування глобалізаційних та інтеграційних процесів Україна має враховувати сучасні тенденції світового розвитку. Іншими словами, розв’язання будь-якої актуальної національної економічної проблеми передбачає не адаптацію, а переадаптацію національних економічних моделей і програм до зовнішніх чинників.</w:t>
      </w:r>
    </w:p>
    <w:p w:rsidR="00B54165" w:rsidRPr="007A6568" w:rsidRDefault="00B54165"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Така необхідність зумовлюється передусім системним і всеохоплюючим характером усіх перетворень, у тому числі й економічних, сутністю процесу глобалізації</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становленням єдиної структурно-функціональної системи відповідно до специфічних ієрархічних принципів. В Україні відбувається реформування суспільства, тоді як у світі стрімко формується універсальне глобальне середовище.</w:t>
      </w:r>
    </w:p>
    <w:p w:rsidR="00B54165" w:rsidRPr="007A6568" w:rsidRDefault="00B54165"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Одна з його відмітних особливостей полягає в тому, що в ієрархічній структурі держав одним з визначальних критеріїв є техніко-економічна розвиненість. Остання зумовлює своєрідне право на лідерство як у політичній, так і у військовій, фінансовій та торговельній сферах. Це потребує реформування всієї системи зовнішньоекономічної політики. Лише в разі використання прийнятих світовою</w:t>
      </w:r>
      <w:r w:rsidR="001B1827" w:rsidRPr="001B1827">
        <w:rPr>
          <w:rFonts w:ascii="Times New Roman" w:hAnsi="Times New Roman" w:cs="Times New Roman"/>
          <w:sz w:val="28"/>
          <w:szCs w:val="28"/>
        </w:rPr>
        <w:t xml:space="preserve"> </w:t>
      </w:r>
      <w:r w:rsidRPr="007A6568">
        <w:rPr>
          <w:rFonts w:ascii="Times New Roman" w:hAnsi="Times New Roman" w:cs="Times New Roman"/>
          <w:sz w:val="28"/>
          <w:szCs w:val="28"/>
        </w:rPr>
        <w:t>спільнотою правил, з урахуванням національних інтересів можливі ефективна зовнішньоекономічна діяльність і оптимальна інтеграція в цю спільноту України, а також зовнішньоекономічна політика, що відповідає ідеалу формування та реалізації стратегії національного розвитку й безпеки розвитку в новій логіці міжнародних відносин взагалі та міжнародних економічних відносин зокрема.</w:t>
      </w:r>
    </w:p>
    <w:p w:rsidR="006B5235" w:rsidRPr="007A6568" w:rsidRDefault="006B5235"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Інтеграція України у світові фінансово-економічні процеси можлива через прийняття світових</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загальноприйнятих стандартів, а також через поглиблення</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співпраці у сфері підприємницької діяльності зі світовою спільнотою.</w:t>
      </w:r>
    </w:p>
    <w:p w:rsidR="003A78DF" w:rsidRPr="007A6568" w:rsidRDefault="003A78DF" w:rsidP="007A6568">
      <w:pPr>
        <w:spacing w:line="360" w:lineRule="auto"/>
        <w:ind w:firstLine="709"/>
        <w:jc w:val="both"/>
        <w:rPr>
          <w:sz w:val="28"/>
          <w:szCs w:val="28"/>
        </w:rPr>
      </w:pPr>
      <w:r w:rsidRPr="007A6568">
        <w:rPr>
          <w:sz w:val="28"/>
          <w:szCs w:val="28"/>
        </w:rPr>
        <w:t>Міжнародне економічне співробітництво є одним із головних чинників впливу на рівень розвитку економіки кожної окремої країни і світового прогресу в цілому. Складовим елементом такого співробітництва є зовнішньоекономічна діяльність суб’єктів господарювання різних країн. Для них важливим є знання особливостей комерційних операцій та правил укладання різних видів міжнародних контрактів. Саме від цих знань залежить успіх</w:t>
      </w:r>
      <w:r w:rsidR="007A6568" w:rsidRPr="007A6568">
        <w:rPr>
          <w:sz w:val="28"/>
          <w:szCs w:val="28"/>
        </w:rPr>
        <w:t xml:space="preserve"> </w:t>
      </w:r>
      <w:r w:rsidRPr="007A6568">
        <w:rPr>
          <w:sz w:val="28"/>
          <w:szCs w:val="28"/>
        </w:rPr>
        <w:t xml:space="preserve">зовнішньоекономічних операцій купівлі-продажу, експортно-імпортних операцій, операцій реекспорту та реімпорту, операцій зустрічної торгівлі тощо. </w:t>
      </w:r>
    </w:p>
    <w:p w:rsidR="003A78DF" w:rsidRPr="007A6568" w:rsidRDefault="003A78DF" w:rsidP="007A6568">
      <w:pPr>
        <w:spacing w:line="360" w:lineRule="auto"/>
        <w:ind w:firstLine="709"/>
        <w:jc w:val="both"/>
        <w:rPr>
          <w:sz w:val="28"/>
          <w:szCs w:val="28"/>
        </w:rPr>
      </w:pPr>
      <w:r w:rsidRPr="007A6568">
        <w:rPr>
          <w:sz w:val="28"/>
          <w:szCs w:val="28"/>
        </w:rPr>
        <w:t>З вище зазначеного витікає, що тема курсової роботи є актуальною в сучасних умовах розвитку зовнішньоекономічних зв’язків України.</w:t>
      </w:r>
    </w:p>
    <w:p w:rsidR="003A78DF" w:rsidRPr="007A6568" w:rsidRDefault="003A78DF"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Метою написання даної курсової роботи є розкриття</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принципів розвитку і функціонування форм міжнародного підприємництва, а також</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визначення місця і ролі України в цьому. Дана тема є досить актуальною адже Україна нарешті створила зону вільної торгівлі з Європейським Союзом, а також приступила до ратифікації та виконання договору щодо вступу до СОТ. Це свідчить про активну участь України в загальних світогосподарських процесах, що в свою чергу сприяє розвитку різних форм міжнародного підприємництва на теренах нашої держави. Задля досягнення цієї мети необхідно визначити завдання роботи:</w:t>
      </w:r>
    </w:p>
    <w:p w:rsidR="003A78DF" w:rsidRPr="007A6568" w:rsidRDefault="003A78DF" w:rsidP="007A6568">
      <w:pPr>
        <w:numPr>
          <w:ilvl w:val="0"/>
          <w:numId w:val="11"/>
        </w:numPr>
        <w:spacing w:line="360" w:lineRule="auto"/>
        <w:ind w:left="0" w:firstLine="709"/>
        <w:jc w:val="both"/>
        <w:rPr>
          <w:sz w:val="28"/>
          <w:szCs w:val="28"/>
        </w:rPr>
      </w:pPr>
      <w:r w:rsidRPr="007A6568">
        <w:rPr>
          <w:sz w:val="28"/>
          <w:szCs w:val="28"/>
        </w:rPr>
        <w:t>Дати визначення</w:t>
      </w:r>
      <w:r w:rsidR="007A6568" w:rsidRPr="007A6568">
        <w:rPr>
          <w:sz w:val="28"/>
          <w:szCs w:val="28"/>
        </w:rPr>
        <w:t xml:space="preserve"> </w:t>
      </w:r>
      <w:r w:rsidRPr="007A6568">
        <w:rPr>
          <w:sz w:val="28"/>
          <w:szCs w:val="28"/>
        </w:rPr>
        <w:t xml:space="preserve">понять світова торгівля та зовнішньоекономічна діяльність підприємств. </w:t>
      </w:r>
    </w:p>
    <w:p w:rsidR="003A78DF" w:rsidRPr="007A6568" w:rsidRDefault="003A78DF" w:rsidP="007A6568">
      <w:pPr>
        <w:numPr>
          <w:ilvl w:val="0"/>
          <w:numId w:val="11"/>
        </w:numPr>
        <w:spacing w:line="360" w:lineRule="auto"/>
        <w:ind w:left="0" w:firstLine="709"/>
        <w:jc w:val="both"/>
        <w:rPr>
          <w:sz w:val="28"/>
          <w:szCs w:val="28"/>
        </w:rPr>
      </w:pPr>
      <w:r w:rsidRPr="007A6568">
        <w:rPr>
          <w:sz w:val="28"/>
          <w:szCs w:val="28"/>
        </w:rPr>
        <w:t>Визначити сутність та структуру ВЕЗ</w:t>
      </w:r>
    </w:p>
    <w:p w:rsidR="003A78DF" w:rsidRPr="007A6568" w:rsidRDefault="003A78DF" w:rsidP="007A6568">
      <w:pPr>
        <w:numPr>
          <w:ilvl w:val="0"/>
          <w:numId w:val="11"/>
        </w:numPr>
        <w:spacing w:line="360" w:lineRule="auto"/>
        <w:ind w:left="0" w:firstLine="709"/>
        <w:jc w:val="both"/>
        <w:rPr>
          <w:sz w:val="28"/>
          <w:szCs w:val="28"/>
        </w:rPr>
      </w:pPr>
      <w:r w:rsidRPr="007A6568">
        <w:rPr>
          <w:sz w:val="28"/>
          <w:szCs w:val="28"/>
        </w:rPr>
        <w:t xml:space="preserve">Сутність та умови реєстрації офшорних компаній. </w:t>
      </w:r>
    </w:p>
    <w:p w:rsidR="003A78DF" w:rsidRPr="007A6568" w:rsidRDefault="003A78DF" w:rsidP="007A6568">
      <w:pPr>
        <w:numPr>
          <w:ilvl w:val="0"/>
          <w:numId w:val="11"/>
        </w:numPr>
        <w:spacing w:line="360" w:lineRule="auto"/>
        <w:ind w:left="0" w:firstLine="709"/>
        <w:jc w:val="both"/>
        <w:rPr>
          <w:sz w:val="28"/>
          <w:szCs w:val="28"/>
        </w:rPr>
      </w:pPr>
      <w:r w:rsidRPr="007A6568">
        <w:rPr>
          <w:sz w:val="28"/>
          <w:szCs w:val="28"/>
        </w:rPr>
        <w:t>Дати визначення спільним підприємства та розкрити їх структуру.</w:t>
      </w:r>
    </w:p>
    <w:p w:rsidR="003A78DF" w:rsidRPr="007A6568" w:rsidRDefault="003A78DF"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Вивчення і ґрунтовне освоєння процесу формування та реалізації зовнішньоекономічної політики, аналіз арсеналу її засобів і способів мають виняткове значення у становленні професійної та загальної культури фахівців у галузі міжнародного підприємництва. Цей процес надзвичайно складний і тісно пов’язаний з вирішенням питання ринкової трансформації економіки України, що потребує активнішої зовнішньоекономічної політики із залученням значної кількості товарних і кредитно-фінансових ресурсів. Отже, дана курсова робота має на меті розкриття змісту всіх</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складових частин та аспектів функціонування різних форм міжнародного підприємництва.</w:t>
      </w:r>
    </w:p>
    <w:p w:rsidR="00092C17" w:rsidRPr="001B1827" w:rsidRDefault="003A78DF" w:rsidP="001B1827">
      <w:pPr>
        <w:spacing w:line="360" w:lineRule="auto"/>
        <w:ind w:left="709"/>
        <w:jc w:val="center"/>
        <w:rPr>
          <w:b/>
          <w:sz w:val="28"/>
          <w:szCs w:val="28"/>
        </w:rPr>
      </w:pPr>
      <w:r w:rsidRPr="007A6568">
        <w:rPr>
          <w:sz w:val="28"/>
          <w:szCs w:val="28"/>
        </w:rPr>
        <w:br w:type="page"/>
      </w:r>
      <w:r w:rsidR="00092C17" w:rsidRPr="001B1827">
        <w:rPr>
          <w:b/>
          <w:sz w:val="28"/>
          <w:szCs w:val="28"/>
        </w:rPr>
        <w:t>1. СВІТОВА ТОРГІВЛЯ</w:t>
      </w:r>
      <w:r w:rsidR="007A6568" w:rsidRPr="001B1827">
        <w:rPr>
          <w:b/>
          <w:sz w:val="28"/>
          <w:szCs w:val="28"/>
        </w:rPr>
        <w:t xml:space="preserve"> </w:t>
      </w:r>
      <w:r w:rsidR="00092C17" w:rsidRPr="001B1827">
        <w:rPr>
          <w:b/>
          <w:sz w:val="28"/>
          <w:szCs w:val="28"/>
        </w:rPr>
        <w:t>ТА ЗОВНІШНЬО-ЕКОНОМІЧНА</w:t>
      </w:r>
      <w:r w:rsidR="001B1827" w:rsidRPr="001B1827">
        <w:rPr>
          <w:b/>
          <w:sz w:val="28"/>
          <w:szCs w:val="28"/>
        </w:rPr>
        <w:t xml:space="preserve"> </w:t>
      </w:r>
      <w:r w:rsidR="00092C17" w:rsidRPr="001B1827">
        <w:rPr>
          <w:b/>
          <w:sz w:val="28"/>
          <w:szCs w:val="28"/>
        </w:rPr>
        <w:t xml:space="preserve">ДІЯЛЬНІСТЬ </w:t>
      </w:r>
      <w:r w:rsidR="00A96C6E" w:rsidRPr="001B1827">
        <w:rPr>
          <w:b/>
          <w:sz w:val="28"/>
          <w:szCs w:val="28"/>
        </w:rPr>
        <w:t>П</w:t>
      </w:r>
      <w:r w:rsidR="00092C17" w:rsidRPr="001B1827">
        <w:rPr>
          <w:b/>
          <w:sz w:val="28"/>
          <w:szCs w:val="28"/>
        </w:rPr>
        <w:t>ІДПРИЄМСТВ</w:t>
      </w:r>
    </w:p>
    <w:p w:rsidR="001B1827" w:rsidRPr="001B1827" w:rsidRDefault="001B1827" w:rsidP="001B1827">
      <w:pPr>
        <w:spacing w:line="360" w:lineRule="auto"/>
        <w:ind w:left="709"/>
        <w:jc w:val="center"/>
        <w:rPr>
          <w:b/>
          <w:sz w:val="28"/>
          <w:szCs w:val="28"/>
        </w:rPr>
      </w:pPr>
    </w:p>
    <w:p w:rsidR="00092C17" w:rsidRPr="001B1827" w:rsidRDefault="00A96C6E" w:rsidP="001B1827">
      <w:pPr>
        <w:pStyle w:val="a3"/>
        <w:numPr>
          <w:ilvl w:val="1"/>
          <w:numId w:val="8"/>
        </w:numPr>
        <w:spacing w:line="360" w:lineRule="auto"/>
        <w:ind w:left="709" w:firstLine="0"/>
        <w:jc w:val="center"/>
        <w:rPr>
          <w:rFonts w:ascii="Times New Roman" w:hAnsi="Times New Roman" w:cs="Times New Roman"/>
          <w:b/>
          <w:sz w:val="28"/>
          <w:szCs w:val="28"/>
          <w:lang w:val="ru-RU"/>
        </w:rPr>
      </w:pPr>
      <w:r w:rsidRPr="001B1827">
        <w:rPr>
          <w:rFonts w:ascii="Times New Roman" w:hAnsi="Times New Roman" w:cs="Times New Roman"/>
          <w:b/>
          <w:sz w:val="28"/>
          <w:szCs w:val="28"/>
          <w:lang w:val="ru-RU"/>
        </w:rPr>
        <w:t>Св</w:t>
      </w:r>
      <w:r w:rsidR="00527291" w:rsidRPr="001B1827">
        <w:rPr>
          <w:rFonts w:ascii="Times New Roman" w:hAnsi="Times New Roman" w:cs="Times New Roman"/>
          <w:b/>
          <w:sz w:val="28"/>
          <w:szCs w:val="28"/>
          <w:lang w:val="ru-RU"/>
        </w:rPr>
        <w:t>ітовий ринок та світова торгівля</w:t>
      </w:r>
    </w:p>
    <w:p w:rsidR="00527291" w:rsidRPr="007A6568" w:rsidRDefault="00527291" w:rsidP="007A6568">
      <w:pPr>
        <w:pStyle w:val="a3"/>
        <w:spacing w:line="360" w:lineRule="auto"/>
        <w:ind w:firstLine="709"/>
        <w:jc w:val="both"/>
        <w:rPr>
          <w:rFonts w:ascii="Times New Roman" w:hAnsi="Times New Roman" w:cs="Times New Roman"/>
          <w:sz w:val="28"/>
          <w:szCs w:val="28"/>
          <w:lang w:val="ru-RU"/>
        </w:rPr>
      </w:pP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Світова торгівля</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це форма звязку товаровиробників різних країн, що виникають на основі міжнародного розподілу праці й обґрунтовують їх взаємоекономічну залежність. Іншими словами, це торгівля, що передбачає переміщення товарів та послуг через кордони і відбиває відносини країн щодо експорту-імпорту цієї продукції.</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Світова торгівля розподіляється і змінюється нерівномірно як за територіями, так і за видами продукції, товарними формами та видами торговельних відносин. Сучасні тенденції у структурі й динаміці світової торгівлі зумовлюються динамікою розвитку суспільного поділу праці в зовнішньому підприємницькому середовищі й рівнем розвитку підприємницької діяльності в кожній конкретній країні світу.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Міжнародна торгівля за масштабами і функціями посідає винятково важливе місце в загальному комплексі міжнародних економічних відносин. Вона опосередковує практично всі види міжнародного співробітництва, включаючи спільну організаційно-виробничу діяльність різнонаціональних </w:t>
      </w:r>
      <w:r w:rsidRPr="007A6568">
        <w:rPr>
          <w:rFonts w:ascii="Times New Roman" w:hAnsi="Times New Roman" w:cs="Times New Roman"/>
          <w:sz w:val="28"/>
          <w:szCs w:val="28"/>
        </w:rPr>
        <w:t>суб</w:t>
      </w:r>
      <w:r w:rsidR="00DB3D6C" w:rsidRPr="007A6568">
        <w:rPr>
          <w:rFonts w:ascii="Times New Roman" w:hAnsi="Times New Roman" w:cs="Times New Roman"/>
          <w:sz w:val="28"/>
          <w:szCs w:val="28"/>
          <w:lang w:val="ru-RU"/>
        </w:rPr>
        <w:t>’</w:t>
      </w:r>
      <w:r w:rsidRPr="007A6568">
        <w:rPr>
          <w:rFonts w:ascii="Times New Roman" w:hAnsi="Times New Roman" w:cs="Times New Roman"/>
          <w:sz w:val="28"/>
          <w:szCs w:val="28"/>
        </w:rPr>
        <w:t>єктів</w:t>
      </w:r>
      <w:r w:rsidRPr="007A6568">
        <w:rPr>
          <w:rFonts w:ascii="Times New Roman" w:hAnsi="Times New Roman" w:cs="Times New Roman"/>
          <w:sz w:val="28"/>
          <w:szCs w:val="28"/>
          <w:lang w:val="ru-RU"/>
        </w:rPr>
        <w:t>. І історично, і логічно інтернаціоналізація господарського життя почалася зі сфери товарного обороту. Від епізодичної мінової (без посередництва грошей) торгівлі її розвиток прямував до локальних ринків. Географічні відкриття, підвищення людських</w:t>
      </w:r>
      <w:r w:rsidR="00DB3D6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потреб, розвиток науково-технічного прогресу стимулювали вихід торгівлі за межі однієї країни і формування світового ринку.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Світовий ринок перетворився на економічну систему, оскільки є результатом потужного і прогресивного процесу інтернаціоналізації виробництва й обміну, повязаного з промисловим та інформаційним переворотами, а відповідно й розвитком розширеного відтворення. Поглиблення ж міжнародного розподілу праці в умовах сучасної техногенної цивілізації зумовлює подальший бурхливий розвиток світового товарообороту.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 сучасних умовах світова торгівля розвивається доволі динамічно. Це відбувається тому, що вона має своєрідну історію, коріння, теорії, моделі й тенденції становлення і розвитку.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Знання з теорії меркантилізму і неомеркантилізму, абсолютних і відносних переваг, зовнішньоторговельного мультиплікатору, життєвого циклу товарів, моделей Хекшера</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Оліна і Хюма ціна</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золото</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потоки, парадоксу Леонтьєва та інших створюють реальні умови для підприємців різних країн щодо визначення стратегії сучасних засад розвитку світової торгівлі і власної справи. Крім того, динамічність розвитку світової торгівлі зумовлюється також високим рівнем міжнародної спеціалізації і кооперації виробництва, темпами розвитку практично всіх країн світу, поширенням політики вільної торгівлі.</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Для того щоб правильно орієнтуватися на світовому ринку,</w:t>
      </w:r>
      <w:r w:rsidR="00021842"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підприємець повинен знати, яка продукція користується най</w:t>
      </w:r>
      <w:r w:rsidR="0033156B" w:rsidRPr="007A6568">
        <w:rPr>
          <w:rFonts w:ascii="Times New Roman" w:hAnsi="Times New Roman" w:cs="Times New Roman"/>
          <w:sz w:val="28"/>
          <w:szCs w:val="28"/>
          <w:lang w:val="ru-RU"/>
        </w:rPr>
        <w:t xml:space="preserve">більшим попитом, а </w:t>
      </w:r>
      <w:r w:rsidRPr="007A6568">
        <w:rPr>
          <w:rFonts w:ascii="Times New Roman" w:hAnsi="Times New Roman" w:cs="Times New Roman"/>
          <w:sz w:val="28"/>
          <w:szCs w:val="28"/>
          <w:lang w:val="ru-RU"/>
        </w:rPr>
        <w:t>також визначитись із сучасною галузевою</w:t>
      </w:r>
      <w:r w:rsidR="0033156B"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структурою світової торгівлі.</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Практикою доведено, що </w:t>
      </w:r>
      <w:r w:rsidR="0033156B" w:rsidRPr="007A6568">
        <w:rPr>
          <w:rFonts w:ascii="Times New Roman" w:hAnsi="Times New Roman" w:cs="Times New Roman"/>
          <w:sz w:val="28"/>
          <w:szCs w:val="28"/>
          <w:lang w:val="ru-RU"/>
        </w:rPr>
        <w:t>нині найінтенсивніше розвиваєть</w:t>
      </w:r>
      <w:r w:rsidRPr="007A6568">
        <w:rPr>
          <w:rFonts w:ascii="Times New Roman" w:hAnsi="Times New Roman" w:cs="Times New Roman"/>
          <w:sz w:val="28"/>
          <w:szCs w:val="28"/>
          <w:lang w:val="ru-RU"/>
        </w:rPr>
        <w:t>ся такий сектор світової торгі</w:t>
      </w:r>
      <w:r w:rsidR="0033156B" w:rsidRPr="007A6568">
        <w:rPr>
          <w:rFonts w:ascii="Times New Roman" w:hAnsi="Times New Roman" w:cs="Times New Roman"/>
          <w:sz w:val="28"/>
          <w:szCs w:val="28"/>
          <w:lang w:val="ru-RU"/>
        </w:rPr>
        <w:t>влі, як торгівля факторами виро</w:t>
      </w:r>
      <w:r w:rsidRPr="007A6568">
        <w:rPr>
          <w:rFonts w:ascii="Times New Roman" w:hAnsi="Times New Roman" w:cs="Times New Roman"/>
          <w:sz w:val="28"/>
          <w:szCs w:val="28"/>
          <w:lang w:val="ru-RU"/>
        </w:rPr>
        <w:t>бництва (капіталом, робочою силою, технологіями), продукцією</w:t>
      </w:r>
      <w:r w:rsidR="0033156B"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обробної промисловості, особливо наукомісткими товарами.</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Так, річні обсяги експорту нау</w:t>
      </w:r>
      <w:r w:rsidR="009210D0" w:rsidRPr="007A6568">
        <w:rPr>
          <w:rFonts w:ascii="Times New Roman" w:hAnsi="Times New Roman" w:cs="Times New Roman"/>
          <w:sz w:val="28"/>
          <w:szCs w:val="28"/>
          <w:lang w:val="ru-RU"/>
        </w:rPr>
        <w:t>комісткої продукції нині переви</w:t>
      </w:r>
      <w:r w:rsidRPr="007A6568">
        <w:rPr>
          <w:rFonts w:ascii="Times New Roman" w:hAnsi="Times New Roman" w:cs="Times New Roman"/>
          <w:sz w:val="28"/>
          <w:szCs w:val="28"/>
          <w:lang w:val="ru-RU"/>
        </w:rPr>
        <w:t>щують 500 млрд дол., а частка високотехнологічної продукції</w:t>
      </w:r>
      <w:r w:rsidR="009210D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наближається до 40 % в екс</w:t>
      </w:r>
      <w:r w:rsidR="009210D0" w:rsidRPr="007A6568">
        <w:rPr>
          <w:rFonts w:ascii="Times New Roman" w:hAnsi="Times New Roman" w:cs="Times New Roman"/>
          <w:sz w:val="28"/>
          <w:szCs w:val="28"/>
          <w:lang w:val="ru-RU"/>
        </w:rPr>
        <w:t>порті промислово розвинених кра</w:t>
      </w:r>
      <w:r w:rsidRPr="007A6568">
        <w:rPr>
          <w:rFonts w:ascii="Times New Roman" w:hAnsi="Times New Roman" w:cs="Times New Roman"/>
          <w:sz w:val="28"/>
          <w:szCs w:val="28"/>
          <w:lang w:val="ru-RU"/>
        </w:rPr>
        <w:t>їн. Значно підвищилась ро</w:t>
      </w:r>
      <w:r w:rsidR="009210D0" w:rsidRPr="007A6568">
        <w:rPr>
          <w:rFonts w:ascii="Times New Roman" w:hAnsi="Times New Roman" w:cs="Times New Roman"/>
          <w:sz w:val="28"/>
          <w:szCs w:val="28"/>
          <w:lang w:val="ru-RU"/>
        </w:rPr>
        <w:t>ль торгівлі машинами й обладнан</w:t>
      </w:r>
      <w:r w:rsidRPr="007A6568">
        <w:rPr>
          <w:rFonts w:ascii="Times New Roman" w:hAnsi="Times New Roman" w:cs="Times New Roman"/>
          <w:sz w:val="28"/>
          <w:szCs w:val="28"/>
          <w:lang w:val="ru-RU"/>
        </w:rPr>
        <w:t>ням. Швидкими темпами розширюється ек</w:t>
      </w:r>
      <w:r w:rsidR="009210D0" w:rsidRPr="007A6568">
        <w:rPr>
          <w:rFonts w:ascii="Times New Roman" w:hAnsi="Times New Roman" w:cs="Times New Roman"/>
          <w:sz w:val="28"/>
          <w:szCs w:val="28"/>
          <w:lang w:val="ru-RU"/>
        </w:rPr>
        <w:t>спорт електротехні</w:t>
      </w:r>
      <w:r w:rsidRPr="007A6568">
        <w:rPr>
          <w:rFonts w:ascii="Times New Roman" w:hAnsi="Times New Roman" w:cs="Times New Roman"/>
          <w:sz w:val="28"/>
          <w:szCs w:val="28"/>
          <w:lang w:val="ru-RU"/>
        </w:rPr>
        <w:t>чного і електронного обладнання, на частку якого припадає</w:t>
      </w:r>
      <w:r w:rsidR="009210D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вже понад 25 % загальних обсягів експорту машинотехнічної</w:t>
      </w:r>
      <w:r w:rsidR="009210D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продукції. Щорічний приріст</w:t>
      </w:r>
      <w:r w:rsidR="009210D0" w:rsidRPr="007A6568">
        <w:rPr>
          <w:rFonts w:ascii="Times New Roman" w:hAnsi="Times New Roman" w:cs="Times New Roman"/>
          <w:sz w:val="28"/>
          <w:szCs w:val="28"/>
          <w:lang w:val="ru-RU"/>
        </w:rPr>
        <w:t xml:space="preserve"> світового ринку мікроелектроні</w:t>
      </w:r>
      <w:r w:rsidRPr="007A6568">
        <w:rPr>
          <w:rFonts w:ascii="Times New Roman" w:hAnsi="Times New Roman" w:cs="Times New Roman"/>
          <w:sz w:val="28"/>
          <w:szCs w:val="28"/>
          <w:lang w:val="ru-RU"/>
        </w:rPr>
        <w:t>ки становить 1015 % (прогноз до 2015 р.). Так само великого</w:t>
      </w:r>
      <w:r w:rsidR="009210D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значення набуває торгівля хімічної промисловості й розвиток</w:t>
      </w:r>
      <w:r w:rsidR="009210D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металургійного ринку.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Нині спостерігається тенденція до збільшення споживання</w:t>
      </w:r>
      <w:r w:rsidR="006F69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сировини і енергоресурсів. Проте темпи розширення торгівлі</w:t>
      </w:r>
      <w:r w:rsidR="006F69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сировиною значно відстають від загальних темпів світової</w:t>
      </w:r>
      <w:r w:rsidR="006F6943" w:rsidRPr="007A6568">
        <w:rPr>
          <w:rFonts w:ascii="Times New Roman" w:hAnsi="Times New Roman" w:cs="Times New Roman"/>
          <w:sz w:val="28"/>
          <w:szCs w:val="28"/>
          <w:lang w:val="ru-RU"/>
        </w:rPr>
        <w:t xml:space="preserve"> тор</w:t>
      </w:r>
      <w:r w:rsidRPr="007A6568">
        <w:rPr>
          <w:rFonts w:ascii="Times New Roman" w:hAnsi="Times New Roman" w:cs="Times New Roman"/>
          <w:sz w:val="28"/>
          <w:szCs w:val="28"/>
          <w:lang w:val="ru-RU"/>
        </w:rPr>
        <w:t>гівлі, оскільки вже створені й</w:t>
      </w:r>
      <w:r w:rsidR="006F6943" w:rsidRPr="007A6568">
        <w:rPr>
          <w:rFonts w:ascii="Times New Roman" w:hAnsi="Times New Roman" w:cs="Times New Roman"/>
          <w:sz w:val="28"/>
          <w:szCs w:val="28"/>
          <w:lang w:val="ru-RU"/>
        </w:rPr>
        <w:t xml:space="preserve"> дістають великого поширення за</w:t>
      </w:r>
      <w:r w:rsidRPr="007A6568">
        <w:rPr>
          <w:rFonts w:ascii="Times New Roman" w:hAnsi="Times New Roman" w:cs="Times New Roman"/>
          <w:sz w:val="28"/>
          <w:szCs w:val="28"/>
          <w:lang w:val="ru-RU"/>
        </w:rPr>
        <w:t>мінники сировини, економічніші у використанні й переробці.</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Крім того, підприємства впр</w:t>
      </w:r>
      <w:r w:rsidR="00A96C6E" w:rsidRPr="007A6568">
        <w:rPr>
          <w:rFonts w:ascii="Times New Roman" w:hAnsi="Times New Roman" w:cs="Times New Roman"/>
          <w:sz w:val="28"/>
          <w:szCs w:val="28"/>
          <w:lang w:val="ru-RU"/>
        </w:rPr>
        <w:t>оваджують ресурсозберігаючі тех</w:t>
      </w:r>
      <w:r w:rsidRPr="007A6568">
        <w:rPr>
          <w:rFonts w:ascii="Times New Roman" w:hAnsi="Times New Roman" w:cs="Times New Roman"/>
          <w:sz w:val="28"/>
          <w:szCs w:val="28"/>
          <w:lang w:val="ru-RU"/>
        </w:rPr>
        <w:t>нології, прогресивні методи обробки первинних матеріалів.</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З огляду на викладене в міжнародній торгівлі з</w:t>
      </w:r>
      <w:r w:rsidR="00D372E6" w:rsidRPr="007A6568">
        <w:rPr>
          <w:rFonts w:ascii="Times New Roman" w:hAnsi="Times New Roman" w:cs="Times New Roman"/>
          <w:sz w:val="28"/>
          <w:szCs w:val="28"/>
          <w:lang w:val="ru-RU"/>
        </w:rPr>
        <w:t>’</w:t>
      </w:r>
      <w:r w:rsidRPr="007A6568">
        <w:rPr>
          <w:rFonts w:ascii="Times New Roman" w:hAnsi="Times New Roman" w:cs="Times New Roman"/>
          <w:sz w:val="28"/>
          <w:szCs w:val="28"/>
          <w:lang w:val="ru-RU"/>
        </w:rPr>
        <w:t>являється</w:t>
      </w:r>
      <w:r w:rsidR="006B44A6" w:rsidRPr="007A6568">
        <w:rPr>
          <w:rFonts w:ascii="Times New Roman" w:hAnsi="Times New Roman" w:cs="Times New Roman"/>
          <w:sz w:val="28"/>
          <w:szCs w:val="28"/>
          <w:lang w:val="ru-RU"/>
        </w:rPr>
        <w:t xml:space="preserve"> тенденція до скорочення </w:t>
      </w:r>
      <w:r w:rsidRPr="007A6568">
        <w:rPr>
          <w:rFonts w:ascii="Times New Roman" w:hAnsi="Times New Roman" w:cs="Times New Roman"/>
          <w:sz w:val="28"/>
          <w:szCs w:val="28"/>
          <w:lang w:val="ru-RU"/>
        </w:rPr>
        <w:t>пито</w:t>
      </w:r>
      <w:r w:rsidR="006B44A6" w:rsidRPr="007A6568">
        <w:rPr>
          <w:rFonts w:ascii="Times New Roman" w:hAnsi="Times New Roman" w:cs="Times New Roman"/>
          <w:sz w:val="28"/>
          <w:szCs w:val="28"/>
          <w:lang w:val="ru-RU"/>
        </w:rPr>
        <w:t>мої ваги сировини і різкого під</w:t>
      </w:r>
      <w:r w:rsidRPr="007A6568">
        <w:rPr>
          <w:rFonts w:ascii="Times New Roman" w:hAnsi="Times New Roman" w:cs="Times New Roman"/>
          <w:sz w:val="28"/>
          <w:szCs w:val="28"/>
          <w:lang w:val="ru-RU"/>
        </w:rPr>
        <w:t>вищення частки готових вироб</w:t>
      </w:r>
      <w:r w:rsidR="006B44A6" w:rsidRPr="007A6568">
        <w:rPr>
          <w:rFonts w:ascii="Times New Roman" w:hAnsi="Times New Roman" w:cs="Times New Roman"/>
          <w:sz w:val="28"/>
          <w:szCs w:val="28"/>
          <w:lang w:val="ru-RU"/>
        </w:rPr>
        <w:t>ів. Так, у країнах високого еко</w:t>
      </w:r>
      <w:r w:rsidRPr="007A6568">
        <w:rPr>
          <w:rFonts w:ascii="Times New Roman" w:hAnsi="Times New Roman" w:cs="Times New Roman"/>
          <w:sz w:val="28"/>
          <w:szCs w:val="28"/>
          <w:lang w:val="ru-RU"/>
        </w:rPr>
        <w:t>номічного рівня частка готової продукції в експорті нині ст</w:t>
      </w:r>
      <w:r w:rsidR="00A96C6E" w:rsidRPr="007A6568">
        <w:rPr>
          <w:rFonts w:ascii="Times New Roman" w:hAnsi="Times New Roman" w:cs="Times New Roman"/>
          <w:sz w:val="28"/>
          <w:szCs w:val="28"/>
          <w:lang w:val="ru-RU"/>
        </w:rPr>
        <w:t>а</w:t>
      </w:r>
      <w:r w:rsidRPr="007A6568">
        <w:rPr>
          <w:rFonts w:ascii="Times New Roman" w:hAnsi="Times New Roman" w:cs="Times New Roman"/>
          <w:sz w:val="28"/>
          <w:szCs w:val="28"/>
          <w:lang w:val="ru-RU"/>
        </w:rPr>
        <w:t>новить 90 %. Країни з перехідною економікою залишаються</w:t>
      </w:r>
      <w:r w:rsidR="006B44A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постачальниками світового ринку сировини, продовольства та</w:t>
      </w:r>
      <w:r w:rsidR="006B44A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порівняно простих виробів.</w:t>
      </w:r>
      <w:r w:rsidR="006B44A6" w:rsidRPr="007A6568">
        <w:rPr>
          <w:rFonts w:ascii="Times New Roman" w:hAnsi="Times New Roman" w:cs="Times New Roman"/>
          <w:sz w:val="28"/>
          <w:szCs w:val="28"/>
          <w:lang w:val="ru-RU"/>
        </w:rPr>
        <w:t xml:space="preserve"> Такий стан речей зменшує можли</w:t>
      </w:r>
      <w:r w:rsidRPr="007A6568">
        <w:rPr>
          <w:rFonts w:ascii="Times New Roman" w:hAnsi="Times New Roman" w:cs="Times New Roman"/>
          <w:sz w:val="28"/>
          <w:szCs w:val="28"/>
          <w:lang w:val="ru-RU"/>
        </w:rPr>
        <w:t>вості цих країн щодо розшир</w:t>
      </w:r>
      <w:r w:rsidR="006B44A6" w:rsidRPr="007A6568">
        <w:rPr>
          <w:rFonts w:ascii="Times New Roman" w:hAnsi="Times New Roman" w:cs="Times New Roman"/>
          <w:sz w:val="28"/>
          <w:szCs w:val="28"/>
          <w:lang w:val="ru-RU"/>
        </w:rPr>
        <w:t>ення власного експорту. При цьо</w:t>
      </w:r>
      <w:r w:rsidRPr="007A6568">
        <w:rPr>
          <w:rFonts w:ascii="Times New Roman" w:hAnsi="Times New Roman" w:cs="Times New Roman"/>
          <w:sz w:val="28"/>
          <w:szCs w:val="28"/>
          <w:lang w:val="ru-RU"/>
        </w:rPr>
        <w:t>му зауважимо, що нові індустріальні країни (Північна Корея,</w:t>
      </w:r>
      <w:r w:rsidR="006B44A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Тайвань, Гонконг, Сінгапур та</w:t>
      </w:r>
      <w:r w:rsidR="006B44A6" w:rsidRPr="007A6568">
        <w:rPr>
          <w:rFonts w:ascii="Times New Roman" w:hAnsi="Times New Roman" w:cs="Times New Roman"/>
          <w:sz w:val="28"/>
          <w:szCs w:val="28"/>
          <w:lang w:val="ru-RU"/>
        </w:rPr>
        <w:t xml:space="preserve"> ін.) пішли шляхом розвитку лег</w:t>
      </w:r>
      <w:r w:rsidRPr="007A6568">
        <w:rPr>
          <w:rFonts w:ascii="Times New Roman" w:hAnsi="Times New Roman" w:cs="Times New Roman"/>
          <w:sz w:val="28"/>
          <w:szCs w:val="28"/>
          <w:lang w:val="ru-RU"/>
        </w:rPr>
        <w:t xml:space="preserve">кої промисловості, електроніки, точного </w:t>
      </w:r>
      <w:r w:rsidR="006B44A6" w:rsidRPr="007A6568">
        <w:rPr>
          <w:rFonts w:ascii="Times New Roman" w:hAnsi="Times New Roman" w:cs="Times New Roman"/>
          <w:sz w:val="28"/>
          <w:szCs w:val="28"/>
          <w:lang w:val="ru-RU"/>
        </w:rPr>
        <w:t>обладнання, високотех</w:t>
      </w:r>
      <w:r w:rsidRPr="007A6568">
        <w:rPr>
          <w:rFonts w:ascii="Times New Roman" w:hAnsi="Times New Roman" w:cs="Times New Roman"/>
          <w:sz w:val="28"/>
          <w:szCs w:val="28"/>
          <w:lang w:val="ru-RU"/>
        </w:rPr>
        <w:t xml:space="preserve">нологічної продукції, що дало їм </w:t>
      </w:r>
      <w:r w:rsidR="006B44A6" w:rsidRPr="007A6568">
        <w:rPr>
          <w:rFonts w:ascii="Times New Roman" w:hAnsi="Times New Roman" w:cs="Times New Roman"/>
          <w:sz w:val="28"/>
          <w:szCs w:val="28"/>
          <w:lang w:val="ru-RU"/>
        </w:rPr>
        <w:t>змогу посісти третє місце у сві</w:t>
      </w:r>
      <w:r w:rsidRPr="007A6568">
        <w:rPr>
          <w:rFonts w:ascii="Times New Roman" w:hAnsi="Times New Roman" w:cs="Times New Roman"/>
          <w:sz w:val="28"/>
          <w:szCs w:val="28"/>
          <w:lang w:val="ru-RU"/>
        </w:rPr>
        <w:t>ті з експорту.</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 зв</w:t>
      </w:r>
      <w:r w:rsidR="00D372E6" w:rsidRPr="007A6568">
        <w:rPr>
          <w:rFonts w:ascii="Times New Roman" w:hAnsi="Times New Roman" w:cs="Times New Roman"/>
          <w:sz w:val="28"/>
          <w:szCs w:val="28"/>
          <w:lang w:val="ru-RU"/>
        </w:rPr>
        <w:t>’</w:t>
      </w:r>
      <w:r w:rsidRPr="007A6568">
        <w:rPr>
          <w:rFonts w:ascii="Times New Roman" w:hAnsi="Times New Roman" w:cs="Times New Roman"/>
          <w:sz w:val="28"/>
          <w:szCs w:val="28"/>
          <w:lang w:val="ru-RU"/>
        </w:rPr>
        <w:t>язку зі швидкими темпами розвитку інформаційного</w:t>
      </w:r>
      <w:r w:rsidR="00C61B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суспільства провідну роль на світовому ринку починає відігравати торгівля послугами: </w:t>
      </w:r>
      <w:r w:rsidR="00C61B58" w:rsidRPr="007A6568">
        <w:rPr>
          <w:rFonts w:ascii="Times New Roman" w:hAnsi="Times New Roman" w:cs="Times New Roman"/>
          <w:sz w:val="28"/>
          <w:szCs w:val="28"/>
          <w:lang w:val="ru-RU"/>
        </w:rPr>
        <w:t>науково-технічними, консалтинго</w:t>
      </w:r>
      <w:r w:rsidRPr="007A6568">
        <w:rPr>
          <w:rFonts w:ascii="Times New Roman" w:hAnsi="Times New Roman" w:cs="Times New Roman"/>
          <w:sz w:val="28"/>
          <w:szCs w:val="28"/>
          <w:lang w:val="ru-RU"/>
        </w:rPr>
        <w:t>вими, інжиніринговими, лізинговими, інформаційн</w:t>
      </w:r>
      <w:r w:rsidR="00C61B58" w:rsidRPr="007A6568">
        <w:rPr>
          <w:rFonts w:ascii="Times New Roman" w:hAnsi="Times New Roman" w:cs="Times New Roman"/>
          <w:sz w:val="28"/>
          <w:szCs w:val="28"/>
          <w:lang w:val="ru-RU"/>
        </w:rPr>
        <w:t>о-обчислю</w:t>
      </w:r>
      <w:r w:rsidRPr="007A6568">
        <w:rPr>
          <w:rFonts w:ascii="Times New Roman" w:hAnsi="Times New Roman" w:cs="Times New Roman"/>
          <w:sz w:val="28"/>
          <w:szCs w:val="28"/>
          <w:lang w:val="ru-RU"/>
        </w:rPr>
        <w:t>вальними. Такий сектор торгі</w:t>
      </w:r>
      <w:r w:rsidR="00C61B58" w:rsidRPr="007A6568">
        <w:rPr>
          <w:rFonts w:ascii="Times New Roman" w:hAnsi="Times New Roman" w:cs="Times New Roman"/>
          <w:sz w:val="28"/>
          <w:szCs w:val="28"/>
          <w:lang w:val="ru-RU"/>
        </w:rPr>
        <w:t>влі нині вже становить пяту час</w:t>
      </w:r>
      <w:r w:rsidRPr="007A6568">
        <w:rPr>
          <w:rFonts w:ascii="Times New Roman" w:hAnsi="Times New Roman" w:cs="Times New Roman"/>
          <w:sz w:val="28"/>
          <w:szCs w:val="28"/>
          <w:lang w:val="ru-RU"/>
        </w:rPr>
        <w:t>тину загального обсягу світової торгівлі. За окремими оцінками</w:t>
      </w:r>
      <w:r w:rsidR="00C61B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до 2010 р. торгівля послугами досягне 80 % обсягу світового</w:t>
      </w:r>
      <w:r w:rsidR="00C61B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ВВП, і це тоді, коли ще дуже мала частка послуг залучена до</w:t>
      </w:r>
      <w:r w:rsidR="00C61B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світової торгівлі. Останнім ча</w:t>
      </w:r>
      <w:r w:rsidR="00C61B58" w:rsidRPr="007A6568">
        <w:rPr>
          <w:rFonts w:ascii="Times New Roman" w:hAnsi="Times New Roman" w:cs="Times New Roman"/>
          <w:sz w:val="28"/>
          <w:szCs w:val="28"/>
          <w:lang w:val="ru-RU"/>
        </w:rPr>
        <w:t>сом їх частка і роль у міжнарод</w:t>
      </w:r>
      <w:r w:rsidRPr="007A6568">
        <w:rPr>
          <w:rFonts w:ascii="Times New Roman" w:hAnsi="Times New Roman" w:cs="Times New Roman"/>
          <w:sz w:val="28"/>
          <w:szCs w:val="28"/>
          <w:lang w:val="ru-RU"/>
        </w:rPr>
        <w:t>ному обміні значно підвищується, насамперед за рахунок нових</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видів, а їх у зовнішній торгівлі понад 600.</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Таким чином, знання процес</w:t>
      </w:r>
      <w:r w:rsidR="00C61B58" w:rsidRPr="007A6568">
        <w:rPr>
          <w:rFonts w:ascii="Times New Roman" w:hAnsi="Times New Roman" w:cs="Times New Roman"/>
          <w:sz w:val="28"/>
          <w:szCs w:val="28"/>
          <w:lang w:val="ru-RU"/>
        </w:rPr>
        <w:t>ів міжнародної торгівлі дає змо</w:t>
      </w:r>
      <w:r w:rsidRPr="007A6568">
        <w:rPr>
          <w:rFonts w:ascii="Times New Roman" w:hAnsi="Times New Roman" w:cs="Times New Roman"/>
          <w:sz w:val="28"/>
          <w:szCs w:val="28"/>
          <w:lang w:val="ru-RU"/>
        </w:rPr>
        <w:t>гу підприємцю добре орієнту</w:t>
      </w:r>
      <w:r w:rsidR="00C61B58" w:rsidRPr="007A6568">
        <w:rPr>
          <w:rFonts w:ascii="Times New Roman" w:hAnsi="Times New Roman" w:cs="Times New Roman"/>
          <w:sz w:val="28"/>
          <w:szCs w:val="28"/>
          <w:lang w:val="ru-RU"/>
        </w:rPr>
        <w:t>ватися в зовнішньому підприєм</w:t>
      </w:r>
      <w:r w:rsidRPr="007A6568">
        <w:rPr>
          <w:rFonts w:ascii="Times New Roman" w:hAnsi="Times New Roman" w:cs="Times New Roman"/>
          <w:sz w:val="28"/>
          <w:szCs w:val="28"/>
          <w:lang w:val="ru-RU"/>
        </w:rPr>
        <w:t>ницькому середовищі й визначати напрям власної діяльності.</w:t>
      </w:r>
    </w:p>
    <w:p w:rsidR="00780E87"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Від ефективності міжнародної п</w:t>
      </w:r>
      <w:r w:rsidR="00B074C3" w:rsidRPr="007A6568">
        <w:rPr>
          <w:rFonts w:ascii="Times New Roman" w:hAnsi="Times New Roman" w:cs="Times New Roman"/>
          <w:sz w:val="28"/>
          <w:szCs w:val="28"/>
          <w:lang w:val="ru-RU"/>
        </w:rPr>
        <w:t>ідприємницької діяльності безпо</w:t>
      </w:r>
      <w:r w:rsidRPr="007A6568">
        <w:rPr>
          <w:rFonts w:ascii="Times New Roman" w:hAnsi="Times New Roman" w:cs="Times New Roman"/>
          <w:sz w:val="28"/>
          <w:szCs w:val="28"/>
          <w:lang w:val="ru-RU"/>
        </w:rPr>
        <w:t>середньо залежить динаміка с</w:t>
      </w:r>
      <w:r w:rsidR="00B074C3" w:rsidRPr="007A6568">
        <w:rPr>
          <w:rFonts w:ascii="Times New Roman" w:hAnsi="Times New Roman" w:cs="Times New Roman"/>
          <w:sz w:val="28"/>
          <w:szCs w:val="28"/>
          <w:lang w:val="ru-RU"/>
        </w:rPr>
        <w:t>табільного розвитку кожної краї</w:t>
      </w:r>
      <w:r w:rsidRPr="007A6568">
        <w:rPr>
          <w:rFonts w:ascii="Times New Roman" w:hAnsi="Times New Roman" w:cs="Times New Roman"/>
          <w:sz w:val="28"/>
          <w:szCs w:val="28"/>
          <w:lang w:val="ru-RU"/>
        </w:rPr>
        <w:t>ни, людської цивілізації загалом і сприяє активному розвитку:</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міжнародного розподілу п</w:t>
      </w:r>
      <w:r w:rsidR="00B074C3" w:rsidRPr="007A6568">
        <w:rPr>
          <w:rFonts w:ascii="Times New Roman" w:hAnsi="Times New Roman" w:cs="Times New Roman"/>
          <w:sz w:val="28"/>
          <w:szCs w:val="28"/>
          <w:lang w:val="ru-RU"/>
        </w:rPr>
        <w:t>раці й інтернаціоналізації виро</w:t>
      </w:r>
      <w:r w:rsidRPr="007A6568">
        <w:rPr>
          <w:rFonts w:ascii="Times New Roman" w:hAnsi="Times New Roman" w:cs="Times New Roman"/>
          <w:sz w:val="28"/>
          <w:szCs w:val="28"/>
          <w:lang w:val="ru-RU"/>
        </w:rPr>
        <w:t>бництва;</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науково-технічної революції</w:t>
      </w:r>
      <w:r w:rsidR="00B074C3" w:rsidRPr="007A6568">
        <w:rPr>
          <w:rFonts w:ascii="Times New Roman" w:hAnsi="Times New Roman" w:cs="Times New Roman"/>
          <w:sz w:val="28"/>
          <w:szCs w:val="28"/>
          <w:lang w:val="ru-RU"/>
        </w:rPr>
        <w:t>, що, у свою чергу, сприяє онов</w:t>
      </w:r>
      <w:r w:rsidRPr="007A6568">
        <w:rPr>
          <w:rFonts w:ascii="Times New Roman" w:hAnsi="Times New Roman" w:cs="Times New Roman"/>
          <w:sz w:val="28"/>
          <w:szCs w:val="28"/>
          <w:lang w:val="ru-RU"/>
        </w:rPr>
        <w:t>ленню основного капіталу, створенню нових і реконструкції</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функціонуючих галузей економіки;</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транснаціональних корпорацій на світовому ринку;</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лібералізації міжнародної торгівлі в межах ГАТТ/СОТ;</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лібералізації переходу</w:t>
      </w:r>
      <w:r w:rsidR="00B074C3" w:rsidRPr="007A6568">
        <w:rPr>
          <w:rFonts w:ascii="Times New Roman" w:hAnsi="Times New Roman" w:cs="Times New Roman"/>
          <w:sz w:val="28"/>
          <w:szCs w:val="28"/>
          <w:lang w:val="ru-RU"/>
        </w:rPr>
        <w:t xml:space="preserve"> багатьох країн до режиму скасу</w:t>
      </w:r>
      <w:r w:rsidR="00021842" w:rsidRPr="007A6568">
        <w:rPr>
          <w:rFonts w:ascii="Times New Roman" w:hAnsi="Times New Roman" w:cs="Times New Roman"/>
          <w:sz w:val="28"/>
          <w:szCs w:val="28"/>
          <w:lang w:val="ru-RU"/>
        </w:rPr>
        <w:t xml:space="preserve">вання кількісних обмежень </w:t>
      </w:r>
      <w:r w:rsidRPr="007A6568">
        <w:rPr>
          <w:rFonts w:ascii="Times New Roman" w:hAnsi="Times New Roman" w:cs="Times New Roman"/>
          <w:sz w:val="28"/>
          <w:szCs w:val="28"/>
          <w:lang w:val="ru-RU"/>
        </w:rPr>
        <w:t>імпорту, зниження мит</w:t>
      </w:r>
      <w:r w:rsidR="00021842" w:rsidRPr="007A6568">
        <w:rPr>
          <w:rFonts w:ascii="Times New Roman" w:hAnsi="Times New Roman" w:cs="Times New Roman"/>
          <w:sz w:val="28"/>
          <w:szCs w:val="28"/>
          <w:lang w:val="ru-RU"/>
        </w:rPr>
        <w:t xml:space="preserve">них стягнень, утворення вільних </w:t>
      </w:r>
      <w:r w:rsidRPr="007A6568">
        <w:rPr>
          <w:rFonts w:ascii="Times New Roman" w:hAnsi="Times New Roman" w:cs="Times New Roman"/>
          <w:sz w:val="28"/>
          <w:szCs w:val="28"/>
          <w:lang w:val="ru-RU"/>
        </w:rPr>
        <w:t>економічних зон;</w:t>
      </w:r>
    </w:p>
    <w:p w:rsidR="00780E87" w:rsidRPr="007A6568" w:rsidRDefault="00780E87" w:rsidP="007A6568">
      <w:pPr>
        <w:pStyle w:val="a3"/>
        <w:numPr>
          <w:ilvl w:val="0"/>
          <w:numId w:val="9"/>
        </w:numPr>
        <w:spacing w:line="360" w:lineRule="auto"/>
        <w:ind w:left="0"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торговельно-економічної і</w:t>
      </w:r>
      <w:r w:rsidR="00B074C3" w:rsidRPr="007A6568">
        <w:rPr>
          <w:rFonts w:ascii="Times New Roman" w:hAnsi="Times New Roman" w:cs="Times New Roman"/>
          <w:sz w:val="28"/>
          <w:szCs w:val="28"/>
          <w:lang w:val="ru-RU"/>
        </w:rPr>
        <w:t>нтеграції, процесів усунення ре</w:t>
      </w:r>
      <w:r w:rsidRPr="007A6568">
        <w:rPr>
          <w:rFonts w:ascii="Times New Roman" w:hAnsi="Times New Roman" w:cs="Times New Roman"/>
          <w:sz w:val="28"/>
          <w:szCs w:val="28"/>
          <w:lang w:val="ru-RU"/>
        </w:rPr>
        <w:t>гіональних барєрів, формування спільних ринків, зон</w:t>
      </w:r>
      <w:r w:rsidR="00B074C3" w:rsidRPr="007A6568">
        <w:rPr>
          <w:rFonts w:ascii="Times New Roman" w:hAnsi="Times New Roman" w:cs="Times New Roman"/>
          <w:sz w:val="28"/>
          <w:szCs w:val="28"/>
          <w:lang w:val="ru-RU"/>
        </w:rPr>
        <w:t xml:space="preserve"> вільної торгівлі.</w:t>
      </w:r>
    </w:p>
    <w:p w:rsidR="00463A0A" w:rsidRPr="007A6568" w:rsidRDefault="00780E87"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Зазначене сприяє тому, що світова економічна система</w:t>
      </w:r>
      <w:r w:rsidR="00B074C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поступово перетвориться на </w:t>
      </w:r>
      <w:r w:rsidR="00B074C3" w:rsidRPr="007A6568">
        <w:rPr>
          <w:rFonts w:ascii="Times New Roman" w:hAnsi="Times New Roman" w:cs="Times New Roman"/>
          <w:sz w:val="28"/>
          <w:szCs w:val="28"/>
          <w:lang w:val="ru-RU"/>
        </w:rPr>
        <w:t>єдиний організм, де кожна націо</w:t>
      </w:r>
      <w:r w:rsidRPr="007A6568">
        <w:rPr>
          <w:rFonts w:ascii="Times New Roman" w:hAnsi="Times New Roman" w:cs="Times New Roman"/>
          <w:sz w:val="28"/>
          <w:szCs w:val="28"/>
          <w:lang w:val="ru-RU"/>
        </w:rPr>
        <w:t>нальна складова матиме власну</w:t>
      </w:r>
      <w:r w:rsidR="00B074C3" w:rsidRPr="007A6568">
        <w:rPr>
          <w:rFonts w:ascii="Times New Roman" w:hAnsi="Times New Roman" w:cs="Times New Roman"/>
          <w:sz w:val="28"/>
          <w:szCs w:val="28"/>
          <w:lang w:val="ru-RU"/>
        </w:rPr>
        <w:t xml:space="preserve"> функціональну специфіку, націо</w:t>
      </w:r>
      <w:r w:rsidRPr="007A6568">
        <w:rPr>
          <w:rFonts w:ascii="Times New Roman" w:hAnsi="Times New Roman" w:cs="Times New Roman"/>
          <w:sz w:val="28"/>
          <w:szCs w:val="28"/>
          <w:lang w:val="ru-RU"/>
        </w:rPr>
        <w:t>нальні особливості, але всі вони тісно взаємоповязані й мають на</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меті створення умов сприяння мирної співдружності країн світу,</w:t>
      </w:r>
      <w:r w:rsidR="00B074C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нормальної життєдіяльності людини і прогресивного розвитку</w:t>
      </w:r>
      <w:r w:rsidR="00B074C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особистості.</w:t>
      </w:r>
    </w:p>
    <w:p w:rsidR="00463A0A" w:rsidRPr="007A6568" w:rsidRDefault="00463A0A" w:rsidP="007A6568">
      <w:pPr>
        <w:pStyle w:val="a3"/>
        <w:spacing w:line="360" w:lineRule="auto"/>
        <w:ind w:firstLine="709"/>
        <w:jc w:val="both"/>
        <w:rPr>
          <w:rFonts w:ascii="Times New Roman" w:hAnsi="Times New Roman" w:cs="Times New Roman"/>
          <w:sz w:val="28"/>
          <w:szCs w:val="28"/>
          <w:lang w:val="ru-RU"/>
        </w:rPr>
      </w:pPr>
    </w:p>
    <w:p w:rsidR="00B074C3" w:rsidRPr="001B1827" w:rsidRDefault="00463A0A" w:rsidP="001B1827">
      <w:pPr>
        <w:pStyle w:val="a3"/>
        <w:spacing w:line="360" w:lineRule="auto"/>
        <w:ind w:firstLine="709"/>
        <w:jc w:val="center"/>
        <w:rPr>
          <w:rFonts w:ascii="Times New Roman" w:hAnsi="Times New Roman" w:cs="Times New Roman"/>
          <w:b/>
          <w:sz w:val="28"/>
          <w:szCs w:val="28"/>
        </w:rPr>
      </w:pPr>
      <w:r w:rsidRPr="001B1827">
        <w:rPr>
          <w:rFonts w:ascii="Times New Roman" w:hAnsi="Times New Roman" w:cs="Times New Roman"/>
          <w:b/>
          <w:sz w:val="28"/>
          <w:szCs w:val="28"/>
        </w:rPr>
        <w:t>1.2 Світова</w:t>
      </w:r>
      <w:r w:rsidRPr="001B1827">
        <w:rPr>
          <w:rFonts w:ascii="Times New Roman" w:hAnsi="Times New Roman" w:cs="Times New Roman"/>
          <w:b/>
          <w:sz w:val="28"/>
          <w:szCs w:val="28"/>
          <w:lang w:val="ru-RU"/>
        </w:rPr>
        <w:t xml:space="preserve"> </w:t>
      </w:r>
      <w:r w:rsidRPr="001B1827">
        <w:rPr>
          <w:rFonts w:ascii="Times New Roman" w:hAnsi="Times New Roman" w:cs="Times New Roman"/>
          <w:b/>
          <w:sz w:val="28"/>
          <w:szCs w:val="28"/>
        </w:rPr>
        <w:t>організація торгівлі як регулятор світової торгівлі</w:t>
      </w:r>
    </w:p>
    <w:p w:rsidR="00463A0A" w:rsidRPr="007A6568" w:rsidRDefault="00463A0A" w:rsidP="007A6568">
      <w:pPr>
        <w:pStyle w:val="a3"/>
        <w:spacing w:line="360" w:lineRule="auto"/>
        <w:ind w:firstLine="709"/>
        <w:jc w:val="both"/>
        <w:rPr>
          <w:rFonts w:ascii="Times New Roman" w:hAnsi="Times New Roman" w:cs="Times New Roman"/>
          <w:sz w:val="28"/>
          <w:szCs w:val="28"/>
        </w:rPr>
      </w:pPr>
    </w:p>
    <w:p w:rsidR="00192844" w:rsidRPr="007A6568" w:rsidRDefault="00BE54BE"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rPr>
        <w:t>1 січня 1995 р.</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було</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створено </w:t>
      </w:r>
      <w:r w:rsidRPr="007A6568">
        <w:rPr>
          <w:rFonts w:ascii="Times New Roman" w:hAnsi="Times New Roman" w:cs="Times New Roman"/>
          <w:sz w:val="28"/>
          <w:szCs w:val="28"/>
        </w:rPr>
        <w:t>універсальну Всесвітн</w:t>
      </w:r>
      <w:r w:rsidRPr="007A6568">
        <w:rPr>
          <w:rFonts w:ascii="Times New Roman" w:hAnsi="Times New Roman" w:cs="Times New Roman"/>
          <w:sz w:val="28"/>
          <w:szCs w:val="28"/>
          <w:lang w:val="ru-RU"/>
        </w:rPr>
        <w:t xml:space="preserve">ю </w:t>
      </w:r>
      <w:r w:rsidRPr="007A6568">
        <w:rPr>
          <w:rFonts w:ascii="Times New Roman" w:hAnsi="Times New Roman" w:cs="Times New Roman"/>
          <w:sz w:val="28"/>
          <w:szCs w:val="28"/>
        </w:rPr>
        <w:t>торгову</w:t>
      </w:r>
      <w:r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організацію</w:t>
      </w:r>
      <w:r w:rsidRPr="007A6568">
        <w:rPr>
          <w:rFonts w:ascii="Times New Roman" w:hAnsi="Times New Roman" w:cs="Times New Roman"/>
          <w:sz w:val="28"/>
          <w:szCs w:val="28"/>
          <w:lang w:val="ru-RU"/>
        </w:rPr>
        <w:t xml:space="preserve"> (СОТ) </w:t>
      </w:r>
      <w:r w:rsidR="00192844" w:rsidRPr="007A6568">
        <w:rPr>
          <w:rFonts w:ascii="Times New Roman" w:hAnsi="Times New Roman" w:cs="Times New Roman"/>
          <w:sz w:val="28"/>
          <w:szCs w:val="28"/>
        </w:rPr>
        <w:t>до якої входить чинна Генеральна угода щодо тарифів і торгівлі, а також комплекс досягнутих під час Уругвайського раунду угод і домовленостей (ГАТТ-94). На відміну від ГАТТ, яку хоч і непрямо, однак було</w:t>
      </w:r>
      <w:r w:rsidR="00192844" w:rsidRPr="007A6568">
        <w:rPr>
          <w:rFonts w:ascii="Times New Roman" w:hAnsi="Times New Roman" w:cs="Times New Roman"/>
          <w:sz w:val="28"/>
          <w:szCs w:val="28"/>
          <w:lang w:val="ru-RU"/>
        </w:rPr>
        <w:t xml:space="preserve"> </w:t>
      </w:r>
      <w:r w:rsidR="00192844" w:rsidRPr="007A6568">
        <w:rPr>
          <w:rFonts w:ascii="Times New Roman" w:hAnsi="Times New Roman" w:cs="Times New Roman"/>
          <w:sz w:val="28"/>
          <w:szCs w:val="28"/>
        </w:rPr>
        <w:t>прив’язано до системи ООН, СОТ повністю виведено за межі цієї</w:t>
      </w:r>
      <w:r w:rsidR="00192844" w:rsidRPr="007A6568">
        <w:rPr>
          <w:rFonts w:ascii="Times New Roman" w:hAnsi="Times New Roman" w:cs="Times New Roman"/>
          <w:sz w:val="28"/>
          <w:szCs w:val="28"/>
          <w:lang w:val="ru-RU"/>
        </w:rPr>
        <w:t xml:space="preserve"> </w:t>
      </w:r>
      <w:r w:rsidR="00192844" w:rsidRPr="007A6568">
        <w:rPr>
          <w:rFonts w:ascii="Times New Roman" w:hAnsi="Times New Roman" w:cs="Times New Roman"/>
          <w:sz w:val="28"/>
          <w:szCs w:val="28"/>
        </w:rPr>
        <w:t>організації. Ця Всесвітня торгова організація має той самий статус,</w:t>
      </w:r>
      <w:r w:rsidR="00DF3143" w:rsidRPr="007A6568">
        <w:rPr>
          <w:rFonts w:ascii="Times New Roman" w:hAnsi="Times New Roman" w:cs="Times New Roman"/>
          <w:sz w:val="28"/>
          <w:szCs w:val="28"/>
          <w:lang w:val="ru-RU"/>
        </w:rPr>
        <w:t xml:space="preserve"> </w:t>
      </w:r>
      <w:r w:rsidR="00192844" w:rsidRPr="007A6568">
        <w:rPr>
          <w:rFonts w:ascii="Times New Roman" w:hAnsi="Times New Roman" w:cs="Times New Roman"/>
          <w:sz w:val="28"/>
          <w:szCs w:val="28"/>
        </w:rPr>
        <w:t>що і МВФ або МБРР, тобто здійснює власну політику.</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Необхідність заміни ГАТТ більш чіткою структурою постала з</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різних міркувань. Це й торгові ві</w:t>
      </w:r>
      <w:r w:rsidR="00DF3143" w:rsidRPr="007A6568">
        <w:rPr>
          <w:rFonts w:ascii="Times New Roman" w:hAnsi="Times New Roman" w:cs="Times New Roman"/>
          <w:sz w:val="28"/>
          <w:szCs w:val="28"/>
        </w:rPr>
        <w:t>йни, що почастішали останнім часом, для</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запобігання яким у ГАТТ бракувало повноважень, і те, що</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система ГАТТ обросла величезною кількістю додаткових угод з</w:t>
      </w:r>
      <w:r w:rsidR="00DF3143" w:rsidRPr="007A6568">
        <w:rPr>
          <w:rFonts w:ascii="Times New Roman" w:hAnsi="Times New Roman" w:cs="Times New Roman"/>
          <w:sz w:val="28"/>
          <w:szCs w:val="28"/>
          <w:lang w:val="ru-RU"/>
        </w:rPr>
        <w:t xml:space="preserve"> </w:t>
      </w:r>
      <w:r w:rsidR="00DF3143" w:rsidRPr="007A6568">
        <w:rPr>
          <w:rFonts w:ascii="Times New Roman" w:hAnsi="Times New Roman" w:cs="Times New Roman"/>
          <w:sz w:val="28"/>
          <w:szCs w:val="28"/>
        </w:rPr>
        <w:t>приватних питань, які до</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того ж постійно порушувались. Якщо</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порушник не був членом ГАТТ, організація не могла застосувати</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до нього жодних санкцій.</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Основна мета СОТ</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забезпечити свободу торгівлі. Однак тепер</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вона має бути досягнута не її лібера</w:t>
      </w:r>
      <w:r w:rsidR="00DF3143" w:rsidRPr="007A6568">
        <w:rPr>
          <w:rFonts w:ascii="Times New Roman" w:hAnsi="Times New Roman" w:cs="Times New Roman"/>
          <w:sz w:val="28"/>
          <w:szCs w:val="28"/>
        </w:rPr>
        <w:t>лізацією, а так званими ув’язками</w:t>
      </w:r>
      <w:r w:rsidRPr="007A6568">
        <w:rPr>
          <w:rFonts w:ascii="Times New Roman" w:hAnsi="Times New Roman" w:cs="Times New Roman"/>
          <w:sz w:val="28"/>
          <w:szCs w:val="28"/>
        </w:rPr>
        <w:t xml:space="preserve">. Упродовж років країни, що вступили до СОТ, </w:t>
      </w:r>
      <w:r w:rsidR="00DF3143" w:rsidRPr="007A6568">
        <w:rPr>
          <w:rFonts w:ascii="Times New Roman" w:hAnsi="Times New Roman" w:cs="Times New Roman"/>
          <w:sz w:val="28"/>
          <w:szCs w:val="28"/>
        </w:rPr>
        <w:t>зобов’язуються</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обмежувати певними граничними</w:t>
      </w:r>
      <w:r w:rsidR="00DF3143" w:rsidRPr="007A6568">
        <w:rPr>
          <w:rFonts w:ascii="Times New Roman" w:hAnsi="Times New Roman" w:cs="Times New Roman"/>
          <w:sz w:val="28"/>
          <w:szCs w:val="28"/>
        </w:rPr>
        <w:t xml:space="preserve"> рівнями тарифи на всю сільсько</w:t>
      </w:r>
      <w:r w:rsidRPr="007A6568">
        <w:rPr>
          <w:rFonts w:ascii="Times New Roman" w:hAnsi="Times New Roman" w:cs="Times New Roman"/>
          <w:sz w:val="28"/>
          <w:szCs w:val="28"/>
        </w:rPr>
        <w:t>господарську продукцію і на 8</w:t>
      </w:r>
      <w:r w:rsidR="00DF3143" w:rsidRPr="007A6568">
        <w:rPr>
          <w:rFonts w:ascii="Times New Roman" w:hAnsi="Times New Roman" w:cs="Times New Roman"/>
          <w:sz w:val="28"/>
          <w:szCs w:val="28"/>
        </w:rPr>
        <w:t>3</w:t>
      </w:r>
      <w:r w:rsidR="00DF3143" w:rsidRPr="007A6568">
        <w:rPr>
          <w:rFonts w:ascii="Times New Roman" w:hAnsi="Times New Roman" w:cs="Times New Roman"/>
          <w:sz w:val="28"/>
          <w:szCs w:val="28"/>
          <w:lang w:val="ru-RU"/>
        </w:rPr>
        <w:t xml:space="preserve"> </w:t>
      </w:r>
      <w:r w:rsidR="00DF3143" w:rsidRPr="007A6568">
        <w:rPr>
          <w:rFonts w:ascii="Times New Roman" w:hAnsi="Times New Roman" w:cs="Times New Roman"/>
          <w:sz w:val="28"/>
          <w:szCs w:val="28"/>
        </w:rPr>
        <w:t>% номенклатури промислових то</w:t>
      </w:r>
      <w:r w:rsidRPr="007A6568">
        <w:rPr>
          <w:rFonts w:ascii="Times New Roman" w:hAnsi="Times New Roman" w:cs="Times New Roman"/>
          <w:sz w:val="28"/>
          <w:szCs w:val="28"/>
        </w:rPr>
        <w:t>варів. З іншого боку, якщо якась країна підвищує (у встановлених</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 xml:space="preserve">межах) тариф на певний товар, то </w:t>
      </w:r>
      <w:r w:rsidR="00DF3143" w:rsidRPr="007A6568">
        <w:rPr>
          <w:rFonts w:ascii="Times New Roman" w:hAnsi="Times New Roman" w:cs="Times New Roman"/>
          <w:sz w:val="28"/>
          <w:szCs w:val="28"/>
        </w:rPr>
        <w:t>країни-експортери останнього мо</w:t>
      </w:r>
      <w:r w:rsidRPr="007A6568">
        <w:rPr>
          <w:rFonts w:ascii="Times New Roman" w:hAnsi="Times New Roman" w:cs="Times New Roman"/>
          <w:sz w:val="28"/>
          <w:szCs w:val="28"/>
        </w:rPr>
        <w:t>жуть зажадати від неї зниження тарифу на ті товари, в експорті яких</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 xml:space="preserve">вони зацікавлені. Ці </w:t>
      </w:r>
      <w:r w:rsidR="00DF3143" w:rsidRPr="007A6568">
        <w:rPr>
          <w:rFonts w:ascii="Times New Roman" w:hAnsi="Times New Roman" w:cs="Times New Roman"/>
          <w:sz w:val="28"/>
          <w:szCs w:val="28"/>
        </w:rPr>
        <w:t>ув’язки</w:t>
      </w:r>
      <w:r w:rsidRPr="007A6568">
        <w:rPr>
          <w:rFonts w:ascii="Times New Roman" w:hAnsi="Times New Roman" w:cs="Times New Roman"/>
          <w:sz w:val="28"/>
          <w:szCs w:val="28"/>
        </w:rPr>
        <w:t xml:space="preserve"> ма</w:t>
      </w:r>
      <w:r w:rsidR="00DF3143" w:rsidRPr="007A6568">
        <w:rPr>
          <w:rFonts w:ascii="Times New Roman" w:hAnsi="Times New Roman" w:cs="Times New Roman"/>
          <w:sz w:val="28"/>
          <w:szCs w:val="28"/>
        </w:rPr>
        <w:t>ють дати експортерам та імпорте</w:t>
      </w:r>
      <w:r w:rsidRPr="007A6568">
        <w:rPr>
          <w:rFonts w:ascii="Times New Roman" w:hAnsi="Times New Roman" w:cs="Times New Roman"/>
          <w:sz w:val="28"/>
          <w:szCs w:val="28"/>
        </w:rPr>
        <w:t xml:space="preserve">рам упевненість в тому, що вони не стануть </w:t>
      </w:r>
      <w:r w:rsidR="00DF3143" w:rsidRPr="007A6568">
        <w:rPr>
          <w:rFonts w:ascii="Times New Roman" w:hAnsi="Times New Roman" w:cs="Times New Roman"/>
          <w:sz w:val="28"/>
          <w:szCs w:val="28"/>
        </w:rPr>
        <w:t>об’єктами</w:t>
      </w:r>
      <w:r w:rsidRPr="007A6568">
        <w:rPr>
          <w:rFonts w:ascii="Times New Roman" w:hAnsi="Times New Roman" w:cs="Times New Roman"/>
          <w:sz w:val="28"/>
          <w:szCs w:val="28"/>
        </w:rPr>
        <w:t xml:space="preserve"> однос</w:t>
      </w:r>
      <w:r w:rsidR="00DF3143" w:rsidRPr="007A6568">
        <w:rPr>
          <w:rFonts w:ascii="Times New Roman" w:hAnsi="Times New Roman" w:cs="Times New Roman"/>
          <w:sz w:val="28"/>
          <w:szCs w:val="28"/>
        </w:rPr>
        <w:t>торон</w:t>
      </w:r>
      <w:r w:rsidRPr="007A6568">
        <w:rPr>
          <w:rFonts w:ascii="Times New Roman" w:hAnsi="Times New Roman" w:cs="Times New Roman"/>
          <w:sz w:val="28"/>
          <w:szCs w:val="28"/>
        </w:rPr>
        <w:t>нього протекціонізму.</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Крім то</w:t>
      </w:r>
      <w:r w:rsidR="00462FBC" w:rsidRPr="007A6568">
        <w:rPr>
          <w:rFonts w:ascii="Times New Roman" w:hAnsi="Times New Roman" w:cs="Times New Roman"/>
          <w:sz w:val="28"/>
          <w:szCs w:val="28"/>
        </w:rPr>
        <w:t>ргівлі товарами СОТ регулює</w:t>
      </w:r>
      <w:r w:rsidRPr="007A6568">
        <w:rPr>
          <w:rFonts w:ascii="Times New Roman" w:hAnsi="Times New Roman" w:cs="Times New Roman"/>
          <w:sz w:val="28"/>
          <w:szCs w:val="28"/>
        </w:rPr>
        <w:t xml:space="preserve"> також сферу торгівлі</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послугами, питання інвестицій і захисту інтелектуальної власності.</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Спеціальним рішенням про функції СОТ закріплено процедуру</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проведення періодичних оглядів торгово-політичної практики</w:t>
      </w:r>
      <w:r w:rsidR="00DF314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країн-членів, що була введена за к</w:t>
      </w:r>
      <w:r w:rsidR="00DF3143" w:rsidRPr="007A6568">
        <w:rPr>
          <w:rFonts w:ascii="Times New Roman" w:hAnsi="Times New Roman" w:cs="Times New Roman"/>
          <w:sz w:val="28"/>
          <w:szCs w:val="28"/>
        </w:rPr>
        <w:t>ілька років до Уругвайського ра</w:t>
      </w:r>
      <w:r w:rsidRPr="007A6568">
        <w:rPr>
          <w:rFonts w:ascii="Times New Roman" w:hAnsi="Times New Roman" w:cs="Times New Roman"/>
          <w:sz w:val="28"/>
          <w:szCs w:val="28"/>
        </w:rPr>
        <w:t>унду і довела свою ефективність. Суть її полягає у проведенні так</w:t>
      </w:r>
      <w:r w:rsidR="00DF3143" w:rsidRPr="001B1827">
        <w:rPr>
          <w:rFonts w:ascii="Times New Roman" w:hAnsi="Times New Roman" w:cs="Times New Roman"/>
          <w:sz w:val="28"/>
          <w:szCs w:val="28"/>
        </w:rPr>
        <w:t xml:space="preserve"> </w:t>
      </w:r>
      <w:r w:rsidRPr="007A6568">
        <w:rPr>
          <w:rFonts w:ascii="Times New Roman" w:hAnsi="Times New Roman" w:cs="Times New Roman"/>
          <w:sz w:val="28"/>
          <w:szCs w:val="28"/>
        </w:rPr>
        <w:t>званих слухань, що засновуються на двох документах: національній</w:t>
      </w:r>
      <w:r w:rsidR="001B1827" w:rsidRPr="001B1827">
        <w:rPr>
          <w:rFonts w:ascii="Times New Roman" w:hAnsi="Times New Roman" w:cs="Times New Roman"/>
          <w:sz w:val="28"/>
          <w:szCs w:val="28"/>
        </w:rPr>
        <w:t xml:space="preserve"> </w:t>
      </w:r>
      <w:r w:rsidRPr="007A6568">
        <w:rPr>
          <w:rFonts w:ascii="Times New Roman" w:hAnsi="Times New Roman" w:cs="Times New Roman"/>
          <w:sz w:val="28"/>
          <w:szCs w:val="28"/>
        </w:rPr>
        <w:t>доповіді країни, що розглядається, і на доповіді Секретаріату ГАТТ,</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що її спеціально готують.</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Обговорення дають змогу краї</w:t>
      </w:r>
      <w:r w:rsidR="00EC0A8C" w:rsidRPr="007A6568">
        <w:rPr>
          <w:rFonts w:ascii="Times New Roman" w:hAnsi="Times New Roman" w:cs="Times New Roman"/>
          <w:sz w:val="28"/>
          <w:szCs w:val="28"/>
        </w:rPr>
        <w:t>нам-членам отримати чіткіше уяв</w:t>
      </w:r>
      <w:r w:rsidRPr="007A6568">
        <w:rPr>
          <w:rFonts w:ascii="Times New Roman" w:hAnsi="Times New Roman" w:cs="Times New Roman"/>
          <w:sz w:val="28"/>
          <w:szCs w:val="28"/>
        </w:rPr>
        <w:t>лення про торгово-політичні режими своїх партнерів за Угодою</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(Організацією). Це підвищує взаємну інформованість, стабільність і</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передбачуваність доступу експортерів на ринки країн-партнерів.</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Угода, що її вводить СОТ, ста</w:t>
      </w:r>
      <w:r w:rsidR="00EC0A8C" w:rsidRPr="007A6568">
        <w:rPr>
          <w:rFonts w:ascii="Times New Roman" w:hAnsi="Times New Roman" w:cs="Times New Roman"/>
          <w:sz w:val="28"/>
          <w:szCs w:val="28"/>
        </w:rPr>
        <w:t>новить єдину інституційну структуру, що містить</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ГАТТ-94, а також нові угоди, прийняті під час</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Уругвайського раунду: угода про торгівлю послугами (ГАТС),</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угода про торгові аспекти прав інтелектуальної власності (ТРІПС).</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Вищим органом СОТ</w:t>
      </w:r>
      <w:r w:rsidR="00462FBC" w:rsidRPr="007A6568">
        <w:rPr>
          <w:rFonts w:ascii="Times New Roman" w:hAnsi="Times New Roman" w:cs="Times New Roman"/>
          <w:sz w:val="28"/>
          <w:szCs w:val="28"/>
        </w:rPr>
        <w:t xml:space="preserve"> є</w:t>
      </w:r>
      <w:r w:rsidRPr="007A6568">
        <w:rPr>
          <w:rFonts w:ascii="Times New Roman" w:hAnsi="Times New Roman" w:cs="Times New Roman"/>
          <w:sz w:val="28"/>
          <w:szCs w:val="28"/>
        </w:rPr>
        <w:t xml:space="preserve"> Міністерська конференція, що</w:t>
      </w:r>
      <w:r w:rsidR="00EC0A8C" w:rsidRPr="007A6568">
        <w:rPr>
          <w:rFonts w:ascii="Times New Roman" w:hAnsi="Times New Roman" w:cs="Times New Roman"/>
          <w:sz w:val="28"/>
          <w:szCs w:val="28"/>
          <w:lang w:val="ru-RU"/>
        </w:rPr>
        <w:t xml:space="preserve"> </w:t>
      </w:r>
      <w:r w:rsidR="00EC0A8C" w:rsidRPr="007A6568">
        <w:rPr>
          <w:rFonts w:ascii="Times New Roman" w:hAnsi="Times New Roman" w:cs="Times New Roman"/>
          <w:sz w:val="28"/>
          <w:szCs w:val="28"/>
        </w:rPr>
        <w:t>проводитиметься не</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рідше як один раз на два роки. Генеральна рада</w:t>
      </w:r>
      <w:r w:rsidR="00EC0A8C" w:rsidRPr="007A6568">
        <w:rPr>
          <w:rFonts w:ascii="Times New Roman" w:hAnsi="Times New Roman" w:cs="Times New Roman"/>
          <w:sz w:val="28"/>
          <w:szCs w:val="28"/>
        </w:rPr>
        <w:t xml:space="preserve"> здійснюватиме контроль за </w:t>
      </w:r>
      <w:r w:rsidRPr="007A6568">
        <w:rPr>
          <w:rFonts w:ascii="Times New Roman" w:hAnsi="Times New Roman" w:cs="Times New Roman"/>
          <w:sz w:val="28"/>
          <w:szCs w:val="28"/>
        </w:rPr>
        <w:t>функціонуванням організації і в період</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між скликанням міністерських конференцій як вищого органу для</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вирішення суперечок і складання оглядів політики країн-учасниць.</w:t>
      </w:r>
    </w:p>
    <w:p w:rsidR="00192844"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Незважаючи на те що підсумки переговор</w:t>
      </w:r>
      <w:r w:rsidR="00EC0A8C" w:rsidRPr="007A6568">
        <w:rPr>
          <w:rFonts w:ascii="Times New Roman" w:hAnsi="Times New Roman" w:cs="Times New Roman"/>
          <w:sz w:val="28"/>
          <w:szCs w:val="28"/>
        </w:rPr>
        <w:t>ів у межах Уругвайсь</w:t>
      </w:r>
      <w:r w:rsidRPr="007A6568">
        <w:rPr>
          <w:rFonts w:ascii="Times New Roman" w:hAnsi="Times New Roman" w:cs="Times New Roman"/>
          <w:sz w:val="28"/>
          <w:szCs w:val="28"/>
        </w:rPr>
        <w:t xml:space="preserve">кого раунду стали результатом </w:t>
      </w:r>
      <w:r w:rsidR="00EC0A8C" w:rsidRPr="007A6568">
        <w:rPr>
          <w:rFonts w:ascii="Times New Roman" w:hAnsi="Times New Roman" w:cs="Times New Roman"/>
          <w:sz w:val="28"/>
          <w:szCs w:val="28"/>
        </w:rPr>
        <w:t>неминучих компромісів, вони розв’язали</w:t>
      </w:r>
      <w:r w:rsidRPr="007A6568">
        <w:rPr>
          <w:rFonts w:ascii="Times New Roman" w:hAnsi="Times New Roman" w:cs="Times New Roman"/>
          <w:sz w:val="28"/>
          <w:szCs w:val="28"/>
        </w:rPr>
        <w:t xml:space="preserve"> значну частину давно наз</w:t>
      </w:r>
      <w:r w:rsidR="00EC0A8C" w:rsidRPr="007A6568">
        <w:rPr>
          <w:rFonts w:ascii="Times New Roman" w:hAnsi="Times New Roman" w:cs="Times New Roman"/>
          <w:sz w:val="28"/>
          <w:szCs w:val="28"/>
        </w:rPr>
        <w:t>рілих проблем. Було також визна</w:t>
      </w:r>
      <w:r w:rsidRPr="007A6568">
        <w:rPr>
          <w:rFonts w:ascii="Times New Roman" w:hAnsi="Times New Roman" w:cs="Times New Roman"/>
          <w:sz w:val="28"/>
          <w:szCs w:val="28"/>
        </w:rPr>
        <w:t>чено процедуру вступу до організац</w:t>
      </w:r>
      <w:r w:rsidR="00EC0A8C" w:rsidRPr="007A6568">
        <w:rPr>
          <w:rFonts w:ascii="Times New Roman" w:hAnsi="Times New Roman" w:cs="Times New Roman"/>
          <w:sz w:val="28"/>
          <w:szCs w:val="28"/>
        </w:rPr>
        <w:t>ії внаслідок досягнутих домовле</w:t>
      </w:r>
      <w:r w:rsidRPr="007A6568">
        <w:rPr>
          <w:rFonts w:ascii="Times New Roman" w:hAnsi="Times New Roman" w:cs="Times New Roman"/>
          <w:sz w:val="28"/>
          <w:szCs w:val="28"/>
        </w:rPr>
        <w:t>ностей, які мали бути ратифіковані національними парламентами</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rPr>
        <w:t>десь до весни 1995 р., а 1 червня 1995 р. увесь пакет, зокрема угода</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про створення СОТ, набрав чинності.</w:t>
      </w:r>
    </w:p>
    <w:p w:rsidR="00B854C6" w:rsidRPr="007A6568" w:rsidRDefault="00192844" w:rsidP="007A6568">
      <w:pPr>
        <w:pStyle w:val="a3"/>
        <w:spacing w:line="360" w:lineRule="auto"/>
        <w:ind w:firstLine="709"/>
        <w:jc w:val="both"/>
        <w:rPr>
          <w:rFonts w:ascii="Times New Roman" w:hAnsi="Times New Roman" w:cs="Times New Roman"/>
          <w:sz w:val="28"/>
          <w:szCs w:val="28"/>
        </w:rPr>
      </w:pPr>
      <w:r w:rsidRPr="007A6568">
        <w:rPr>
          <w:rFonts w:ascii="Times New Roman" w:hAnsi="Times New Roman" w:cs="Times New Roman"/>
          <w:sz w:val="28"/>
          <w:szCs w:val="28"/>
        </w:rPr>
        <w:t>Зауважимо, що виконання рішень Уругвайського раунду має</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істотно вплинути на сучасні міжнародні економічні відносини. Ї</w:t>
      </w:r>
      <w:r w:rsidR="00EC0A8C" w:rsidRPr="007A6568">
        <w:rPr>
          <w:rFonts w:ascii="Times New Roman" w:hAnsi="Times New Roman" w:cs="Times New Roman"/>
          <w:sz w:val="28"/>
          <w:szCs w:val="28"/>
        </w:rPr>
        <w:t>х ре</w:t>
      </w:r>
      <w:r w:rsidRPr="007A6568">
        <w:rPr>
          <w:rFonts w:ascii="Times New Roman" w:hAnsi="Times New Roman" w:cs="Times New Roman"/>
          <w:sz w:val="28"/>
          <w:szCs w:val="28"/>
        </w:rPr>
        <w:t>алізація дасть змогу створити багатосторонню систему, в якій усі</w:t>
      </w:r>
      <w:r w:rsidR="00EC0A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rPr>
        <w:t xml:space="preserve">держави матимуть рівні права і </w:t>
      </w:r>
      <w:r w:rsidR="00EC0A8C" w:rsidRPr="007A6568">
        <w:rPr>
          <w:rFonts w:ascii="Times New Roman" w:hAnsi="Times New Roman" w:cs="Times New Roman"/>
          <w:sz w:val="28"/>
          <w:szCs w:val="28"/>
        </w:rPr>
        <w:t>обов’язки</w:t>
      </w:r>
      <w:r w:rsidRPr="007A6568">
        <w:rPr>
          <w:rFonts w:ascii="Times New Roman" w:hAnsi="Times New Roman" w:cs="Times New Roman"/>
          <w:sz w:val="28"/>
          <w:szCs w:val="28"/>
        </w:rPr>
        <w:t>. Не буде односторонніх</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переваг і винятків з багатосторонніх правил торгівлі, крім торгових</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преференцій і окремих вилучень, що надаються розви</w:t>
      </w:r>
      <w:r w:rsidR="00EC0A8C" w:rsidRPr="007A6568">
        <w:rPr>
          <w:rFonts w:ascii="Times New Roman" w:hAnsi="Times New Roman" w:cs="Times New Roman"/>
          <w:sz w:val="28"/>
          <w:szCs w:val="28"/>
        </w:rPr>
        <w:t>неними краї</w:t>
      </w:r>
      <w:r w:rsidRPr="007A6568">
        <w:rPr>
          <w:rFonts w:ascii="Times New Roman" w:hAnsi="Times New Roman" w:cs="Times New Roman"/>
          <w:sz w:val="28"/>
          <w:szCs w:val="28"/>
        </w:rPr>
        <w:t>нами на користь держав, що розвиваються, з метою економічного</w:t>
      </w:r>
      <w:r w:rsidR="00EC0A8C" w:rsidRPr="007A6568">
        <w:rPr>
          <w:rFonts w:ascii="Times New Roman" w:hAnsi="Times New Roman" w:cs="Times New Roman"/>
          <w:sz w:val="28"/>
          <w:szCs w:val="28"/>
        </w:rPr>
        <w:t xml:space="preserve"> </w:t>
      </w:r>
      <w:r w:rsidRPr="007A6568">
        <w:rPr>
          <w:rFonts w:ascii="Times New Roman" w:hAnsi="Times New Roman" w:cs="Times New Roman"/>
          <w:sz w:val="28"/>
          <w:szCs w:val="28"/>
        </w:rPr>
        <w:t>розвитку, відбуватиметься істотне зближення національних законодавств у сфері міжнародних економічних відносин, буде значно важче, як економічно, так і політично, порушувати</w:t>
      </w:r>
      <w:r w:rsidR="00EC0A8C" w:rsidRPr="007A6568">
        <w:rPr>
          <w:rFonts w:ascii="Times New Roman" w:hAnsi="Times New Roman" w:cs="Times New Roman"/>
          <w:sz w:val="28"/>
          <w:szCs w:val="28"/>
        </w:rPr>
        <w:t xml:space="preserve"> правила міжнарод</w:t>
      </w:r>
      <w:r w:rsidRPr="007A6568">
        <w:rPr>
          <w:rFonts w:ascii="Times New Roman" w:hAnsi="Times New Roman" w:cs="Times New Roman"/>
          <w:sz w:val="28"/>
          <w:szCs w:val="28"/>
        </w:rPr>
        <w:t>ної торгівлі.</w:t>
      </w:r>
    </w:p>
    <w:p w:rsidR="00E04D34" w:rsidRPr="001B1827" w:rsidRDefault="001B1827" w:rsidP="001B1827">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463A0A" w:rsidRPr="001B1827">
        <w:rPr>
          <w:rFonts w:ascii="Times New Roman" w:hAnsi="Times New Roman" w:cs="Times New Roman"/>
          <w:b/>
          <w:sz w:val="28"/>
          <w:szCs w:val="28"/>
        </w:rPr>
        <w:t xml:space="preserve">1.3 </w:t>
      </w:r>
      <w:r w:rsidR="00FB02F1" w:rsidRPr="001B1827">
        <w:rPr>
          <w:rFonts w:ascii="Times New Roman" w:hAnsi="Times New Roman" w:cs="Times New Roman"/>
          <w:b/>
          <w:sz w:val="28"/>
          <w:szCs w:val="28"/>
        </w:rPr>
        <w:t>Україна</w:t>
      </w:r>
      <w:r w:rsidR="007A6568" w:rsidRPr="001B1827">
        <w:rPr>
          <w:rFonts w:ascii="Times New Roman" w:hAnsi="Times New Roman" w:cs="Times New Roman"/>
          <w:b/>
          <w:sz w:val="28"/>
          <w:szCs w:val="28"/>
        </w:rPr>
        <w:t xml:space="preserve"> </w:t>
      </w:r>
      <w:r w:rsidR="00FB02F1" w:rsidRPr="001B1827">
        <w:rPr>
          <w:rFonts w:ascii="Times New Roman" w:hAnsi="Times New Roman" w:cs="Times New Roman"/>
          <w:b/>
          <w:sz w:val="28"/>
          <w:szCs w:val="28"/>
        </w:rPr>
        <w:t>та світова організація торгівлі</w:t>
      </w:r>
    </w:p>
    <w:p w:rsidR="00E04D34" w:rsidRPr="007A6568" w:rsidRDefault="00E04D34" w:rsidP="007A6568">
      <w:pPr>
        <w:pStyle w:val="a3"/>
        <w:spacing w:line="360" w:lineRule="auto"/>
        <w:ind w:firstLine="709"/>
        <w:jc w:val="both"/>
        <w:rPr>
          <w:rFonts w:ascii="Times New Roman" w:hAnsi="Times New Roman" w:cs="Times New Roman"/>
          <w:sz w:val="28"/>
          <w:szCs w:val="28"/>
        </w:rPr>
      </w:pP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rPr>
        <w:t>Після Уругвайського рау</w:t>
      </w:r>
      <w:r w:rsidR="00671E6D" w:rsidRPr="007A6568">
        <w:rPr>
          <w:rFonts w:ascii="Times New Roman" w:hAnsi="Times New Roman" w:cs="Times New Roman"/>
          <w:sz w:val="28"/>
          <w:szCs w:val="28"/>
        </w:rPr>
        <w:t>нду увагу країн</w:t>
      </w:r>
      <w:r w:rsidR="007A6568" w:rsidRPr="007A6568">
        <w:rPr>
          <w:rFonts w:ascii="Times New Roman" w:hAnsi="Times New Roman" w:cs="Times New Roman"/>
          <w:sz w:val="28"/>
          <w:szCs w:val="28"/>
        </w:rPr>
        <w:t xml:space="preserve"> </w:t>
      </w:r>
      <w:r w:rsidR="00671E6D" w:rsidRPr="007A6568">
        <w:rPr>
          <w:rFonts w:ascii="Times New Roman" w:hAnsi="Times New Roman" w:cs="Times New Roman"/>
          <w:sz w:val="28"/>
          <w:szCs w:val="28"/>
        </w:rPr>
        <w:t xml:space="preserve">членів Світової </w:t>
      </w:r>
      <w:r w:rsidRPr="007A6568">
        <w:rPr>
          <w:rFonts w:ascii="Times New Roman" w:hAnsi="Times New Roman" w:cs="Times New Roman"/>
          <w:sz w:val="28"/>
          <w:szCs w:val="28"/>
        </w:rPr>
        <w:t>організації торгівлі (СОТ) почали привертати ще й такі питання</w:t>
      </w:r>
      <w:r w:rsidR="00671E6D" w:rsidRPr="007A6568">
        <w:rPr>
          <w:rFonts w:ascii="Times New Roman" w:hAnsi="Times New Roman" w:cs="Times New Roman"/>
          <w:sz w:val="28"/>
          <w:szCs w:val="28"/>
        </w:rPr>
        <w:t xml:space="preserve"> </w:t>
      </w:r>
      <w:r w:rsidRPr="007A6568">
        <w:rPr>
          <w:rFonts w:ascii="Times New Roman" w:hAnsi="Times New Roman" w:cs="Times New Roman"/>
          <w:sz w:val="28"/>
          <w:szCs w:val="28"/>
        </w:rPr>
        <w:t xml:space="preserve">як екологія, конкурентна політика, інвестиції. </w:t>
      </w:r>
      <w:r w:rsidRPr="007A6568">
        <w:rPr>
          <w:rFonts w:ascii="Times New Roman" w:hAnsi="Times New Roman" w:cs="Times New Roman"/>
          <w:sz w:val="28"/>
          <w:szCs w:val="28"/>
          <w:lang w:val="ru-RU"/>
        </w:rPr>
        <w:t>Адже відомо, що</w:t>
      </w:r>
      <w:r w:rsidR="00671E6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громіздке державне регулювання в цих сферах </w:t>
      </w:r>
      <w:r w:rsidR="00671E6D" w:rsidRPr="007A6568">
        <w:rPr>
          <w:rFonts w:ascii="Times New Roman" w:hAnsi="Times New Roman" w:cs="Times New Roman"/>
          <w:sz w:val="28"/>
          <w:szCs w:val="28"/>
          <w:lang w:val="ru-RU"/>
        </w:rPr>
        <w:t>може використо</w:t>
      </w:r>
      <w:r w:rsidRPr="007A6568">
        <w:rPr>
          <w:rFonts w:ascii="Times New Roman" w:hAnsi="Times New Roman" w:cs="Times New Roman"/>
          <w:sz w:val="28"/>
          <w:szCs w:val="28"/>
          <w:lang w:val="ru-RU"/>
        </w:rPr>
        <w:t>вуватися як інструмент для захисту вітчизняних виробників від</w:t>
      </w:r>
      <w:r w:rsidR="00671E6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іноземних конкурентів.</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Нові перспективи розвитку СОТ визначено у Декларації ІV</w:t>
      </w:r>
      <w:r w:rsidR="00671E6D" w:rsidRPr="007A6568">
        <w:rPr>
          <w:rFonts w:ascii="Times New Roman" w:hAnsi="Times New Roman" w:cs="Times New Roman"/>
          <w:sz w:val="28"/>
          <w:szCs w:val="28"/>
          <w:lang w:val="ru-RU"/>
        </w:rPr>
        <w:t xml:space="preserve"> Конференції міністрів СОТ, </w:t>
      </w:r>
      <w:r w:rsidRPr="007A6568">
        <w:rPr>
          <w:rFonts w:ascii="Times New Roman" w:hAnsi="Times New Roman" w:cs="Times New Roman"/>
          <w:sz w:val="28"/>
          <w:szCs w:val="28"/>
          <w:lang w:val="ru-RU"/>
        </w:rPr>
        <w:t xml:space="preserve">що відбулася у листопада 2001 р. </w:t>
      </w:r>
      <w:r w:rsidR="00671E6D" w:rsidRPr="007A6568">
        <w:rPr>
          <w:rFonts w:ascii="Times New Roman" w:hAnsi="Times New Roman" w:cs="Times New Roman"/>
          <w:sz w:val="28"/>
          <w:szCs w:val="28"/>
          <w:lang w:val="ru-RU"/>
        </w:rPr>
        <w:t xml:space="preserve">В </w:t>
      </w:r>
      <w:r w:rsidRPr="007A6568">
        <w:rPr>
          <w:rFonts w:ascii="Times New Roman" w:hAnsi="Times New Roman" w:cs="Times New Roman"/>
          <w:sz w:val="28"/>
          <w:szCs w:val="28"/>
          <w:lang w:val="ru-RU"/>
        </w:rPr>
        <w:t>м. Доха (Катар). Конференція передбачала проведення до 1 січня</w:t>
      </w:r>
      <w:r w:rsidR="00671E6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2005 р. переговорів з широкого </w:t>
      </w:r>
      <w:r w:rsidR="00671E6D" w:rsidRPr="007A6568">
        <w:rPr>
          <w:rFonts w:ascii="Times New Roman" w:hAnsi="Times New Roman" w:cs="Times New Roman"/>
          <w:sz w:val="28"/>
          <w:szCs w:val="28"/>
          <w:lang w:val="ru-RU"/>
        </w:rPr>
        <w:t>кола питань. Цей раунд перегово</w:t>
      </w:r>
      <w:r w:rsidRPr="007A6568">
        <w:rPr>
          <w:rFonts w:ascii="Times New Roman" w:hAnsi="Times New Roman" w:cs="Times New Roman"/>
          <w:sz w:val="28"/>
          <w:szCs w:val="28"/>
          <w:lang w:val="ru-RU"/>
        </w:rPr>
        <w:t>рів одержав назву раунд розвитку.</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Робоча група СОТ складається із 46 країн-членів. Наводимо перелік заданих угод та ініціатив із зазначенням у</w:t>
      </w:r>
      <w:r w:rsidR="00660F3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дужках року набранн</w:t>
      </w:r>
      <w:r w:rsidR="007A5D41" w:rsidRPr="007A6568">
        <w:rPr>
          <w:rFonts w:ascii="Times New Roman" w:hAnsi="Times New Roman" w:cs="Times New Roman"/>
          <w:sz w:val="28"/>
          <w:szCs w:val="28"/>
          <w:lang w:val="ru-RU"/>
        </w:rPr>
        <w:t>я чинності для України відповід</w:t>
      </w:r>
      <w:r w:rsidRPr="007A6568">
        <w:rPr>
          <w:rFonts w:ascii="Times New Roman" w:hAnsi="Times New Roman" w:cs="Times New Roman"/>
          <w:sz w:val="28"/>
          <w:szCs w:val="28"/>
          <w:lang w:val="ru-RU"/>
        </w:rPr>
        <w:t>них зобовязань:</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 Хімічна гармонізація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2. Сталь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3. Іграшки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4. Деревина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5. Текстиль та одяг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6. Кольорові метали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7. Фармацевтичні препарати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8. Інформаційні технології (2004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9. Папір (2005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10. Сільськогосподарська техніка (2005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11. Меблі (2005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12. Наукове обладнання (2006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13. Будівельна техніка (2006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14. Медичне обладнання (2006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15. Цивільна авіація (2010 р.)</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16. Дистильовані спирти (через 3 роки після вступу до СОТ).</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Вступаючи до СОТ, Україна скасує переважну</w:t>
      </w:r>
      <w:r w:rsidR="00BF7AB4"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кількість пільг зі сплати ввізного мита, що надаються субєктам</w:t>
      </w:r>
      <w:r w:rsidR="00BF7AB4"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зовнішньоекономічної діяльності. Це призведе до суттєвого</w:t>
      </w:r>
      <w:r w:rsidR="00BF7AB4"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збільшення частки оподатковуваного імпорту.</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Отже, є підстави стверджу</w:t>
      </w:r>
      <w:r w:rsidR="00EB4C56" w:rsidRPr="007A6568">
        <w:rPr>
          <w:rFonts w:ascii="Times New Roman" w:hAnsi="Times New Roman" w:cs="Times New Roman"/>
          <w:sz w:val="28"/>
          <w:szCs w:val="28"/>
          <w:lang w:val="ru-RU"/>
        </w:rPr>
        <w:t>вати, що бюджет України не втра</w:t>
      </w:r>
      <w:r w:rsidRPr="007A6568">
        <w:rPr>
          <w:rFonts w:ascii="Times New Roman" w:hAnsi="Times New Roman" w:cs="Times New Roman"/>
          <w:sz w:val="28"/>
          <w:szCs w:val="28"/>
          <w:lang w:val="ru-RU"/>
        </w:rPr>
        <w:t>тить від її приєднання до СОТ, враховуючи і ту обставину, що</w:t>
      </w:r>
      <w:r w:rsidR="00EB4C56" w:rsidRPr="007A6568">
        <w:rPr>
          <w:rFonts w:ascii="Times New Roman" w:hAnsi="Times New Roman" w:cs="Times New Roman"/>
          <w:sz w:val="28"/>
          <w:szCs w:val="28"/>
          <w:lang w:val="ru-RU"/>
        </w:rPr>
        <w:t xml:space="preserve"> бюд</w:t>
      </w:r>
      <w:r w:rsidRPr="007A6568">
        <w:rPr>
          <w:rFonts w:ascii="Times New Roman" w:hAnsi="Times New Roman" w:cs="Times New Roman"/>
          <w:sz w:val="28"/>
          <w:szCs w:val="28"/>
          <w:lang w:val="ru-RU"/>
        </w:rPr>
        <w:t>жет виграє від скасування пільгового оподаткування окремих</w:t>
      </w:r>
      <w:r w:rsidR="00EB4C5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товарів вітчизняного виробництва.</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Українські споживачі виграють від розширення асортименту і</w:t>
      </w:r>
      <w:r w:rsidR="00EB4C5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якості товарів і послуг та зн</w:t>
      </w:r>
      <w:r w:rsidR="00EB4C56" w:rsidRPr="007A6568">
        <w:rPr>
          <w:rFonts w:ascii="Times New Roman" w:hAnsi="Times New Roman" w:cs="Times New Roman"/>
          <w:sz w:val="28"/>
          <w:szCs w:val="28"/>
          <w:lang w:val="ru-RU"/>
        </w:rPr>
        <w:t>иження їх ціни. Зниження цін по</w:t>
      </w:r>
      <w:r w:rsidRPr="007A6568">
        <w:rPr>
          <w:rFonts w:ascii="Times New Roman" w:hAnsi="Times New Roman" w:cs="Times New Roman"/>
          <w:sz w:val="28"/>
          <w:szCs w:val="28"/>
          <w:lang w:val="ru-RU"/>
        </w:rPr>
        <w:t>шириться не лише на готові імпортні товари, а й на вітчизняні</w:t>
      </w:r>
      <w:r w:rsidR="00EB4C5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товари, де використовуються імпортні компоненти.</w:t>
      </w:r>
      <w:r w:rsidR="00EB4C5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Фахівці радять зважати і на фактор часу.</w:t>
      </w:r>
    </w:p>
    <w:p w:rsidR="00E04D34" w:rsidRPr="007A6568" w:rsidRDefault="00527D08"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По-перше, </w:t>
      </w:r>
      <w:r w:rsidR="00E04D34" w:rsidRPr="007A6568">
        <w:rPr>
          <w:rFonts w:ascii="Times New Roman" w:hAnsi="Times New Roman" w:cs="Times New Roman"/>
          <w:sz w:val="28"/>
          <w:szCs w:val="28"/>
          <w:lang w:val="ru-RU"/>
        </w:rPr>
        <w:t>розпочалися багатосторонні переговори девятого</w:t>
      </w:r>
      <w:r w:rsidRPr="007A6568">
        <w:rPr>
          <w:rFonts w:ascii="Times New Roman" w:hAnsi="Times New Roman" w:cs="Times New Roman"/>
          <w:sz w:val="28"/>
          <w:szCs w:val="28"/>
          <w:lang w:val="ru-RU"/>
        </w:rPr>
        <w:t xml:space="preserve"> </w:t>
      </w:r>
      <w:r w:rsidR="00E04D34" w:rsidRPr="007A6568">
        <w:rPr>
          <w:rFonts w:ascii="Times New Roman" w:hAnsi="Times New Roman" w:cs="Times New Roman"/>
          <w:sz w:val="28"/>
          <w:szCs w:val="28"/>
          <w:lang w:val="ru-RU"/>
        </w:rPr>
        <w:t>раунду ГАТТ. Якби Україна була членом ГАТТ, то у неї була б</w:t>
      </w:r>
      <w:r w:rsidRPr="007A6568">
        <w:rPr>
          <w:rFonts w:ascii="Times New Roman" w:hAnsi="Times New Roman" w:cs="Times New Roman"/>
          <w:sz w:val="28"/>
          <w:szCs w:val="28"/>
          <w:lang w:val="ru-RU"/>
        </w:rPr>
        <w:t xml:space="preserve"> </w:t>
      </w:r>
      <w:r w:rsidR="00E04D34" w:rsidRPr="007A6568">
        <w:rPr>
          <w:rFonts w:ascii="Times New Roman" w:hAnsi="Times New Roman" w:cs="Times New Roman"/>
          <w:sz w:val="28"/>
          <w:szCs w:val="28"/>
          <w:lang w:val="ru-RU"/>
        </w:rPr>
        <w:t>можливість впливати на переговорах на умови світової торгівлі</w:t>
      </w:r>
      <w:r w:rsidRPr="007A6568">
        <w:rPr>
          <w:rFonts w:ascii="Times New Roman" w:hAnsi="Times New Roman" w:cs="Times New Roman"/>
          <w:sz w:val="28"/>
          <w:szCs w:val="28"/>
          <w:lang w:val="ru-RU"/>
        </w:rPr>
        <w:t xml:space="preserve"> </w:t>
      </w:r>
      <w:r w:rsidR="00E04D34" w:rsidRPr="007A6568">
        <w:rPr>
          <w:rFonts w:ascii="Times New Roman" w:hAnsi="Times New Roman" w:cs="Times New Roman"/>
          <w:sz w:val="28"/>
          <w:szCs w:val="28"/>
          <w:lang w:val="ru-RU"/>
        </w:rPr>
        <w:t>на майбутні десятиліття.</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По-третє, на шляху до Європейського Союзу Україні аж ніяк</w:t>
      </w:r>
      <w:r w:rsidR="00527D0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не можна уникнути СОТ. Членство в СОТ є неодмінною і першою</w:t>
      </w:r>
      <w:r w:rsidR="00527D0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віхою на шляху до Євросоюзу.</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Вступ України до Світової організації торгівлі забезпечить</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зменшення тарифних і нетари</w:t>
      </w:r>
      <w:r w:rsidR="00164ED7" w:rsidRPr="007A6568">
        <w:rPr>
          <w:rFonts w:ascii="Times New Roman" w:hAnsi="Times New Roman" w:cs="Times New Roman"/>
          <w:sz w:val="28"/>
          <w:szCs w:val="28"/>
          <w:lang w:val="ru-RU"/>
        </w:rPr>
        <w:t>фних обмежень на шляху просуван</w:t>
      </w:r>
      <w:r w:rsidRPr="007A6568">
        <w:rPr>
          <w:rFonts w:ascii="Times New Roman" w:hAnsi="Times New Roman" w:cs="Times New Roman"/>
          <w:sz w:val="28"/>
          <w:szCs w:val="28"/>
          <w:lang w:val="ru-RU"/>
        </w:rPr>
        <w:t>ня українських товарів практично на всі головні товарні ринки</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розвинених країн земної кулі. Ц</w:t>
      </w:r>
      <w:r w:rsidR="00164ED7" w:rsidRPr="007A6568">
        <w:rPr>
          <w:rFonts w:ascii="Times New Roman" w:hAnsi="Times New Roman" w:cs="Times New Roman"/>
          <w:sz w:val="28"/>
          <w:szCs w:val="28"/>
          <w:lang w:val="ru-RU"/>
        </w:rPr>
        <w:t>е неодмінно спричинить збільшен</w:t>
      </w:r>
      <w:r w:rsidRPr="007A6568">
        <w:rPr>
          <w:rFonts w:ascii="Times New Roman" w:hAnsi="Times New Roman" w:cs="Times New Roman"/>
          <w:sz w:val="28"/>
          <w:szCs w:val="28"/>
          <w:lang w:val="ru-RU"/>
        </w:rPr>
        <w:t>ня обсягів валютних надходже</w:t>
      </w:r>
      <w:r w:rsidR="00164ED7" w:rsidRPr="007A6568">
        <w:rPr>
          <w:rFonts w:ascii="Times New Roman" w:hAnsi="Times New Roman" w:cs="Times New Roman"/>
          <w:sz w:val="28"/>
          <w:szCs w:val="28"/>
          <w:lang w:val="ru-RU"/>
        </w:rPr>
        <w:t>нь від експорту вітчизняної про</w:t>
      </w:r>
      <w:r w:rsidRPr="007A6568">
        <w:rPr>
          <w:rFonts w:ascii="Times New Roman" w:hAnsi="Times New Roman" w:cs="Times New Roman"/>
          <w:sz w:val="28"/>
          <w:szCs w:val="28"/>
          <w:lang w:val="ru-RU"/>
        </w:rPr>
        <w:t>дукції.</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Членство України в СОТ</w:t>
      </w:r>
      <w:r w:rsidR="007A6568" w:rsidRPr="007A6568">
        <w:rPr>
          <w:rFonts w:ascii="Times New Roman" w:hAnsi="Times New Roman" w:cs="Times New Roman"/>
          <w:sz w:val="28"/>
          <w:szCs w:val="28"/>
          <w:lang w:val="ru-RU"/>
        </w:rPr>
        <w:t xml:space="preserve"> </w:t>
      </w:r>
      <w:r w:rsidR="00164ED7" w:rsidRPr="007A6568">
        <w:rPr>
          <w:rFonts w:ascii="Times New Roman" w:hAnsi="Times New Roman" w:cs="Times New Roman"/>
          <w:sz w:val="28"/>
          <w:szCs w:val="28"/>
          <w:lang w:val="ru-RU"/>
        </w:rPr>
        <w:t xml:space="preserve">це не лише гарантований доступ </w:t>
      </w:r>
      <w:r w:rsidRPr="007A6568">
        <w:rPr>
          <w:rFonts w:ascii="Times New Roman" w:hAnsi="Times New Roman" w:cs="Times New Roman"/>
          <w:sz w:val="28"/>
          <w:szCs w:val="28"/>
          <w:lang w:val="ru-RU"/>
        </w:rPr>
        <w:t xml:space="preserve">українських товарів на світові </w:t>
      </w:r>
      <w:r w:rsidR="00164ED7" w:rsidRPr="007A6568">
        <w:rPr>
          <w:rFonts w:ascii="Times New Roman" w:hAnsi="Times New Roman" w:cs="Times New Roman"/>
          <w:sz w:val="28"/>
          <w:szCs w:val="28"/>
          <w:lang w:val="ru-RU"/>
        </w:rPr>
        <w:t>ринки, а й запобігання необґрун</w:t>
      </w:r>
      <w:r w:rsidRPr="007A6568">
        <w:rPr>
          <w:rFonts w:ascii="Times New Roman" w:hAnsi="Times New Roman" w:cs="Times New Roman"/>
          <w:sz w:val="28"/>
          <w:szCs w:val="28"/>
          <w:lang w:val="ru-RU"/>
        </w:rPr>
        <w:t>тованому проведенню проти продукції походженням з України</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розслідувань щодо недобросовісної конкуренції.</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Протягом десятиліття, починаючи з 1992 р., проти української</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продукції було порушено і проведено понад 90 антидемпінгових,</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спеціальних та антисубсидиційних розслідувань. Прямі втрати</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наших виробників від цього становили 1 млрд дол. Вступ до</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СОТ гарантуватиме визнання за </w:t>
      </w:r>
      <w:r w:rsidR="00164ED7" w:rsidRPr="007A6568">
        <w:rPr>
          <w:rFonts w:ascii="Times New Roman" w:hAnsi="Times New Roman" w:cs="Times New Roman"/>
          <w:sz w:val="28"/>
          <w:szCs w:val="28"/>
          <w:lang w:val="ru-RU"/>
        </w:rPr>
        <w:t>Україною статусу країни з ринко</w:t>
      </w:r>
      <w:r w:rsidRPr="007A6568">
        <w:rPr>
          <w:rFonts w:ascii="Times New Roman" w:hAnsi="Times New Roman" w:cs="Times New Roman"/>
          <w:sz w:val="28"/>
          <w:szCs w:val="28"/>
          <w:lang w:val="ru-RU"/>
        </w:rPr>
        <w:t>вою економікою під час пров</w:t>
      </w:r>
      <w:r w:rsidR="00164ED7" w:rsidRPr="007A6568">
        <w:rPr>
          <w:rFonts w:ascii="Times New Roman" w:hAnsi="Times New Roman" w:cs="Times New Roman"/>
          <w:sz w:val="28"/>
          <w:szCs w:val="28"/>
          <w:lang w:val="ru-RU"/>
        </w:rPr>
        <w:t>едення антидемпінгових розсліду</w:t>
      </w:r>
      <w:r w:rsidRPr="007A6568">
        <w:rPr>
          <w:rFonts w:ascii="Times New Roman" w:hAnsi="Times New Roman" w:cs="Times New Roman"/>
          <w:sz w:val="28"/>
          <w:szCs w:val="28"/>
          <w:lang w:val="ru-RU"/>
        </w:rPr>
        <w:t>вань. Українські виробники дістануть можливість захищати свої</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інтереси згідно з процедурою розгляду спорів СОТ, а це дасть змогу навіть</w:t>
      </w:r>
      <w:r w:rsidR="00164ED7"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 разі визнання факту недоброс</w:t>
      </w:r>
      <w:r w:rsidR="00164ED7" w:rsidRPr="007A6568">
        <w:rPr>
          <w:rFonts w:ascii="Times New Roman" w:hAnsi="Times New Roman" w:cs="Times New Roman"/>
          <w:sz w:val="28"/>
          <w:szCs w:val="28"/>
          <w:lang w:val="ru-RU"/>
        </w:rPr>
        <w:t>овісної конкуренції та запровад</w:t>
      </w:r>
      <w:r w:rsidRPr="007A6568">
        <w:rPr>
          <w:rFonts w:ascii="Times New Roman" w:hAnsi="Times New Roman" w:cs="Times New Roman"/>
          <w:sz w:val="28"/>
          <w:szCs w:val="28"/>
          <w:lang w:val="ru-RU"/>
        </w:rPr>
        <w:t xml:space="preserve">ження обмежувальних заходів </w:t>
      </w:r>
      <w:r w:rsidR="00164ED7" w:rsidRPr="007A6568">
        <w:rPr>
          <w:rFonts w:ascii="Times New Roman" w:hAnsi="Times New Roman" w:cs="Times New Roman"/>
          <w:sz w:val="28"/>
          <w:szCs w:val="28"/>
          <w:lang w:val="ru-RU"/>
        </w:rPr>
        <w:t>здійснити географічну диверсифі</w:t>
      </w:r>
      <w:r w:rsidRPr="007A6568">
        <w:rPr>
          <w:rFonts w:ascii="Times New Roman" w:hAnsi="Times New Roman" w:cs="Times New Roman"/>
          <w:sz w:val="28"/>
          <w:szCs w:val="28"/>
          <w:lang w:val="ru-RU"/>
        </w:rPr>
        <w:t>кацію ринків збуту своєї продукції та/або переорієнтувати виробництво на випуск іншої продукції.</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Вступ до СОТ відіграв суттєву роль у розвитку економіки у</w:t>
      </w:r>
      <w:r w:rsidR="009E5C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минулому соціалістичних країн Центральної та Східної Європи.</w:t>
      </w:r>
      <w:r w:rsidR="009E5C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Вони дістали інвестиційний п</w:t>
      </w:r>
      <w:r w:rsidR="009E5C58" w:rsidRPr="007A6568">
        <w:rPr>
          <w:rFonts w:ascii="Times New Roman" w:hAnsi="Times New Roman" w:cs="Times New Roman"/>
          <w:sz w:val="28"/>
          <w:szCs w:val="28"/>
          <w:lang w:val="ru-RU"/>
        </w:rPr>
        <w:t>оштовх для розвитку своїх націо</w:t>
      </w:r>
      <w:r w:rsidRPr="007A6568">
        <w:rPr>
          <w:rFonts w:ascii="Times New Roman" w:hAnsi="Times New Roman" w:cs="Times New Roman"/>
          <w:sz w:val="28"/>
          <w:szCs w:val="28"/>
          <w:lang w:val="ru-RU"/>
        </w:rPr>
        <w:t>нальних економік.</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Позитивні наслідки</w:t>
      </w:r>
      <w:r w:rsidR="009E5C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для країни від її членства у СОТ зявляються не автоматично, а</w:t>
      </w:r>
      <w:r w:rsidR="009E5C5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будуть результатом цілеспрямованої політики, яка створю</w:t>
      </w:r>
      <w:r w:rsidR="009E5C58" w:rsidRPr="007A6568">
        <w:rPr>
          <w:rFonts w:ascii="Times New Roman" w:hAnsi="Times New Roman" w:cs="Times New Roman"/>
          <w:sz w:val="28"/>
          <w:szCs w:val="28"/>
          <w:lang w:val="ru-RU"/>
        </w:rPr>
        <w:t>є потен</w:t>
      </w:r>
      <w:r w:rsidRPr="007A6568">
        <w:rPr>
          <w:rFonts w:ascii="Times New Roman" w:hAnsi="Times New Roman" w:cs="Times New Roman"/>
          <w:sz w:val="28"/>
          <w:szCs w:val="28"/>
          <w:lang w:val="ru-RU"/>
        </w:rPr>
        <w:t>ціал для використання відповідних можливостей.</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Відповідно до ст. 4, 5 та 9 Уго</w:t>
      </w:r>
      <w:r w:rsidR="00864940" w:rsidRPr="007A6568">
        <w:rPr>
          <w:rFonts w:ascii="Times New Roman" w:hAnsi="Times New Roman" w:cs="Times New Roman"/>
          <w:sz w:val="28"/>
          <w:szCs w:val="28"/>
          <w:lang w:val="ru-RU"/>
        </w:rPr>
        <w:t xml:space="preserve">ди про партнерство та співробітництво між Україною </w:t>
      </w:r>
      <w:r w:rsidRPr="007A6568">
        <w:rPr>
          <w:rFonts w:ascii="Times New Roman" w:hAnsi="Times New Roman" w:cs="Times New Roman"/>
          <w:sz w:val="28"/>
          <w:szCs w:val="28"/>
          <w:lang w:val="ru-RU"/>
        </w:rPr>
        <w:t>та Європейським Союзом членство України</w:t>
      </w:r>
      <w:r w:rsidR="0086494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 СОТ є необхідною умовою лібералізації торгівлі між Україною і</w:t>
      </w:r>
      <w:r w:rsidR="0086494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ЄС, </w:t>
      </w:r>
      <w:r w:rsidR="00864940" w:rsidRPr="007A6568">
        <w:rPr>
          <w:rFonts w:ascii="Times New Roman" w:hAnsi="Times New Roman" w:cs="Times New Roman"/>
          <w:sz w:val="28"/>
          <w:szCs w:val="28"/>
          <w:lang w:val="ru-RU"/>
        </w:rPr>
        <w:t xml:space="preserve">вхід до </w:t>
      </w:r>
      <w:r w:rsidRPr="007A6568">
        <w:rPr>
          <w:rFonts w:ascii="Times New Roman" w:hAnsi="Times New Roman" w:cs="Times New Roman"/>
          <w:sz w:val="28"/>
          <w:szCs w:val="28"/>
          <w:lang w:val="ru-RU"/>
        </w:rPr>
        <w:t>зони вільної</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торгівлі між ними та забезпечення поступової інтеграції України</w:t>
      </w:r>
      <w:r w:rsidR="0086494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до Європейського Союзу завдяки підготовці та укладенню Угоди</w:t>
      </w:r>
      <w:r w:rsidR="0086494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про асоційоване членство України в ЄС.</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Фахівці вважають, що в разі вступу України до СОТ та</w:t>
      </w:r>
      <w:r w:rsidR="00CC6E9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лібералізації доступу іноземців до вітчизняного ринку товарів та</w:t>
      </w:r>
      <w:r w:rsidR="00CC6E9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одночасного отримання такого ж доступу до товарних ринків</w:t>
      </w:r>
      <w:r w:rsidR="00CC6E9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145 членів СОТ (а це становить 95 % світової торгівлі) вартість</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експортної продукції України, що скористається перевагами, буде</w:t>
      </w:r>
      <w:r w:rsidR="00CC6E9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 4,7 разу більшою, ніж вартість імпорту, доступ якого до ринку</w:t>
      </w:r>
      <w:r w:rsidR="00CC6E9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України буде лібералізовано.</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Важливе значення має також отримання права на застосування</w:t>
      </w:r>
      <w:r w:rsidR="00BF21A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міжнародно визнаного комплексу заходів захисту внутрішнього</w:t>
      </w:r>
      <w:r w:rsidR="00BF21A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ринку відповідно до угод у рамках СОТ.</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Слід зазначити, що позиція України на переговорах є досить</w:t>
      </w:r>
      <w:r w:rsidR="00986B1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виваженою 80 % загального обсягу ставок мита перебуває на рівні</w:t>
      </w:r>
      <w:r w:rsidR="00986B1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w:t>
      </w:r>
      <w:r w:rsidR="00986B1F" w:rsidRPr="007A6568">
        <w:rPr>
          <w:rFonts w:ascii="Times New Roman" w:hAnsi="Times New Roman" w:cs="Times New Roman"/>
          <w:sz w:val="28"/>
          <w:szCs w:val="28"/>
          <w:lang w:val="ru-RU"/>
        </w:rPr>
        <w:t xml:space="preserve">раїн, які нещодавно приєдналися </w:t>
      </w:r>
      <w:r w:rsidRPr="007A6568">
        <w:rPr>
          <w:rFonts w:ascii="Times New Roman" w:hAnsi="Times New Roman" w:cs="Times New Roman"/>
          <w:sz w:val="28"/>
          <w:szCs w:val="28"/>
          <w:lang w:val="ru-RU"/>
        </w:rPr>
        <w:t>до СОТ (Албанія, Молдова,</w:t>
      </w:r>
      <w:r w:rsidR="00986B1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Китай, Тайвань, Хорватія, нові держави Балтії). 13 % ставок в</w:t>
      </w:r>
      <w:r w:rsidR="00986B1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Україні є вищими, ніж у </w:t>
      </w:r>
      <w:r w:rsidR="00986B1F" w:rsidRPr="007A6568">
        <w:rPr>
          <w:rFonts w:ascii="Times New Roman" w:hAnsi="Times New Roman" w:cs="Times New Roman"/>
          <w:sz w:val="28"/>
          <w:szCs w:val="28"/>
          <w:lang w:val="ru-RU"/>
        </w:rPr>
        <w:t>зазначених державах, а 7 %</w:t>
      </w:r>
      <w:r w:rsidR="007A6568" w:rsidRPr="007A6568">
        <w:rPr>
          <w:rFonts w:ascii="Times New Roman" w:hAnsi="Times New Roman" w:cs="Times New Roman"/>
          <w:sz w:val="28"/>
          <w:szCs w:val="28"/>
          <w:lang w:val="ru-RU"/>
        </w:rPr>
        <w:t xml:space="preserve"> </w:t>
      </w:r>
      <w:r w:rsidR="00986B1F" w:rsidRPr="007A6568">
        <w:rPr>
          <w:rFonts w:ascii="Times New Roman" w:hAnsi="Times New Roman" w:cs="Times New Roman"/>
          <w:sz w:val="28"/>
          <w:szCs w:val="28"/>
          <w:lang w:val="ru-RU"/>
        </w:rPr>
        <w:t>ниж</w:t>
      </w:r>
      <w:r w:rsidRPr="007A6568">
        <w:rPr>
          <w:rFonts w:ascii="Times New Roman" w:hAnsi="Times New Roman" w:cs="Times New Roman"/>
          <w:sz w:val="28"/>
          <w:szCs w:val="28"/>
          <w:lang w:val="ru-RU"/>
        </w:rPr>
        <w:t>чими.</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Світова організація торгівлі вимагає чесно та п</w:t>
      </w:r>
      <w:r w:rsidR="00986B1F" w:rsidRPr="007A6568">
        <w:rPr>
          <w:rFonts w:ascii="Times New Roman" w:hAnsi="Times New Roman" w:cs="Times New Roman"/>
          <w:sz w:val="28"/>
          <w:szCs w:val="28"/>
          <w:lang w:val="ru-RU"/>
        </w:rPr>
        <w:t>ро</w:t>
      </w:r>
      <w:r w:rsidRPr="007A6568">
        <w:rPr>
          <w:rFonts w:ascii="Times New Roman" w:hAnsi="Times New Roman" w:cs="Times New Roman"/>
          <w:sz w:val="28"/>
          <w:szCs w:val="28"/>
          <w:lang w:val="ru-RU"/>
        </w:rPr>
        <w:t>зоро застосовувати технічні регл</w:t>
      </w:r>
      <w:r w:rsidR="00986B1F" w:rsidRPr="007A6568">
        <w:rPr>
          <w:rFonts w:ascii="Times New Roman" w:hAnsi="Times New Roman" w:cs="Times New Roman"/>
          <w:sz w:val="28"/>
          <w:szCs w:val="28"/>
          <w:lang w:val="ru-RU"/>
        </w:rPr>
        <w:t>аменти та стандарти і не створю</w:t>
      </w:r>
      <w:r w:rsidRPr="007A6568">
        <w:rPr>
          <w:rFonts w:ascii="Times New Roman" w:hAnsi="Times New Roman" w:cs="Times New Roman"/>
          <w:sz w:val="28"/>
          <w:szCs w:val="28"/>
          <w:lang w:val="ru-RU"/>
        </w:rPr>
        <w:t xml:space="preserve">вати дискримінації щодо іноземної продукції. </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Процедура приєднання до СОТ охоплює кілька етапів. Досвід</w:t>
      </w:r>
      <w:r w:rsidR="00814E3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свідчить, що цей процес у середньому потребує 5</w:t>
      </w:r>
      <w:r w:rsidR="00814E3A" w:rsidRPr="007A6568">
        <w:rPr>
          <w:rFonts w:ascii="Times New Roman" w:hAnsi="Times New Roman" w:cs="Times New Roman"/>
          <w:sz w:val="28"/>
          <w:szCs w:val="28"/>
          <w:lang w:val="ru-RU"/>
        </w:rPr>
        <w:t>-7 років. Перего</w:t>
      </w:r>
      <w:r w:rsidRPr="007A6568">
        <w:rPr>
          <w:rFonts w:ascii="Times New Roman" w:hAnsi="Times New Roman" w:cs="Times New Roman"/>
          <w:sz w:val="28"/>
          <w:szCs w:val="28"/>
          <w:lang w:val="ru-RU"/>
        </w:rPr>
        <w:t>ворний процес щодо Китаю тривав 15 років.</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Спочатку Робочі групи детально вивчають торговельний режим</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країни, яка бажає приєднатися до СОТ. Фахівці оцінюють його</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узгодженість з нормами і правилами СОТ. Далі розпочинаються</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консультації та переговори про у</w:t>
      </w:r>
      <w:r w:rsidR="008D274F" w:rsidRPr="007A6568">
        <w:rPr>
          <w:rFonts w:ascii="Times New Roman" w:hAnsi="Times New Roman" w:cs="Times New Roman"/>
          <w:sz w:val="28"/>
          <w:szCs w:val="28"/>
          <w:lang w:val="ru-RU"/>
        </w:rPr>
        <w:t>мови членства. Зазначені перего</w:t>
      </w:r>
      <w:r w:rsidRPr="007A6568">
        <w:rPr>
          <w:rFonts w:ascii="Times New Roman" w:hAnsi="Times New Roman" w:cs="Times New Roman"/>
          <w:sz w:val="28"/>
          <w:szCs w:val="28"/>
          <w:lang w:val="ru-RU"/>
        </w:rPr>
        <w:t>вори і консультації відбуваються зазвичай на двосторонньому рівні.</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 них беруть участь зацікавлені країни</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члени Робочої групи.</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На переговорах йдеться про умови доступу на ринок країни-претендентки товарів і послуг з інших держав</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учасниць СОТ,</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обсяги і терміни прийняття</w:t>
      </w:r>
      <w:r w:rsidR="008D274F" w:rsidRPr="007A6568">
        <w:rPr>
          <w:rFonts w:ascii="Times New Roman" w:hAnsi="Times New Roman" w:cs="Times New Roman"/>
          <w:sz w:val="28"/>
          <w:szCs w:val="28"/>
          <w:lang w:val="ru-RU"/>
        </w:rPr>
        <w:t xml:space="preserve"> нею зобовязань, які породжують</w:t>
      </w:r>
      <w:r w:rsidRPr="007A6568">
        <w:rPr>
          <w:rFonts w:ascii="Times New Roman" w:hAnsi="Times New Roman" w:cs="Times New Roman"/>
          <w:sz w:val="28"/>
          <w:szCs w:val="28"/>
          <w:lang w:val="ru-RU"/>
        </w:rPr>
        <w:t>ся членством у СОТ. Країна, що приєднується, одержує такі ж</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права, які мають інші члени СОТ. Баланс прав і зобовязань</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означає припинення дискримінації відповідної країни на</w:t>
      </w:r>
      <w:r w:rsidR="008D274F"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зовнішніх ринках.</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 результаті завершення пер</w:t>
      </w:r>
      <w:r w:rsidR="009E748D" w:rsidRPr="007A6568">
        <w:rPr>
          <w:rFonts w:ascii="Times New Roman" w:hAnsi="Times New Roman" w:cs="Times New Roman"/>
          <w:sz w:val="28"/>
          <w:szCs w:val="28"/>
          <w:lang w:val="ru-RU"/>
        </w:rPr>
        <w:t>еговорного процесу про приєднан</w:t>
      </w:r>
      <w:r w:rsidRPr="007A6568">
        <w:rPr>
          <w:rFonts w:ascii="Times New Roman" w:hAnsi="Times New Roman" w:cs="Times New Roman"/>
          <w:sz w:val="28"/>
          <w:szCs w:val="28"/>
          <w:lang w:val="ru-RU"/>
        </w:rPr>
        <w:t>ня до СОТ формується такий пакет документів:</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1. Доповідь Робочої групи (містить повний набір зобовязань,</w:t>
      </w:r>
      <w:r w:rsidR="009E748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що їх бере на себе за пі</w:t>
      </w:r>
      <w:r w:rsidR="009E748D" w:rsidRPr="007A6568">
        <w:rPr>
          <w:rFonts w:ascii="Times New Roman" w:hAnsi="Times New Roman" w:cs="Times New Roman"/>
          <w:sz w:val="28"/>
          <w:szCs w:val="28"/>
          <w:lang w:val="ru-RU"/>
        </w:rPr>
        <w:t>дсумками переговорів країна-пре</w:t>
      </w:r>
      <w:r w:rsidRPr="007A6568">
        <w:rPr>
          <w:rFonts w:ascii="Times New Roman" w:hAnsi="Times New Roman" w:cs="Times New Roman"/>
          <w:sz w:val="28"/>
          <w:szCs w:val="28"/>
          <w:lang w:val="ru-RU"/>
        </w:rPr>
        <w:t>тендент).</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2. Розклад зобовязань щодо тарифів.</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3. Зобовязання щодо рівня підтримки національного сільського господарства.</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4. Розклад специфічних зобовязань щодо послуг.</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5. Протокол про приєднання.</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Цей пакет затверджується Генеральною радою. Національний</w:t>
      </w:r>
      <w:r w:rsidR="009E748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законодавчий орган (парламент) </w:t>
      </w:r>
      <w:r w:rsidR="009E748D" w:rsidRPr="007A6568">
        <w:rPr>
          <w:rFonts w:ascii="Times New Roman" w:hAnsi="Times New Roman" w:cs="Times New Roman"/>
          <w:sz w:val="28"/>
          <w:szCs w:val="28"/>
          <w:lang w:val="ru-RU"/>
        </w:rPr>
        <w:t>ратифікує зазначений пакет доку</w:t>
      </w:r>
      <w:r w:rsidRPr="007A6568">
        <w:rPr>
          <w:rFonts w:ascii="Times New Roman" w:hAnsi="Times New Roman" w:cs="Times New Roman"/>
          <w:sz w:val="28"/>
          <w:szCs w:val="28"/>
          <w:lang w:val="ru-RU"/>
        </w:rPr>
        <w:t xml:space="preserve">ментів. Зобовязання стають </w:t>
      </w:r>
      <w:r w:rsidR="009E748D" w:rsidRPr="007A6568">
        <w:rPr>
          <w:rFonts w:ascii="Times New Roman" w:hAnsi="Times New Roman" w:cs="Times New Roman"/>
          <w:sz w:val="28"/>
          <w:szCs w:val="28"/>
          <w:lang w:val="ru-RU"/>
        </w:rPr>
        <w:t>складовою нормативної документа</w:t>
      </w:r>
      <w:r w:rsidRPr="007A6568">
        <w:rPr>
          <w:rFonts w:ascii="Times New Roman" w:hAnsi="Times New Roman" w:cs="Times New Roman"/>
          <w:sz w:val="28"/>
          <w:szCs w:val="28"/>
          <w:lang w:val="ru-RU"/>
        </w:rPr>
        <w:t>ції СОТ. Вони вважаються та</w:t>
      </w:r>
      <w:r w:rsidR="009E748D" w:rsidRPr="007A6568">
        <w:rPr>
          <w:rFonts w:ascii="Times New Roman" w:hAnsi="Times New Roman" w:cs="Times New Roman"/>
          <w:sz w:val="28"/>
          <w:szCs w:val="28"/>
          <w:lang w:val="ru-RU"/>
        </w:rPr>
        <w:t>кож частиною національного зако</w:t>
      </w:r>
      <w:r w:rsidRPr="007A6568">
        <w:rPr>
          <w:rFonts w:ascii="Times New Roman" w:hAnsi="Times New Roman" w:cs="Times New Roman"/>
          <w:sz w:val="28"/>
          <w:szCs w:val="28"/>
          <w:lang w:val="ru-RU"/>
        </w:rPr>
        <w:t>нодавства відповідної країни, а вона сама набуває статусу члена</w:t>
      </w:r>
      <w:r w:rsidR="009E748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СОТ.</w:t>
      </w:r>
      <w:r w:rsidR="009E748D" w:rsidRPr="007A6568">
        <w:rPr>
          <w:rFonts w:ascii="Times New Roman" w:hAnsi="Times New Roman" w:cs="Times New Roman"/>
          <w:sz w:val="28"/>
          <w:szCs w:val="28"/>
          <w:lang w:val="ru-RU"/>
        </w:rPr>
        <w:t xml:space="preserve"> Український парламент повинен ратифікувати даний пакет документів до 11 червня 2008 року.</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Торговельний механізм СОТ базується на концепції Давида</w:t>
      </w:r>
      <w:r w:rsidR="00ED41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Рікардо про порівняльні перев</w:t>
      </w:r>
      <w:r w:rsidR="00ED418C" w:rsidRPr="007A6568">
        <w:rPr>
          <w:rFonts w:ascii="Times New Roman" w:hAnsi="Times New Roman" w:cs="Times New Roman"/>
          <w:sz w:val="28"/>
          <w:szCs w:val="28"/>
          <w:lang w:val="ru-RU"/>
        </w:rPr>
        <w:t>аги</w:t>
      </w:r>
      <w:r w:rsidR="007A6568" w:rsidRPr="007A6568">
        <w:rPr>
          <w:rFonts w:ascii="Times New Roman" w:hAnsi="Times New Roman" w:cs="Times New Roman"/>
          <w:sz w:val="28"/>
          <w:szCs w:val="28"/>
          <w:lang w:val="ru-RU"/>
        </w:rPr>
        <w:t xml:space="preserve"> </w:t>
      </w:r>
      <w:r w:rsidR="00ED418C" w:rsidRPr="007A6568">
        <w:rPr>
          <w:rFonts w:ascii="Times New Roman" w:hAnsi="Times New Roman" w:cs="Times New Roman"/>
          <w:sz w:val="28"/>
          <w:szCs w:val="28"/>
          <w:lang w:val="ru-RU"/>
        </w:rPr>
        <w:t>країні доцільно експортува</w:t>
      </w:r>
      <w:r w:rsidRPr="007A6568">
        <w:rPr>
          <w:rFonts w:ascii="Times New Roman" w:hAnsi="Times New Roman" w:cs="Times New Roman"/>
          <w:sz w:val="28"/>
          <w:szCs w:val="28"/>
          <w:lang w:val="ru-RU"/>
        </w:rPr>
        <w:t>ти ефективніші з точки зору виробництва товари та імпортувати</w:t>
      </w:r>
      <w:r w:rsidR="00ED41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менш ефективні. У разі вступу України до СОТ поліпшаться</w:t>
      </w:r>
      <w:r w:rsidR="00ED418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економічні умови для певних секторів та погіршаться для інших.</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Членство у СОТ потребуватиме від України зниження тарифів на</w:t>
      </w:r>
      <w:r w:rsidR="00A311EB" w:rsidRPr="007A6568">
        <w:rPr>
          <w:rFonts w:ascii="Times New Roman" w:hAnsi="Times New Roman" w:cs="Times New Roman"/>
          <w:sz w:val="28"/>
          <w:szCs w:val="28"/>
          <w:lang w:val="ru-RU"/>
        </w:rPr>
        <w:t xml:space="preserve"> імпорт продуктів </w:t>
      </w:r>
      <w:r w:rsidRPr="007A6568">
        <w:rPr>
          <w:rFonts w:ascii="Times New Roman" w:hAnsi="Times New Roman" w:cs="Times New Roman"/>
          <w:sz w:val="28"/>
          <w:szCs w:val="28"/>
          <w:lang w:val="ru-RU"/>
        </w:rPr>
        <w:t>сільськогосподарського виробництва. Україна</w:t>
      </w:r>
      <w:r w:rsidR="00A311EB"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змушена буде відмовитися від бі</w:t>
      </w:r>
      <w:r w:rsidR="00A311EB" w:rsidRPr="007A6568">
        <w:rPr>
          <w:rFonts w:ascii="Times New Roman" w:hAnsi="Times New Roman" w:cs="Times New Roman"/>
          <w:sz w:val="28"/>
          <w:szCs w:val="28"/>
          <w:lang w:val="ru-RU"/>
        </w:rPr>
        <w:t>льшості кількісних важелів конт</w:t>
      </w:r>
      <w:r w:rsidRPr="007A6568">
        <w:rPr>
          <w:rFonts w:ascii="Times New Roman" w:hAnsi="Times New Roman" w:cs="Times New Roman"/>
          <w:sz w:val="28"/>
          <w:szCs w:val="28"/>
          <w:lang w:val="ru-RU"/>
        </w:rPr>
        <w:t>ролю обсягів торгівлі, а також скоротити державну підтримку</w:t>
      </w:r>
      <w:r w:rsidR="00A311EB"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сільського господарства. Україні по</w:t>
      </w:r>
      <w:r w:rsidR="00A311EB" w:rsidRPr="007A6568">
        <w:rPr>
          <w:rFonts w:ascii="Times New Roman" w:hAnsi="Times New Roman" w:cs="Times New Roman"/>
          <w:sz w:val="28"/>
          <w:szCs w:val="28"/>
          <w:lang w:val="ru-RU"/>
        </w:rPr>
        <w:t>трібна реструктуризація еко</w:t>
      </w:r>
      <w:r w:rsidRPr="007A6568">
        <w:rPr>
          <w:rFonts w:ascii="Times New Roman" w:hAnsi="Times New Roman" w:cs="Times New Roman"/>
          <w:sz w:val="28"/>
          <w:szCs w:val="28"/>
          <w:lang w:val="ru-RU"/>
        </w:rPr>
        <w:t>номіки та вдосконалення наяв</w:t>
      </w:r>
      <w:r w:rsidR="00A311EB" w:rsidRPr="007A6568">
        <w:rPr>
          <w:rFonts w:ascii="Times New Roman" w:hAnsi="Times New Roman" w:cs="Times New Roman"/>
          <w:sz w:val="28"/>
          <w:szCs w:val="28"/>
          <w:lang w:val="ru-RU"/>
        </w:rPr>
        <w:t>них і створення нових порівняль</w:t>
      </w:r>
      <w:r w:rsidRPr="007A6568">
        <w:rPr>
          <w:rFonts w:ascii="Times New Roman" w:hAnsi="Times New Roman" w:cs="Times New Roman"/>
          <w:sz w:val="28"/>
          <w:szCs w:val="28"/>
          <w:lang w:val="ru-RU"/>
        </w:rPr>
        <w:t>них переваг.</w:t>
      </w:r>
    </w:p>
    <w:p w:rsidR="00844F52" w:rsidRPr="001B1827" w:rsidRDefault="00844F52" w:rsidP="001B1827">
      <w:pPr>
        <w:pStyle w:val="a7"/>
        <w:spacing w:line="360" w:lineRule="auto"/>
        <w:ind w:left="709" w:firstLine="0"/>
        <w:jc w:val="center"/>
        <w:rPr>
          <w:b/>
          <w:szCs w:val="28"/>
          <w:lang w:val="ru-RU"/>
        </w:rPr>
      </w:pPr>
      <w:r w:rsidRPr="007A6568">
        <w:rPr>
          <w:szCs w:val="28"/>
        </w:rPr>
        <w:br w:type="page"/>
      </w:r>
      <w:r w:rsidRPr="001B1827">
        <w:rPr>
          <w:b/>
          <w:szCs w:val="28"/>
          <w:lang w:val="ru-RU"/>
        </w:rPr>
        <w:t xml:space="preserve">2. СУТНІСТЬ ТА СТРУКТУРА </w:t>
      </w:r>
      <w:r w:rsidR="00463A0A" w:rsidRPr="001B1827">
        <w:rPr>
          <w:b/>
          <w:szCs w:val="28"/>
          <w:lang w:val="ru-RU"/>
        </w:rPr>
        <w:t>ВІЛЬНИХ ЕКОНОМІЧНИХ ЗОН</w:t>
      </w:r>
    </w:p>
    <w:p w:rsidR="001B1827" w:rsidRPr="001B1827" w:rsidRDefault="001B1827" w:rsidP="001B1827">
      <w:pPr>
        <w:pStyle w:val="a7"/>
        <w:spacing w:line="360" w:lineRule="auto"/>
        <w:ind w:left="709" w:firstLine="0"/>
        <w:jc w:val="center"/>
        <w:rPr>
          <w:b/>
          <w:szCs w:val="28"/>
          <w:lang w:val="ru-RU"/>
        </w:rPr>
      </w:pPr>
    </w:p>
    <w:p w:rsidR="00463A0A" w:rsidRPr="001B1827" w:rsidRDefault="00F038FC" w:rsidP="001B1827">
      <w:pPr>
        <w:pStyle w:val="a7"/>
        <w:spacing w:line="360" w:lineRule="auto"/>
        <w:ind w:left="709" w:firstLine="0"/>
        <w:jc w:val="center"/>
        <w:rPr>
          <w:b/>
          <w:szCs w:val="28"/>
          <w:lang w:val="ru-RU"/>
        </w:rPr>
      </w:pPr>
      <w:r w:rsidRPr="001B1827">
        <w:rPr>
          <w:b/>
          <w:szCs w:val="28"/>
          <w:lang w:val="ru-RU"/>
        </w:rPr>
        <w:t>2.1 Суть</w:t>
      </w:r>
      <w:r w:rsidR="007A6568" w:rsidRPr="001B1827">
        <w:rPr>
          <w:b/>
          <w:szCs w:val="28"/>
          <w:lang w:val="ru-RU"/>
        </w:rPr>
        <w:t xml:space="preserve"> </w:t>
      </w:r>
      <w:r w:rsidRPr="001B1827">
        <w:rPr>
          <w:b/>
          <w:szCs w:val="28"/>
          <w:lang w:val="ru-RU"/>
        </w:rPr>
        <w:t>поняття «офшорна зона» та їх функціонування</w:t>
      </w:r>
    </w:p>
    <w:p w:rsidR="00844F52" w:rsidRPr="007A6568" w:rsidRDefault="00844F52" w:rsidP="007A6568">
      <w:pPr>
        <w:pStyle w:val="a7"/>
        <w:spacing w:line="360" w:lineRule="auto"/>
        <w:ind w:firstLine="709"/>
        <w:rPr>
          <w:szCs w:val="28"/>
          <w:lang w:val="ru-RU"/>
        </w:rPr>
      </w:pPr>
    </w:p>
    <w:p w:rsidR="008136FA" w:rsidRPr="007A6568" w:rsidRDefault="008136FA" w:rsidP="007A6568">
      <w:pPr>
        <w:spacing w:line="360" w:lineRule="auto"/>
        <w:ind w:firstLine="709"/>
        <w:jc w:val="both"/>
        <w:rPr>
          <w:sz w:val="28"/>
          <w:szCs w:val="28"/>
        </w:rPr>
      </w:pPr>
      <w:r w:rsidRPr="007A6568">
        <w:rPr>
          <w:sz w:val="28"/>
          <w:szCs w:val="28"/>
        </w:rPr>
        <w:t>Світовий досвід підтверджує , що ефективний захід для залучення в країну іноземних інвестицій, створення сприятливих умов широко використовуються вільні економічні зони (ВЕЗ). У відповідності з цілями і завданнями, які вирішуються в кожному кокретному випадку, створюють зони відповідних видів та форм.</w:t>
      </w:r>
    </w:p>
    <w:p w:rsidR="008136FA" w:rsidRPr="007A6568" w:rsidRDefault="008136FA" w:rsidP="007A6568">
      <w:pPr>
        <w:spacing w:line="360" w:lineRule="auto"/>
        <w:ind w:firstLine="709"/>
        <w:jc w:val="both"/>
        <w:rPr>
          <w:sz w:val="28"/>
          <w:szCs w:val="28"/>
        </w:rPr>
      </w:pPr>
      <w:r w:rsidRPr="007A6568">
        <w:rPr>
          <w:sz w:val="28"/>
          <w:szCs w:val="28"/>
        </w:rPr>
        <w:t>Функціонування більш як 800 ВЕЗ у всіх</w:t>
      </w:r>
      <w:r w:rsidR="007A6568" w:rsidRPr="007A6568">
        <w:rPr>
          <w:sz w:val="28"/>
          <w:szCs w:val="28"/>
        </w:rPr>
        <w:t xml:space="preserve"> </w:t>
      </w:r>
      <w:r w:rsidRPr="007A6568">
        <w:rPr>
          <w:sz w:val="28"/>
          <w:szCs w:val="28"/>
        </w:rPr>
        <w:t>практично країнах світу справляє вплив на загальноекономічні процеси – збільшення обсягів виробництва, посилення зовнішньоекономічного обміну, підвищення рівня життя тощо.</w:t>
      </w:r>
    </w:p>
    <w:p w:rsidR="00567C02" w:rsidRPr="007A6568" w:rsidRDefault="00567C02" w:rsidP="007A6568">
      <w:pPr>
        <w:spacing w:line="360" w:lineRule="auto"/>
        <w:ind w:firstLine="709"/>
        <w:jc w:val="both"/>
        <w:rPr>
          <w:sz w:val="28"/>
          <w:szCs w:val="28"/>
        </w:rPr>
      </w:pPr>
      <w:r w:rsidRPr="007A6568">
        <w:rPr>
          <w:sz w:val="28"/>
          <w:szCs w:val="28"/>
        </w:rPr>
        <w:t xml:space="preserve">Класифікація ВЕЗ: </w:t>
      </w:r>
    </w:p>
    <w:p w:rsidR="00567C02" w:rsidRPr="007A6568" w:rsidRDefault="00567C02" w:rsidP="007A6568">
      <w:pPr>
        <w:numPr>
          <w:ilvl w:val="0"/>
          <w:numId w:val="13"/>
        </w:numPr>
        <w:spacing w:line="360" w:lineRule="auto"/>
        <w:ind w:left="0" w:firstLine="709"/>
        <w:jc w:val="both"/>
        <w:rPr>
          <w:sz w:val="28"/>
          <w:szCs w:val="28"/>
        </w:rPr>
      </w:pPr>
      <w:r w:rsidRPr="007A6568">
        <w:rPr>
          <w:sz w:val="28"/>
          <w:szCs w:val="28"/>
        </w:rPr>
        <w:t>За місцем розташування зони:</w:t>
      </w:r>
    </w:p>
    <w:p w:rsidR="00567C02" w:rsidRPr="007A6568" w:rsidRDefault="00567C02"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внутрішні (в середині країни);</w:t>
      </w:r>
    </w:p>
    <w:p w:rsidR="00567C02" w:rsidRPr="007A6568" w:rsidRDefault="00567C02"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 xml:space="preserve">зовнішні (біля державних кордонів). </w:t>
      </w:r>
    </w:p>
    <w:p w:rsidR="00567C02" w:rsidRPr="007A6568" w:rsidRDefault="00567C02" w:rsidP="007A6568">
      <w:pPr>
        <w:numPr>
          <w:ilvl w:val="0"/>
          <w:numId w:val="13"/>
        </w:numPr>
        <w:spacing w:line="360" w:lineRule="auto"/>
        <w:ind w:left="0" w:firstLine="709"/>
        <w:jc w:val="both"/>
        <w:rPr>
          <w:sz w:val="28"/>
          <w:szCs w:val="28"/>
        </w:rPr>
      </w:pPr>
      <w:r w:rsidRPr="007A6568">
        <w:rPr>
          <w:sz w:val="28"/>
          <w:szCs w:val="28"/>
        </w:rPr>
        <w:t>За характером об’єкту зонування:</w:t>
      </w:r>
    </w:p>
    <w:p w:rsidR="00567C02" w:rsidRPr="007A6568" w:rsidRDefault="00567C02"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локальні (створені нга основі виликих підприємств, транспортних вузлів);</w:t>
      </w:r>
    </w:p>
    <w:p w:rsidR="00567C02" w:rsidRPr="007A6568" w:rsidRDefault="00567C02"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комплексні (значні за розміром територіальні</w:t>
      </w:r>
      <w:r w:rsidR="007A6568" w:rsidRPr="007A6568">
        <w:rPr>
          <w:sz w:val="28"/>
          <w:szCs w:val="28"/>
        </w:rPr>
        <w:t xml:space="preserve"> </w:t>
      </w:r>
      <w:r w:rsidRPr="007A6568">
        <w:rPr>
          <w:sz w:val="28"/>
          <w:szCs w:val="28"/>
        </w:rPr>
        <w:t>утворення, які виконують значні функції.</w:t>
      </w:r>
    </w:p>
    <w:p w:rsidR="00567C02" w:rsidRPr="007A6568" w:rsidRDefault="00567C02" w:rsidP="007A6568">
      <w:pPr>
        <w:numPr>
          <w:ilvl w:val="0"/>
          <w:numId w:val="13"/>
        </w:numPr>
        <w:spacing w:line="360" w:lineRule="auto"/>
        <w:ind w:left="0" w:firstLine="709"/>
        <w:jc w:val="both"/>
        <w:rPr>
          <w:sz w:val="28"/>
          <w:szCs w:val="28"/>
        </w:rPr>
      </w:pPr>
      <w:r w:rsidRPr="007A6568">
        <w:rPr>
          <w:sz w:val="28"/>
          <w:szCs w:val="28"/>
        </w:rPr>
        <w:t>За функціональною орієнтацією:</w:t>
      </w:r>
    </w:p>
    <w:p w:rsidR="00567C02" w:rsidRPr="007A6568" w:rsidRDefault="00567C02"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зовнішньоторгівельні;</w:t>
      </w:r>
    </w:p>
    <w:p w:rsidR="00567C02" w:rsidRPr="007A6568" w:rsidRDefault="001056F9"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торгівельно-виробничі;</w:t>
      </w:r>
    </w:p>
    <w:p w:rsidR="001056F9" w:rsidRPr="007A6568" w:rsidRDefault="001056F9"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науково-технічні;</w:t>
      </w:r>
    </w:p>
    <w:p w:rsidR="001056F9" w:rsidRPr="007A6568" w:rsidRDefault="001056F9"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туристично- рекреаційні</w:t>
      </w:r>
    </w:p>
    <w:p w:rsidR="001056F9" w:rsidRPr="007A6568" w:rsidRDefault="001056F9"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банківсько-страхові;</w:t>
      </w:r>
    </w:p>
    <w:p w:rsidR="001056F9" w:rsidRPr="007A6568" w:rsidRDefault="001056F9" w:rsidP="001B1827">
      <w:pPr>
        <w:numPr>
          <w:ilvl w:val="1"/>
          <w:numId w:val="13"/>
        </w:numPr>
        <w:tabs>
          <w:tab w:val="clear" w:pos="1620"/>
          <w:tab w:val="num" w:pos="1418"/>
        </w:tabs>
        <w:spacing w:line="360" w:lineRule="auto"/>
        <w:ind w:left="0" w:firstLine="709"/>
        <w:jc w:val="both"/>
        <w:rPr>
          <w:sz w:val="28"/>
          <w:szCs w:val="28"/>
        </w:rPr>
      </w:pPr>
      <w:r w:rsidRPr="007A6568">
        <w:rPr>
          <w:sz w:val="28"/>
          <w:szCs w:val="28"/>
        </w:rPr>
        <w:t>зони прикордонної торгівлі.</w:t>
      </w:r>
    </w:p>
    <w:p w:rsidR="00911EBB" w:rsidRPr="007A6568" w:rsidRDefault="00911EBB" w:rsidP="007A6568">
      <w:pPr>
        <w:spacing w:line="360" w:lineRule="auto"/>
        <w:ind w:firstLine="709"/>
        <w:jc w:val="both"/>
        <w:rPr>
          <w:sz w:val="28"/>
          <w:szCs w:val="28"/>
        </w:rPr>
      </w:pPr>
      <w:r w:rsidRPr="007A6568">
        <w:rPr>
          <w:sz w:val="28"/>
          <w:szCs w:val="28"/>
          <w:lang w:val="ru-RU"/>
        </w:rPr>
        <w:t>Зовн</w:t>
      </w:r>
      <w:r w:rsidRPr="007A6568">
        <w:rPr>
          <w:sz w:val="28"/>
          <w:szCs w:val="28"/>
        </w:rPr>
        <w:t>ішньоторгівельні – де товари іноземного походження можуть зберігатися, купуватися та продаватися без сплати ввізного мита і митних зборів. Створюються з метою активізації зовнішньої торгівлі. Форми організації: вільні порти, вільні митні зони, митні склади.</w:t>
      </w:r>
    </w:p>
    <w:p w:rsidR="00F02EE7" w:rsidRPr="007A6568" w:rsidRDefault="00911EBB" w:rsidP="007A6568">
      <w:pPr>
        <w:spacing w:line="360" w:lineRule="auto"/>
        <w:ind w:firstLine="709"/>
        <w:jc w:val="both"/>
        <w:rPr>
          <w:sz w:val="28"/>
          <w:szCs w:val="28"/>
        </w:rPr>
      </w:pPr>
      <w:r w:rsidRPr="007A6568">
        <w:rPr>
          <w:sz w:val="28"/>
          <w:szCs w:val="28"/>
        </w:rPr>
        <w:t xml:space="preserve">Торгівельно-виробничі – створюються з метою стимулювання виробництва, залучення інвестицій у пріоритетні галузі господарства та промисловості, розширення зовнішньоекономічних зв’язків, забезпечення зайнятості населення. Форми організації: </w:t>
      </w:r>
      <w:r w:rsidR="00F02EE7" w:rsidRPr="007A6568">
        <w:rPr>
          <w:sz w:val="28"/>
          <w:szCs w:val="28"/>
        </w:rPr>
        <w:t>експорті виробничі зони і імпорто орієнтовані зони.</w:t>
      </w:r>
    </w:p>
    <w:p w:rsidR="00F92E8F" w:rsidRPr="007A6568" w:rsidRDefault="00F02EE7" w:rsidP="007A6568">
      <w:pPr>
        <w:spacing w:line="360" w:lineRule="auto"/>
        <w:ind w:firstLine="709"/>
        <w:jc w:val="both"/>
        <w:rPr>
          <w:sz w:val="28"/>
          <w:szCs w:val="28"/>
        </w:rPr>
      </w:pPr>
      <w:r w:rsidRPr="007A6568">
        <w:rPr>
          <w:sz w:val="28"/>
          <w:szCs w:val="28"/>
        </w:rPr>
        <w:t>Науковотехнічні – діяльність яких спрямована на розвиток наукового та виробничого потенціалу. Форми організації: регіональні</w:t>
      </w:r>
      <w:r w:rsidR="00F92E8F" w:rsidRPr="007A6568">
        <w:rPr>
          <w:sz w:val="28"/>
          <w:szCs w:val="28"/>
        </w:rPr>
        <w:t xml:space="preserve"> інноваційні центри, науково-виробничі парки, локальні інноваційні центри.</w:t>
      </w:r>
    </w:p>
    <w:p w:rsidR="00F92E8F" w:rsidRPr="007A6568" w:rsidRDefault="00F92E8F" w:rsidP="007A6568">
      <w:pPr>
        <w:spacing w:line="360" w:lineRule="auto"/>
        <w:ind w:firstLine="709"/>
        <w:jc w:val="both"/>
        <w:rPr>
          <w:sz w:val="28"/>
          <w:szCs w:val="28"/>
        </w:rPr>
      </w:pPr>
      <w:r w:rsidRPr="007A6568">
        <w:rPr>
          <w:sz w:val="28"/>
          <w:szCs w:val="28"/>
        </w:rPr>
        <w:t>Туристично-рекреаційні зони створюються в регіонах з відповідним природним, рекреаційним та історико-культурним потенціалом з метою його ефективного використання та збереження.</w:t>
      </w:r>
    </w:p>
    <w:p w:rsidR="00F92E8F" w:rsidRPr="007A6568" w:rsidRDefault="00F92E8F" w:rsidP="007A6568">
      <w:pPr>
        <w:spacing w:line="360" w:lineRule="auto"/>
        <w:ind w:firstLine="709"/>
        <w:jc w:val="both"/>
        <w:rPr>
          <w:sz w:val="28"/>
          <w:szCs w:val="28"/>
        </w:rPr>
      </w:pPr>
      <w:r w:rsidRPr="007A6568">
        <w:rPr>
          <w:sz w:val="28"/>
          <w:szCs w:val="28"/>
        </w:rPr>
        <w:t xml:space="preserve">Зони прикордонної торгівлі частина території держави на кордонах з сусідніми країнами, де діє спрощений порядок переходу кордонів та торгівлі. Створюється за міждержавними угодами країн учасниць. </w:t>
      </w:r>
    </w:p>
    <w:p w:rsidR="00911EBB" w:rsidRPr="007A6568" w:rsidRDefault="00F92E8F" w:rsidP="007A6568">
      <w:pPr>
        <w:spacing w:line="360" w:lineRule="auto"/>
        <w:ind w:firstLine="709"/>
        <w:jc w:val="both"/>
        <w:rPr>
          <w:sz w:val="28"/>
          <w:szCs w:val="28"/>
        </w:rPr>
      </w:pPr>
      <w:r w:rsidRPr="007A6568">
        <w:rPr>
          <w:sz w:val="28"/>
          <w:szCs w:val="28"/>
        </w:rPr>
        <w:t xml:space="preserve">Банківсько-страхові (офшорні) зони – запроваджують особливо сприятливий </w:t>
      </w:r>
      <w:r w:rsidR="00485F5B" w:rsidRPr="007A6568">
        <w:rPr>
          <w:sz w:val="28"/>
          <w:szCs w:val="28"/>
        </w:rPr>
        <w:t>режим здійснення банківських тка страхових операцій в іноземній валюті для обслуговування нерезидентів.</w:t>
      </w:r>
      <w:r w:rsidR="007A6568" w:rsidRPr="007A6568">
        <w:rPr>
          <w:sz w:val="28"/>
          <w:szCs w:val="28"/>
        </w:rPr>
        <w:t xml:space="preserve"> </w:t>
      </w:r>
    </w:p>
    <w:p w:rsidR="001D210D" w:rsidRPr="007A6568" w:rsidRDefault="001D210D" w:rsidP="007A6568">
      <w:pPr>
        <w:spacing w:line="360" w:lineRule="auto"/>
        <w:ind w:firstLine="709"/>
        <w:jc w:val="both"/>
        <w:rPr>
          <w:sz w:val="28"/>
          <w:szCs w:val="28"/>
        </w:rPr>
      </w:pPr>
      <w:r w:rsidRPr="007A6568">
        <w:rPr>
          <w:sz w:val="28"/>
          <w:szCs w:val="28"/>
        </w:rPr>
        <w:t>Тепер докладніше розглянемо механізм функціонування офшорних зон.</w:t>
      </w:r>
    </w:p>
    <w:p w:rsidR="00844F52" w:rsidRPr="007A6568" w:rsidRDefault="00844F52" w:rsidP="007A6568">
      <w:pPr>
        <w:spacing w:line="360" w:lineRule="auto"/>
        <w:ind w:firstLine="709"/>
        <w:jc w:val="both"/>
        <w:rPr>
          <w:sz w:val="28"/>
          <w:szCs w:val="28"/>
        </w:rPr>
      </w:pPr>
      <w:r w:rsidRPr="007A6568">
        <w:rPr>
          <w:sz w:val="28"/>
          <w:szCs w:val="28"/>
        </w:rPr>
        <w:t>Життя терміну «офшор», дало англійське вираження «off shore», дослівно значуще «поза берегом». Під офшорною діяльністю розуміється діяльність комерційної компанії поза юрисдикцією якої-небудь держави. Учасники міжнародних фінансових угод не є резидентами країни, на території якої відбуваються кредитно-фінансові операції.</w:t>
      </w:r>
    </w:p>
    <w:p w:rsidR="00844F52" w:rsidRPr="007A6568" w:rsidRDefault="00844F52" w:rsidP="007A6568">
      <w:pPr>
        <w:pStyle w:val="a7"/>
        <w:spacing w:line="360" w:lineRule="auto"/>
        <w:ind w:firstLine="709"/>
        <w:rPr>
          <w:szCs w:val="28"/>
        </w:rPr>
      </w:pPr>
      <w:r w:rsidRPr="007A6568">
        <w:rPr>
          <w:szCs w:val="28"/>
        </w:rPr>
        <w:t>Офшорні зони (ОЗ) стали з'являтися в другій половині нашого століття. У першу чергу вони залучають клієнтів тим, що це вкрай сприятливий валютно-фінансовий режим, низький рівень оподатковування або його повна заміна на фіксований платіж. Ще одна обставина: високий рівень таємності будь-якої банківської і комерційної діяльності. А це — анонімність реальних власників компанії, можливість довірчого керування акціями офшорної компанії (ОК) за допомогою місцевих номінальних власників. В ОЗ існує ряд особливостей, що вигідно відрізняє їх від інших груп країн з пільговим оподатковуванням, і створює інвестиційну привабливість для іноземних інвесторів:</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 xml:space="preserve">Тут максимально спрощена процедура реєстрації компанії, що утворюється. Не підлягають розголошенню особистості власників фірми. Розкриття їхніх імен може вимагатися лише у випадку початку розслідування по факту здійснення карного злочину (шахрайство, незаконна торгівля зброєю, наркотиками і т.п.). Однак і в цьому випадку е певні гарантії. У деяких ОЗ можуть випускатися акції на пред'явника зареєстрованої компанії. Це забезпечує анонімність справжніх хазяїнів ОК. </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 xml:space="preserve">В офшорних зонах немає обмежень на вивіз валюти. Фірми можуть вільно відкривати депозити в будь-якій валюті в яких-небудь банках. Вони мають право робити й одержувати платежі в будь-якій валюті без яких-небудь обмежень. </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Більшість країн «податкового раю» не вважають карним злочином порушення податкового, валютного і митного законодавства. Від фірм, розташованих в офшорних зонах, не потрібно представлення бухгалтерських звітів і податкових декларацій. Єдиною формою звітності є щорічний фінансовий звіт. Зовнішні аудитори діють далеко не у всіх ОЗ. Рахунки фірм можуть бути перевірені ними тільки за рішенням власників.</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 xml:space="preserve"> Засновуючи ОК в одній з численних юрисдикцій, комерційні компанії реалізують своє право платника податків вибрати будь-які припустимі законом методи для зменшення податкових зобов'язань, звільнення від митних тарифів, валютного контролю, експортних і імпортних квот.</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В ОЗ пільговий режим визначається також відсутністю валютних обмежень і митних пошлин і зборів для інвесторів, а також низьким рівнем статутного капіталу. Найчастіше він просто декларується, а мінімальний розмір, як правило, не встановлюється.</w:t>
      </w:r>
    </w:p>
    <w:p w:rsidR="00844F52" w:rsidRPr="007A6568" w:rsidRDefault="00844F52" w:rsidP="007A6568">
      <w:pPr>
        <w:numPr>
          <w:ilvl w:val="0"/>
          <w:numId w:val="1"/>
        </w:numPr>
        <w:tabs>
          <w:tab w:val="num" w:pos="360"/>
        </w:tabs>
        <w:spacing w:line="360" w:lineRule="auto"/>
        <w:ind w:left="0" w:firstLine="709"/>
        <w:jc w:val="both"/>
        <w:rPr>
          <w:sz w:val="28"/>
          <w:szCs w:val="28"/>
        </w:rPr>
      </w:pPr>
      <w:r w:rsidRPr="007A6568">
        <w:rPr>
          <w:sz w:val="28"/>
          <w:szCs w:val="28"/>
        </w:rPr>
        <w:t>Процедура керування фірмою гранично спрощена. Іноді вона умовна - керування в цьому випадку здійснюється секретарською фірмою за дорученням власника.</w:t>
      </w:r>
    </w:p>
    <w:p w:rsidR="00844F52" w:rsidRPr="007A6568" w:rsidRDefault="00844F52" w:rsidP="007A6568">
      <w:pPr>
        <w:spacing w:line="360" w:lineRule="auto"/>
        <w:ind w:firstLine="709"/>
        <w:jc w:val="both"/>
        <w:rPr>
          <w:sz w:val="28"/>
          <w:szCs w:val="28"/>
        </w:rPr>
      </w:pPr>
      <w:r w:rsidRPr="007A6568">
        <w:rPr>
          <w:sz w:val="28"/>
          <w:szCs w:val="28"/>
        </w:rPr>
        <w:t xml:space="preserve">Також немаловажним фактором привабливості офшора є стабільність цього режиму. Звичайно протягом 15–25 років з моменту реєстрації ОК інвестор гарантується від несприятливих для нього змін в ОЗ. Тут найбільш характерний приклад — Гонконг, що є ОЗ, хоча в 1997 році ця територія перейшла під юрисдикцію Китаю. </w:t>
      </w:r>
    </w:p>
    <w:p w:rsidR="00844F52" w:rsidRPr="007A6568" w:rsidRDefault="00844F52" w:rsidP="007A6568">
      <w:pPr>
        <w:spacing w:line="360" w:lineRule="auto"/>
        <w:ind w:firstLine="709"/>
        <w:jc w:val="both"/>
        <w:rPr>
          <w:sz w:val="28"/>
          <w:szCs w:val="28"/>
        </w:rPr>
      </w:pPr>
      <w:r w:rsidRPr="007A6568">
        <w:rPr>
          <w:sz w:val="28"/>
          <w:szCs w:val="28"/>
        </w:rPr>
        <w:t xml:space="preserve">Хоча формування підприємств в офшорних зонах асоціюється з відмиванням тіньового капіталу, однак створення дочірніх компаній іноземними інвесторами в офшорних зонах є ефективним механізмом залучення значних іноземних інвестицій, створенням нових робочих місць, що сприяє розвитку національної економіки. </w:t>
      </w:r>
    </w:p>
    <w:p w:rsidR="00844F52" w:rsidRPr="007A6568" w:rsidRDefault="00844F52" w:rsidP="007A6568">
      <w:pPr>
        <w:spacing w:line="360" w:lineRule="auto"/>
        <w:ind w:firstLine="709"/>
        <w:jc w:val="both"/>
        <w:rPr>
          <w:sz w:val="28"/>
          <w:szCs w:val="28"/>
        </w:rPr>
      </w:pPr>
      <w:r w:rsidRPr="007A6568">
        <w:rPr>
          <w:sz w:val="28"/>
          <w:szCs w:val="28"/>
        </w:rPr>
        <w:t>Число ОЗ у світі можна визначити лише умовно, оскільки щороку одні з них</w:t>
      </w:r>
      <w:r w:rsidR="007A6568" w:rsidRPr="007A6568">
        <w:rPr>
          <w:sz w:val="28"/>
          <w:szCs w:val="28"/>
        </w:rPr>
        <w:t xml:space="preserve"> </w:t>
      </w:r>
      <w:r w:rsidRPr="007A6568">
        <w:rPr>
          <w:sz w:val="28"/>
          <w:szCs w:val="28"/>
        </w:rPr>
        <w:t>зникають або перестають функціонувати, а інші з'являються. Найбільш повний список офшорних зон, що визнає наша держава, приведений у “Переліку офшорних зон”, утвердженому розпорядженням Кабінету Мiнiстрiв України від 14 березня 2001 р. N 79-р.</w:t>
      </w:r>
    </w:p>
    <w:p w:rsidR="00CB2E69" w:rsidRPr="007A6568" w:rsidRDefault="00CB2E69" w:rsidP="007A6568">
      <w:pPr>
        <w:spacing w:line="360" w:lineRule="auto"/>
        <w:ind w:firstLine="709"/>
        <w:jc w:val="both"/>
        <w:rPr>
          <w:sz w:val="28"/>
          <w:szCs w:val="28"/>
        </w:rPr>
      </w:pPr>
    </w:p>
    <w:p w:rsidR="00CF3EF8" w:rsidRPr="001B1827" w:rsidRDefault="00CF3EF8" w:rsidP="001B1827">
      <w:pPr>
        <w:spacing w:line="360" w:lineRule="auto"/>
        <w:ind w:firstLine="709"/>
        <w:jc w:val="center"/>
        <w:rPr>
          <w:b/>
          <w:sz w:val="28"/>
          <w:szCs w:val="28"/>
        </w:rPr>
      </w:pPr>
      <w:r w:rsidRPr="001B1827">
        <w:rPr>
          <w:b/>
          <w:sz w:val="28"/>
          <w:szCs w:val="28"/>
          <w:lang w:val="ru-RU"/>
        </w:rPr>
        <w:t xml:space="preserve">2.2 </w:t>
      </w:r>
      <w:r w:rsidRPr="001B1827">
        <w:rPr>
          <w:b/>
          <w:sz w:val="28"/>
          <w:szCs w:val="28"/>
        </w:rPr>
        <w:t>Вільні економічні зони та території пріоритетного розвитку на Україні</w:t>
      </w:r>
    </w:p>
    <w:p w:rsidR="00CF3EF8" w:rsidRPr="007A6568" w:rsidRDefault="00CF3EF8" w:rsidP="007A6568">
      <w:pPr>
        <w:spacing w:line="360" w:lineRule="auto"/>
        <w:ind w:firstLine="709"/>
        <w:jc w:val="both"/>
        <w:rPr>
          <w:sz w:val="28"/>
          <w:szCs w:val="28"/>
        </w:rPr>
      </w:pPr>
    </w:p>
    <w:p w:rsidR="00CF3EF8" w:rsidRPr="007A6568" w:rsidRDefault="00CF3EF8" w:rsidP="007A6568">
      <w:pPr>
        <w:spacing w:line="360" w:lineRule="auto"/>
        <w:ind w:firstLine="709"/>
        <w:jc w:val="both"/>
        <w:rPr>
          <w:sz w:val="28"/>
          <w:szCs w:val="28"/>
        </w:rPr>
      </w:pPr>
      <w:r w:rsidRPr="007A6568">
        <w:rPr>
          <w:sz w:val="28"/>
          <w:szCs w:val="28"/>
        </w:rPr>
        <w:t>На сучасному етапі розвитку економіки України є потреба в залученні іноземних інвестицій з метою поповнення обмежених внутрішніх заощаджень та забезпечення додаткових надходжень до економіки країни.</w:t>
      </w:r>
    </w:p>
    <w:p w:rsidR="00CF3EF8" w:rsidRPr="007A6568" w:rsidRDefault="00CF3EF8" w:rsidP="007A6568">
      <w:pPr>
        <w:spacing w:line="360" w:lineRule="auto"/>
        <w:ind w:firstLine="709"/>
        <w:jc w:val="both"/>
        <w:rPr>
          <w:sz w:val="28"/>
          <w:szCs w:val="28"/>
        </w:rPr>
      </w:pPr>
      <w:r w:rsidRPr="007A6568">
        <w:rPr>
          <w:sz w:val="28"/>
          <w:szCs w:val="28"/>
        </w:rPr>
        <w:t>Основний обсяг інвестицій надходить до регіонів з розвинутою інфраструктурою, де є підтримка іноземного інвестора. З цією метою в Україні створюються вільні економічні зони (ВЕЗ) або території пріоритетного розвитку (ТПР).</w:t>
      </w:r>
    </w:p>
    <w:p w:rsidR="00CF3EF8" w:rsidRPr="007A6568" w:rsidRDefault="00CF3EF8" w:rsidP="007A6568">
      <w:pPr>
        <w:spacing w:line="360" w:lineRule="auto"/>
        <w:ind w:firstLine="709"/>
        <w:jc w:val="both"/>
        <w:rPr>
          <w:sz w:val="28"/>
          <w:szCs w:val="28"/>
        </w:rPr>
      </w:pPr>
      <w:r w:rsidRPr="007A6568">
        <w:rPr>
          <w:sz w:val="28"/>
          <w:szCs w:val="28"/>
        </w:rPr>
        <w:t>У СЕЗ та ТПР виникають сприятливі митні умови та режими митного оподаткування: пільговий режим та рівень оподаткування, специфічні валютно-фінансові умови, банківсько-кредитна система, системи кредитування та страхування, а також</w:t>
      </w:r>
      <w:r w:rsidR="007A6568" w:rsidRPr="007A6568">
        <w:rPr>
          <w:sz w:val="28"/>
          <w:szCs w:val="28"/>
        </w:rPr>
        <w:t xml:space="preserve"> </w:t>
      </w:r>
      <w:r w:rsidRPr="007A6568">
        <w:rPr>
          <w:sz w:val="28"/>
          <w:szCs w:val="28"/>
        </w:rPr>
        <w:t xml:space="preserve">система державного інвестування. </w:t>
      </w:r>
    </w:p>
    <w:p w:rsidR="00CF3EF8" w:rsidRPr="007A6568" w:rsidRDefault="00CF3EF8" w:rsidP="007A6568">
      <w:pPr>
        <w:spacing w:line="360" w:lineRule="auto"/>
        <w:ind w:firstLine="709"/>
        <w:jc w:val="both"/>
        <w:rPr>
          <w:sz w:val="28"/>
          <w:szCs w:val="28"/>
        </w:rPr>
      </w:pPr>
      <w:r w:rsidRPr="007A6568">
        <w:rPr>
          <w:sz w:val="28"/>
          <w:szCs w:val="28"/>
        </w:rPr>
        <w:t>Типовими для більшості СЕЗ та ТПР є податкові та митні пільги щодо:</w:t>
      </w:r>
    </w:p>
    <w:p w:rsidR="00CF3EF8" w:rsidRPr="007A6568" w:rsidRDefault="00CF3EF8" w:rsidP="007A6568">
      <w:pPr>
        <w:numPr>
          <w:ilvl w:val="0"/>
          <w:numId w:val="14"/>
        </w:numPr>
        <w:spacing w:line="360" w:lineRule="auto"/>
        <w:ind w:left="0" w:firstLine="709"/>
        <w:jc w:val="both"/>
        <w:rPr>
          <w:sz w:val="28"/>
          <w:szCs w:val="28"/>
        </w:rPr>
      </w:pPr>
      <w:r w:rsidRPr="007A6568">
        <w:rPr>
          <w:sz w:val="28"/>
          <w:szCs w:val="28"/>
        </w:rPr>
        <w:t>Ввізного мита – звільняється на 5 років ввезення сировини, матеріалів, устаткування необхідних для реалізації інвестиційних проектів;</w:t>
      </w:r>
    </w:p>
    <w:p w:rsidR="00CF3EF8" w:rsidRPr="007A6568" w:rsidRDefault="00CF3EF8" w:rsidP="007A6568">
      <w:pPr>
        <w:numPr>
          <w:ilvl w:val="0"/>
          <w:numId w:val="14"/>
        </w:numPr>
        <w:spacing w:line="360" w:lineRule="auto"/>
        <w:ind w:left="0" w:firstLine="709"/>
        <w:jc w:val="both"/>
        <w:rPr>
          <w:sz w:val="28"/>
          <w:szCs w:val="28"/>
        </w:rPr>
      </w:pPr>
      <w:r w:rsidRPr="007A6568">
        <w:rPr>
          <w:sz w:val="28"/>
          <w:szCs w:val="28"/>
        </w:rPr>
        <w:t>ПДВ - звільняється на 5 років ввезення сировини, матеріалів, устаткування необхідних для реалізації інвестиційних проектів;</w:t>
      </w:r>
    </w:p>
    <w:p w:rsidR="00CF3EF8" w:rsidRPr="007A6568" w:rsidRDefault="00CF3EF8" w:rsidP="007A6568">
      <w:pPr>
        <w:numPr>
          <w:ilvl w:val="0"/>
          <w:numId w:val="14"/>
        </w:numPr>
        <w:spacing w:line="360" w:lineRule="auto"/>
        <w:ind w:left="0" w:firstLine="709"/>
        <w:jc w:val="both"/>
        <w:rPr>
          <w:sz w:val="28"/>
          <w:szCs w:val="28"/>
        </w:rPr>
      </w:pPr>
      <w:r w:rsidRPr="007A6568">
        <w:rPr>
          <w:sz w:val="28"/>
          <w:szCs w:val="28"/>
        </w:rPr>
        <w:t>Податку на прибуток – передбачене звільнення від цього податку в перші 3 роки від дати отримання першого прибутку та обкладення прибутковим податком в розмірі 50% від існуючої ставки в наступні 3 роки, після чого використовується звичайна ставка.</w:t>
      </w:r>
    </w:p>
    <w:p w:rsidR="00CF3EF8" w:rsidRPr="007A6568" w:rsidRDefault="00CF3EF8" w:rsidP="007A6568">
      <w:pPr>
        <w:numPr>
          <w:ilvl w:val="0"/>
          <w:numId w:val="14"/>
        </w:numPr>
        <w:spacing w:line="360" w:lineRule="auto"/>
        <w:ind w:left="0" w:firstLine="709"/>
        <w:jc w:val="both"/>
        <w:rPr>
          <w:sz w:val="28"/>
          <w:szCs w:val="28"/>
        </w:rPr>
      </w:pPr>
      <w:r w:rsidRPr="007A6568">
        <w:rPr>
          <w:sz w:val="28"/>
          <w:szCs w:val="28"/>
        </w:rPr>
        <w:t>Плата за землю у деяких ВЕЗ та ТПР передбачено звільнення від сплати цього податку на термін освоєння земельної ділянки, але на термін не більше 3 роки; у деяких таке звільнення не передбачене;</w:t>
      </w:r>
    </w:p>
    <w:p w:rsidR="00CF3EF8" w:rsidRPr="007A6568" w:rsidRDefault="00CF3EF8" w:rsidP="007A6568">
      <w:pPr>
        <w:numPr>
          <w:ilvl w:val="0"/>
          <w:numId w:val="14"/>
        </w:numPr>
        <w:spacing w:line="360" w:lineRule="auto"/>
        <w:ind w:left="0" w:firstLine="709"/>
        <w:jc w:val="both"/>
        <w:rPr>
          <w:sz w:val="28"/>
          <w:szCs w:val="28"/>
        </w:rPr>
      </w:pPr>
      <w:r w:rsidRPr="007A6568">
        <w:rPr>
          <w:sz w:val="28"/>
          <w:szCs w:val="28"/>
        </w:rPr>
        <w:t>Акцизного збору – у більшості ВЕЗ передбачене звільнення від сплати цього збору в разі експорту, ТПР такої пільги не має.</w:t>
      </w:r>
    </w:p>
    <w:p w:rsidR="00CF3EF8" w:rsidRPr="007A6568" w:rsidRDefault="00CF3EF8" w:rsidP="007A6568">
      <w:pPr>
        <w:spacing w:line="360" w:lineRule="auto"/>
        <w:ind w:firstLine="709"/>
        <w:jc w:val="both"/>
        <w:rPr>
          <w:sz w:val="28"/>
          <w:szCs w:val="28"/>
        </w:rPr>
      </w:pPr>
      <w:r w:rsidRPr="007A6568">
        <w:rPr>
          <w:sz w:val="28"/>
          <w:szCs w:val="28"/>
        </w:rPr>
        <w:t>Оскільки реалізація всіх інвестиційних проектів передбачає видачу пільг в оподаткуванні, то перед затвердженням цих проектів органом управління СЕЗ їх обов’язково повинні розглянути органи податкової служби. За результатами детального розгляду інвестиційного проекту готується податковий висновок, який подається до органу управління ВЕЗ, ґрунтується на податковій звітності діючих підприємств і детальному інвестиційному проекті та містить наступну інформацію:</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на скільки проект забезпечує досягнення основної мети створення ВЕЗ або ТПР;</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відповідає чи ні вид діяльності пріоритетному;</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вид інвестицій, їх вид та обсяги, хто виступає інвестором;</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очікуваний період отримання першого прибутку</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які пільги надаватимуться під час реалізації проекту за видами податків та їх сума;</w:t>
      </w:r>
    </w:p>
    <w:p w:rsidR="00CF3EF8" w:rsidRPr="007A6568" w:rsidRDefault="00CF3EF8" w:rsidP="007A6568">
      <w:pPr>
        <w:numPr>
          <w:ilvl w:val="0"/>
          <w:numId w:val="15"/>
        </w:numPr>
        <w:spacing w:line="360" w:lineRule="auto"/>
        <w:ind w:left="0" w:firstLine="709"/>
        <w:jc w:val="both"/>
        <w:rPr>
          <w:sz w:val="28"/>
          <w:szCs w:val="28"/>
        </w:rPr>
      </w:pPr>
      <w:r w:rsidRPr="007A6568">
        <w:rPr>
          <w:sz w:val="28"/>
          <w:szCs w:val="28"/>
        </w:rPr>
        <w:t>загальний висновок – чи може бути ухвалено інвестиційний проект з точки зору економічної діяльності та</w:t>
      </w:r>
      <w:r w:rsidR="007A6568" w:rsidRPr="007A6568">
        <w:rPr>
          <w:sz w:val="28"/>
          <w:szCs w:val="28"/>
        </w:rPr>
        <w:t xml:space="preserve"> </w:t>
      </w:r>
      <w:r w:rsidRPr="007A6568">
        <w:rPr>
          <w:sz w:val="28"/>
          <w:szCs w:val="28"/>
        </w:rPr>
        <w:t>збільшення податкових надходжень у майбутній період.</w:t>
      </w:r>
    </w:p>
    <w:p w:rsidR="00CF3EF8" w:rsidRPr="007A6568" w:rsidRDefault="00CF3EF8" w:rsidP="007A6568">
      <w:pPr>
        <w:spacing w:line="360" w:lineRule="auto"/>
        <w:ind w:firstLine="709"/>
        <w:jc w:val="both"/>
        <w:rPr>
          <w:sz w:val="28"/>
          <w:szCs w:val="28"/>
        </w:rPr>
      </w:pPr>
      <w:r w:rsidRPr="007A6568">
        <w:rPr>
          <w:sz w:val="28"/>
          <w:szCs w:val="28"/>
        </w:rPr>
        <w:t>Основними нормативними актами, що регулюють функціонування ВЕЗ і ТПР є: Закон України « Про загальні засади створення і функціонування вільних економічних зон від 13.10.92, Закон України « Про режим іноземного інвестування» від 19.03.96, Постанова КМУ «Про заходи щодо створення та функціонування вільних економічних зон та територій зі спеціальним режимом інвестиційної діяльності від 21.09.99, Наказ Держмитслужби України від 19.10.2000 «Про затвердження порядку прийняття Держмитслужбою об’єктів митної інфраструктури на територіях ВЕЗ, на яких запроваджено режим спеціальної митної зони»</w:t>
      </w:r>
    </w:p>
    <w:p w:rsidR="00CF3EF8" w:rsidRPr="007A6568" w:rsidRDefault="00CF3EF8" w:rsidP="007A6568">
      <w:pPr>
        <w:spacing w:line="360" w:lineRule="auto"/>
        <w:ind w:firstLine="709"/>
        <w:jc w:val="both"/>
        <w:rPr>
          <w:sz w:val="28"/>
          <w:szCs w:val="28"/>
        </w:rPr>
      </w:pPr>
      <w:r w:rsidRPr="007A6568">
        <w:rPr>
          <w:sz w:val="28"/>
          <w:szCs w:val="28"/>
        </w:rPr>
        <w:t>Статус і територія ВЕЗ, а також термін, на який вони створюються визначається ВРУ шляхом прийняття відповідного закону по кожній ВЕЗ і ТПР окремо. Крім того 27 червня 2003 року Розпорядженням Президента України « Про Комісію з аналізу функціонування вільних економічних зон та території пріоритетного розвитку зі спеціальним режимом інвестиційної діяльності» з метою здійснення комплексного аналізу функціонування ВЕЗ і ТПР, створення умов для підвищення ефективності економічної діяльності в них, створено Комісію з аналізу функціонування ВЕЗ та ТПР.</w:t>
      </w:r>
    </w:p>
    <w:p w:rsidR="00CF3EF8" w:rsidRPr="007A6568" w:rsidRDefault="00CF3EF8" w:rsidP="007A6568">
      <w:pPr>
        <w:spacing w:line="360" w:lineRule="auto"/>
        <w:ind w:firstLine="709"/>
        <w:jc w:val="both"/>
        <w:rPr>
          <w:sz w:val="28"/>
          <w:szCs w:val="28"/>
        </w:rPr>
      </w:pPr>
      <w:r w:rsidRPr="007A6568">
        <w:rPr>
          <w:sz w:val="28"/>
          <w:szCs w:val="28"/>
        </w:rPr>
        <w:t>В даний момент на території України фактично діють 7 ВЕЗ та 7 ТПР, а саме: ПЕЕЗ «Сиваш», ВЕЗ «Закарпаття» ВЕЗ «Славутич», ВЕЗ «Курортополіс Трускавець», ВЕЗ «Азов»,</w:t>
      </w:r>
      <w:r w:rsidR="007A6568" w:rsidRPr="007A6568">
        <w:rPr>
          <w:sz w:val="28"/>
          <w:szCs w:val="28"/>
        </w:rPr>
        <w:t xml:space="preserve"> </w:t>
      </w:r>
      <w:r w:rsidRPr="007A6568">
        <w:rPr>
          <w:sz w:val="28"/>
          <w:szCs w:val="28"/>
        </w:rPr>
        <w:t>ВЕЗ «Донецьк» ТПР «Автономна республіка Крим» ( ТПР «Судак», «Феодосія», «Керч», «Східний Крим», ТПР у Волинській обл., ТПР у Донецькій обл., ТПР у Закарпатській обл., ТПР у Луганській обл., ТПР у м. Харків.</w:t>
      </w:r>
    </w:p>
    <w:p w:rsidR="00CF3EF8" w:rsidRPr="007A6568" w:rsidRDefault="00CF3EF8" w:rsidP="007A6568">
      <w:pPr>
        <w:spacing w:line="360" w:lineRule="auto"/>
        <w:ind w:firstLine="709"/>
        <w:jc w:val="both"/>
        <w:rPr>
          <w:sz w:val="28"/>
          <w:szCs w:val="28"/>
        </w:rPr>
      </w:pPr>
      <w:r w:rsidRPr="007A6568">
        <w:rPr>
          <w:sz w:val="28"/>
          <w:szCs w:val="28"/>
        </w:rPr>
        <w:t>Перше місце за кількістю зареєстрованих суб’єктів</w:t>
      </w:r>
      <w:r w:rsidR="007A6568" w:rsidRPr="007A6568">
        <w:rPr>
          <w:sz w:val="28"/>
          <w:szCs w:val="28"/>
        </w:rPr>
        <w:t xml:space="preserve"> </w:t>
      </w:r>
      <w:r w:rsidRPr="007A6568">
        <w:rPr>
          <w:sz w:val="28"/>
          <w:szCs w:val="28"/>
        </w:rPr>
        <w:t>посідає</w:t>
      </w:r>
      <w:r w:rsidR="007A6568" w:rsidRPr="007A6568">
        <w:rPr>
          <w:sz w:val="28"/>
          <w:szCs w:val="28"/>
        </w:rPr>
        <w:t xml:space="preserve"> </w:t>
      </w:r>
      <w:r w:rsidRPr="007A6568">
        <w:rPr>
          <w:sz w:val="28"/>
          <w:szCs w:val="28"/>
        </w:rPr>
        <w:t>ТПР у Донецькій обл., друге – ТПР у Закарпатській обл., третє – ВЕЗ «Яворів»</w:t>
      </w:r>
    </w:p>
    <w:p w:rsidR="00CF3EF8" w:rsidRPr="007A6568" w:rsidRDefault="00CF3EF8" w:rsidP="007A6568">
      <w:pPr>
        <w:spacing w:line="360" w:lineRule="auto"/>
        <w:ind w:firstLine="709"/>
        <w:jc w:val="both"/>
        <w:rPr>
          <w:sz w:val="28"/>
          <w:szCs w:val="28"/>
        </w:rPr>
      </w:pPr>
      <w:r w:rsidRPr="007A6568">
        <w:rPr>
          <w:sz w:val="28"/>
          <w:szCs w:val="28"/>
        </w:rPr>
        <w:t xml:space="preserve">Найбільша частка фактично отриманих інвестицій припадає на ТПР у Донецькій обл. – 69%. </w:t>
      </w:r>
    </w:p>
    <w:p w:rsidR="00CB2E69" w:rsidRPr="007A6568" w:rsidRDefault="00CB2E69" w:rsidP="007A6568">
      <w:pPr>
        <w:spacing w:line="360" w:lineRule="auto"/>
        <w:ind w:firstLine="709"/>
        <w:jc w:val="both"/>
        <w:rPr>
          <w:sz w:val="28"/>
          <w:szCs w:val="28"/>
          <w:lang w:val="ru-RU"/>
        </w:rPr>
      </w:pPr>
    </w:p>
    <w:p w:rsidR="00C036D1" w:rsidRPr="001B1827" w:rsidRDefault="00CF3EF8" w:rsidP="001B1827">
      <w:pPr>
        <w:spacing w:line="360" w:lineRule="auto"/>
        <w:ind w:firstLine="709"/>
        <w:jc w:val="center"/>
        <w:rPr>
          <w:b/>
          <w:sz w:val="28"/>
          <w:szCs w:val="28"/>
        </w:rPr>
      </w:pPr>
      <w:r w:rsidRPr="001B1827">
        <w:rPr>
          <w:b/>
          <w:sz w:val="28"/>
          <w:szCs w:val="28"/>
        </w:rPr>
        <w:t>2.</w:t>
      </w:r>
      <w:r w:rsidRPr="001B1827">
        <w:rPr>
          <w:b/>
          <w:sz w:val="28"/>
          <w:szCs w:val="28"/>
          <w:lang w:val="ru-RU"/>
        </w:rPr>
        <w:t>3</w:t>
      </w:r>
      <w:r w:rsidR="00C036D1" w:rsidRPr="001B1827">
        <w:rPr>
          <w:b/>
          <w:sz w:val="28"/>
          <w:szCs w:val="28"/>
        </w:rPr>
        <w:t xml:space="preserve"> Інвестиційна привабливість різних офшорних зон</w:t>
      </w:r>
    </w:p>
    <w:p w:rsidR="00C036D1" w:rsidRPr="007A6568" w:rsidRDefault="00C036D1" w:rsidP="007A6568">
      <w:pPr>
        <w:spacing w:line="360" w:lineRule="auto"/>
        <w:ind w:firstLine="709"/>
        <w:jc w:val="both"/>
        <w:rPr>
          <w:sz w:val="28"/>
          <w:szCs w:val="28"/>
        </w:rPr>
      </w:pPr>
    </w:p>
    <w:p w:rsidR="00844F52" w:rsidRPr="007A6568" w:rsidRDefault="00844F52" w:rsidP="007A6568">
      <w:pPr>
        <w:spacing w:line="360" w:lineRule="auto"/>
        <w:ind w:firstLine="709"/>
        <w:jc w:val="both"/>
        <w:rPr>
          <w:sz w:val="28"/>
          <w:szCs w:val="28"/>
        </w:rPr>
      </w:pPr>
      <w:r w:rsidRPr="007A6568">
        <w:rPr>
          <w:sz w:val="28"/>
          <w:szCs w:val="28"/>
        </w:rPr>
        <w:t>Інвестиційна привабливість різних офшорних зон залежить від умов реєстрації й оподатковування. Крім того, Форумом фінансової стабільності розвитих країн, створеним колишнім президентом «Бундесбанка», встановлен рейтинг офшорних зон по ступенем їхньої надійності:</w:t>
      </w:r>
    </w:p>
    <w:p w:rsidR="00844F52" w:rsidRPr="007A6568" w:rsidRDefault="00844F52" w:rsidP="007A6568">
      <w:pPr>
        <w:spacing w:line="360" w:lineRule="auto"/>
        <w:ind w:firstLine="709"/>
        <w:jc w:val="both"/>
        <w:rPr>
          <w:sz w:val="28"/>
          <w:szCs w:val="28"/>
        </w:rPr>
      </w:pPr>
      <w:r w:rsidRPr="007A6568">
        <w:rPr>
          <w:sz w:val="28"/>
          <w:szCs w:val="28"/>
        </w:rPr>
        <w:t>Перша група — Гонконг, Сінгапур, Люксембург, Швейцарія, Дублін, Гернси, острів Мен і Джерсі.</w:t>
      </w:r>
    </w:p>
    <w:p w:rsidR="00844F52" w:rsidRPr="007A6568" w:rsidRDefault="00844F52" w:rsidP="007A6568">
      <w:pPr>
        <w:spacing w:line="360" w:lineRule="auto"/>
        <w:ind w:firstLine="709"/>
        <w:jc w:val="both"/>
        <w:rPr>
          <w:sz w:val="28"/>
          <w:szCs w:val="28"/>
        </w:rPr>
      </w:pPr>
      <w:r w:rsidRPr="007A6568">
        <w:rPr>
          <w:sz w:val="28"/>
          <w:szCs w:val="28"/>
        </w:rPr>
        <w:t>Друга група — Андорра, Бахрейн, Барбадос, Бермуди, Гибралтар, Лабуан, Макао, Мальта, Монако.</w:t>
      </w:r>
    </w:p>
    <w:p w:rsidR="00844F52" w:rsidRPr="007A6568" w:rsidRDefault="00844F52" w:rsidP="007A6568">
      <w:pPr>
        <w:spacing w:line="360" w:lineRule="auto"/>
        <w:ind w:firstLine="709"/>
        <w:jc w:val="both"/>
        <w:rPr>
          <w:sz w:val="28"/>
          <w:szCs w:val="28"/>
        </w:rPr>
      </w:pPr>
      <w:r w:rsidRPr="007A6568">
        <w:rPr>
          <w:sz w:val="28"/>
          <w:szCs w:val="28"/>
        </w:rPr>
        <w:t>Третя група — Ангилья, Антигуа і Барбуда, Аруба. Беліз, Британські Віргінські острова, Кайманові острова, острова Кука, Коста-Рика. Кіпр, Ліван, Ліхтенштейн, Панама, Багами й ін.</w:t>
      </w:r>
    </w:p>
    <w:p w:rsidR="00844F52" w:rsidRPr="007A6568" w:rsidRDefault="00C036D1" w:rsidP="001B1827">
      <w:pPr>
        <w:pStyle w:val="H4"/>
        <w:spacing w:before="0" w:after="0" w:line="360" w:lineRule="auto"/>
        <w:ind w:left="709"/>
        <w:jc w:val="center"/>
        <w:rPr>
          <w:sz w:val="28"/>
          <w:szCs w:val="28"/>
        </w:rPr>
      </w:pPr>
      <w:r w:rsidRPr="007A6568">
        <w:rPr>
          <w:sz w:val="28"/>
          <w:szCs w:val="28"/>
        </w:rPr>
        <w:br w:type="page"/>
      </w:r>
      <w:r w:rsidR="00844F52" w:rsidRPr="007A6568">
        <w:rPr>
          <w:sz w:val="28"/>
          <w:szCs w:val="28"/>
        </w:rPr>
        <w:t>3. СУТНІСТЬ ТА УМОВИ РЕЄСТРАЦІЇ</w:t>
      </w:r>
      <w:r w:rsidR="007A6568" w:rsidRPr="007A6568">
        <w:rPr>
          <w:sz w:val="28"/>
          <w:szCs w:val="28"/>
        </w:rPr>
        <w:t xml:space="preserve"> </w:t>
      </w:r>
      <w:r w:rsidR="00844F52" w:rsidRPr="007A6568">
        <w:rPr>
          <w:sz w:val="28"/>
          <w:szCs w:val="28"/>
        </w:rPr>
        <w:t>ОФШОРНИХ КОМПАНІЙ</w:t>
      </w:r>
    </w:p>
    <w:p w:rsidR="001B1827" w:rsidRDefault="001B1827" w:rsidP="001B1827">
      <w:pPr>
        <w:spacing w:line="360" w:lineRule="auto"/>
        <w:ind w:left="709"/>
        <w:jc w:val="center"/>
        <w:rPr>
          <w:sz w:val="28"/>
          <w:szCs w:val="28"/>
          <w:lang w:val="ru-RU"/>
        </w:rPr>
      </w:pPr>
    </w:p>
    <w:p w:rsidR="00C036D1" w:rsidRPr="001B1827" w:rsidRDefault="00C036D1" w:rsidP="001B1827">
      <w:pPr>
        <w:spacing w:line="360" w:lineRule="auto"/>
        <w:ind w:left="709"/>
        <w:jc w:val="center"/>
        <w:rPr>
          <w:b/>
          <w:sz w:val="28"/>
          <w:szCs w:val="28"/>
        </w:rPr>
      </w:pPr>
      <w:r w:rsidRPr="001B1827">
        <w:rPr>
          <w:b/>
          <w:sz w:val="28"/>
          <w:szCs w:val="28"/>
        </w:rPr>
        <w:t xml:space="preserve">3.1 </w:t>
      </w:r>
      <w:r w:rsidR="001B1827">
        <w:rPr>
          <w:b/>
          <w:sz w:val="28"/>
          <w:szCs w:val="28"/>
          <w:lang w:val="ru-RU"/>
        </w:rPr>
        <w:t>М</w:t>
      </w:r>
      <w:r w:rsidRPr="001B1827">
        <w:rPr>
          <w:b/>
          <w:sz w:val="28"/>
          <w:szCs w:val="28"/>
        </w:rPr>
        <w:t>еханізм створення офшорних компаній</w:t>
      </w:r>
    </w:p>
    <w:p w:rsidR="00844F52" w:rsidRPr="007A6568" w:rsidRDefault="00844F52" w:rsidP="007A6568">
      <w:pPr>
        <w:spacing w:line="360" w:lineRule="auto"/>
        <w:ind w:firstLine="709"/>
        <w:jc w:val="both"/>
        <w:rPr>
          <w:sz w:val="28"/>
          <w:szCs w:val="28"/>
        </w:rPr>
      </w:pPr>
    </w:p>
    <w:p w:rsidR="00844F52" w:rsidRPr="007A6568" w:rsidRDefault="00844F52" w:rsidP="007A6568">
      <w:pPr>
        <w:spacing w:line="360" w:lineRule="auto"/>
        <w:ind w:firstLine="709"/>
        <w:jc w:val="both"/>
        <w:rPr>
          <w:sz w:val="28"/>
          <w:szCs w:val="28"/>
        </w:rPr>
      </w:pPr>
      <w:r w:rsidRPr="007A6568">
        <w:rPr>
          <w:sz w:val="28"/>
          <w:szCs w:val="28"/>
        </w:rPr>
        <w:t xml:space="preserve">Механізм створення ОК українськими резидентами, як правило здійснюється через спеціалізовані посередницькі установи. Реєстрацію і керування фірмою з доручення клієнта виконують так звані секретарські компанії (СК). </w:t>
      </w:r>
    </w:p>
    <w:p w:rsidR="00844F52" w:rsidRPr="007A6568" w:rsidRDefault="00844F52" w:rsidP="007A6568">
      <w:pPr>
        <w:spacing w:line="360" w:lineRule="auto"/>
        <w:ind w:firstLine="709"/>
        <w:jc w:val="both"/>
        <w:rPr>
          <w:sz w:val="28"/>
          <w:szCs w:val="28"/>
        </w:rPr>
      </w:pPr>
      <w:r w:rsidRPr="007A6568">
        <w:rPr>
          <w:sz w:val="28"/>
          <w:szCs w:val="28"/>
        </w:rPr>
        <w:t xml:space="preserve">Вони мають підготовлені комплекти документів, що необхідні для реєстрації компанії в ОЗ, а також можуть запропонувати клієнту готову ОК, що може бути практично негайно передана замовнику. </w:t>
      </w:r>
    </w:p>
    <w:p w:rsidR="00844F52" w:rsidRPr="007A6568" w:rsidRDefault="00844F52" w:rsidP="007A6568">
      <w:pPr>
        <w:spacing w:line="360" w:lineRule="auto"/>
        <w:ind w:firstLine="709"/>
        <w:jc w:val="both"/>
        <w:rPr>
          <w:sz w:val="28"/>
          <w:szCs w:val="28"/>
        </w:rPr>
      </w:pPr>
      <w:r w:rsidRPr="007A6568">
        <w:rPr>
          <w:sz w:val="28"/>
          <w:szCs w:val="28"/>
        </w:rPr>
        <w:t xml:space="preserve">Багато великих американських і західноєвропейських фірм, що займаються офшорним бізнесом з середини 90-х років, поспішили відкрити свої офіси і представництва на Україні. Сьогодні в Києві та інших містах України їх діє величезна безліч. Географія їх діяльності охоплює майже всі існуючі сьогодні ОЗ. </w:t>
      </w:r>
    </w:p>
    <w:p w:rsidR="00844F52" w:rsidRPr="007A6568" w:rsidRDefault="00844F52" w:rsidP="007A6568">
      <w:pPr>
        <w:spacing w:line="360" w:lineRule="auto"/>
        <w:ind w:firstLine="709"/>
        <w:jc w:val="both"/>
        <w:rPr>
          <w:sz w:val="28"/>
          <w:szCs w:val="28"/>
        </w:rPr>
      </w:pPr>
      <w:r w:rsidRPr="007A6568">
        <w:rPr>
          <w:sz w:val="28"/>
          <w:szCs w:val="28"/>
        </w:rPr>
        <w:t xml:space="preserve">Умовно СК, що діють у Києві, можна згрупувати в такий спосіб: </w:t>
      </w:r>
    </w:p>
    <w:p w:rsidR="00844F52" w:rsidRPr="007A6568" w:rsidRDefault="00844F52" w:rsidP="007A6568">
      <w:pPr>
        <w:numPr>
          <w:ilvl w:val="0"/>
          <w:numId w:val="2"/>
        </w:numPr>
        <w:tabs>
          <w:tab w:val="num" w:pos="644"/>
        </w:tabs>
        <w:spacing w:line="360" w:lineRule="auto"/>
        <w:ind w:left="0" w:firstLine="709"/>
        <w:jc w:val="both"/>
        <w:rPr>
          <w:sz w:val="28"/>
          <w:szCs w:val="28"/>
        </w:rPr>
      </w:pPr>
      <w:r w:rsidRPr="007A6568">
        <w:rPr>
          <w:sz w:val="28"/>
          <w:szCs w:val="28"/>
        </w:rPr>
        <w:t>У першу групу входять компанії, що пропонують своїм клієнтам весь комплекс послуг по реєстрації ОК практично в будь-який ОЗ світу, підтримці її діяльності надалі, наданню консультаційної допомоги по мінімізації податків, податковому плануванню. Вартість послуг таких компаній коливається біля $ 4–5 тис. за одну ОК, і за неофіційними даними, щодня вони реєструють як мінімум 1–2 компанії.</w:t>
      </w:r>
    </w:p>
    <w:p w:rsidR="00532321" w:rsidRPr="007A6568" w:rsidRDefault="00844F52" w:rsidP="007A6568">
      <w:pPr>
        <w:tabs>
          <w:tab w:val="num" w:pos="644"/>
        </w:tabs>
        <w:spacing w:line="360" w:lineRule="auto"/>
        <w:ind w:firstLine="709"/>
        <w:jc w:val="both"/>
        <w:rPr>
          <w:sz w:val="28"/>
          <w:szCs w:val="28"/>
        </w:rPr>
      </w:pPr>
      <w:r w:rsidRPr="007A6568">
        <w:rPr>
          <w:sz w:val="28"/>
          <w:szCs w:val="28"/>
        </w:rPr>
        <w:t>Іншу групу складають СК, що узагалі про себе ніякої реклами не дають. У своїй діяльності вони використовують принцип «від клієнта до клієнта».</w:t>
      </w:r>
    </w:p>
    <w:p w:rsidR="00844F52" w:rsidRPr="007A6568" w:rsidRDefault="00844F52" w:rsidP="007A6568">
      <w:pPr>
        <w:spacing w:line="360" w:lineRule="auto"/>
        <w:ind w:firstLine="709"/>
        <w:jc w:val="both"/>
        <w:rPr>
          <w:sz w:val="28"/>
          <w:szCs w:val="28"/>
        </w:rPr>
      </w:pPr>
      <w:r w:rsidRPr="007A6568">
        <w:rPr>
          <w:sz w:val="28"/>
          <w:szCs w:val="28"/>
        </w:rPr>
        <w:t>Рангом нижче на цьому ринку знаходяться фірми (зазвичай туристичні), для</w:t>
      </w:r>
      <w:r w:rsidR="007A6568" w:rsidRPr="007A6568">
        <w:rPr>
          <w:sz w:val="28"/>
          <w:szCs w:val="28"/>
        </w:rPr>
        <w:t xml:space="preserve"> </w:t>
      </w:r>
      <w:r w:rsidRPr="007A6568">
        <w:rPr>
          <w:sz w:val="28"/>
          <w:szCs w:val="28"/>
        </w:rPr>
        <w:t xml:space="preserve">яких офшорний бізнес — лише один з напрямків їх діяльності. Як правило, вони працюють із двома-трьома країнами, виконуючи за комісійні роль посередника між місцевої адвокатський конторою й українським клієнтом. Зазвичай їхня комісія складає 10–15% від загальної вартості послуг. </w:t>
      </w:r>
    </w:p>
    <w:p w:rsidR="001B1827" w:rsidRDefault="001B1827" w:rsidP="007A6568">
      <w:pPr>
        <w:pStyle w:val="H4"/>
        <w:spacing w:before="0" w:after="0" w:line="360" w:lineRule="auto"/>
        <w:ind w:firstLine="709"/>
        <w:jc w:val="both"/>
        <w:outlineLvl w:val="0"/>
        <w:rPr>
          <w:b w:val="0"/>
          <w:sz w:val="28"/>
          <w:szCs w:val="28"/>
          <w:lang w:val="ru-RU"/>
        </w:rPr>
      </w:pPr>
    </w:p>
    <w:p w:rsidR="00844F52" w:rsidRPr="001B1827" w:rsidRDefault="00C036D1" w:rsidP="001B1827">
      <w:pPr>
        <w:pStyle w:val="H4"/>
        <w:spacing w:before="0" w:after="0" w:line="360" w:lineRule="auto"/>
        <w:ind w:firstLine="709"/>
        <w:jc w:val="center"/>
        <w:outlineLvl w:val="0"/>
        <w:rPr>
          <w:sz w:val="28"/>
          <w:szCs w:val="28"/>
        </w:rPr>
      </w:pPr>
      <w:r w:rsidRPr="001B1827">
        <w:rPr>
          <w:sz w:val="28"/>
          <w:szCs w:val="28"/>
        </w:rPr>
        <w:t xml:space="preserve">3.2 </w:t>
      </w:r>
      <w:r w:rsidR="00844F52" w:rsidRPr="001B1827">
        <w:rPr>
          <w:sz w:val="28"/>
          <w:szCs w:val="28"/>
        </w:rPr>
        <w:t>Експортно-імпортні операції в «податковому раї»</w:t>
      </w:r>
    </w:p>
    <w:p w:rsidR="00844F52" w:rsidRPr="007A6568" w:rsidRDefault="00844F52" w:rsidP="007A6568">
      <w:pPr>
        <w:spacing w:line="360" w:lineRule="auto"/>
        <w:ind w:firstLine="709"/>
        <w:jc w:val="both"/>
        <w:rPr>
          <w:sz w:val="28"/>
          <w:szCs w:val="28"/>
        </w:rPr>
      </w:pPr>
    </w:p>
    <w:p w:rsidR="00844F52" w:rsidRPr="007A6568" w:rsidRDefault="00844F52" w:rsidP="007A6568">
      <w:pPr>
        <w:spacing w:line="360" w:lineRule="auto"/>
        <w:ind w:firstLine="709"/>
        <w:jc w:val="both"/>
        <w:rPr>
          <w:sz w:val="28"/>
          <w:szCs w:val="28"/>
        </w:rPr>
      </w:pPr>
      <w:r w:rsidRPr="007A6568">
        <w:rPr>
          <w:sz w:val="28"/>
          <w:szCs w:val="28"/>
        </w:rPr>
        <w:t xml:space="preserve">У світовій комерційній практиці цей вид діяльності офшорних фірм розповсюджений досить широко. Популярний він і на пост радянській території. Компанії такого профілю дозволяють цілком законно знижувати податкові виплати шляхом мінімізації прибутку, використовуючи існуючі угоди про запобігання подвійного оподатковування, а також вивозити за рубіж і вкривати на рахунках в офшорних банках валютні виторги. </w:t>
      </w:r>
    </w:p>
    <w:p w:rsidR="00844F52" w:rsidRPr="007A6568" w:rsidRDefault="00844F52" w:rsidP="007A6568">
      <w:pPr>
        <w:spacing w:line="360" w:lineRule="auto"/>
        <w:ind w:firstLine="709"/>
        <w:jc w:val="both"/>
        <w:rPr>
          <w:sz w:val="28"/>
          <w:szCs w:val="28"/>
        </w:rPr>
      </w:pPr>
      <w:r w:rsidRPr="007A6568">
        <w:rPr>
          <w:sz w:val="28"/>
          <w:szCs w:val="28"/>
        </w:rPr>
        <w:t xml:space="preserve">Розглянемо просту схему експортно-імпортної операції з використанням ОК. Тут бере участь тільки одна офшорна компанія, хоча на практиці число таких компаній може досягати десяти і більш (для досягнення більшого економічного ефекту). </w:t>
      </w:r>
    </w:p>
    <w:p w:rsidR="00844F52" w:rsidRPr="007A6568" w:rsidRDefault="00844F52" w:rsidP="007A6568">
      <w:pPr>
        <w:spacing w:line="360" w:lineRule="auto"/>
        <w:ind w:firstLine="709"/>
        <w:jc w:val="both"/>
        <w:rPr>
          <w:sz w:val="28"/>
          <w:szCs w:val="28"/>
        </w:rPr>
      </w:pPr>
      <w:r w:rsidRPr="007A6568">
        <w:rPr>
          <w:sz w:val="28"/>
          <w:szCs w:val="28"/>
        </w:rPr>
        <w:t xml:space="preserve">До приклада українська компанія засновує офшорну фірму на Кіпрі. Оскільки всі зведення про офшорні фірми носять конфіденційний характер, то з'ясувати, що реальним власником цієї компанії є український засновник, дуже важко (а найчастіше і неможливо). Потім між українською й офшорною компаніями утворюється Контракт 1 на постачання в Україну товарів (робіт, послуг). Одночасно створюється Контракт 2 між офшорною компанією і закордонною фірмою. Різниця в ціні Контрактів 1 і 2 залишається в розпорядженні офшорної фірми. </w:t>
      </w:r>
    </w:p>
    <w:p w:rsidR="00844F52" w:rsidRPr="007A6568" w:rsidRDefault="00844F52" w:rsidP="007A6568">
      <w:pPr>
        <w:spacing w:line="360" w:lineRule="auto"/>
        <w:ind w:firstLine="709"/>
        <w:jc w:val="both"/>
        <w:rPr>
          <w:sz w:val="28"/>
          <w:szCs w:val="28"/>
        </w:rPr>
      </w:pPr>
      <w:r w:rsidRPr="007A6568">
        <w:rPr>
          <w:sz w:val="28"/>
          <w:szCs w:val="28"/>
        </w:rPr>
        <w:t xml:space="preserve">Оскільки Контракт 1 полягає на умовах мінімального прибутку для української компанії, то виходить, що ОК просто перепродує товар по більш дорогій ціні. Тому що прибуток в ОЗ практично не обкладається податками (на Кіпру податок на прибуток ОК складає 4,25%), а сама компанія належить українським бізнесменам, то комерсанти платять в Україні тільки з того мінімального прибутку, що одержують за Контрактом 1, і мають можливість розпоряджатися тим прибутком, що осідає на рахунках офшорної фірми. </w:t>
      </w:r>
    </w:p>
    <w:p w:rsidR="00844F52" w:rsidRPr="007A6568" w:rsidRDefault="00844F52" w:rsidP="007A6568">
      <w:pPr>
        <w:spacing w:line="360" w:lineRule="auto"/>
        <w:ind w:firstLine="709"/>
        <w:jc w:val="both"/>
        <w:rPr>
          <w:sz w:val="28"/>
          <w:szCs w:val="28"/>
        </w:rPr>
      </w:pPr>
      <w:r w:rsidRPr="007A6568">
        <w:rPr>
          <w:sz w:val="28"/>
          <w:szCs w:val="28"/>
        </w:rPr>
        <w:t xml:space="preserve">У сфері зовнішньоекономічної діяльності дуже широко поширено надання офшорними фірмами консалтингових і маркетингових послуг українським організаціям і підприємствам. Причому останнім для віднесення витрат по оплаті цих послуг на собівартість фактично досить акта приймання-здачі робіт чи будь-якого іншого подібного документа. Вартість такого роду послуг може досягати декількох мільйонів доларів США. </w:t>
      </w:r>
    </w:p>
    <w:p w:rsidR="00844F52" w:rsidRPr="007A6568" w:rsidRDefault="00844F52" w:rsidP="007A6568">
      <w:pPr>
        <w:spacing w:line="360" w:lineRule="auto"/>
        <w:ind w:firstLine="709"/>
        <w:jc w:val="both"/>
        <w:rPr>
          <w:sz w:val="28"/>
          <w:szCs w:val="28"/>
        </w:rPr>
      </w:pPr>
      <w:r w:rsidRPr="007A6568">
        <w:rPr>
          <w:sz w:val="28"/>
          <w:szCs w:val="28"/>
        </w:rPr>
        <w:t xml:space="preserve">Зрозуміло, у переважній більшості випадків реально ніяких послуг не виявляється, а відбувається елементарне приховання прибутку від оподатковування з наступним використанням її в особистих цілях хазяїнів підприємств. </w:t>
      </w:r>
    </w:p>
    <w:p w:rsidR="00844F52" w:rsidRPr="007A6568" w:rsidRDefault="00844F52" w:rsidP="007A6568">
      <w:pPr>
        <w:spacing w:line="360" w:lineRule="auto"/>
        <w:ind w:firstLine="709"/>
        <w:jc w:val="both"/>
        <w:rPr>
          <w:sz w:val="28"/>
          <w:szCs w:val="28"/>
        </w:rPr>
      </w:pPr>
      <w:r w:rsidRPr="007A6568">
        <w:rPr>
          <w:sz w:val="28"/>
          <w:szCs w:val="28"/>
        </w:rPr>
        <w:t>Експортні операції за участю ОК багато в чому повторюють імпортні з точністю «до навпаки». Поставляючи експортний товар через «свої» офшорні фірми, українські бізнесмени максимально занижують його ціну, а після реалізації за рубежем по світовим, зрозуміло, цінах мають при цьому величезні гроші, «звільнені» від оподатковування.</w:t>
      </w:r>
    </w:p>
    <w:p w:rsidR="00844F52" w:rsidRPr="007A6568" w:rsidRDefault="00844F52" w:rsidP="007A6568">
      <w:pPr>
        <w:spacing w:line="360" w:lineRule="auto"/>
        <w:ind w:firstLine="709"/>
        <w:jc w:val="both"/>
        <w:rPr>
          <w:sz w:val="28"/>
          <w:szCs w:val="28"/>
        </w:rPr>
      </w:pPr>
      <w:r w:rsidRPr="007A6568">
        <w:rPr>
          <w:sz w:val="28"/>
          <w:szCs w:val="28"/>
        </w:rPr>
        <w:t>Новий Перелік офшорних зон: доповнення та відозміни</w:t>
      </w:r>
    </w:p>
    <w:p w:rsidR="00844F52" w:rsidRPr="007A6568" w:rsidRDefault="00844F52" w:rsidP="007A6568">
      <w:pPr>
        <w:spacing w:line="360" w:lineRule="auto"/>
        <w:ind w:firstLine="709"/>
        <w:jc w:val="both"/>
        <w:rPr>
          <w:sz w:val="28"/>
          <w:szCs w:val="28"/>
        </w:rPr>
      </w:pPr>
      <w:r w:rsidRPr="007A6568">
        <w:rPr>
          <w:sz w:val="28"/>
          <w:szCs w:val="28"/>
        </w:rPr>
        <w:t xml:space="preserve">Найповніший список офшорних зон, що визнає наша держава (і який підпадає під дію п. 18.3 ст.18 «Закону про прибуток»), приведений у «Переліку офшорних зон» затверджений розпорядженням КМУ № 79-р. від 14.03.2001. </w:t>
      </w:r>
    </w:p>
    <w:p w:rsidR="00844F52" w:rsidRPr="007A6568" w:rsidRDefault="00844F52" w:rsidP="007A6568">
      <w:pPr>
        <w:spacing w:line="360" w:lineRule="auto"/>
        <w:ind w:firstLine="709"/>
        <w:jc w:val="both"/>
        <w:rPr>
          <w:sz w:val="28"/>
          <w:szCs w:val="28"/>
        </w:rPr>
      </w:pPr>
      <w:r w:rsidRPr="007A6568">
        <w:rPr>
          <w:sz w:val="28"/>
          <w:szCs w:val="28"/>
        </w:rPr>
        <w:t>( Новий офіційний перелік офшорних зон:</w:t>
      </w:r>
    </w:p>
    <w:p w:rsidR="00844F52" w:rsidRPr="007A6568" w:rsidRDefault="00844F52" w:rsidP="007A6568">
      <w:pPr>
        <w:spacing w:line="360" w:lineRule="auto"/>
        <w:ind w:firstLine="709"/>
        <w:jc w:val="both"/>
        <w:rPr>
          <w:b/>
          <w:sz w:val="28"/>
          <w:szCs w:val="28"/>
        </w:rPr>
      </w:pPr>
      <w:r w:rsidRPr="007A6568">
        <w:rPr>
          <w:b/>
          <w:sz w:val="28"/>
          <w:szCs w:val="28"/>
        </w:rPr>
        <w:t xml:space="preserve">Британські острівні регіони: </w:t>
      </w:r>
      <w:r w:rsidRPr="007A6568">
        <w:rPr>
          <w:i/>
          <w:sz w:val="28"/>
          <w:szCs w:val="28"/>
        </w:rPr>
        <w:t>Олдерни, Острів Гернси, Острів Джерсі, Острів Мен.</w:t>
      </w:r>
    </w:p>
    <w:p w:rsidR="00844F52" w:rsidRPr="007A6568" w:rsidRDefault="00844F52" w:rsidP="007A6568">
      <w:pPr>
        <w:spacing w:line="360" w:lineRule="auto"/>
        <w:ind w:firstLine="709"/>
        <w:jc w:val="both"/>
        <w:rPr>
          <w:b/>
          <w:sz w:val="28"/>
          <w:szCs w:val="28"/>
        </w:rPr>
      </w:pPr>
      <w:r w:rsidRPr="007A6568">
        <w:rPr>
          <w:b/>
          <w:sz w:val="28"/>
          <w:szCs w:val="28"/>
        </w:rPr>
        <w:t xml:space="preserve">Близький Схід: </w:t>
      </w:r>
      <w:r w:rsidRPr="007A6568">
        <w:rPr>
          <w:i/>
          <w:sz w:val="28"/>
          <w:szCs w:val="28"/>
        </w:rPr>
        <w:t>Бахрейн.</w:t>
      </w:r>
    </w:p>
    <w:p w:rsidR="00844F52" w:rsidRPr="007A6568" w:rsidRDefault="00844F52" w:rsidP="007A6568">
      <w:pPr>
        <w:spacing w:line="360" w:lineRule="auto"/>
        <w:ind w:firstLine="709"/>
        <w:jc w:val="both"/>
        <w:rPr>
          <w:b/>
          <w:sz w:val="28"/>
          <w:szCs w:val="28"/>
        </w:rPr>
      </w:pPr>
      <w:r w:rsidRPr="007A6568">
        <w:rPr>
          <w:b/>
          <w:sz w:val="28"/>
          <w:szCs w:val="28"/>
        </w:rPr>
        <w:t xml:space="preserve">Північна, Центральна і Південна Америка: </w:t>
      </w:r>
      <w:r w:rsidRPr="007A6568">
        <w:rPr>
          <w:i/>
          <w:sz w:val="28"/>
          <w:szCs w:val="28"/>
        </w:rPr>
        <w:t>Беліз, Домініканська Республіка,</w:t>
      </w:r>
      <w:r w:rsidR="007A6568" w:rsidRPr="007A6568">
        <w:rPr>
          <w:i/>
          <w:sz w:val="28"/>
          <w:szCs w:val="28"/>
        </w:rPr>
        <w:t xml:space="preserve"> </w:t>
      </w:r>
      <w:r w:rsidRPr="007A6568">
        <w:rPr>
          <w:i/>
          <w:sz w:val="28"/>
          <w:szCs w:val="28"/>
        </w:rPr>
        <w:t>Коста-Рика, Панама.</w:t>
      </w:r>
    </w:p>
    <w:p w:rsidR="00844F52" w:rsidRPr="007A6568" w:rsidRDefault="00844F52" w:rsidP="007A6568">
      <w:pPr>
        <w:spacing w:line="360" w:lineRule="auto"/>
        <w:ind w:firstLine="709"/>
        <w:jc w:val="both"/>
        <w:rPr>
          <w:b/>
          <w:sz w:val="28"/>
          <w:szCs w:val="28"/>
        </w:rPr>
      </w:pPr>
      <w:r w:rsidRPr="007A6568">
        <w:rPr>
          <w:b/>
          <w:sz w:val="28"/>
          <w:szCs w:val="28"/>
        </w:rPr>
        <w:t xml:space="preserve">Європа: </w:t>
      </w:r>
      <w:r w:rsidRPr="007A6568">
        <w:rPr>
          <w:i/>
          <w:sz w:val="28"/>
          <w:szCs w:val="28"/>
        </w:rPr>
        <w:t>Андорра, Гибралтар, Кампионе, Кіпр, Мадейра, Мальта, Монако.</w:t>
      </w:r>
    </w:p>
    <w:p w:rsidR="00844F52" w:rsidRPr="007A6568" w:rsidRDefault="00844F52" w:rsidP="007A6568">
      <w:pPr>
        <w:spacing w:line="360" w:lineRule="auto"/>
        <w:ind w:firstLine="709"/>
        <w:jc w:val="both"/>
        <w:rPr>
          <w:b/>
          <w:sz w:val="28"/>
          <w:szCs w:val="28"/>
        </w:rPr>
      </w:pPr>
      <w:r w:rsidRPr="007A6568">
        <w:rPr>
          <w:b/>
          <w:sz w:val="28"/>
          <w:szCs w:val="28"/>
        </w:rPr>
        <w:t xml:space="preserve">Карибський регіон: </w:t>
      </w:r>
      <w:r w:rsidRPr="007A6568">
        <w:rPr>
          <w:i/>
          <w:sz w:val="28"/>
          <w:szCs w:val="28"/>
        </w:rPr>
        <w:t>Ангилья, Антигуа і Барбуда, Аруба, Багамські острова, Барбадос, Британські Віргінські острова, Віргінські острова (США), Острова Кайман, Гренада, Бермудські острови, Нідерландські Антильські острова, Теркс і Кайкос, Сент-Китс і Невис.</w:t>
      </w:r>
    </w:p>
    <w:p w:rsidR="00844F52" w:rsidRPr="007A6568" w:rsidRDefault="00844F52" w:rsidP="007A6568">
      <w:pPr>
        <w:spacing w:line="360" w:lineRule="auto"/>
        <w:ind w:firstLine="709"/>
        <w:jc w:val="both"/>
        <w:rPr>
          <w:b/>
          <w:sz w:val="28"/>
          <w:szCs w:val="28"/>
        </w:rPr>
      </w:pPr>
      <w:r w:rsidRPr="007A6568">
        <w:rPr>
          <w:b/>
          <w:sz w:val="28"/>
          <w:szCs w:val="28"/>
        </w:rPr>
        <w:t xml:space="preserve">Африка: </w:t>
      </w:r>
      <w:r w:rsidRPr="007A6568">
        <w:rPr>
          <w:i/>
          <w:sz w:val="28"/>
          <w:szCs w:val="28"/>
        </w:rPr>
        <w:t>Ліберія, Маврикій, Сейшельські острови.</w:t>
      </w:r>
    </w:p>
    <w:p w:rsidR="00844F52" w:rsidRPr="007A6568" w:rsidRDefault="00844F52" w:rsidP="007A6568">
      <w:pPr>
        <w:spacing w:line="360" w:lineRule="auto"/>
        <w:ind w:firstLine="709"/>
        <w:jc w:val="both"/>
        <w:rPr>
          <w:b/>
          <w:i/>
          <w:sz w:val="28"/>
          <w:szCs w:val="28"/>
        </w:rPr>
      </w:pPr>
      <w:r w:rsidRPr="007A6568">
        <w:rPr>
          <w:b/>
          <w:sz w:val="28"/>
          <w:szCs w:val="28"/>
        </w:rPr>
        <w:t xml:space="preserve">Тихоокеанський регіон: </w:t>
      </w:r>
      <w:r w:rsidRPr="007A6568">
        <w:rPr>
          <w:i/>
          <w:sz w:val="28"/>
          <w:szCs w:val="28"/>
        </w:rPr>
        <w:t>Вануату, Китайська Народна Республіка – Гонконг (Сянган) і Макао (Аоминь), Самоа, Лабуан, Маршаловы острова, Науру, Ниуе, Острова Кука, Сінгапур.)</w:t>
      </w:r>
    </w:p>
    <w:p w:rsidR="00844F52" w:rsidRPr="007A6568" w:rsidRDefault="00844F52" w:rsidP="007A6568">
      <w:pPr>
        <w:spacing w:line="360" w:lineRule="auto"/>
        <w:ind w:firstLine="709"/>
        <w:jc w:val="both"/>
        <w:rPr>
          <w:sz w:val="28"/>
          <w:szCs w:val="28"/>
        </w:rPr>
      </w:pPr>
      <w:r w:rsidRPr="007A6568">
        <w:rPr>
          <w:sz w:val="28"/>
          <w:szCs w:val="28"/>
        </w:rPr>
        <w:t>Виходячи з приведеного вище Переліку проведемо короткий аналіз декількох найбільш привабливих, з інвестиційної точки зору, офшорних зон.</w:t>
      </w:r>
    </w:p>
    <w:p w:rsidR="00844F52" w:rsidRPr="007A6568" w:rsidRDefault="00844F52" w:rsidP="007A6568">
      <w:pPr>
        <w:pStyle w:val="H3"/>
        <w:spacing w:before="0" w:after="0" w:line="360" w:lineRule="auto"/>
        <w:ind w:firstLine="709"/>
        <w:jc w:val="both"/>
        <w:rPr>
          <w:szCs w:val="28"/>
          <w:lang w:val="uk-UA"/>
        </w:rPr>
      </w:pPr>
    </w:p>
    <w:p w:rsidR="00844F52" w:rsidRPr="001B1827" w:rsidRDefault="001F04CD" w:rsidP="001B1827">
      <w:pPr>
        <w:pStyle w:val="H3"/>
        <w:spacing w:before="0" w:after="0" w:line="360" w:lineRule="auto"/>
        <w:ind w:left="709"/>
        <w:jc w:val="center"/>
        <w:rPr>
          <w:szCs w:val="28"/>
          <w:lang w:val="uk-UA"/>
        </w:rPr>
      </w:pPr>
      <w:r w:rsidRPr="001B1827">
        <w:rPr>
          <w:szCs w:val="28"/>
          <w:lang w:val="uk-UA"/>
        </w:rPr>
        <w:t>3.3</w:t>
      </w:r>
      <w:r w:rsidR="00C036D1" w:rsidRPr="001B1827">
        <w:rPr>
          <w:szCs w:val="28"/>
          <w:lang w:val="uk-UA"/>
        </w:rPr>
        <w:t xml:space="preserve"> </w:t>
      </w:r>
      <w:r w:rsidR="00844F52" w:rsidRPr="001B1827">
        <w:rPr>
          <w:szCs w:val="28"/>
          <w:lang w:val="uk-UA"/>
        </w:rPr>
        <w:t xml:space="preserve">Особливості функціонування Британських Віргінських островів </w:t>
      </w:r>
      <w:r w:rsidR="00844F52" w:rsidRPr="001B1827">
        <w:rPr>
          <w:szCs w:val="28"/>
        </w:rPr>
        <w:t>як о</w:t>
      </w:r>
      <w:r w:rsidR="001B1827" w:rsidRPr="001B1827">
        <w:rPr>
          <w:szCs w:val="28"/>
        </w:rPr>
        <w:t>фшорної зони</w:t>
      </w:r>
    </w:p>
    <w:p w:rsidR="001B1827" w:rsidRDefault="001B1827" w:rsidP="007A6568">
      <w:pPr>
        <w:pStyle w:val="a5"/>
        <w:spacing w:before="0" w:line="360" w:lineRule="auto"/>
        <w:ind w:firstLine="709"/>
        <w:rPr>
          <w:szCs w:val="28"/>
          <w:lang w:val="uk-UA"/>
        </w:rPr>
      </w:pPr>
    </w:p>
    <w:p w:rsidR="00844F52" w:rsidRPr="007A6568" w:rsidRDefault="00844F52" w:rsidP="007A6568">
      <w:pPr>
        <w:pStyle w:val="a5"/>
        <w:spacing w:before="0" w:line="360" w:lineRule="auto"/>
        <w:ind w:firstLine="709"/>
        <w:rPr>
          <w:szCs w:val="28"/>
          <w:lang w:val="uk-UA"/>
        </w:rPr>
      </w:pPr>
      <w:r w:rsidRPr="007A6568">
        <w:rPr>
          <w:szCs w:val="28"/>
          <w:lang w:val="uk-UA"/>
        </w:rPr>
        <w:t>Британські Віргінські острова (B.V.I.),розташовані в Карибському басейні,</w:t>
      </w:r>
      <w:r w:rsidR="007A6568" w:rsidRPr="007A6568">
        <w:rPr>
          <w:szCs w:val="28"/>
          <w:lang w:val="uk-UA"/>
        </w:rPr>
        <w:t xml:space="preserve"> </w:t>
      </w:r>
      <w:r w:rsidRPr="007A6568">
        <w:rPr>
          <w:szCs w:val="28"/>
          <w:lang w:val="uk-UA"/>
        </w:rPr>
        <w:t xml:space="preserve">складаються з 60 окремих островів, що розміщені до північно-заходу від Американських Віргінських островів і на відстані </w:t>
      </w:r>
      <w:smartTag w:uri="urn:schemas-microsoft-com:office:smarttags" w:element="metricconverter">
        <w:smartTagPr>
          <w:attr w:name="ProductID" w:val="60 милею"/>
        </w:smartTagPr>
        <w:r w:rsidRPr="007A6568">
          <w:rPr>
            <w:szCs w:val="28"/>
            <w:lang w:val="uk-UA"/>
          </w:rPr>
          <w:t>60 милею</w:t>
        </w:r>
      </w:smartTag>
      <w:r w:rsidRPr="007A6568">
        <w:rPr>
          <w:szCs w:val="28"/>
          <w:lang w:val="uk-UA"/>
        </w:rPr>
        <w:t xml:space="preserve"> від Пуэрто Рико. Столицею і діловим центром є Род-Таун на острові Тортола, у </w:t>
      </w:r>
      <w:smartTag w:uri="urn:schemas-microsoft-com:office:smarttags" w:element="metricconverter">
        <w:smartTagPr>
          <w:attr w:name="ProductID" w:val="9 милях"/>
        </w:smartTagPr>
        <w:r w:rsidRPr="007A6568">
          <w:rPr>
            <w:szCs w:val="28"/>
            <w:lang w:val="uk-UA"/>
          </w:rPr>
          <w:t>9 милях</w:t>
        </w:r>
      </w:smartTag>
      <w:r w:rsidRPr="007A6568">
        <w:rPr>
          <w:szCs w:val="28"/>
          <w:lang w:val="uk-UA"/>
        </w:rPr>
        <w:t xml:space="preserve"> від аеропорту на острові Биф. </w:t>
      </w:r>
    </w:p>
    <w:p w:rsidR="00844F52" w:rsidRPr="007A6568" w:rsidRDefault="00844F52" w:rsidP="007A6568">
      <w:pPr>
        <w:spacing w:line="360" w:lineRule="auto"/>
        <w:ind w:firstLine="709"/>
        <w:jc w:val="both"/>
        <w:rPr>
          <w:sz w:val="28"/>
          <w:szCs w:val="28"/>
        </w:rPr>
      </w:pPr>
      <w:r w:rsidRPr="007A6568">
        <w:rPr>
          <w:sz w:val="28"/>
          <w:szCs w:val="28"/>
        </w:rPr>
        <w:t xml:space="preserve">Загальна чисельність населення Британських Віргінських островів складає приблизно 11 000 чоловік, 75% з який проживає на острові Тортола. Населення переважно чорношкіре. </w:t>
      </w:r>
    </w:p>
    <w:p w:rsidR="00844F52" w:rsidRPr="007A6568" w:rsidRDefault="00844F52" w:rsidP="007A6568">
      <w:pPr>
        <w:pStyle w:val="a5"/>
        <w:spacing w:before="0" w:line="360" w:lineRule="auto"/>
        <w:ind w:firstLine="709"/>
        <w:rPr>
          <w:szCs w:val="28"/>
          <w:lang w:val="uk-UA"/>
        </w:rPr>
      </w:pPr>
      <w:r w:rsidRPr="007A6568">
        <w:rPr>
          <w:szCs w:val="28"/>
          <w:lang w:val="uk-UA"/>
        </w:rPr>
        <w:t>Політична система - колонія Великобританії, що має власний уряд і свою конституцію. Урядом керує губернатор, що призначений Великобританією.</w:t>
      </w:r>
      <w:r w:rsidR="00C036D1" w:rsidRPr="007A6568">
        <w:rPr>
          <w:szCs w:val="28"/>
          <w:lang w:val="uk-UA"/>
        </w:rPr>
        <w:t xml:space="preserve"> </w:t>
      </w:r>
      <w:r w:rsidRPr="007A6568">
        <w:rPr>
          <w:szCs w:val="28"/>
          <w:lang w:val="uk-UA"/>
        </w:rPr>
        <w:t>Законодавча система заснована на англійському праві. На островах розвиті банківські й аудиторські послуги.</w:t>
      </w:r>
    </w:p>
    <w:p w:rsidR="00844F52" w:rsidRPr="007A6568" w:rsidRDefault="00844F52" w:rsidP="007A6568">
      <w:pPr>
        <w:spacing w:line="360" w:lineRule="auto"/>
        <w:ind w:firstLine="709"/>
        <w:jc w:val="both"/>
        <w:rPr>
          <w:sz w:val="28"/>
          <w:szCs w:val="28"/>
        </w:rPr>
      </w:pPr>
      <w:r w:rsidRPr="007A6568">
        <w:rPr>
          <w:sz w:val="28"/>
          <w:szCs w:val="28"/>
        </w:rPr>
        <w:t>Більш 150 тисяч офшорних компаній зареєстроване на B.V.I. с 1984 року, що говорить про велику популярність островів як податкової гавані.</w:t>
      </w:r>
      <w:r w:rsidR="00C036D1" w:rsidRPr="007A6568">
        <w:rPr>
          <w:sz w:val="28"/>
          <w:szCs w:val="28"/>
        </w:rPr>
        <w:t xml:space="preserve"> </w:t>
      </w:r>
      <w:r w:rsidRPr="007A6568">
        <w:rPr>
          <w:sz w:val="28"/>
          <w:szCs w:val="28"/>
        </w:rPr>
        <w:t>Форма звільненої від податків компанії - Міжнародна бізнес компанія (International Business Company (IBC)). IBC, діяльність якої регулюється колективним законодавчим актом, розробленим у 1984 р. і вступившим в силу 1 серпня 1984 р., є одним з найбільш сучасних видів компаній, і після зменшення значення Панами через діяльність Норьеги, тільки в 1988 р. на островах Британської Вірджинії було створено понад 6000 міжнародних бізнес компаній. Однак компаніям типу IBC забороняється вести бізнес з жителями островів і місцевих фірм і мати на островах власність.</w:t>
      </w:r>
    </w:p>
    <w:p w:rsidR="00844F52" w:rsidRPr="007A6568" w:rsidRDefault="00844F52" w:rsidP="007A6568">
      <w:pPr>
        <w:spacing w:line="360" w:lineRule="auto"/>
        <w:ind w:firstLine="709"/>
        <w:jc w:val="both"/>
        <w:rPr>
          <w:sz w:val="28"/>
          <w:szCs w:val="28"/>
        </w:rPr>
      </w:pPr>
      <w:r w:rsidRPr="007A6568">
        <w:rPr>
          <w:sz w:val="28"/>
          <w:szCs w:val="28"/>
        </w:rPr>
        <w:t>IBC-компанія може бути зареєстрована під будь-якою назвою, що орган, який реєструє, не вважає небажаним, і яка не містить слів "страхування", "гарантія", " будівельна компанія", "банк" чи "трест" (Insurance, Assurance, Building Society, Bank, Trust), без відповідного дозволу уряду. Назва не повинна також містити слова, що показують на зв'язок з королівською родиною чи урядом.</w:t>
      </w:r>
      <w:r w:rsidR="00307C69" w:rsidRPr="007A6568">
        <w:rPr>
          <w:sz w:val="28"/>
          <w:szCs w:val="28"/>
        </w:rPr>
        <w:t xml:space="preserve"> </w:t>
      </w:r>
      <w:r w:rsidRPr="007A6568">
        <w:rPr>
          <w:sz w:val="28"/>
          <w:szCs w:val="28"/>
        </w:rPr>
        <w:t>Назва компанії може бути англійською чи будь-якою іншою мовою і може використовувати будь-яке слово, що позначає обмежену відповідальність, наприклад: Limited, Ltd., Corp., Corporation, Inc., Incorporated, S. A., A. G., Gmb, B. V., N. V. Меморандум і устав повинні включати назву фірми, зареєстровану адресу офісу, ім'я й адресу зареєстрованого агента, мету компанії, що не повинні суперечити законам островів Британської Вірджинії, статутний акціонерний капітал і валюту, види акцій, що можуть бути акціями на пред'явника, іменними акціями, чи тими й іншими, і пояснення, що стосуються акцій на пред'явника. Статут фірми регулює її міжнародну діяльність і може бути змінений шляхом відповідного рішення.</w:t>
      </w:r>
    </w:p>
    <w:p w:rsidR="00844F52" w:rsidRPr="007A6568" w:rsidRDefault="00844F52" w:rsidP="007A6568">
      <w:pPr>
        <w:pStyle w:val="a5"/>
        <w:spacing w:before="0" w:line="360" w:lineRule="auto"/>
        <w:ind w:firstLine="709"/>
        <w:rPr>
          <w:szCs w:val="28"/>
          <w:lang w:val="uk-UA"/>
        </w:rPr>
      </w:pPr>
      <w:r w:rsidRPr="007A6568">
        <w:rPr>
          <w:szCs w:val="28"/>
          <w:lang w:val="uk-UA"/>
        </w:rPr>
        <w:t>Фірма повинна мати зареєстрований офіс на островах Британської Вірджинії і зареєстрованого агента, який повинний бути юристом, дипломованим бухгалтером компанії, що має ліцензію трастової, чи фірми, що спеціалізується на керуванні.</w:t>
      </w:r>
      <w:r w:rsidR="007A6568" w:rsidRPr="007A6568">
        <w:rPr>
          <w:szCs w:val="28"/>
          <w:lang w:val="uk-UA"/>
        </w:rPr>
        <w:t xml:space="preserve"> </w:t>
      </w:r>
      <w:r w:rsidRPr="007A6568">
        <w:rPr>
          <w:szCs w:val="28"/>
          <w:lang w:val="uk-UA"/>
        </w:rPr>
        <w:t>Компанія повинна мати щонайменше одного директора, що повинний бути призначений засновниками, що підписали меморандум і устав. Допускаються директори - фізичні чи юридичні особи колективні директори; крім того, можуть призначатися інші керівники шляхом ухвалення відповідного рішення. Припустимо також призначення заступників директорів. Імена й адреси директорів і керуючих не вносяться в який-небудь відкритий реєстр, хоча компанія може представити цю інформацію в орган, що реєструє, для одержання офіційного посвідчення.</w:t>
      </w:r>
    </w:p>
    <w:p w:rsidR="00307C69" w:rsidRPr="007A6568" w:rsidRDefault="00844F52" w:rsidP="007A6568">
      <w:pPr>
        <w:pStyle w:val="a5"/>
        <w:spacing w:before="0" w:line="360" w:lineRule="auto"/>
        <w:ind w:firstLine="709"/>
        <w:rPr>
          <w:szCs w:val="28"/>
          <w:lang w:val="uk-UA"/>
        </w:rPr>
      </w:pPr>
      <w:r w:rsidRPr="007A6568">
        <w:rPr>
          <w:szCs w:val="28"/>
          <w:lang w:val="uk-UA"/>
        </w:rPr>
        <w:t>Акціонерний капітал може мати номінал і виражатися в будь-якій валюті. Однак звичайно статутний акціонерний капітал складає 50.000 доларів США по номіналу, тому що це максимальний статутний акціонерний капітал, з якого взимається мінімальне мито в розмірі 300 доларів США. Статутний акціонерний капітал понад 50.000 доларів США, але номіналу обкладається додатковим первісним і щорічним митом у розмірі 700 доларів США. Мінімальне число пайовиків – один, і щонайменше одна акція повинна бути випущена директорами на їхніх перших зборах. Усі випущені акції, як іменні, так і на пред'явника, повинні бути цілком оплачені, але оплата може вироблятися у формі простого векселя, підписаного пайовиком.</w:t>
      </w:r>
      <w:r w:rsidR="007A6568" w:rsidRPr="007A6568">
        <w:rPr>
          <w:szCs w:val="28"/>
          <w:lang w:val="uk-UA"/>
        </w:rPr>
        <w:t xml:space="preserve"> </w:t>
      </w:r>
      <w:r w:rsidRPr="007A6568">
        <w:rPr>
          <w:szCs w:val="28"/>
          <w:lang w:val="uk-UA"/>
        </w:rPr>
        <w:t>Якщо не випускається мінімальне число акцій, директора несуть повну відповідальність за всю діяльність компанії.</w:t>
      </w:r>
      <w:r w:rsidR="00C036D1" w:rsidRPr="007A6568">
        <w:rPr>
          <w:szCs w:val="28"/>
          <w:lang w:val="uk-UA"/>
        </w:rPr>
        <w:t xml:space="preserve"> </w:t>
      </w:r>
      <w:r w:rsidRPr="007A6568">
        <w:rPr>
          <w:szCs w:val="28"/>
          <w:lang w:val="uk-UA"/>
        </w:rPr>
        <w:t>Мінімальне число пайовиків - один і щонайменше одна акція повинна бути випущена директорами на їхніх перших зборах. Усі випущені акції, як іменні, так і на пред'явника, повинні бути цілком оплачені, але оплата може вироблятися у формі простого векселя, підписаного пайовиком.</w:t>
      </w:r>
      <w:r w:rsidR="007A6568" w:rsidRPr="007A6568">
        <w:rPr>
          <w:szCs w:val="28"/>
          <w:lang w:val="uk-UA"/>
        </w:rPr>
        <w:t xml:space="preserve"> </w:t>
      </w:r>
      <w:r w:rsidRPr="007A6568">
        <w:rPr>
          <w:szCs w:val="28"/>
          <w:lang w:val="uk-UA"/>
        </w:rPr>
        <w:t>Якщо не випускається мінімальне число акцій, директора несуть повну відповідальність за всю діяльність компанії.</w:t>
      </w:r>
      <w:r w:rsidR="00C036D1" w:rsidRPr="007A6568">
        <w:rPr>
          <w:szCs w:val="28"/>
          <w:lang w:val="uk-UA"/>
        </w:rPr>
        <w:t xml:space="preserve"> </w:t>
      </w:r>
      <w:r w:rsidRPr="007A6568">
        <w:rPr>
          <w:szCs w:val="28"/>
          <w:lang w:val="uk-UA"/>
        </w:rPr>
        <w:t>Компанія повинна мати реєстр акцій у своєму зареєстрованому офісі, хоча ця інформація не є відкритої. Компанія не повинна підготовлювати і представляти фінансові звіти.</w:t>
      </w:r>
      <w:r w:rsidR="00CA6983" w:rsidRPr="007A6568">
        <w:rPr>
          <w:szCs w:val="28"/>
          <w:lang w:val="uk-UA"/>
        </w:rPr>
        <w:t xml:space="preserve"> </w:t>
      </w:r>
      <w:r w:rsidRPr="007A6568">
        <w:rPr>
          <w:szCs w:val="28"/>
          <w:lang w:val="uk-UA"/>
        </w:rPr>
        <w:t>Компанія цілком звільнена від усіх видів податків, але необхідно оплачувати щорічну ліцензію в розмірі 300 доларів США, якщо акціонерний капітал не перевищує $50.000, і в розмірі $1000 при перевищенні цієї суми.</w:t>
      </w:r>
    </w:p>
    <w:p w:rsidR="00844F52" w:rsidRPr="007A6568" w:rsidRDefault="00844F52" w:rsidP="007A6568">
      <w:pPr>
        <w:pStyle w:val="a5"/>
        <w:spacing w:before="0" w:line="360" w:lineRule="auto"/>
        <w:ind w:firstLine="709"/>
        <w:rPr>
          <w:szCs w:val="28"/>
          <w:lang w:val="uk-UA"/>
        </w:rPr>
      </w:pPr>
      <w:r w:rsidRPr="007A6568">
        <w:rPr>
          <w:szCs w:val="28"/>
          <w:lang w:val="uk-UA"/>
        </w:rPr>
        <w:t>Відповідно до статуту фірми директора можуть проводити збори на островах Британської Вірджинії чи в будь-якій іншій країні. Вимога про проведення щорічних зборів відсутня, і для проведення зборів директорів і акціонерів не обов'язково потрібно їхня особиста присутність у визначеному місці - адже, збори можуть проводитися по телефону, якщо це потрібно.</w:t>
      </w:r>
    </w:p>
    <w:p w:rsidR="00844F52" w:rsidRPr="007A6568" w:rsidRDefault="00844F52" w:rsidP="007A6568">
      <w:pPr>
        <w:spacing w:line="360" w:lineRule="auto"/>
        <w:ind w:firstLine="709"/>
        <w:jc w:val="both"/>
        <w:rPr>
          <w:sz w:val="28"/>
          <w:szCs w:val="28"/>
        </w:rPr>
      </w:pPr>
      <w:r w:rsidRPr="007A6568">
        <w:rPr>
          <w:sz w:val="28"/>
          <w:szCs w:val="28"/>
        </w:rPr>
        <w:t>Після того, як дотримані усі формальності і схвалена назва компанії, компанія типу IBC може бути зареєстрована протягом 48 годин. Вартість реєстрації і сума первісних внесків рівні і складають $ 700. Однак можна придбати вже готову фірму для її негайного використання.</w:t>
      </w:r>
    </w:p>
    <w:p w:rsidR="00307C69" w:rsidRPr="007A6568" w:rsidRDefault="00844F52" w:rsidP="007A6568">
      <w:pPr>
        <w:spacing w:line="360" w:lineRule="auto"/>
        <w:ind w:firstLine="709"/>
        <w:jc w:val="both"/>
        <w:rPr>
          <w:sz w:val="28"/>
          <w:szCs w:val="28"/>
        </w:rPr>
      </w:pPr>
      <w:r w:rsidRPr="007A6568">
        <w:rPr>
          <w:sz w:val="28"/>
          <w:szCs w:val="28"/>
        </w:rPr>
        <w:t>Визначаючи основні переваги островів Британської Вірджинії, як офшорного фінансового центра, і переваги міжнародної бізнес компанії необхідно відзначити наступне:</w:t>
      </w:r>
    </w:p>
    <w:p w:rsidR="00307C69" w:rsidRPr="007A6568" w:rsidRDefault="00307C69" w:rsidP="007A6568">
      <w:pPr>
        <w:spacing w:line="360" w:lineRule="auto"/>
        <w:ind w:firstLine="709"/>
        <w:jc w:val="both"/>
        <w:rPr>
          <w:sz w:val="28"/>
          <w:szCs w:val="28"/>
        </w:rPr>
      </w:pPr>
      <w:r w:rsidRPr="007A6568">
        <w:rPr>
          <w:sz w:val="28"/>
          <w:szCs w:val="28"/>
        </w:rPr>
        <w:t>-</w:t>
      </w:r>
      <w:r w:rsidR="001B1827" w:rsidRPr="001B1827">
        <w:rPr>
          <w:sz w:val="28"/>
          <w:szCs w:val="28"/>
        </w:rPr>
        <w:tab/>
      </w:r>
      <w:r w:rsidR="00844F52" w:rsidRPr="007A6568">
        <w:rPr>
          <w:sz w:val="28"/>
          <w:szCs w:val="28"/>
        </w:rPr>
        <w:t>Звільнення від усіх місцевих податків;</w:t>
      </w:r>
    </w:p>
    <w:p w:rsidR="00844F52" w:rsidRPr="007A6568" w:rsidRDefault="00307C69" w:rsidP="007A6568">
      <w:pPr>
        <w:spacing w:line="360" w:lineRule="auto"/>
        <w:ind w:firstLine="709"/>
        <w:jc w:val="both"/>
        <w:rPr>
          <w:sz w:val="28"/>
          <w:szCs w:val="28"/>
        </w:rPr>
      </w:pPr>
      <w:r w:rsidRPr="007A6568">
        <w:rPr>
          <w:sz w:val="28"/>
          <w:szCs w:val="28"/>
        </w:rPr>
        <w:t>-</w:t>
      </w:r>
      <w:r w:rsidR="001B1827">
        <w:rPr>
          <w:sz w:val="28"/>
          <w:szCs w:val="28"/>
          <w:lang w:val="ru-RU"/>
        </w:rPr>
        <w:tab/>
      </w:r>
      <w:r w:rsidR="00844F52" w:rsidRPr="007A6568">
        <w:rPr>
          <w:sz w:val="28"/>
          <w:szCs w:val="28"/>
        </w:rPr>
        <w:t>Сучасний закон про компанії, що забезпечує максимальну гнучкість;</w:t>
      </w:r>
    </w:p>
    <w:p w:rsidR="00844F52" w:rsidRPr="007A6568" w:rsidRDefault="00844F52" w:rsidP="007A6568">
      <w:pPr>
        <w:numPr>
          <w:ilvl w:val="0"/>
          <w:numId w:val="3"/>
        </w:numPr>
        <w:spacing w:line="360" w:lineRule="auto"/>
        <w:ind w:left="0" w:firstLine="709"/>
        <w:jc w:val="both"/>
        <w:rPr>
          <w:sz w:val="28"/>
          <w:szCs w:val="28"/>
        </w:rPr>
      </w:pPr>
      <w:r w:rsidRPr="007A6568">
        <w:rPr>
          <w:sz w:val="28"/>
          <w:szCs w:val="28"/>
        </w:rPr>
        <w:t>Політична й економічна стабільність;</w:t>
      </w:r>
    </w:p>
    <w:p w:rsidR="00307C69" w:rsidRPr="007A6568" w:rsidRDefault="00844F52" w:rsidP="007A6568">
      <w:pPr>
        <w:numPr>
          <w:ilvl w:val="0"/>
          <w:numId w:val="3"/>
        </w:numPr>
        <w:spacing w:line="360" w:lineRule="auto"/>
        <w:ind w:left="0" w:firstLine="709"/>
        <w:jc w:val="both"/>
        <w:rPr>
          <w:sz w:val="28"/>
          <w:szCs w:val="28"/>
        </w:rPr>
      </w:pPr>
      <w:r w:rsidRPr="007A6568">
        <w:rPr>
          <w:sz w:val="28"/>
          <w:szCs w:val="28"/>
        </w:rPr>
        <w:t>Відсутність валютного контролю;</w:t>
      </w:r>
    </w:p>
    <w:p w:rsidR="00844F52" w:rsidRPr="007A6568" w:rsidRDefault="00844F52" w:rsidP="007A6568">
      <w:pPr>
        <w:numPr>
          <w:ilvl w:val="0"/>
          <w:numId w:val="3"/>
        </w:numPr>
        <w:spacing w:line="360" w:lineRule="auto"/>
        <w:ind w:left="0" w:firstLine="709"/>
        <w:jc w:val="both"/>
        <w:rPr>
          <w:sz w:val="28"/>
          <w:szCs w:val="28"/>
        </w:rPr>
      </w:pPr>
      <w:r w:rsidRPr="007A6568">
        <w:rPr>
          <w:sz w:val="28"/>
          <w:szCs w:val="28"/>
        </w:rPr>
        <w:t>Розвита власна банківська система з гарними міжнародними</w:t>
      </w:r>
      <w:r w:rsidR="007A6568" w:rsidRPr="007A6568">
        <w:rPr>
          <w:sz w:val="28"/>
          <w:szCs w:val="28"/>
        </w:rPr>
        <w:t xml:space="preserve"> </w:t>
      </w:r>
      <w:r w:rsidRPr="007A6568">
        <w:rPr>
          <w:sz w:val="28"/>
          <w:szCs w:val="28"/>
        </w:rPr>
        <w:t>зв'язками;</w:t>
      </w:r>
    </w:p>
    <w:p w:rsidR="00844F52" w:rsidRPr="007A6568" w:rsidRDefault="00844F52" w:rsidP="007A6568">
      <w:pPr>
        <w:numPr>
          <w:ilvl w:val="0"/>
          <w:numId w:val="3"/>
        </w:numPr>
        <w:spacing w:line="360" w:lineRule="auto"/>
        <w:ind w:left="0" w:firstLine="709"/>
        <w:jc w:val="both"/>
        <w:rPr>
          <w:sz w:val="28"/>
          <w:szCs w:val="28"/>
        </w:rPr>
      </w:pPr>
      <w:r w:rsidRPr="007A6568">
        <w:rPr>
          <w:sz w:val="28"/>
          <w:szCs w:val="28"/>
        </w:rPr>
        <w:t>Акції на пред'явника;</w:t>
      </w:r>
    </w:p>
    <w:p w:rsidR="00844F52" w:rsidRPr="007A6568" w:rsidRDefault="00844F52" w:rsidP="007A6568">
      <w:pPr>
        <w:numPr>
          <w:ilvl w:val="0"/>
          <w:numId w:val="3"/>
        </w:numPr>
        <w:spacing w:line="360" w:lineRule="auto"/>
        <w:ind w:left="0" w:firstLine="709"/>
        <w:jc w:val="both"/>
        <w:rPr>
          <w:sz w:val="28"/>
          <w:szCs w:val="28"/>
        </w:rPr>
      </w:pPr>
      <w:r w:rsidRPr="007A6568">
        <w:rPr>
          <w:sz w:val="28"/>
          <w:szCs w:val="28"/>
        </w:rPr>
        <w:t>Можливість придбання готових фірм.</w:t>
      </w:r>
    </w:p>
    <w:p w:rsidR="00844F52" w:rsidRPr="007A6568" w:rsidRDefault="00844F52" w:rsidP="007A6568">
      <w:pPr>
        <w:spacing w:line="360" w:lineRule="auto"/>
        <w:ind w:firstLine="709"/>
        <w:jc w:val="both"/>
        <w:rPr>
          <w:sz w:val="28"/>
          <w:szCs w:val="28"/>
        </w:rPr>
      </w:pPr>
    </w:p>
    <w:p w:rsidR="00844F52" w:rsidRPr="001B1827" w:rsidRDefault="00ED0D05" w:rsidP="001B1827">
      <w:pPr>
        <w:pStyle w:val="FR1"/>
        <w:spacing w:line="360" w:lineRule="auto"/>
        <w:ind w:left="0" w:right="0" w:firstLine="709"/>
        <w:rPr>
          <w:sz w:val="28"/>
          <w:szCs w:val="28"/>
          <w:lang w:val="uk-UA"/>
        </w:rPr>
      </w:pPr>
      <w:r w:rsidRPr="001B1827">
        <w:rPr>
          <w:sz w:val="28"/>
          <w:szCs w:val="28"/>
          <w:lang w:val="uk-UA"/>
        </w:rPr>
        <w:t>3.</w:t>
      </w:r>
      <w:r w:rsidR="00B750DC" w:rsidRPr="001B1827">
        <w:rPr>
          <w:sz w:val="28"/>
          <w:szCs w:val="28"/>
          <w:lang w:val="uk-UA"/>
        </w:rPr>
        <w:t>4</w:t>
      </w:r>
      <w:r w:rsidRPr="001B1827">
        <w:rPr>
          <w:sz w:val="28"/>
          <w:szCs w:val="28"/>
          <w:lang w:val="uk-UA"/>
        </w:rPr>
        <w:t xml:space="preserve"> </w:t>
      </w:r>
      <w:r w:rsidR="00844F52" w:rsidRPr="001B1827">
        <w:rPr>
          <w:sz w:val="28"/>
          <w:szCs w:val="28"/>
          <w:lang w:val="uk-UA"/>
        </w:rPr>
        <w:t>Панама - один з н</w:t>
      </w:r>
      <w:r w:rsidR="001B1827">
        <w:rPr>
          <w:sz w:val="28"/>
          <w:szCs w:val="28"/>
          <w:lang w:val="uk-UA"/>
        </w:rPr>
        <w:t>айпривабливіших “офшоров” світу</w:t>
      </w:r>
    </w:p>
    <w:p w:rsidR="00307C69" w:rsidRPr="007A6568" w:rsidRDefault="00307C69" w:rsidP="007A6568">
      <w:pPr>
        <w:pStyle w:val="FR1"/>
        <w:spacing w:line="360" w:lineRule="auto"/>
        <w:ind w:left="0" w:right="0" w:firstLine="709"/>
        <w:jc w:val="both"/>
        <w:rPr>
          <w:b w:val="0"/>
          <w:sz w:val="28"/>
          <w:szCs w:val="28"/>
          <w:lang w:val="uk-UA"/>
        </w:rPr>
      </w:pP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Панама розташована в Центральній Америці і являє собою вузький перешийок між Північною і Південною Америкою. Панама знаменита своїм каналом, що з'єднує Атлантичний і Тихий океани. Населення Панами складає близько 2,5 мільйонів. Завдяки своєму розташуванню Панама є найважливішим світовим транспортним вузлом. Демократична система керування базується на конституції. Існуюча з 1927 року індустрія податкової гавані є найкращим гарантом стабільності цієї офшорної юрисдикції.</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 xml:space="preserve">Ця іспаномовна країна, давно відома, як податковий рай із прекрасними банками, телекомунікаціями й інфраструктурою. </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Компанія з обмеженою відповідальністю є звичайним типом компанії, хоча можливі й інші типи фірм (наприклад, просте товариство з обмеженою відповідальністю, генеральне товариство з акціонерним капіталом і обмеженою відповідальністю). Незважаючи на те, що</w:t>
      </w:r>
      <w:r w:rsidR="007A6568" w:rsidRPr="007A6568">
        <w:rPr>
          <w:i w:val="0"/>
          <w:szCs w:val="28"/>
          <w:lang w:val="uk-UA"/>
        </w:rPr>
        <w:t xml:space="preserve"> </w:t>
      </w:r>
      <w:r w:rsidRPr="007A6568">
        <w:rPr>
          <w:i w:val="0"/>
          <w:szCs w:val="28"/>
          <w:lang w:val="uk-UA"/>
        </w:rPr>
        <w:t>Панамський закон про компанії аналогічний закону штату Делавар, але в силу того, що Панама є правовою цивільною державою, діяльність панамських корпорацій в основному регулюється умовами і положеннями, записаними в статуті кожної з корпорацій.</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Статут компанії повинний містити: ім'я і громадянство кожного з пайовиків, що підписали статут, назва компанії, основні цілі компанії, розмір капіталу компанії, види акцій, їхня кількість і стосовні до них подробиці, кількість акцій, що належать лицям, що підписали статут, місцезнаходження компанії, ім'я, адреса і громадянство представника компанії на Панамі, термін існування компанії, імена й адреси директорів.</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Компанії можуть створюватися для будь-яких дозволених законом цілей, і назва компанії повинна закінчуватися словами Socitdad anonima або S.A. чи словами, що позначають на інших мовах обмежену відповідальність - наприклад. Corporation, Corp., Incorporated, Inc., Gmb, A.G., але не Limited чи Ltd.</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Назва компанії повинна одержати схвалення і не повинне збігатися з назвами існуючих панамських компаній. Такі слова як "банк", "траст", "фонд", "страхування" і "перестрахування" не можуть використовуватися без спеціального дозволу. Статут компанії повинний бути підписаний щонайменше двома лицями, але розкривати імена основних власників акцій не обов'язково.</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Панамські компанії повинні мати зареєстрованого представника на Панамі, який повинний бути юристом чи юридичною фірмою і мати місцем перебування Панаму. Компанія повинна мати не менш трьох директорів, що повинні бути фізичними особами, а також повинні бути призначений президент, віце-президент і скарбник. Цих адміністраторів компанії призначають директора, а самі вони не обов'язково повинні бути директорами.</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 xml:space="preserve">Відсутні вимоги до мінімального розміру капіталу, що може бути в будь-якій валюті, і акції можуть мати чи не мати номіналу. Часто панамські компанії мають статутний капітал у сумі 10,000 доларів США, що дозволяє платити реєстраційне мито в розмірі 60 доларів США і, у випадку більшого </w:t>
      </w:r>
      <w:r w:rsidR="00532321" w:rsidRPr="007A6568">
        <w:rPr>
          <w:i w:val="0"/>
          <w:szCs w:val="28"/>
          <w:lang w:val="uk-UA"/>
        </w:rPr>
        <w:t xml:space="preserve">розміру капіталу, мито зростає. </w:t>
      </w:r>
      <w:r w:rsidRPr="007A6568">
        <w:rPr>
          <w:i w:val="0"/>
          <w:szCs w:val="28"/>
          <w:lang w:val="uk-UA"/>
        </w:rPr>
        <w:t>Володіння панамської компанії може здійснюватися одним лицем чи фірмою, і не трібується, щоб яка-небудь частина капіталу належала панамському чи громадянину фірмі.</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Усі збори повинні проводитися в Панамі, якщо тільки в статуті чи відповідному законодавчому акті не обмовляється інше. Однак, можуть призначатися представники.</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Щорічні податкові декларації не вимагаються і ніяких фінансових звітів заповнювати не потрібно. Щорічне реєстраційне мито в сумі 150 доларів США виплачуються панамському уряду через рік після реєстрації, і у випадку затримки платежу на компанію накладається штраф.</w:t>
      </w:r>
    </w:p>
    <w:p w:rsidR="00844F52" w:rsidRPr="007A6568" w:rsidRDefault="00844F52" w:rsidP="007A6568">
      <w:pPr>
        <w:pStyle w:val="2"/>
        <w:spacing w:line="360" w:lineRule="auto"/>
        <w:ind w:firstLine="709"/>
        <w:jc w:val="both"/>
        <w:rPr>
          <w:i w:val="0"/>
          <w:szCs w:val="28"/>
          <w:lang w:val="uk-UA"/>
        </w:rPr>
      </w:pPr>
      <w:r w:rsidRPr="007A6568">
        <w:rPr>
          <w:i w:val="0"/>
          <w:szCs w:val="28"/>
          <w:lang w:val="uk-UA"/>
        </w:rPr>
        <w:t>Після того, дотримані усі формальності і назва схвалена, панамська компанія може бути зареєстрована протягом 24 годин. Притому що вартість реєстрації дорівнює $ 450, а сума первісних внесків $ 700. Можливо також придбання готових фірм для негайного використання.</w:t>
      </w:r>
    </w:p>
    <w:p w:rsidR="00307C69" w:rsidRPr="007A6568" w:rsidRDefault="00844F52" w:rsidP="007A6568">
      <w:pPr>
        <w:pStyle w:val="2"/>
        <w:spacing w:line="360" w:lineRule="auto"/>
        <w:ind w:firstLine="709"/>
        <w:jc w:val="both"/>
        <w:rPr>
          <w:i w:val="0"/>
          <w:szCs w:val="28"/>
          <w:lang w:val="uk-UA"/>
        </w:rPr>
      </w:pPr>
      <w:r w:rsidRPr="007A6568">
        <w:rPr>
          <w:i w:val="0"/>
          <w:szCs w:val="28"/>
        </w:rPr>
        <w:t>В даний момент Панама прагне розширити свій вплив. Всупереч своєму видатному положенню серед інших офшорних центрів, вона виглядає недостатньо розвиненою, але тепер, з усуненням Нориегі, з'явився привід для більш оптимістичних прогнозів щодо її подальшого розвитку.</w:t>
      </w:r>
    </w:p>
    <w:p w:rsidR="00307C69" w:rsidRPr="007A6568" w:rsidRDefault="00844F52" w:rsidP="007A6568">
      <w:pPr>
        <w:pStyle w:val="2"/>
        <w:spacing w:line="360" w:lineRule="auto"/>
        <w:ind w:firstLine="709"/>
        <w:jc w:val="both"/>
        <w:rPr>
          <w:i w:val="0"/>
          <w:szCs w:val="28"/>
          <w:lang w:val="uk-UA"/>
        </w:rPr>
      </w:pPr>
      <w:r w:rsidRPr="007A6568">
        <w:rPr>
          <w:i w:val="0"/>
          <w:szCs w:val="28"/>
        </w:rPr>
        <w:t>Розглядаючи Панаму в якості офшорного центра можна виділити н</w:t>
      </w:r>
      <w:r w:rsidR="00ED0D05" w:rsidRPr="007A6568">
        <w:rPr>
          <w:i w:val="0"/>
          <w:szCs w:val="28"/>
        </w:rPr>
        <w:t xml:space="preserve">аступні її </w:t>
      </w:r>
      <w:r w:rsidRPr="007A6568">
        <w:rPr>
          <w:i w:val="0"/>
          <w:szCs w:val="28"/>
        </w:rPr>
        <w:t>переваги:</w:t>
      </w:r>
    </w:p>
    <w:p w:rsidR="00844F52" w:rsidRPr="007A6568" w:rsidRDefault="00844F52" w:rsidP="001B1827">
      <w:pPr>
        <w:pStyle w:val="2"/>
        <w:numPr>
          <w:ilvl w:val="0"/>
          <w:numId w:val="5"/>
        </w:numPr>
        <w:tabs>
          <w:tab w:val="clear" w:pos="360"/>
          <w:tab w:val="num" w:pos="709"/>
        </w:tabs>
        <w:spacing w:line="360" w:lineRule="auto"/>
        <w:ind w:left="709" w:firstLine="0"/>
        <w:jc w:val="both"/>
        <w:rPr>
          <w:i w:val="0"/>
          <w:szCs w:val="28"/>
          <w:lang w:val="uk-UA"/>
        </w:rPr>
      </w:pPr>
      <w:r w:rsidRPr="007A6568">
        <w:rPr>
          <w:i w:val="0"/>
          <w:szCs w:val="28"/>
        </w:rPr>
        <w:t>Можливість придбання готових фірм;</w:t>
      </w:r>
    </w:p>
    <w:p w:rsidR="00844F52" w:rsidRPr="007A6568" w:rsidRDefault="00844F52" w:rsidP="007A6568">
      <w:pPr>
        <w:numPr>
          <w:ilvl w:val="0"/>
          <w:numId w:val="5"/>
        </w:numPr>
        <w:spacing w:line="360" w:lineRule="auto"/>
        <w:ind w:left="0" w:firstLine="709"/>
        <w:jc w:val="both"/>
        <w:rPr>
          <w:sz w:val="28"/>
          <w:szCs w:val="28"/>
        </w:rPr>
      </w:pPr>
      <w:r w:rsidRPr="007A6568">
        <w:rPr>
          <w:sz w:val="28"/>
          <w:szCs w:val="28"/>
        </w:rPr>
        <w:t>Нерозкриття відомостей щодо основних власників компаній;</w:t>
      </w:r>
    </w:p>
    <w:p w:rsidR="00844F52" w:rsidRPr="007A6568" w:rsidRDefault="00844F52" w:rsidP="007A6568">
      <w:pPr>
        <w:numPr>
          <w:ilvl w:val="0"/>
          <w:numId w:val="5"/>
        </w:numPr>
        <w:spacing w:line="360" w:lineRule="auto"/>
        <w:ind w:left="0" w:firstLine="709"/>
        <w:jc w:val="both"/>
        <w:rPr>
          <w:sz w:val="28"/>
          <w:szCs w:val="28"/>
        </w:rPr>
      </w:pPr>
      <w:r w:rsidRPr="007A6568">
        <w:rPr>
          <w:sz w:val="28"/>
          <w:szCs w:val="28"/>
        </w:rPr>
        <w:t>Добре розвинена професійна інфраструктура;</w:t>
      </w:r>
    </w:p>
    <w:p w:rsidR="00844F52" w:rsidRPr="007A6568" w:rsidRDefault="00844F52" w:rsidP="007A6568">
      <w:pPr>
        <w:numPr>
          <w:ilvl w:val="0"/>
          <w:numId w:val="5"/>
        </w:numPr>
        <w:spacing w:line="360" w:lineRule="auto"/>
        <w:ind w:left="0" w:firstLine="709"/>
        <w:jc w:val="both"/>
        <w:rPr>
          <w:sz w:val="28"/>
          <w:szCs w:val="28"/>
        </w:rPr>
      </w:pPr>
      <w:r w:rsidRPr="007A6568">
        <w:rPr>
          <w:sz w:val="28"/>
          <w:szCs w:val="28"/>
        </w:rPr>
        <w:t>Розвинена банківська система з гарними міжнародними зв'язками;</w:t>
      </w:r>
    </w:p>
    <w:p w:rsidR="00ED0D05" w:rsidRPr="007A6568" w:rsidRDefault="00844F52" w:rsidP="007A6568">
      <w:pPr>
        <w:numPr>
          <w:ilvl w:val="0"/>
          <w:numId w:val="5"/>
        </w:numPr>
        <w:spacing w:line="360" w:lineRule="auto"/>
        <w:ind w:left="0" w:firstLine="709"/>
        <w:jc w:val="both"/>
        <w:rPr>
          <w:sz w:val="28"/>
          <w:szCs w:val="28"/>
        </w:rPr>
      </w:pPr>
      <w:r w:rsidRPr="007A6568">
        <w:rPr>
          <w:sz w:val="28"/>
          <w:szCs w:val="28"/>
        </w:rPr>
        <w:t>Відсутність податку на прибуток, що удержується поза Панамою.</w:t>
      </w:r>
    </w:p>
    <w:p w:rsidR="002E18E6" w:rsidRPr="001B1827" w:rsidRDefault="00B750DC" w:rsidP="001B1827">
      <w:pPr>
        <w:pStyle w:val="a3"/>
        <w:spacing w:line="360" w:lineRule="auto"/>
        <w:ind w:firstLine="709"/>
        <w:jc w:val="center"/>
        <w:rPr>
          <w:rFonts w:ascii="Times New Roman" w:hAnsi="Times New Roman" w:cs="Times New Roman"/>
          <w:b/>
          <w:sz w:val="28"/>
          <w:szCs w:val="28"/>
        </w:rPr>
      </w:pPr>
      <w:r w:rsidRPr="007A6568">
        <w:rPr>
          <w:rFonts w:ascii="Times New Roman" w:hAnsi="Times New Roman" w:cs="Times New Roman"/>
          <w:sz w:val="28"/>
          <w:szCs w:val="28"/>
        </w:rPr>
        <w:br w:type="page"/>
      </w:r>
      <w:r w:rsidR="00240C73" w:rsidRPr="001B1827">
        <w:rPr>
          <w:rFonts w:ascii="Times New Roman" w:hAnsi="Times New Roman" w:cs="Times New Roman"/>
          <w:b/>
          <w:sz w:val="28"/>
          <w:szCs w:val="28"/>
        </w:rPr>
        <w:t xml:space="preserve">4. </w:t>
      </w:r>
      <w:r w:rsidR="00E04D34" w:rsidRPr="001B1827">
        <w:rPr>
          <w:rFonts w:ascii="Times New Roman" w:hAnsi="Times New Roman" w:cs="Times New Roman"/>
          <w:b/>
          <w:sz w:val="28"/>
          <w:szCs w:val="28"/>
        </w:rPr>
        <w:t>СПІЛЬНІ ПІДПРИЄМСТВА</w:t>
      </w:r>
      <w:r w:rsidR="00354B39" w:rsidRPr="001B1827">
        <w:rPr>
          <w:rFonts w:ascii="Times New Roman" w:hAnsi="Times New Roman" w:cs="Times New Roman"/>
          <w:b/>
          <w:sz w:val="28"/>
          <w:szCs w:val="28"/>
        </w:rPr>
        <w:t xml:space="preserve"> ТА ЇХ СТРУКТУР</w:t>
      </w:r>
    </w:p>
    <w:p w:rsidR="001B1827" w:rsidRPr="001B1827" w:rsidRDefault="001B1827" w:rsidP="001B1827">
      <w:pPr>
        <w:pStyle w:val="a3"/>
        <w:spacing w:line="360" w:lineRule="auto"/>
        <w:ind w:firstLine="709"/>
        <w:jc w:val="center"/>
        <w:rPr>
          <w:rFonts w:ascii="Times New Roman" w:hAnsi="Times New Roman" w:cs="Times New Roman"/>
          <w:b/>
          <w:sz w:val="28"/>
          <w:szCs w:val="28"/>
          <w:lang w:val="ru-RU"/>
        </w:rPr>
      </w:pPr>
    </w:p>
    <w:p w:rsidR="00B854C6" w:rsidRPr="001B1827" w:rsidRDefault="00240C73" w:rsidP="001B1827">
      <w:pPr>
        <w:pStyle w:val="a3"/>
        <w:spacing w:line="360" w:lineRule="auto"/>
        <w:ind w:firstLine="709"/>
        <w:jc w:val="center"/>
        <w:rPr>
          <w:rFonts w:ascii="Times New Roman" w:hAnsi="Times New Roman" w:cs="Times New Roman"/>
          <w:b/>
          <w:sz w:val="28"/>
          <w:szCs w:val="28"/>
        </w:rPr>
      </w:pPr>
      <w:r w:rsidRPr="001B1827">
        <w:rPr>
          <w:rFonts w:ascii="Times New Roman" w:hAnsi="Times New Roman" w:cs="Times New Roman"/>
          <w:b/>
          <w:sz w:val="28"/>
          <w:szCs w:val="28"/>
        </w:rPr>
        <w:t xml:space="preserve">4.1 </w:t>
      </w:r>
      <w:r w:rsidR="00525FE2" w:rsidRPr="001B1827">
        <w:rPr>
          <w:rFonts w:ascii="Times New Roman" w:hAnsi="Times New Roman" w:cs="Times New Roman"/>
          <w:b/>
          <w:sz w:val="28"/>
          <w:szCs w:val="28"/>
        </w:rPr>
        <w:t xml:space="preserve">Форми прояву і рівні </w:t>
      </w:r>
      <w:r w:rsidR="00B854C6" w:rsidRPr="001B1827">
        <w:rPr>
          <w:rFonts w:ascii="Times New Roman" w:hAnsi="Times New Roman" w:cs="Times New Roman"/>
          <w:b/>
          <w:sz w:val="28"/>
          <w:szCs w:val="28"/>
        </w:rPr>
        <w:t>функціонування</w:t>
      </w:r>
      <w:r w:rsidR="00525FE2" w:rsidRPr="001B1827">
        <w:rPr>
          <w:rFonts w:ascii="Times New Roman" w:hAnsi="Times New Roman" w:cs="Times New Roman"/>
          <w:b/>
          <w:sz w:val="28"/>
          <w:szCs w:val="28"/>
        </w:rPr>
        <w:t xml:space="preserve"> </w:t>
      </w:r>
      <w:r w:rsidR="00B854C6" w:rsidRPr="001B1827">
        <w:rPr>
          <w:rFonts w:ascii="Times New Roman" w:hAnsi="Times New Roman" w:cs="Times New Roman"/>
          <w:b/>
          <w:sz w:val="28"/>
          <w:szCs w:val="28"/>
        </w:rPr>
        <w:t>спільного виробництва</w:t>
      </w:r>
    </w:p>
    <w:p w:rsidR="00B854C6" w:rsidRPr="007A6568" w:rsidRDefault="00B854C6" w:rsidP="007A6568">
      <w:pPr>
        <w:pStyle w:val="a3"/>
        <w:spacing w:line="360" w:lineRule="auto"/>
        <w:ind w:firstLine="709"/>
        <w:jc w:val="both"/>
        <w:rPr>
          <w:rFonts w:ascii="Times New Roman" w:hAnsi="Times New Roman" w:cs="Times New Roman"/>
          <w:sz w:val="28"/>
          <w:szCs w:val="28"/>
        </w:rPr>
      </w:pP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Жодній країні не вдалося створити сильну економіку в</w:t>
      </w:r>
      <w:r w:rsidR="00525FE2"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ізоляції від світово</w:t>
      </w:r>
      <w:r w:rsidR="00525FE2" w:rsidRPr="007A6568">
        <w:rPr>
          <w:rFonts w:ascii="Times New Roman" w:hAnsi="Times New Roman" w:cs="Times New Roman"/>
          <w:sz w:val="28"/>
          <w:szCs w:val="28"/>
          <w:lang w:val="ru-RU"/>
        </w:rPr>
        <w:t xml:space="preserve">ї </w:t>
      </w:r>
      <w:r w:rsidRPr="007A6568">
        <w:rPr>
          <w:rFonts w:ascii="Times New Roman" w:hAnsi="Times New Roman" w:cs="Times New Roman"/>
          <w:sz w:val="28"/>
          <w:szCs w:val="28"/>
          <w:lang w:val="ru-RU"/>
        </w:rPr>
        <w:t>економ</w:t>
      </w:r>
      <w:r w:rsidR="00597CDE" w:rsidRPr="007A6568">
        <w:rPr>
          <w:rFonts w:ascii="Times New Roman" w:hAnsi="Times New Roman" w:cs="Times New Roman"/>
          <w:sz w:val="28"/>
          <w:szCs w:val="28"/>
          <w:lang w:val="ru-RU"/>
        </w:rPr>
        <w:t>ічної системи. Жодна галузь еко</w:t>
      </w:r>
      <w:r w:rsidRPr="007A6568">
        <w:rPr>
          <w:rFonts w:ascii="Times New Roman" w:hAnsi="Times New Roman" w:cs="Times New Roman"/>
          <w:sz w:val="28"/>
          <w:szCs w:val="28"/>
          <w:lang w:val="ru-RU"/>
        </w:rPr>
        <w:t>номіки, підприємство, кон</w:t>
      </w:r>
      <w:r w:rsidR="00525FE2" w:rsidRPr="007A6568">
        <w:rPr>
          <w:rFonts w:ascii="Times New Roman" w:hAnsi="Times New Roman" w:cs="Times New Roman"/>
          <w:sz w:val="28"/>
          <w:szCs w:val="28"/>
          <w:lang w:val="ru-RU"/>
        </w:rPr>
        <w:t>кретна справа не можуть визначи</w:t>
      </w:r>
      <w:r w:rsidRPr="007A6568">
        <w:rPr>
          <w:rFonts w:ascii="Times New Roman" w:hAnsi="Times New Roman" w:cs="Times New Roman"/>
          <w:sz w:val="28"/>
          <w:szCs w:val="28"/>
          <w:lang w:val="ru-RU"/>
        </w:rPr>
        <w:t>тись з програмою своїх ді</w:t>
      </w:r>
      <w:r w:rsidR="00525FE2" w:rsidRPr="007A6568">
        <w:rPr>
          <w:rFonts w:ascii="Times New Roman" w:hAnsi="Times New Roman" w:cs="Times New Roman"/>
          <w:sz w:val="28"/>
          <w:szCs w:val="28"/>
          <w:lang w:val="ru-RU"/>
        </w:rPr>
        <w:t>й і механізмами отримання кінце</w:t>
      </w:r>
      <w:r w:rsidRPr="007A6568">
        <w:rPr>
          <w:rFonts w:ascii="Times New Roman" w:hAnsi="Times New Roman" w:cs="Times New Roman"/>
          <w:sz w:val="28"/>
          <w:szCs w:val="28"/>
          <w:lang w:val="ru-RU"/>
        </w:rPr>
        <w:t>вих результатів, працюючи відокремлено. Тільки обєднавшизусилля, обмінюючись інформацією і знанням</w:t>
      </w:r>
      <w:r w:rsidR="00525FE2" w:rsidRPr="007A6568">
        <w:rPr>
          <w:rFonts w:ascii="Times New Roman" w:hAnsi="Times New Roman" w:cs="Times New Roman"/>
          <w:sz w:val="28"/>
          <w:szCs w:val="28"/>
          <w:lang w:val="ru-RU"/>
        </w:rPr>
        <w:t>и, використову</w:t>
      </w:r>
      <w:r w:rsidRPr="007A6568">
        <w:rPr>
          <w:rFonts w:ascii="Times New Roman" w:hAnsi="Times New Roman" w:cs="Times New Roman"/>
          <w:sz w:val="28"/>
          <w:szCs w:val="28"/>
          <w:lang w:val="ru-RU"/>
        </w:rPr>
        <w:t>ючи світовий досвід і вміння орієнтуватись у внутрішньому</w:t>
      </w:r>
      <w:r w:rsidR="00597CDE"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та зовнішньому підприєм</w:t>
      </w:r>
      <w:r w:rsidR="00525FE2" w:rsidRPr="007A6568">
        <w:rPr>
          <w:rFonts w:ascii="Times New Roman" w:hAnsi="Times New Roman" w:cs="Times New Roman"/>
          <w:sz w:val="28"/>
          <w:szCs w:val="28"/>
          <w:lang w:val="ru-RU"/>
        </w:rPr>
        <w:t>ницькому середовищі, можна ство</w:t>
      </w:r>
      <w:r w:rsidRPr="007A6568">
        <w:rPr>
          <w:rFonts w:ascii="Times New Roman" w:hAnsi="Times New Roman" w:cs="Times New Roman"/>
          <w:sz w:val="28"/>
          <w:szCs w:val="28"/>
          <w:lang w:val="ru-RU"/>
        </w:rPr>
        <w:t>рити умови ефективної жи</w:t>
      </w:r>
      <w:r w:rsidR="00525FE2" w:rsidRPr="007A6568">
        <w:rPr>
          <w:rFonts w:ascii="Times New Roman" w:hAnsi="Times New Roman" w:cs="Times New Roman"/>
          <w:sz w:val="28"/>
          <w:szCs w:val="28"/>
          <w:lang w:val="ru-RU"/>
        </w:rPr>
        <w:t xml:space="preserve">ттєдіяльності господарюючого або </w:t>
      </w:r>
      <w:r w:rsidRPr="007A6568">
        <w:rPr>
          <w:rFonts w:ascii="Times New Roman" w:hAnsi="Times New Roman" w:cs="Times New Roman"/>
          <w:sz w:val="28"/>
          <w:szCs w:val="28"/>
          <w:lang w:val="ru-RU"/>
        </w:rPr>
        <w:t xml:space="preserve">управлінського обєкта. </w:t>
      </w:r>
      <w:r w:rsidR="00525FE2" w:rsidRPr="007A6568">
        <w:rPr>
          <w:rFonts w:ascii="Times New Roman" w:hAnsi="Times New Roman" w:cs="Times New Roman"/>
          <w:sz w:val="28"/>
          <w:szCs w:val="28"/>
          <w:lang w:val="ru-RU"/>
        </w:rPr>
        <w:t>З огляду на це спільне підприєм</w:t>
      </w:r>
      <w:r w:rsidRPr="007A6568">
        <w:rPr>
          <w:rFonts w:ascii="Times New Roman" w:hAnsi="Times New Roman" w:cs="Times New Roman"/>
          <w:sz w:val="28"/>
          <w:szCs w:val="28"/>
          <w:lang w:val="ru-RU"/>
        </w:rPr>
        <w:t>ництво, тобто обєднання зусиль підприємців різного рівня</w:t>
      </w:r>
      <w:r w:rsidR="00597CDE"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(уряд, керівники міністерств, відомств, підприємств, науков</w:t>
      </w:r>
      <w:r w:rsidR="00525FE2" w:rsidRPr="007A6568">
        <w:rPr>
          <w:rFonts w:ascii="Times New Roman" w:hAnsi="Times New Roman" w:cs="Times New Roman"/>
          <w:sz w:val="28"/>
          <w:szCs w:val="28"/>
          <w:lang w:val="ru-RU"/>
        </w:rPr>
        <w:t xml:space="preserve">ці та ін.) щодо визначення </w:t>
      </w:r>
      <w:r w:rsidRPr="007A6568">
        <w:rPr>
          <w:rFonts w:ascii="Times New Roman" w:hAnsi="Times New Roman" w:cs="Times New Roman"/>
          <w:sz w:val="28"/>
          <w:szCs w:val="28"/>
          <w:lang w:val="ru-RU"/>
        </w:rPr>
        <w:t>стратегічної мети свого розвитку</w:t>
      </w:r>
      <w:r w:rsidR="00525FE2"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і отримання максимальних </w:t>
      </w:r>
      <w:r w:rsidR="00525FE2" w:rsidRPr="007A6568">
        <w:rPr>
          <w:rFonts w:ascii="Times New Roman" w:hAnsi="Times New Roman" w:cs="Times New Roman"/>
          <w:sz w:val="28"/>
          <w:szCs w:val="28"/>
          <w:lang w:val="ru-RU"/>
        </w:rPr>
        <w:t>прибутків, створюється і функці</w:t>
      </w:r>
      <w:r w:rsidRPr="007A6568">
        <w:rPr>
          <w:rFonts w:ascii="Times New Roman" w:hAnsi="Times New Roman" w:cs="Times New Roman"/>
          <w:sz w:val="28"/>
          <w:szCs w:val="28"/>
          <w:lang w:val="ru-RU"/>
        </w:rPr>
        <w:t>онує одночасно та паралельно у просторі й часі різних економічних форм</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гомогенних і гетерогенних, що відтворюють</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розмаїття світового економічного життя (рис. 2.1).</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p>
    <w:p w:rsidR="00B854C6" w:rsidRPr="007A6568" w:rsidRDefault="005B134D" w:rsidP="007A6568">
      <w:pPr>
        <w:pStyle w:val="a3"/>
        <w:tabs>
          <w:tab w:val="left" w:pos="4665"/>
        </w:tabs>
        <w:spacing w:line="360" w:lineRule="auto"/>
        <w:ind w:firstLine="709"/>
        <w:jc w:val="both"/>
        <w:rPr>
          <w:rFonts w:ascii="Times New Roman" w:hAnsi="Times New Roman" w:cs="Times New Roman"/>
          <w:sz w:val="28"/>
          <w:szCs w:val="28"/>
          <w:lang w:val="ru-RU"/>
        </w:rPr>
      </w:pPr>
      <w:r>
        <w:rPr>
          <w:noProof/>
          <w:lang w:val="ru-RU"/>
        </w:rPr>
        <w:pict>
          <v:line id="_x0000_s1026" style="position:absolute;left:0;text-align:left;z-index:251660800" from="135pt,23pt" to="297pt,23pt"/>
        </w:pict>
      </w:r>
      <w:r>
        <w:rPr>
          <w:noProof/>
          <w:lang w:val="ru-RU"/>
        </w:rPr>
        <w:pict>
          <v:shapetype id="_x0000_t202" coordsize="21600,21600" o:spt="202" path="m,l,21600r21600,l21600,xe">
            <v:stroke joinstyle="miter"/>
            <v:path gradientshapeok="t" o:connecttype="rect"/>
          </v:shapetype>
          <v:shape id="_x0000_s1027" type="#_x0000_t202" style="position:absolute;left:0;text-align:left;margin-left:297pt;margin-top:7.35pt;width:171pt;height:36pt;z-index:251651584">
            <v:textbox style="mso-next-textbox:#_x0000_s1027">
              <w:txbxContent>
                <w:p w:rsidR="00E04D34" w:rsidRPr="008C109A" w:rsidRDefault="00E04D34" w:rsidP="008C109A">
                  <w:pPr>
                    <w:jc w:val="center"/>
                    <w:rPr>
                      <w:b/>
                    </w:rPr>
                  </w:pPr>
                  <w:r>
                    <w:rPr>
                      <w:b/>
                    </w:rPr>
                    <w:t>Форми міжнародної підпр. діяльності</w:t>
                  </w:r>
                </w:p>
              </w:txbxContent>
            </v:textbox>
          </v:shape>
        </w:pict>
      </w:r>
      <w:r>
        <w:rPr>
          <w:noProof/>
          <w:lang w:val="ru-RU"/>
        </w:rPr>
        <w:pict>
          <v:shape id="_x0000_s1028" type="#_x0000_t202" style="position:absolute;left:0;text-align:left;margin-left:9pt;margin-top:7.35pt;width:126pt;height:36pt;z-index:251650560">
            <v:textbox style="mso-next-textbox:#_x0000_s1028">
              <w:txbxContent>
                <w:p w:rsidR="00E04D34" w:rsidRPr="008C109A" w:rsidRDefault="00E04D34" w:rsidP="00B854C6">
                  <w:pPr>
                    <w:jc w:val="center"/>
                    <w:rPr>
                      <w:b/>
                    </w:rPr>
                  </w:pPr>
                  <w:r w:rsidRPr="008C109A">
                    <w:rPr>
                      <w:b/>
                    </w:rPr>
                    <w:t>Рівні інтернаціоналізції</w:t>
                  </w:r>
                </w:p>
              </w:txbxContent>
            </v:textbox>
          </v:shape>
        </w:pict>
      </w:r>
      <w:r w:rsidR="008C109A" w:rsidRPr="007A6568">
        <w:rPr>
          <w:rFonts w:ascii="Times New Roman" w:hAnsi="Times New Roman" w:cs="Times New Roman"/>
          <w:sz w:val="28"/>
          <w:szCs w:val="28"/>
          <w:lang w:val="ru-RU"/>
        </w:rPr>
        <w:tab/>
      </w:r>
    </w:p>
    <w:p w:rsidR="008C109A" w:rsidRPr="007A6568" w:rsidRDefault="007A6568"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 </w:t>
      </w:r>
    </w:p>
    <w:p w:rsidR="008C109A"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shape id="_x0000_s1029" type="#_x0000_t202" style="position:absolute;left:0;text-align:left;margin-left:296.25pt;margin-top:.95pt;width:171pt;height:36pt;z-index:251654656">
            <v:textbox style="mso-next-textbox:#_x0000_s1029">
              <w:txbxContent>
                <w:p w:rsidR="00E04D34" w:rsidRPr="008C109A" w:rsidRDefault="00E04D34" w:rsidP="008C109A">
                  <w:pPr>
                    <w:jc w:val="center"/>
                    <w:rPr>
                      <w:b/>
                    </w:rPr>
                  </w:pPr>
                  <w:r>
                    <w:rPr>
                      <w:b/>
                    </w:rPr>
                    <w:t>Здійснення окремих зовнішньоекономічних операцій</w:t>
                  </w:r>
                </w:p>
              </w:txbxContent>
            </v:textbox>
          </v:shape>
        </w:pict>
      </w:r>
      <w:r>
        <w:rPr>
          <w:noProof/>
          <w:lang w:val="ru-RU"/>
        </w:rPr>
        <w:pict>
          <v:shape id="_x0000_s1030" type="#_x0000_t202" style="position:absolute;left:0;text-align:left;margin-left:9.75pt;margin-top:.95pt;width:126pt;height:36pt;z-index:251652608">
            <v:textbox style="mso-next-textbox:#_x0000_s1030">
              <w:txbxContent>
                <w:p w:rsidR="00E04D34" w:rsidRPr="008C109A" w:rsidRDefault="00E04D34" w:rsidP="008C109A">
                  <w:pPr>
                    <w:jc w:val="center"/>
                    <w:rPr>
                      <w:b/>
                    </w:rPr>
                  </w:pPr>
                  <w:r>
                    <w:rPr>
                      <w:b/>
                    </w:rPr>
                    <w:t>Найнижчий</w:t>
                  </w:r>
                </w:p>
              </w:txbxContent>
            </v:textbox>
          </v:shape>
        </w:pict>
      </w:r>
      <w:r>
        <w:rPr>
          <w:noProof/>
          <w:lang w:val="ru-RU"/>
        </w:rPr>
        <w:pict>
          <v:line id="_x0000_s1031" style="position:absolute;left:0;text-align:left;z-index:251661824" from="134.25pt,17.45pt" to="296.25pt,17.45pt">
            <v:stroke endarrow="block"/>
          </v:line>
        </w:pict>
      </w:r>
    </w:p>
    <w:p w:rsidR="008C109A"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shape id="_x0000_s1032" type="#_x0000_t202" style="position:absolute;left:0;text-align:left;margin-left:296.25pt;margin-top:17.9pt;width:171pt;height:36pt;z-index:251655680">
            <v:textbox style="mso-next-textbox:#_x0000_s1032">
              <w:txbxContent>
                <w:p w:rsidR="00E04D34" w:rsidRPr="008C109A" w:rsidRDefault="00E04D34" w:rsidP="00525FE2">
                  <w:pPr>
                    <w:jc w:val="center"/>
                    <w:rPr>
                      <w:b/>
                    </w:rPr>
                  </w:pPr>
                  <w:r>
                    <w:rPr>
                      <w:b/>
                    </w:rPr>
                    <w:t>Науково- технічна та виробнича кооперація операцій</w:t>
                  </w:r>
                </w:p>
              </w:txbxContent>
            </v:textbox>
          </v:shape>
        </w:pict>
      </w:r>
      <w:r>
        <w:rPr>
          <w:noProof/>
          <w:lang w:val="ru-RU"/>
        </w:rPr>
        <w:pict>
          <v:shape id="_x0000_s1033" type="#_x0000_t202" style="position:absolute;left:0;text-align:left;margin-left:8.25pt;margin-top:17.9pt;width:126pt;height:36pt;z-index:251653632">
            <v:textbox style="mso-next-textbox:#_x0000_s1033">
              <w:txbxContent>
                <w:p w:rsidR="00E04D34" w:rsidRPr="008C109A" w:rsidRDefault="00E04D34" w:rsidP="008C109A">
                  <w:pPr>
                    <w:jc w:val="center"/>
                    <w:rPr>
                      <w:b/>
                    </w:rPr>
                  </w:pPr>
                  <w:r>
                    <w:rPr>
                      <w:b/>
                    </w:rPr>
                    <w:t>Невисокий</w:t>
                  </w:r>
                </w:p>
              </w:txbxContent>
            </v:textbox>
          </v:shape>
        </w:pict>
      </w:r>
    </w:p>
    <w:p w:rsidR="00B854C6"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line id="_x0000_s1034" style="position:absolute;left:0;text-align:left;z-index:251662848" from="132.75pt,7.4pt" to="294.75pt,7.4pt">
            <v:stroke endarrow="block"/>
          </v:line>
        </w:pict>
      </w:r>
    </w:p>
    <w:p w:rsidR="00B854C6"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shape id="_x0000_s1035" type="#_x0000_t202" style="position:absolute;left:0;text-align:left;margin-left:296.25pt;margin-top:10.45pt;width:171pt;height:36pt;z-index:251657728">
            <v:textbox style="mso-next-textbox:#_x0000_s1035">
              <w:txbxContent>
                <w:p w:rsidR="00E04D34" w:rsidRPr="008C109A" w:rsidRDefault="00E04D34" w:rsidP="00525FE2">
                  <w:pPr>
                    <w:jc w:val="center"/>
                    <w:rPr>
                      <w:b/>
                    </w:rPr>
                  </w:pPr>
                  <w:r>
                    <w:rPr>
                      <w:b/>
                    </w:rPr>
                    <w:t>Спільне підприємство операцій</w:t>
                  </w:r>
                </w:p>
              </w:txbxContent>
            </v:textbox>
          </v:shape>
        </w:pict>
      </w:r>
      <w:r>
        <w:rPr>
          <w:noProof/>
          <w:lang w:val="ru-RU"/>
        </w:rPr>
        <w:pict>
          <v:shape id="_x0000_s1036" type="#_x0000_t202" style="position:absolute;left:0;text-align:left;margin-left:8.25pt;margin-top:10.45pt;width:126pt;height:36pt;z-index:251656704">
            <v:textbox style="mso-next-textbox:#_x0000_s1036">
              <w:txbxContent>
                <w:p w:rsidR="00E04D34" w:rsidRPr="008C109A" w:rsidRDefault="00E04D34" w:rsidP="00525FE2">
                  <w:pPr>
                    <w:jc w:val="center"/>
                    <w:rPr>
                      <w:b/>
                    </w:rPr>
                  </w:pPr>
                  <w:r>
                    <w:rPr>
                      <w:b/>
                    </w:rPr>
                    <w:t>Високий</w:t>
                  </w:r>
                </w:p>
              </w:txbxContent>
            </v:textbox>
          </v:shape>
        </w:pict>
      </w:r>
    </w:p>
    <w:p w:rsidR="00B854C6"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line id="_x0000_s1037" style="position:absolute;left:0;text-align:left;z-index:251664896" from="135.75pt,1.85pt" to="297.75pt,1.85pt">
            <v:stroke endarrow="block"/>
          </v:line>
        </w:pict>
      </w:r>
    </w:p>
    <w:p w:rsidR="00B854C6" w:rsidRPr="007A6568" w:rsidRDefault="005B134D" w:rsidP="007A6568">
      <w:pPr>
        <w:pStyle w:val="a3"/>
        <w:spacing w:line="360" w:lineRule="auto"/>
        <w:ind w:firstLine="709"/>
        <w:jc w:val="both"/>
        <w:rPr>
          <w:rFonts w:ascii="Times New Roman" w:hAnsi="Times New Roman" w:cs="Times New Roman"/>
          <w:sz w:val="28"/>
          <w:szCs w:val="28"/>
          <w:lang w:val="ru-RU"/>
        </w:rPr>
      </w:pPr>
      <w:r>
        <w:rPr>
          <w:noProof/>
          <w:lang w:val="ru-RU"/>
        </w:rPr>
        <w:pict>
          <v:line id="_x0000_s1038" style="position:absolute;left:0;text-align:left;z-index:251663872" from="135pt,21.95pt" to="297pt,21.95pt">
            <v:stroke endarrow="block"/>
          </v:line>
        </w:pict>
      </w:r>
      <w:r>
        <w:rPr>
          <w:noProof/>
          <w:lang w:val="ru-RU"/>
        </w:rPr>
        <w:pict>
          <v:shape id="_x0000_s1039" type="#_x0000_t202" style="position:absolute;left:0;text-align:left;margin-left:294.75pt;margin-top:4.75pt;width:171pt;height:36pt;z-index:251659776">
            <v:textbox style="mso-next-textbox:#_x0000_s1039">
              <w:txbxContent>
                <w:p w:rsidR="00E04D34" w:rsidRPr="008C109A" w:rsidRDefault="00E04D34" w:rsidP="00525FE2">
                  <w:pPr>
                    <w:jc w:val="center"/>
                    <w:rPr>
                      <w:b/>
                    </w:rPr>
                  </w:pPr>
                  <w:r>
                    <w:rPr>
                      <w:b/>
                    </w:rPr>
                    <w:t xml:space="preserve">Територіально-виробничі та міжнародні зв’язки </w:t>
                  </w:r>
                </w:p>
              </w:txbxContent>
            </v:textbox>
          </v:shape>
        </w:pict>
      </w:r>
      <w:r>
        <w:rPr>
          <w:noProof/>
          <w:lang w:val="ru-RU"/>
        </w:rPr>
        <w:pict>
          <v:shape id="_x0000_s1040" type="#_x0000_t202" style="position:absolute;left:0;text-align:left;margin-left:9pt;margin-top:6.95pt;width:126pt;height:36pt;z-index:251658752">
            <v:textbox style="mso-next-textbox:#_x0000_s1040">
              <w:txbxContent>
                <w:p w:rsidR="00E04D34" w:rsidRPr="008C109A" w:rsidRDefault="00E04D34" w:rsidP="00525FE2">
                  <w:pPr>
                    <w:jc w:val="center"/>
                    <w:rPr>
                      <w:b/>
                    </w:rPr>
                  </w:pPr>
                  <w:r>
                    <w:rPr>
                      <w:b/>
                    </w:rPr>
                    <w:t>Надвисокий</w:t>
                  </w:r>
                </w:p>
              </w:txbxContent>
            </v:textbox>
          </v:shape>
        </w:pic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Рис. </w:t>
      </w:r>
      <w:r w:rsidR="002B79A7" w:rsidRPr="007A6568">
        <w:rPr>
          <w:rFonts w:ascii="Times New Roman" w:hAnsi="Times New Roman" w:cs="Times New Roman"/>
          <w:sz w:val="28"/>
          <w:szCs w:val="28"/>
          <w:lang w:val="ru-RU"/>
        </w:rPr>
        <w:t>4</w:t>
      </w:r>
      <w:r w:rsidRPr="007A6568">
        <w:rPr>
          <w:rFonts w:ascii="Times New Roman" w:hAnsi="Times New Roman" w:cs="Times New Roman"/>
          <w:sz w:val="28"/>
          <w:szCs w:val="28"/>
          <w:lang w:val="ru-RU"/>
        </w:rPr>
        <w:t>.1. Рівні інтернаціоналізації і форми міжнародної</w:t>
      </w:r>
      <w:r w:rsidR="001B1827">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підприємницької діяльності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Система спільного підприємництва включає пять основних</w:t>
      </w:r>
      <w:r w:rsidR="006C163E"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структурних рівнів прояву.</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Спільне підприємни</w:t>
      </w:r>
      <w:r w:rsidR="006C163E" w:rsidRPr="007A6568">
        <w:rPr>
          <w:rFonts w:ascii="Times New Roman" w:hAnsi="Times New Roman" w:cs="Times New Roman"/>
          <w:sz w:val="28"/>
          <w:szCs w:val="28"/>
          <w:lang w:val="ru-RU"/>
        </w:rPr>
        <w:t>цтво</w:t>
      </w:r>
      <w:r w:rsidR="007A6568" w:rsidRPr="007A6568">
        <w:rPr>
          <w:rFonts w:ascii="Times New Roman" w:hAnsi="Times New Roman" w:cs="Times New Roman"/>
          <w:sz w:val="28"/>
          <w:szCs w:val="28"/>
          <w:lang w:val="ru-RU"/>
        </w:rPr>
        <w:t xml:space="preserve"> </w:t>
      </w:r>
      <w:r w:rsidR="006C163E" w:rsidRPr="007A6568">
        <w:rPr>
          <w:rFonts w:ascii="Times New Roman" w:hAnsi="Times New Roman" w:cs="Times New Roman"/>
          <w:sz w:val="28"/>
          <w:szCs w:val="28"/>
          <w:lang w:val="ru-RU"/>
        </w:rPr>
        <w:t>обєднання зусиль підприєм</w:t>
      </w:r>
      <w:r w:rsidRPr="007A6568">
        <w:rPr>
          <w:rFonts w:ascii="Times New Roman" w:hAnsi="Times New Roman" w:cs="Times New Roman"/>
          <w:sz w:val="28"/>
          <w:szCs w:val="28"/>
          <w:lang w:val="ru-RU"/>
        </w:rPr>
        <w:t>ців різного рівня (уряд, керів</w:t>
      </w:r>
      <w:r w:rsidR="006C163E" w:rsidRPr="007A6568">
        <w:rPr>
          <w:rFonts w:ascii="Times New Roman" w:hAnsi="Times New Roman" w:cs="Times New Roman"/>
          <w:sz w:val="28"/>
          <w:szCs w:val="28"/>
          <w:lang w:val="ru-RU"/>
        </w:rPr>
        <w:t>ники міністерств, відомств, під</w:t>
      </w:r>
      <w:r w:rsidRPr="007A6568">
        <w:rPr>
          <w:rFonts w:ascii="Times New Roman" w:hAnsi="Times New Roman" w:cs="Times New Roman"/>
          <w:sz w:val="28"/>
          <w:szCs w:val="28"/>
          <w:lang w:val="ru-RU"/>
        </w:rPr>
        <w:t>приємств, науковці та ін.) щодо визначення стратегічної мети свого розвитку і отримання максимальних прибутків.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 Мегарівень</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рівень міжна</w:t>
      </w:r>
      <w:r w:rsidR="006C163E" w:rsidRPr="007A6568">
        <w:rPr>
          <w:rFonts w:ascii="Times New Roman" w:hAnsi="Times New Roman" w:cs="Times New Roman"/>
          <w:sz w:val="28"/>
          <w:szCs w:val="28"/>
          <w:lang w:val="ru-RU"/>
        </w:rPr>
        <w:t>родного співтовариства, що вияв</w:t>
      </w:r>
      <w:r w:rsidRPr="007A6568">
        <w:rPr>
          <w:rFonts w:ascii="Times New Roman" w:hAnsi="Times New Roman" w:cs="Times New Roman"/>
          <w:sz w:val="28"/>
          <w:szCs w:val="28"/>
          <w:lang w:val="ru-RU"/>
        </w:rPr>
        <w:t>ляється через діяльність інституціональної системи ООН. На цьому рівні найзагальніші положення й підходи розвитку спільного</w:t>
      </w:r>
      <w:r w:rsidR="0008487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підприємництва, розробляються рекомендації високого ступеня</w:t>
      </w:r>
      <w:r w:rsidR="0008487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концентрації аж до теоретичних і практичних моделей щодо здійснення такого виду діяльності.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Метарівень</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рівень міждержавного та регіональног</w:t>
      </w:r>
      <w:r w:rsidR="00084879" w:rsidRPr="007A6568">
        <w:rPr>
          <w:rFonts w:ascii="Times New Roman" w:hAnsi="Times New Roman" w:cs="Times New Roman"/>
          <w:sz w:val="28"/>
          <w:szCs w:val="28"/>
          <w:lang w:val="ru-RU"/>
        </w:rPr>
        <w:t>о спіль</w:t>
      </w:r>
      <w:r w:rsidRPr="007A6568">
        <w:rPr>
          <w:rFonts w:ascii="Times New Roman" w:hAnsi="Times New Roman" w:cs="Times New Roman"/>
          <w:sz w:val="28"/>
          <w:szCs w:val="28"/>
          <w:lang w:val="ru-RU"/>
        </w:rPr>
        <w:t>ного підприємництва, на яко</w:t>
      </w:r>
      <w:r w:rsidR="00084879" w:rsidRPr="007A6568">
        <w:rPr>
          <w:rFonts w:ascii="Times New Roman" w:hAnsi="Times New Roman" w:cs="Times New Roman"/>
          <w:sz w:val="28"/>
          <w:szCs w:val="28"/>
          <w:lang w:val="ru-RU"/>
        </w:rPr>
        <w:t>му загальні положення адаптують</w:t>
      </w:r>
      <w:r w:rsidRPr="007A6568">
        <w:rPr>
          <w:rFonts w:ascii="Times New Roman" w:hAnsi="Times New Roman" w:cs="Times New Roman"/>
          <w:sz w:val="28"/>
          <w:szCs w:val="28"/>
          <w:lang w:val="ru-RU"/>
        </w:rPr>
        <w:t>ся відповідно до особливостей регіонального та міждержавного</w:t>
      </w:r>
      <w:r w:rsidR="0008487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співробітництва.</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Макрорівень</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рівень е</w:t>
      </w:r>
      <w:r w:rsidR="00084879" w:rsidRPr="007A6568">
        <w:rPr>
          <w:rFonts w:ascii="Times New Roman" w:hAnsi="Times New Roman" w:cs="Times New Roman"/>
          <w:sz w:val="28"/>
          <w:szCs w:val="28"/>
          <w:lang w:val="ru-RU"/>
        </w:rPr>
        <w:t>кономіки окремої країни, на яко</w:t>
      </w:r>
      <w:r w:rsidRPr="007A6568">
        <w:rPr>
          <w:rFonts w:ascii="Times New Roman" w:hAnsi="Times New Roman" w:cs="Times New Roman"/>
          <w:sz w:val="28"/>
          <w:szCs w:val="28"/>
          <w:lang w:val="ru-RU"/>
        </w:rPr>
        <w:t>му формується механізм спільного підприємництва у безпосередньому національному (внутрішньому) підприємницькому</w:t>
      </w:r>
      <w:r w:rsidR="0008487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середовищі.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Мезорівень</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рівень екон</w:t>
      </w:r>
      <w:r w:rsidR="005A2BE9" w:rsidRPr="007A6568">
        <w:rPr>
          <w:rFonts w:ascii="Times New Roman" w:hAnsi="Times New Roman" w:cs="Times New Roman"/>
          <w:sz w:val="28"/>
          <w:szCs w:val="28"/>
          <w:lang w:val="ru-RU"/>
        </w:rPr>
        <w:t>омічних звязків і відносин галу</w:t>
      </w:r>
      <w:r w:rsidRPr="007A6568">
        <w:rPr>
          <w:rFonts w:ascii="Times New Roman" w:hAnsi="Times New Roman" w:cs="Times New Roman"/>
          <w:sz w:val="28"/>
          <w:szCs w:val="28"/>
          <w:lang w:val="ru-RU"/>
        </w:rPr>
        <w:t>зей конкретної країни.</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Мікрорівень</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рівень економічних звязків між державами</w:t>
      </w:r>
      <w:r w:rsidR="005A2BE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щодо купівлі-продажу товарів, руху факторів</w:t>
      </w:r>
      <w:r w:rsidR="005A2BE9" w:rsidRPr="007A6568">
        <w:rPr>
          <w:rFonts w:ascii="Times New Roman" w:hAnsi="Times New Roman" w:cs="Times New Roman"/>
          <w:sz w:val="28"/>
          <w:szCs w:val="28"/>
          <w:lang w:val="ru-RU"/>
        </w:rPr>
        <w:t xml:space="preserve"> виробництва і фі</w:t>
      </w:r>
      <w:r w:rsidRPr="007A6568">
        <w:rPr>
          <w:rFonts w:ascii="Times New Roman" w:hAnsi="Times New Roman" w:cs="Times New Roman"/>
          <w:sz w:val="28"/>
          <w:szCs w:val="28"/>
          <w:lang w:val="ru-RU"/>
        </w:rPr>
        <w:t>нансових інструментів.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Інтернаціоналізація і глобал</w:t>
      </w:r>
      <w:r w:rsidR="00732420" w:rsidRPr="007A6568">
        <w:rPr>
          <w:rFonts w:ascii="Times New Roman" w:hAnsi="Times New Roman" w:cs="Times New Roman"/>
          <w:sz w:val="28"/>
          <w:szCs w:val="28"/>
          <w:lang w:val="ru-RU"/>
        </w:rPr>
        <w:t>ізація є основою розвитку еконо</w:t>
      </w:r>
      <w:r w:rsidRPr="007A6568">
        <w:rPr>
          <w:rFonts w:ascii="Times New Roman" w:hAnsi="Times New Roman" w:cs="Times New Roman"/>
          <w:sz w:val="28"/>
          <w:szCs w:val="28"/>
          <w:lang w:val="ru-RU"/>
        </w:rPr>
        <w:t>мічних відносин щодо створення умов міжнародної кооперації</w:t>
      </w:r>
      <w:r w:rsidR="0073242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виробництва, його ефективного функціонування і підтримки й</w:t>
      </w:r>
      <w:r w:rsidR="0073242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супроводження інтеграційних процесів.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З огляду на це спільне підприємн</w:t>
      </w:r>
      <w:r w:rsidR="00732420" w:rsidRPr="007A6568">
        <w:rPr>
          <w:rFonts w:ascii="Times New Roman" w:hAnsi="Times New Roman" w:cs="Times New Roman"/>
          <w:sz w:val="28"/>
          <w:szCs w:val="28"/>
          <w:lang w:val="ru-RU"/>
        </w:rPr>
        <w:t>ицтво здійснюється шля</w:t>
      </w:r>
      <w:r w:rsidRPr="007A6568">
        <w:rPr>
          <w:rFonts w:ascii="Times New Roman" w:hAnsi="Times New Roman" w:cs="Times New Roman"/>
          <w:sz w:val="28"/>
          <w:szCs w:val="28"/>
          <w:lang w:val="ru-RU"/>
        </w:rPr>
        <w:t>хом кооперації виробництва як</w:t>
      </w:r>
      <w:r w:rsidR="00732420" w:rsidRPr="007A6568">
        <w:rPr>
          <w:rFonts w:ascii="Times New Roman" w:hAnsi="Times New Roman" w:cs="Times New Roman"/>
          <w:sz w:val="28"/>
          <w:szCs w:val="28"/>
          <w:lang w:val="ru-RU"/>
        </w:rPr>
        <w:t xml:space="preserve"> на національному, так і на між</w:t>
      </w:r>
      <w:r w:rsidRPr="007A6568">
        <w:rPr>
          <w:rFonts w:ascii="Times New Roman" w:hAnsi="Times New Roman" w:cs="Times New Roman"/>
          <w:sz w:val="28"/>
          <w:szCs w:val="28"/>
          <w:lang w:val="ru-RU"/>
        </w:rPr>
        <w:t>народному рівні.</w:t>
      </w:r>
    </w:p>
    <w:p w:rsidR="00732420"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 національному рівні, тоб</w:t>
      </w:r>
      <w:r w:rsidR="00732420" w:rsidRPr="007A6568">
        <w:rPr>
          <w:rFonts w:ascii="Times New Roman" w:hAnsi="Times New Roman" w:cs="Times New Roman"/>
          <w:sz w:val="28"/>
          <w:szCs w:val="28"/>
          <w:lang w:val="ru-RU"/>
        </w:rPr>
        <w:t>то в межах національного підпри</w:t>
      </w:r>
      <w:r w:rsidRPr="007A6568">
        <w:rPr>
          <w:rFonts w:ascii="Times New Roman" w:hAnsi="Times New Roman" w:cs="Times New Roman"/>
          <w:sz w:val="28"/>
          <w:szCs w:val="28"/>
          <w:lang w:val="ru-RU"/>
        </w:rPr>
        <w:t>ємницького середовища, спільне підприємництво здійснюється у</w:t>
      </w:r>
      <w:r w:rsidR="00732420"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двох аспектах. </w:t>
      </w:r>
    </w:p>
    <w:p w:rsidR="006C2BFA"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Перший аспек</w:t>
      </w:r>
      <w:r w:rsidR="006C2BFA" w:rsidRPr="007A6568">
        <w:rPr>
          <w:rFonts w:ascii="Times New Roman" w:hAnsi="Times New Roman" w:cs="Times New Roman"/>
          <w:sz w:val="28"/>
          <w:szCs w:val="28"/>
          <w:lang w:val="ru-RU"/>
        </w:rPr>
        <w:t>т</w:t>
      </w:r>
      <w:r w:rsidR="007A6568" w:rsidRPr="007A6568">
        <w:rPr>
          <w:rFonts w:ascii="Times New Roman" w:hAnsi="Times New Roman" w:cs="Times New Roman"/>
          <w:sz w:val="28"/>
          <w:szCs w:val="28"/>
          <w:lang w:val="ru-RU"/>
        </w:rPr>
        <w:t xml:space="preserve"> </w:t>
      </w:r>
      <w:r w:rsidR="006C2BFA" w:rsidRPr="007A6568">
        <w:rPr>
          <w:rFonts w:ascii="Times New Roman" w:hAnsi="Times New Roman" w:cs="Times New Roman"/>
          <w:sz w:val="28"/>
          <w:szCs w:val="28"/>
          <w:lang w:val="ru-RU"/>
        </w:rPr>
        <w:t>виходячи з визначення підпри</w:t>
      </w:r>
      <w:r w:rsidRPr="007A6568">
        <w:rPr>
          <w:rFonts w:ascii="Times New Roman" w:hAnsi="Times New Roman" w:cs="Times New Roman"/>
          <w:sz w:val="28"/>
          <w:szCs w:val="28"/>
          <w:lang w:val="ru-RU"/>
        </w:rPr>
        <w:t>ємництва як форми господарювання, за якої кожний учасник</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суспільного виробництва реал</w:t>
      </w:r>
      <w:r w:rsidR="006C2BFA" w:rsidRPr="007A6568">
        <w:rPr>
          <w:rFonts w:ascii="Times New Roman" w:hAnsi="Times New Roman" w:cs="Times New Roman"/>
          <w:sz w:val="28"/>
          <w:szCs w:val="28"/>
          <w:lang w:val="ru-RU"/>
        </w:rPr>
        <w:t xml:space="preserve">ьно почувається господарем. Причому </w:t>
      </w:r>
      <w:r w:rsidRPr="007A6568">
        <w:rPr>
          <w:rFonts w:ascii="Times New Roman" w:hAnsi="Times New Roman" w:cs="Times New Roman"/>
          <w:sz w:val="28"/>
          <w:szCs w:val="28"/>
          <w:lang w:val="ru-RU"/>
        </w:rPr>
        <w:t>поняття господар стосується не лише великого власника,</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а й дрібного, керівника підприємства, кооператора, орендаря,</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кваліфікованого спеціаліста, робітника, що є співвласником під-</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приємства, коли воно (підпри</w:t>
      </w:r>
      <w:r w:rsidR="006C2BFA" w:rsidRPr="007A6568">
        <w:rPr>
          <w:rFonts w:ascii="Times New Roman" w:hAnsi="Times New Roman" w:cs="Times New Roman"/>
          <w:sz w:val="28"/>
          <w:szCs w:val="28"/>
          <w:lang w:val="ru-RU"/>
        </w:rPr>
        <w:t>ємство) належить трудовому коле</w:t>
      </w:r>
      <w:r w:rsidRPr="007A6568">
        <w:rPr>
          <w:rFonts w:ascii="Times New Roman" w:hAnsi="Times New Roman" w:cs="Times New Roman"/>
          <w:sz w:val="28"/>
          <w:szCs w:val="28"/>
          <w:lang w:val="ru-RU"/>
        </w:rPr>
        <w:t>ктиву, акціонерам тощо. Крім того, наявність різн</w:t>
      </w:r>
      <w:r w:rsidR="006C2BFA" w:rsidRPr="007A6568">
        <w:rPr>
          <w:rFonts w:ascii="Times New Roman" w:hAnsi="Times New Roman" w:cs="Times New Roman"/>
          <w:sz w:val="28"/>
          <w:szCs w:val="28"/>
          <w:lang w:val="ru-RU"/>
        </w:rPr>
        <w:t>их форм орга</w:t>
      </w:r>
      <w:r w:rsidRPr="007A6568">
        <w:rPr>
          <w:rFonts w:ascii="Times New Roman" w:hAnsi="Times New Roman" w:cs="Times New Roman"/>
          <w:sz w:val="28"/>
          <w:szCs w:val="28"/>
          <w:lang w:val="ru-RU"/>
        </w:rPr>
        <w:t>нізації виробництва (приватне підприємство, повне товариство,</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відкрите акціонерне товариств</w:t>
      </w:r>
      <w:r w:rsidR="006C2BFA" w:rsidRPr="007A6568">
        <w:rPr>
          <w:rFonts w:ascii="Times New Roman" w:hAnsi="Times New Roman" w:cs="Times New Roman"/>
          <w:sz w:val="28"/>
          <w:szCs w:val="28"/>
          <w:lang w:val="ru-RU"/>
        </w:rPr>
        <w:t>о, товариство з обмеженою відпо</w:t>
      </w:r>
      <w:r w:rsidRPr="007A6568">
        <w:rPr>
          <w:rFonts w:ascii="Times New Roman" w:hAnsi="Times New Roman" w:cs="Times New Roman"/>
          <w:sz w:val="28"/>
          <w:szCs w:val="28"/>
          <w:lang w:val="ru-RU"/>
        </w:rPr>
        <w:t>відальністю та ін.) і власності (державна, приватна, комунальна)</w:t>
      </w:r>
      <w:r w:rsidR="006C2BF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потребує й різних методів підприємницької діяльності. </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Другий</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аспект</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коли спільне підприємництво здійснюється шляхом ко-</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операції організаційно-управлінськ</w:t>
      </w:r>
      <w:r w:rsidR="002F0BCC" w:rsidRPr="007A6568">
        <w:rPr>
          <w:rFonts w:ascii="Times New Roman" w:hAnsi="Times New Roman" w:cs="Times New Roman"/>
          <w:sz w:val="28"/>
          <w:szCs w:val="28"/>
          <w:lang w:val="ru-RU"/>
        </w:rPr>
        <w:t>ої та виробничої діяльності під</w:t>
      </w:r>
      <w:r w:rsidRPr="007A6568">
        <w:rPr>
          <w:rFonts w:ascii="Times New Roman" w:hAnsi="Times New Roman" w:cs="Times New Roman"/>
          <w:sz w:val="28"/>
          <w:szCs w:val="28"/>
          <w:lang w:val="ru-RU"/>
        </w:rPr>
        <w:t>приємців однієї країни з метою</w:t>
      </w:r>
      <w:r w:rsidR="002F0BCC" w:rsidRPr="007A6568">
        <w:rPr>
          <w:rFonts w:ascii="Times New Roman" w:hAnsi="Times New Roman" w:cs="Times New Roman"/>
          <w:sz w:val="28"/>
          <w:szCs w:val="28"/>
          <w:lang w:val="ru-RU"/>
        </w:rPr>
        <w:t xml:space="preserve"> створення сприятливих умов роз</w:t>
      </w:r>
      <w:r w:rsidRPr="007A6568">
        <w:rPr>
          <w:rFonts w:ascii="Times New Roman" w:hAnsi="Times New Roman" w:cs="Times New Roman"/>
          <w:sz w:val="28"/>
          <w:szCs w:val="28"/>
          <w:lang w:val="ru-RU"/>
        </w:rPr>
        <w:t>витку виробничих відносин, виготовлення конкурентоспроможної</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продукції, її реалізації й отримання на цій основі максимальних</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прибутків для задоволення власних і суспільних потреб.</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Отже, розвиток національного спільного підприємництва</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збагачує економічну діяльність суспільства, урізноманітнює її</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форми, підвищує економічну і</w:t>
      </w:r>
      <w:r w:rsidR="002F0BCC" w:rsidRPr="007A6568">
        <w:rPr>
          <w:rFonts w:ascii="Times New Roman" w:hAnsi="Times New Roman" w:cs="Times New Roman"/>
          <w:sz w:val="28"/>
          <w:szCs w:val="28"/>
          <w:lang w:val="ru-RU"/>
        </w:rPr>
        <w:t xml:space="preserve"> соціальну ефективність суспіль</w:t>
      </w:r>
      <w:r w:rsidRPr="007A6568">
        <w:rPr>
          <w:rFonts w:ascii="Times New Roman" w:hAnsi="Times New Roman" w:cs="Times New Roman"/>
          <w:sz w:val="28"/>
          <w:szCs w:val="28"/>
          <w:lang w:val="ru-RU"/>
        </w:rPr>
        <w:t>ного виробництва. Звідси розвивається спеціалізація країни,</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реалізуються сучасні методи </w:t>
      </w:r>
      <w:r w:rsidR="002F0BCC" w:rsidRPr="007A6568">
        <w:rPr>
          <w:rFonts w:ascii="Times New Roman" w:hAnsi="Times New Roman" w:cs="Times New Roman"/>
          <w:sz w:val="28"/>
          <w:szCs w:val="28"/>
          <w:lang w:val="ru-RU"/>
        </w:rPr>
        <w:t>вступу підприємців у кооператив</w:t>
      </w:r>
      <w:r w:rsidRPr="007A6568">
        <w:rPr>
          <w:rFonts w:ascii="Times New Roman" w:hAnsi="Times New Roman" w:cs="Times New Roman"/>
          <w:sz w:val="28"/>
          <w:szCs w:val="28"/>
          <w:lang w:val="ru-RU"/>
        </w:rPr>
        <w:t>ні форми господарювання, що, зрештою, сприяє підвищенню</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рівня економічного розвитку країни і визначенню її місця в</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міжнародному розподілі праці.</w:t>
      </w:r>
    </w:p>
    <w:p w:rsidR="002F0BCC"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Субєктами міжнародної підпр</w:t>
      </w:r>
      <w:r w:rsidR="002F0BCC" w:rsidRPr="007A6568">
        <w:rPr>
          <w:rFonts w:ascii="Times New Roman" w:hAnsi="Times New Roman" w:cs="Times New Roman"/>
          <w:sz w:val="28"/>
          <w:szCs w:val="28"/>
          <w:lang w:val="ru-RU"/>
        </w:rPr>
        <w:t>иємницької діяльності є її учас</w:t>
      </w:r>
      <w:r w:rsidRPr="007A6568">
        <w:rPr>
          <w:rFonts w:ascii="Times New Roman" w:hAnsi="Times New Roman" w:cs="Times New Roman"/>
          <w:sz w:val="28"/>
          <w:szCs w:val="28"/>
          <w:lang w:val="ru-RU"/>
        </w:rPr>
        <w:t>ники, здатні ефективно працюва</w:t>
      </w:r>
      <w:r w:rsidR="002F0BCC" w:rsidRPr="007A6568">
        <w:rPr>
          <w:rFonts w:ascii="Times New Roman" w:hAnsi="Times New Roman" w:cs="Times New Roman"/>
          <w:sz w:val="28"/>
          <w:szCs w:val="28"/>
          <w:lang w:val="ru-RU"/>
        </w:rPr>
        <w:t xml:space="preserve">ти з метою реалізації власних та </w:t>
      </w:r>
      <w:r w:rsidRPr="007A6568">
        <w:rPr>
          <w:rFonts w:ascii="Times New Roman" w:hAnsi="Times New Roman" w:cs="Times New Roman"/>
          <w:sz w:val="28"/>
          <w:szCs w:val="28"/>
          <w:lang w:val="ru-RU"/>
        </w:rPr>
        <w:t>суспільних бізнесових інтересі</w:t>
      </w:r>
      <w:r w:rsidR="002F0BCC" w:rsidRPr="007A6568">
        <w:rPr>
          <w:rFonts w:ascii="Times New Roman" w:hAnsi="Times New Roman" w:cs="Times New Roman"/>
          <w:sz w:val="28"/>
          <w:szCs w:val="28"/>
          <w:lang w:val="ru-RU"/>
        </w:rPr>
        <w:t>в. Зокрема, це фізичні й юридич</w:t>
      </w:r>
      <w:r w:rsidRPr="007A6568">
        <w:rPr>
          <w:rFonts w:ascii="Times New Roman" w:hAnsi="Times New Roman" w:cs="Times New Roman"/>
          <w:sz w:val="28"/>
          <w:szCs w:val="28"/>
          <w:lang w:val="ru-RU"/>
        </w:rPr>
        <w:t>ні особи, а також структурні одиниці субєктів господарськоїдіяльності іноземних держав (дочірні фірми, філії, відділення,</w:t>
      </w:r>
      <w:r w:rsidR="002F0BCC"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представництва).</w:t>
      </w:r>
    </w:p>
    <w:p w:rsidR="00E04D34" w:rsidRPr="00F31021" w:rsidRDefault="00F31021" w:rsidP="00F31021">
      <w:pPr>
        <w:pStyle w:val="a3"/>
        <w:spacing w:line="360" w:lineRule="auto"/>
        <w:ind w:firstLine="709"/>
        <w:jc w:val="center"/>
        <w:rPr>
          <w:rFonts w:ascii="Times New Roman" w:hAnsi="Times New Roman" w:cs="Times New Roman"/>
          <w:b/>
          <w:sz w:val="28"/>
          <w:szCs w:val="28"/>
          <w:lang w:val="ru-RU"/>
        </w:rPr>
      </w:pPr>
      <w:r>
        <w:rPr>
          <w:rFonts w:ascii="Times New Roman" w:hAnsi="Times New Roman" w:cs="Times New Roman"/>
          <w:sz w:val="28"/>
          <w:szCs w:val="28"/>
          <w:lang w:val="ru-RU"/>
        </w:rPr>
        <w:br w:type="page"/>
      </w:r>
      <w:r w:rsidR="00240C73" w:rsidRPr="00F31021">
        <w:rPr>
          <w:rFonts w:ascii="Times New Roman" w:hAnsi="Times New Roman" w:cs="Times New Roman"/>
          <w:b/>
          <w:sz w:val="28"/>
          <w:szCs w:val="28"/>
          <w:lang w:val="ru-RU"/>
        </w:rPr>
        <w:t xml:space="preserve">4.2 </w:t>
      </w:r>
      <w:r w:rsidR="00E04D34" w:rsidRPr="00F31021">
        <w:rPr>
          <w:rFonts w:ascii="Times New Roman" w:hAnsi="Times New Roman" w:cs="Times New Roman"/>
          <w:b/>
          <w:sz w:val="28"/>
          <w:szCs w:val="28"/>
          <w:lang w:val="ru-RU"/>
        </w:rPr>
        <w:t>Суть і функціонування спільних підриємств</w:t>
      </w:r>
    </w:p>
    <w:p w:rsidR="00E04D34" w:rsidRPr="007A6568" w:rsidRDefault="00E04D34" w:rsidP="007A6568">
      <w:pPr>
        <w:pStyle w:val="a3"/>
        <w:spacing w:line="360" w:lineRule="auto"/>
        <w:ind w:firstLine="709"/>
        <w:jc w:val="both"/>
        <w:rPr>
          <w:rFonts w:ascii="Times New Roman" w:hAnsi="Times New Roman" w:cs="Times New Roman"/>
          <w:sz w:val="28"/>
          <w:szCs w:val="28"/>
          <w:lang w:val="ru-RU"/>
        </w:rPr>
      </w:pPr>
    </w:p>
    <w:p w:rsidR="002F0BCC" w:rsidRPr="007A6568" w:rsidRDefault="002F0BCC"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Спільне підприємництво не має критеріїв, згідно з якими воно може бути відокремлене у класифікаційному розумінні від тієї діяльності, яку визначають як міжнародне виробниче кооперування. Фактично така діяльність є його найскладнішою, комплексною формою. Адже до іманентних ознак такої форми належать спільна участь партнерів у формуванні капіталу, управлінні, розподілі прибутків та ризиків, а також спільне або спеціалізоване виконання відповідних видів робіт. </w:t>
      </w:r>
    </w:p>
    <w:p w:rsidR="002F0BCC" w:rsidRPr="007A6568" w:rsidRDefault="002F0BCC"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А це обєктивно передбачає найбільший інтерес щодо виконання взятихзобовязань і ефективної роботи партнерів.</w:t>
      </w:r>
    </w:p>
    <w:p w:rsidR="002F0BCC" w:rsidRPr="007A6568" w:rsidRDefault="002F0BCC"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 господарській практиці нарівні з терміном спільне підприємництво узвичаївся й інший термін</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спільне підприємство. Хоча обидва терміни в англійській мові звучать однаково</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joint venture, їх тлумачення і значення різняться. Спільне підприємництво</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це метод формування спільної стратегії роз- витку справи, фактор виробництва, здібності людини.</w:t>
      </w:r>
    </w:p>
    <w:p w:rsidR="00B854C6" w:rsidRPr="007A6568" w:rsidRDefault="002F0BCC"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Спільне підприємство</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господарська підприємницька структура, яка утворюється раціональними засновниками та характеризується наявністю спільного майна, спільним управлінням та спільним розподілом прибутків й ризиків.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Спільні підприємства є однією з найцікавіших і прогресивних</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форм міждержавних відносин, які закономірно розвиваються</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доволі тривалий час. Це пояснюється їх перевагами порівняно з</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іншими формами промислового </w:t>
      </w:r>
      <w:r w:rsidR="00B56945" w:rsidRPr="007A6568">
        <w:rPr>
          <w:rFonts w:ascii="Times New Roman" w:hAnsi="Times New Roman" w:cs="Times New Roman"/>
          <w:sz w:val="28"/>
          <w:szCs w:val="28"/>
          <w:lang w:val="ru-RU"/>
        </w:rPr>
        <w:t>співробітництва. Спільне підпри</w:t>
      </w:r>
      <w:r w:rsidRPr="007A6568">
        <w:rPr>
          <w:rFonts w:ascii="Times New Roman" w:hAnsi="Times New Roman" w:cs="Times New Roman"/>
          <w:sz w:val="28"/>
          <w:szCs w:val="28"/>
          <w:lang w:val="ru-RU"/>
        </w:rPr>
        <w:t>ємство має певну особливість щ</w:t>
      </w:r>
      <w:r w:rsidR="00B56945" w:rsidRPr="007A6568">
        <w:rPr>
          <w:rFonts w:ascii="Times New Roman" w:hAnsi="Times New Roman" w:cs="Times New Roman"/>
          <w:sz w:val="28"/>
          <w:szCs w:val="28"/>
          <w:lang w:val="ru-RU"/>
        </w:rPr>
        <w:t>одо способів формування, оскіль</w:t>
      </w:r>
      <w:r w:rsidRPr="007A6568">
        <w:rPr>
          <w:rFonts w:ascii="Times New Roman" w:hAnsi="Times New Roman" w:cs="Times New Roman"/>
          <w:sz w:val="28"/>
          <w:szCs w:val="28"/>
          <w:lang w:val="ru-RU"/>
        </w:rPr>
        <w:t>ки створюється шляхом злиття кількох підприємств і приносить</w:t>
      </w:r>
      <w:r w:rsidR="001F28C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учасникам як позитив, так і не</w:t>
      </w:r>
      <w:r w:rsidR="00B56945" w:rsidRPr="007A6568">
        <w:rPr>
          <w:rFonts w:ascii="Times New Roman" w:hAnsi="Times New Roman" w:cs="Times New Roman"/>
          <w:sz w:val="28"/>
          <w:szCs w:val="28"/>
          <w:lang w:val="ru-RU"/>
        </w:rPr>
        <w:t>гатив. Існує небезпека виникнен</w:t>
      </w:r>
      <w:r w:rsidRPr="007A6568">
        <w:rPr>
          <w:rFonts w:ascii="Times New Roman" w:hAnsi="Times New Roman" w:cs="Times New Roman"/>
          <w:sz w:val="28"/>
          <w:szCs w:val="28"/>
          <w:lang w:val="ru-RU"/>
        </w:rPr>
        <w:t>ня недоліків, яких можна було</w:t>
      </w:r>
      <w:r w:rsidR="00B56945" w:rsidRPr="007A6568">
        <w:rPr>
          <w:rFonts w:ascii="Times New Roman" w:hAnsi="Times New Roman" w:cs="Times New Roman"/>
          <w:sz w:val="28"/>
          <w:szCs w:val="28"/>
          <w:lang w:val="ru-RU"/>
        </w:rPr>
        <w:t xml:space="preserve"> б запобігти при іншій організа</w:t>
      </w:r>
      <w:r w:rsidRPr="007A6568">
        <w:rPr>
          <w:rFonts w:ascii="Times New Roman" w:hAnsi="Times New Roman" w:cs="Times New Roman"/>
          <w:sz w:val="28"/>
          <w:szCs w:val="28"/>
          <w:lang w:val="ru-RU"/>
        </w:rPr>
        <w:t>ційній формі функціонування</w:t>
      </w:r>
      <w:r w:rsidR="00B56945" w:rsidRPr="007A6568">
        <w:rPr>
          <w:rFonts w:ascii="Times New Roman" w:hAnsi="Times New Roman" w:cs="Times New Roman"/>
          <w:sz w:val="28"/>
          <w:szCs w:val="28"/>
          <w:lang w:val="ru-RU"/>
        </w:rPr>
        <w:t xml:space="preserve"> підприємницької діяльності. На</w:t>
      </w:r>
      <w:r w:rsidRPr="007A6568">
        <w:rPr>
          <w:rFonts w:ascii="Times New Roman" w:hAnsi="Times New Roman" w:cs="Times New Roman"/>
          <w:sz w:val="28"/>
          <w:szCs w:val="28"/>
          <w:lang w:val="ru-RU"/>
        </w:rPr>
        <w:t>самперед це особливість визначення обсягів витрат на початок</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роботи, великі витрати на комунікаційні аспекти спілкування</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контрагентів, забезпечення гар</w:t>
      </w:r>
      <w:r w:rsidR="001F28C5" w:rsidRPr="007A6568">
        <w:rPr>
          <w:rFonts w:ascii="Times New Roman" w:hAnsi="Times New Roman" w:cs="Times New Roman"/>
          <w:sz w:val="28"/>
          <w:szCs w:val="28"/>
          <w:lang w:val="ru-RU"/>
        </w:rPr>
        <w:t>антій на виконання робіт, інфор</w:t>
      </w:r>
      <w:r w:rsidRPr="007A6568">
        <w:rPr>
          <w:rFonts w:ascii="Times New Roman" w:hAnsi="Times New Roman" w:cs="Times New Roman"/>
          <w:sz w:val="28"/>
          <w:szCs w:val="28"/>
          <w:lang w:val="ru-RU"/>
        </w:rPr>
        <w:t>маційний обмін, здійснення контролю тощо. Проте досягнення</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ефективного кінцевого резуль</w:t>
      </w:r>
      <w:r w:rsidR="00B56945" w:rsidRPr="007A6568">
        <w:rPr>
          <w:rFonts w:ascii="Times New Roman" w:hAnsi="Times New Roman" w:cs="Times New Roman"/>
          <w:sz w:val="28"/>
          <w:szCs w:val="28"/>
          <w:lang w:val="ru-RU"/>
        </w:rPr>
        <w:t>тату, як доводить сучасна міжна</w:t>
      </w:r>
      <w:r w:rsidRPr="007A6568">
        <w:rPr>
          <w:rFonts w:ascii="Times New Roman" w:hAnsi="Times New Roman" w:cs="Times New Roman"/>
          <w:sz w:val="28"/>
          <w:szCs w:val="28"/>
          <w:lang w:val="ru-RU"/>
        </w:rPr>
        <w:t>родна практика, більшою мірою можливе при діяльності</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спільного підприємства, оскільки командою легше досягти</w:t>
      </w:r>
      <w:r w:rsidR="001F28C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стратегічної мети, ніж поодинці. Загальна мета всіх спільних</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підприємств полягає в поліпшенні довгострокових перспектив</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отримання приб</w:t>
      </w:r>
      <w:r w:rsidR="00B56945" w:rsidRPr="007A6568">
        <w:rPr>
          <w:rFonts w:ascii="Times New Roman" w:hAnsi="Times New Roman" w:cs="Times New Roman"/>
          <w:sz w:val="28"/>
          <w:szCs w:val="28"/>
          <w:lang w:val="ru-RU"/>
        </w:rPr>
        <w:t xml:space="preserve">утків. Цієї мети можна досягти, </w:t>
      </w:r>
      <w:r w:rsidRPr="007A6568">
        <w:rPr>
          <w:rFonts w:ascii="Times New Roman" w:hAnsi="Times New Roman" w:cs="Times New Roman"/>
          <w:sz w:val="28"/>
          <w:szCs w:val="28"/>
          <w:lang w:val="ru-RU"/>
        </w:rPr>
        <w:t>вживши таких</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заходів: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вийти на нові ринки;</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підвищити ефективніс</w:t>
      </w:r>
      <w:r w:rsidR="00B56945" w:rsidRPr="007A6568">
        <w:rPr>
          <w:rFonts w:ascii="Times New Roman" w:hAnsi="Times New Roman" w:cs="Times New Roman"/>
          <w:sz w:val="28"/>
          <w:szCs w:val="28"/>
          <w:lang w:val="ru-RU"/>
        </w:rPr>
        <w:t>ть шляхом раціоналізації і змен</w:t>
      </w:r>
      <w:r w:rsidRPr="007A6568">
        <w:rPr>
          <w:rFonts w:ascii="Times New Roman" w:hAnsi="Times New Roman" w:cs="Times New Roman"/>
          <w:sz w:val="28"/>
          <w:szCs w:val="28"/>
          <w:lang w:val="ru-RU"/>
        </w:rPr>
        <w:t>шення витрат у рамках</w:t>
      </w:r>
      <w:r w:rsidR="00B56945" w:rsidRPr="007A6568">
        <w:rPr>
          <w:rFonts w:ascii="Times New Roman" w:hAnsi="Times New Roman" w:cs="Times New Roman"/>
          <w:sz w:val="28"/>
          <w:szCs w:val="28"/>
          <w:lang w:val="ru-RU"/>
        </w:rPr>
        <w:t xml:space="preserve"> виникнення і діяльності велико</w:t>
      </w:r>
      <w:r w:rsidRPr="007A6568">
        <w:rPr>
          <w:rFonts w:ascii="Times New Roman" w:hAnsi="Times New Roman" w:cs="Times New Roman"/>
          <w:sz w:val="28"/>
          <w:szCs w:val="28"/>
          <w:lang w:val="ru-RU"/>
        </w:rPr>
        <w:t>го розміру економічної одиниці;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підвищити конкурентоспроможність шляхом поліпшення</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стану на ринку щодо по</w:t>
      </w:r>
      <w:r w:rsidR="00B56945" w:rsidRPr="007A6568">
        <w:rPr>
          <w:rFonts w:ascii="Times New Roman" w:hAnsi="Times New Roman" w:cs="Times New Roman"/>
          <w:sz w:val="28"/>
          <w:szCs w:val="28"/>
          <w:lang w:val="ru-RU"/>
        </w:rPr>
        <w:t>стачальників, споживачів і поте</w:t>
      </w:r>
      <w:r w:rsidRPr="007A6568">
        <w:rPr>
          <w:rFonts w:ascii="Times New Roman" w:hAnsi="Times New Roman" w:cs="Times New Roman"/>
          <w:sz w:val="28"/>
          <w:szCs w:val="28"/>
          <w:lang w:val="ru-RU"/>
        </w:rPr>
        <w:t>нційних кредиторів;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зменшити ризики завдяки їх розподілу між партнерами.</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Таким чином, цілі процес</w:t>
      </w:r>
      <w:r w:rsidR="001F28C5" w:rsidRPr="007A6568">
        <w:rPr>
          <w:rFonts w:ascii="Times New Roman" w:hAnsi="Times New Roman" w:cs="Times New Roman"/>
          <w:sz w:val="28"/>
          <w:szCs w:val="28"/>
          <w:lang w:val="ru-RU"/>
        </w:rPr>
        <w:t>у кооперації підприємств у функ</w:t>
      </w:r>
      <w:r w:rsidRPr="007A6568">
        <w:rPr>
          <w:rFonts w:ascii="Times New Roman" w:hAnsi="Times New Roman" w:cs="Times New Roman"/>
          <w:sz w:val="28"/>
          <w:szCs w:val="28"/>
          <w:lang w:val="ru-RU"/>
        </w:rPr>
        <w:t>ціональному розрізі можуть спиратися на збут, постачання, до-</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слідження і розвиток, виробництво і фінансування. При цьому</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розглядається цілий комплекс</w:t>
      </w:r>
      <w:r w:rsidR="00B56945" w:rsidRPr="007A6568">
        <w:rPr>
          <w:rFonts w:ascii="Times New Roman" w:hAnsi="Times New Roman" w:cs="Times New Roman"/>
          <w:sz w:val="28"/>
          <w:szCs w:val="28"/>
          <w:lang w:val="ru-RU"/>
        </w:rPr>
        <w:t xml:space="preserve"> або комбінація різних цілей об</w:t>
      </w:r>
      <w:r w:rsidRPr="007A6568">
        <w:rPr>
          <w:rFonts w:ascii="Times New Roman" w:hAnsi="Times New Roman" w:cs="Times New Roman"/>
          <w:sz w:val="28"/>
          <w:szCs w:val="28"/>
          <w:lang w:val="ru-RU"/>
        </w:rPr>
        <w:t>єднаних загальною стратегією партнерів.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У міжнародній практиці існує чотири найзагальніші </w:t>
      </w:r>
      <w:r w:rsidR="00B56945" w:rsidRPr="007A6568">
        <w:rPr>
          <w:rFonts w:ascii="Times New Roman" w:hAnsi="Times New Roman" w:cs="Times New Roman"/>
          <w:sz w:val="28"/>
          <w:szCs w:val="28"/>
          <w:lang w:val="ru-RU"/>
        </w:rPr>
        <w:t xml:space="preserve">типии </w:t>
      </w:r>
      <w:r w:rsidRPr="007A6568">
        <w:rPr>
          <w:rFonts w:ascii="Times New Roman" w:hAnsi="Times New Roman" w:cs="Times New Roman"/>
          <w:sz w:val="28"/>
          <w:szCs w:val="28"/>
          <w:lang w:val="ru-RU"/>
        </w:rPr>
        <w:t>спільного підприємства: акціонерне товариство, товариство з</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обмеженою відповідальністю, командитне товариство, холдинг.</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Такі обєднання є інструментом взаємного проникнення, ін-</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теграції національних відт</w:t>
      </w:r>
      <w:r w:rsidR="00B56945" w:rsidRPr="007A6568">
        <w:rPr>
          <w:rFonts w:ascii="Times New Roman" w:hAnsi="Times New Roman" w:cs="Times New Roman"/>
          <w:sz w:val="28"/>
          <w:szCs w:val="28"/>
          <w:lang w:val="ru-RU"/>
        </w:rPr>
        <w:t>ворювальних комплексів, науково-</w:t>
      </w:r>
      <w:r w:rsidRPr="007A6568">
        <w:rPr>
          <w:rFonts w:ascii="Times New Roman" w:hAnsi="Times New Roman" w:cs="Times New Roman"/>
          <w:sz w:val="28"/>
          <w:szCs w:val="28"/>
          <w:lang w:val="ru-RU"/>
        </w:rPr>
        <w:t>технічних, соці</w:t>
      </w:r>
      <w:r w:rsidR="00B56945" w:rsidRPr="007A6568">
        <w:rPr>
          <w:rFonts w:ascii="Times New Roman" w:hAnsi="Times New Roman" w:cs="Times New Roman"/>
          <w:sz w:val="28"/>
          <w:szCs w:val="28"/>
          <w:lang w:val="ru-RU"/>
        </w:rPr>
        <w:t xml:space="preserve">ально-культурних потенціалів. </w:t>
      </w:r>
      <w:r w:rsidRPr="007A6568">
        <w:rPr>
          <w:rFonts w:ascii="Times New Roman" w:hAnsi="Times New Roman" w:cs="Times New Roman"/>
          <w:sz w:val="28"/>
          <w:szCs w:val="28"/>
          <w:lang w:val="ru-RU"/>
        </w:rPr>
        <w:t>умовах поглиблення інтернаціоналізації господарського життя спільне</w:t>
      </w:r>
      <w:r w:rsidR="001B664A"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підприємство є важливим </w:t>
      </w:r>
      <w:r w:rsidR="00B56945" w:rsidRPr="007A6568">
        <w:rPr>
          <w:rFonts w:ascii="Times New Roman" w:hAnsi="Times New Roman" w:cs="Times New Roman"/>
          <w:sz w:val="28"/>
          <w:szCs w:val="28"/>
          <w:lang w:val="ru-RU"/>
        </w:rPr>
        <w:t>чинником макроекономічних струк</w:t>
      </w:r>
      <w:r w:rsidRPr="007A6568">
        <w:rPr>
          <w:rFonts w:ascii="Times New Roman" w:hAnsi="Times New Roman" w:cs="Times New Roman"/>
          <w:sz w:val="28"/>
          <w:szCs w:val="28"/>
          <w:lang w:val="ru-RU"/>
        </w:rPr>
        <w:t>тур, що сприяє утворенню єдиного господарського простору в</w:t>
      </w:r>
      <w:r w:rsidR="00B56945"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регіональному і світовому масштабах.</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Спільні підприємства мають корпоративну природу, а отже,</w:t>
      </w:r>
      <w:r w:rsidR="00E83BC9" w:rsidRPr="007A6568">
        <w:rPr>
          <w:rFonts w:ascii="Times New Roman" w:hAnsi="Times New Roman" w:cs="Times New Roman"/>
          <w:sz w:val="28"/>
          <w:szCs w:val="28"/>
          <w:lang w:val="ru-RU"/>
        </w:rPr>
        <w:t xml:space="preserve"> створюються організаційно </w:t>
      </w:r>
      <w:r w:rsidRPr="007A6568">
        <w:rPr>
          <w:rFonts w:ascii="Times New Roman" w:hAnsi="Times New Roman" w:cs="Times New Roman"/>
          <w:sz w:val="28"/>
          <w:szCs w:val="28"/>
          <w:lang w:val="ru-RU"/>
        </w:rPr>
        <w:t>інституціональними шляхами:</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купівлі зарубіжним інвестором частки власності діючого</w:t>
      </w:r>
      <w:r w:rsidR="00E83BC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підприємства, пакету його акцій;</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створення зацікавленими сторонами-з</w:t>
      </w:r>
      <w:r w:rsidR="00E83BC9" w:rsidRPr="007A6568">
        <w:rPr>
          <w:rFonts w:ascii="Times New Roman" w:hAnsi="Times New Roman" w:cs="Times New Roman"/>
          <w:sz w:val="28"/>
          <w:szCs w:val="28"/>
          <w:lang w:val="ru-RU"/>
        </w:rPr>
        <w:t>асновниками під</w:t>
      </w:r>
      <w:r w:rsidRPr="007A6568">
        <w:rPr>
          <w:rFonts w:ascii="Times New Roman" w:hAnsi="Times New Roman" w:cs="Times New Roman"/>
          <w:sz w:val="28"/>
          <w:szCs w:val="28"/>
          <w:lang w:val="ru-RU"/>
        </w:rPr>
        <w:t>приємницької організації;</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виокремлення частини</w:t>
      </w:r>
      <w:r w:rsidR="00E83BC9" w:rsidRPr="007A6568">
        <w:rPr>
          <w:rFonts w:ascii="Times New Roman" w:hAnsi="Times New Roman" w:cs="Times New Roman"/>
          <w:sz w:val="28"/>
          <w:szCs w:val="28"/>
          <w:lang w:val="ru-RU"/>
        </w:rPr>
        <w:t xml:space="preserve"> виробничих потужностей зі скла</w:t>
      </w:r>
      <w:r w:rsidRPr="007A6568">
        <w:rPr>
          <w:rFonts w:ascii="Times New Roman" w:hAnsi="Times New Roman" w:cs="Times New Roman"/>
          <w:sz w:val="28"/>
          <w:szCs w:val="28"/>
          <w:lang w:val="ru-RU"/>
        </w:rPr>
        <w:t>ду великого концерну, обєднання, підприємства, а також</w:t>
      </w:r>
      <w:r w:rsidR="00E83BC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кардинальної технологіч</w:t>
      </w:r>
      <w:r w:rsidR="00E83BC9" w:rsidRPr="007A6568">
        <w:rPr>
          <w:rFonts w:ascii="Times New Roman" w:hAnsi="Times New Roman" w:cs="Times New Roman"/>
          <w:sz w:val="28"/>
          <w:szCs w:val="28"/>
          <w:lang w:val="ru-RU"/>
        </w:rPr>
        <w:t>ної реконструкції і організацій</w:t>
      </w:r>
      <w:r w:rsidRPr="007A6568">
        <w:rPr>
          <w:rFonts w:ascii="Times New Roman" w:hAnsi="Times New Roman" w:cs="Times New Roman"/>
          <w:sz w:val="28"/>
          <w:szCs w:val="28"/>
          <w:lang w:val="ru-RU"/>
        </w:rPr>
        <w:t>но-структурної перебу</w:t>
      </w:r>
      <w:r w:rsidR="00E83BC9" w:rsidRPr="007A6568">
        <w:rPr>
          <w:rFonts w:ascii="Times New Roman" w:hAnsi="Times New Roman" w:cs="Times New Roman"/>
          <w:sz w:val="28"/>
          <w:szCs w:val="28"/>
          <w:lang w:val="ru-RU"/>
        </w:rPr>
        <w:t xml:space="preserve">дови тих чи інших господарських </w:t>
      </w:r>
      <w:r w:rsidRPr="007A6568">
        <w:rPr>
          <w:rFonts w:ascii="Times New Roman" w:hAnsi="Times New Roman" w:cs="Times New Roman"/>
          <w:sz w:val="28"/>
          <w:szCs w:val="28"/>
          <w:lang w:val="ru-RU"/>
        </w:rPr>
        <w:t>формувань з утворенням</w:t>
      </w:r>
      <w:r w:rsidR="00E83BC9" w:rsidRPr="007A6568">
        <w:rPr>
          <w:rFonts w:ascii="Times New Roman" w:hAnsi="Times New Roman" w:cs="Times New Roman"/>
          <w:sz w:val="28"/>
          <w:szCs w:val="28"/>
          <w:lang w:val="ru-RU"/>
        </w:rPr>
        <w:t xml:space="preserve"> нової самостійної підприємниць</w:t>
      </w:r>
      <w:r w:rsidRPr="007A6568">
        <w:rPr>
          <w:rFonts w:ascii="Times New Roman" w:hAnsi="Times New Roman" w:cs="Times New Roman"/>
          <w:sz w:val="28"/>
          <w:szCs w:val="28"/>
          <w:lang w:val="ru-RU"/>
        </w:rPr>
        <w:t>кої одиниці за участю різнонаціональних капіталів.</w:t>
      </w:r>
    </w:p>
    <w:p w:rsidR="00B854C6" w:rsidRPr="007A6568" w:rsidRDefault="007A6568"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Сфера діяльності спільного підприємства доволі широка й</w:t>
      </w:r>
      <w:r w:rsidR="00E83BC9"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 xml:space="preserve">охоплює передвиробничу стадію (НДДКР, початкові </w:t>
      </w:r>
      <w:r w:rsidR="00E83BC9" w:rsidRPr="007A6568">
        <w:rPr>
          <w:rFonts w:ascii="Times New Roman" w:hAnsi="Times New Roman" w:cs="Times New Roman"/>
          <w:sz w:val="28"/>
          <w:szCs w:val="28"/>
          <w:lang w:val="ru-RU"/>
        </w:rPr>
        <w:t>інформа</w:t>
      </w:r>
      <w:r w:rsidR="00B854C6" w:rsidRPr="007A6568">
        <w:rPr>
          <w:rFonts w:ascii="Times New Roman" w:hAnsi="Times New Roman" w:cs="Times New Roman"/>
          <w:sz w:val="28"/>
          <w:szCs w:val="28"/>
          <w:lang w:val="ru-RU"/>
        </w:rPr>
        <w:t>ційно-консалтингові послуги т</w:t>
      </w:r>
      <w:r w:rsidR="00E83BC9" w:rsidRPr="007A6568">
        <w:rPr>
          <w:rFonts w:ascii="Times New Roman" w:hAnsi="Times New Roman" w:cs="Times New Roman"/>
          <w:sz w:val="28"/>
          <w:szCs w:val="28"/>
          <w:lang w:val="ru-RU"/>
        </w:rPr>
        <w:t>ощо), процес виробництва, після</w:t>
      </w:r>
      <w:r w:rsidR="00B854C6" w:rsidRPr="007A6568">
        <w:rPr>
          <w:rFonts w:ascii="Times New Roman" w:hAnsi="Times New Roman" w:cs="Times New Roman"/>
          <w:sz w:val="28"/>
          <w:szCs w:val="28"/>
          <w:lang w:val="ru-RU"/>
        </w:rPr>
        <w:t>реалізаційне обслуговування, співробітництво у сфері фінансів,</w:t>
      </w:r>
      <w:r w:rsidR="00E83BC9"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страхування, транспорту тощо. Іншими словами, охоплює всі</w:t>
      </w:r>
      <w:r w:rsidR="00E83BC9"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фази виробничого цик</w:t>
      </w:r>
      <w:r w:rsidR="00E83BC9" w:rsidRPr="007A6568">
        <w:rPr>
          <w:rFonts w:ascii="Times New Roman" w:hAnsi="Times New Roman" w:cs="Times New Roman"/>
          <w:sz w:val="28"/>
          <w:szCs w:val="28"/>
          <w:lang w:val="ru-RU"/>
        </w:rPr>
        <w:t>лу наука</w:t>
      </w:r>
      <w:r w:rsidRPr="007A6568">
        <w:rPr>
          <w:rFonts w:ascii="Times New Roman" w:hAnsi="Times New Roman" w:cs="Times New Roman"/>
          <w:sz w:val="28"/>
          <w:szCs w:val="28"/>
          <w:lang w:val="ru-RU"/>
        </w:rPr>
        <w:t xml:space="preserve"> </w:t>
      </w:r>
      <w:r w:rsidR="00E83BC9" w:rsidRPr="007A6568">
        <w:rPr>
          <w:rFonts w:ascii="Times New Roman" w:hAnsi="Times New Roman" w:cs="Times New Roman"/>
          <w:sz w:val="28"/>
          <w:szCs w:val="28"/>
          <w:lang w:val="ru-RU"/>
        </w:rPr>
        <w:t>техніка</w:t>
      </w:r>
      <w:r w:rsidRPr="007A6568">
        <w:rPr>
          <w:rFonts w:ascii="Times New Roman" w:hAnsi="Times New Roman" w:cs="Times New Roman"/>
          <w:sz w:val="28"/>
          <w:szCs w:val="28"/>
          <w:lang w:val="ru-RU"/>
        </w:rPr>
        <w:t xml:space="preserve"> </w:t>
      </w:r>
      <w:r w:rsidR="00E83BC9" w:rsidRPr="007A6568">
        <w:rPr>
          <w:rFonts w:ascii="Times New Roman" w:hAnsi="Times New Roman" w:cs="Times New Roman"/>
          <w:sz w:val="28"/>
          <w:szCs w:val="28"/>
          <w:lang w:val="ru-RU"/>
        </w:rPr>
        <w:t>виробництво</w:t>
      </w:r>
      <w:r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 xml:space="preserve">збут, використовуючи набір </w:t>
      </w:r>
      <w:r w:rsidR="00E83BC9" w:rsidRPr="007A6568">
        <w:rPr>
          <w:rFonts w:ascii="Times New Roman" w:hAnsi="Times New Roman" w:cs="Times New Roman"/>
          <w:sz w:val="28"/>
          <w:szCs w:val="28"/>
          <w:lang w:val="ru-RU"/>
        </w:rPr>
        <w:t>інструментів маркетингу: вивчен</w:t>
      </w:r>
      <w:r w:rsidR="00B854C6" w:rsidRPr="007A6568">
        <w:rPr>
          <w:rFonts w:ascii="Times New Roman" w:hAnsi="Times New Roman" w:cs="Times New Roman"/>
          <w:sz w:val="28"/>
          <w:szCs w:val="28"/>
          <w:lang w:val="ru-RU"/>
        </w:rPr>
        <w:t>ня зовнішнього та внутрішнього підприємницького середовища,</w:t>
      </w:r>
      <w:r w:rsidR="00E83BC9" w:rsidRPr="007A6568">
        <w:rPr>
          <w:rFonts w:ascii="Times New Roman" w:hAnsi="Times New Roman" w:cs="Times New Roman"/>
          <w:sz w:val="28"/>
          <w:szCs w:val="28"/>
          <w:lang w:val="ru-RU"/>
        </w:rPr>
        <w:t xml:space="preserve"> </w:t>
      </w:r>
      <w:r w:rsidR="00B854C6" w:rsidRPr="007A6568">
        <w:rPr>
          <w:rFonts w:ascii="Times New Roman" w:hAnsi="Times New Roman" w:cs="Times New Roman"/>
          <w:sz w:val="28"/>
          <w:szCs w:val="28"/>
          <w:lang w:val="ru-RU"/>
        </w:rPr>
        <w:t xml:space="preserve">життєвого циклу продукції, </w:t>
      </w:r>
      <w:r w:rsidR="00E83BC9" w:rsidRPr="007A6568">
        <w:rPr>
          <w:rFonts w:ascii="Times New Roman" w:hAnsi="Times New Roman" w:cs="Times New Roman"/>
          <w:sz w:val="28"/>
          <w:szCs w:val="28"/>
          <w:lang w:val="ru-RU"/>
        </w:rPr>
        <w:t>методи роботи з інформацією, те</w:t>
      </w:r>
      <w:r w:rsidR="00B854C6" w:rsidRPr="007A6568">
        <w:rPr>
          <w:rFonts w:ascii="Times New Roman" w:hAnsi="Times New Roman" w:cs="Times New Roman"/>
          <w:sz w:val="28"/>
          <w:szCs w:val="28"/>
          <w:lang w:val="ru-RU"/>
        </w:rPr>
        <w:t>лекомунікації, шляхи збуту.</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Характерна ознака спільн</w:t>
      </w:r>
      <w:r w:rsidR="00E83BC9" w:rsidRPr="007A6568">
        <w:rPr>
          <w:rFonts w:ascii="Times New Roman" w:hAnsi="Times New Roman" w:cs="Times New Roman"/>
          <w:sz w:val="28"/>
          <w:szCs w:val="28"/>
          <w:lang w:val="ru-RU"/>
        </w:rPr>
        <w:t>ого підприємства полягає в наяв</w:t>
      </w:r>
      <w:r w:rsidRPr="007A6568">
        <w:rPr>
          <w:rFonts w:ascii="Times New Roman" w:hAnsi="Times New Roman" w:cs="Times New Roman"/>
          <w:sz w:val="28"/>
          <w:szCs w:val="28"/>
          <w:lang w:val="ru-RU"/>
        </w:rPr>
        <w:t>ності у різнонаціональних к</w:t>
      </w:r>
      <w:r w:rsidR="00E83BC9" w:rsidRPr="007A6568">
        <w:rPr>
          <w:rFonts w:ascii="Times New Roman" w:hAnsi="Times New Roman" w:cs="Times New Roman"/>
          <w:sz w:val="28"/>
          <w:szCs w:val="28"/>
          <w:lang w:val="ru-RU"/>
        </w:rPr>
        <w:t>онтрагентів підприємництва широ</w:t>
      </w:r>
      <w:r w:rsidRPr="007A6568">
        <w:rPr>
          <w:rFonts w:ascii="Times New Roman" w:hAnsi="Times New Roman" w:cs="Times New Roman"/>
          <w:sz w:val="28"/>
          <w:szCs w:val="28"/>
          <w:lang w:val="ru-RU"/>
        </w:rPr>
        <w:t>ко</w:t>
      </w:r>
      <w:r w:rsidR="00E83BC9" w:rsidRPr="007A6568">
        <w:rPr>
          <w:rFonts w:ascii="Times New Roman" w:hAnsi="Times New Roman" w:cs="Times New Roman"/>
          <w:sz w:val="28"/>
          <w:szCs w:val="28"/>
          <w:lang w:val="ru-RU"/>
        </w:rPr>
        <w:t xml:space="preserve">го спектра господарських цілей, </w:t>
      </w:r>
      <w:r w:rsidRPr="007A6568">
        <w:rPr>
          <w:rFonts w:ascii="Times New Roman" w:hAnsi="Times New Roman" w:cs="Times New Roman"/>
          <w:sz w:val="28"/>
          <w:szCs w:val="28"/>
          <w:lang w:val="ru-RU"/>
        </w:rPr>
        <w:t>підпорядкованих єдиній</w:t>
      </w:r>
      <w:r w:rsidR="00E83BC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глобальній меті економічного чи соціотехнічного розвитку.</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Таким чином, доходимо висновку, що мотивом створення</w:t>
      </w:r>
      <w:r w:rsidR="00D06DD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спільного підприємства є прагнення стабілізувати сферу виробництва, а головне</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збуту </w:t>
      </w:r>
      <w:r w:rsidR="00D06DD6" w:rsidRPr="007A6568">
        <w:rPr>
          <w:rFonts w:ascii="Times New Roman" w:hAnsi="Times New Roman" w:cs="Times New Roman"/>
          <w:sz w:val="28"/>
          <w:szCs w:val="28"/>
          <w:lang w:val="ru-RU"/>
        </w:rPr>
        <w:t>продукції з метою одержання мак</w:t>
      </w:r>
      <w:r w:rsidRPr="007A6568">
        <w:rPr>
          <w:rFonts w:ascii="Times New Roman" w:hAnsi="Times New Roman" w:cs="Times New Roman"/>
          <w:sz w:val="28"/>
          <w:szCs w:val="28"/>
          <w:lang w:val="ru-RU"/>
        </w:rPr>
        <w:t>симальних прибутків за максимально можливого запобігання</w:t>
      </w:r>
      <w:r w:rsidR="00D06DD6"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ризиків.</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Процедура створення спіл</w:t>
      </w:r>
      <w:r w:rsidR="00EA1911" w:rsidRPr="007A6568">
        <w:rPr>
          <w:rFonts w:ascii="Times New Roman" w:hAnsi="Times New Roman" w:cs="Times New Roman"/>
          <w:sz w:val="28"/>
          <w:szCs w:val="28"/>
          <w:lang w:val="ru-RU"/>
        </w:rPr>
        <w:t>ьного підприємства має певну ло</w:t>
      </w:r>
      <w:r w:rsidRPr="007A6568">
        <w:rPr>
          <w:rFonts w:ascii="Times New Roman" w:hAnsi="Times New Roman" w:cs="Times New Roman"/>
          <w:sz w:val="28"/>
          <w:szCs w:val="28"/>
          <w:lang w:val="ru-RU"/>
        </w:rPr>
        <w:t>гіку й конкретні методи з ур</w:t>
      </w:r>
      <w:r w:rsidR="00EA1911" w:rsidRPr="007A6568">
        <w:rPr>
          <w:rFonts w:ascii="Times New Roman" w:hAnsi="Times New Roman" w:cs="Times New Roman"/>
          <w:sz w:val="28"/>
          <w:szCs w:val="28"/>
          <w:lang w:val="ru-RU"/>
        </w:rPr>
        <w:t>ахуванням закономірностей інвес</w:t>
      </w:r>
      <w:r w:rsidRPr="007A6568">
        <w:rPr>
          <w:rFonts w:ascii="Times New Roman" w:hAnsi="Times New Roman" w:cs="Times New Roman"/>
          <w:sz w:val="28"/>
          <w:szCs w:val="28"/>
          <w:lang w:val="ru-RU"/>
        </w:rPr>
        <w:t>тиційних процесів. Вона скл</w:t>
      </w:r>
      <w:r w:rsidR="00EA1911" w:rsidRPr="007A6568">
        <w:rPr>
          <w:rFonts w:ascii="Times New Roman" w:hAnsi="Times New Roman" w:cs="Times New Roman"/>
          <w:sz w:val="28"/>
          <w:szCs w:val="28"/>
          <w:lang w:val="ru-RU"/>
        </w:rPr>
        <w:t>адається з кількох взаємоповяза</w:t>
      </w:r>
      <w:r w:rsidRPr="007A6568">
        <w:rPr>
          <w:rFonts w:ascii="Times New Roman" w:hAnsi="Times New Roman" w:cs="Times New Roman"/>
          <w:sz w:val="28"/>
          <w:szCs w:val="28"/>
          <w:lang w:val="ru-RU"/>
        </w:rPr>
        <w:t>них, взаємозалежних і взаємодоповнюючих етапів: попередня</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оцінка ринку та можливостей збуту (вивчення потенційних</w:t>
      </w:r>
      <w:r w:rsidR="00240C7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цільових ринків, формування</w:t>
      </w:r>
      <w:r w:rsidR="00EA1911" w:rsidRPr="007A6568">
        <w:rPr>
          <w:rFonts w:ascii="Times New Roman" w:hAnsi="Times New Roman" w:cs="Times New Roman"/>
          <w:sz w:val="28"/>
          <w:szCs w:val="28"/>
          <w:lang w:val="ru-RU"/>
        </w:rPr>
        <w:t xml:space="preserve"> концепції діяльності підприємс</w:t>
      </w:r>
      <w:r w:rsidRPr="007A6568">
        <w:rPr>
          <w:rFonts w:ascii="Times New Roman" w:hAnsi="Times New Roman" w:cs="Times New Roman"/>
          <w:sz w:val="28"/>
          <w:szCs w:val="28"/>
          <w:lang w:val="ru-RU"/>
        </w:rPr>
        <w:t>тва, визначення його стратегії, технологічних та фінансових</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можливостей); </w:t>
      </w:r>
      <w:r w:rsidR="00EA1911" w:rsidRPr="007A6568">
        <w:rPr>
          <w:rFonts w:ascii="Times New Roman" w:hAnsi="Times New Roman" w:cs="Times New Roman"/>
          <w:sz w:val="28"/>
          <w:szCs w:val="28"/>
          <w:lang w:val="ru-RU"/>
        </w:rPr>
        <w:t xml:space="preserve">вибір партнера, розробка бізнес </w:t>
      </w:r>
      <w:r w:rsidRPr="007A6568">
        <w:rPr>
          <w:rFonts w:ascii="Times New Roman" w:hAnsi="Times New Roman" w:cs="Times New Roman"/>
          <w:sz w:val="28"/>
          <w:szCs w:val="28"/>
          <w:lang w:val="ru-RU"/>
        </w:rPr>
        <w:t xml:space="preserve">плану </w:t>
      </w:r>
      <w:r w:rsidR="00EA1911" w:rsidRPr="007A6568">
        <w:rPr>
          <w:rFonts w:ascii="Times New Roman" w:hAnsi="Times New Roman" w:cs="Times New Roman"/>
          <w:sz w:val="28"/>
          <w:szCs w:val="28"/>
          <w:lang w:val="ru-RU"/>
        </w:rPr>
        <w:t>(уточнен</w:t>
      </w:r>
      <w:r w:rsidRPr="007A6568">
        <w:rPr>
          <w:rFonts w:ascii="Times New Roman" w:hAnsi="Times New Roman" w:cs="Times New Roman"/>
          <w:sz w:val="28"/>
          <w:szCs w:val="28"/>
          <w:lang w:val="ru-RU"/>
        </w:rPr>
        <w:t>ня цілей партнерів, деталіз</w:t>
      </w:r>
      <w:r w:rsidR="00EA1911" w:rsidRPr="007A6568">
        <w:rPr>
          <w:rFonts w:ascii="Times New Roman" w:hAnsi="Times New Roman" w:cs="Times New Roman"/>
          <w:sz w:val="28"/>
          <w:szCs w:val="28"/>
          <w:lang w:val="ru-RU"/>
        </w:rPr>
        <w:t>ація ключових параметрів майбут</w:t>
      </w:r>
      <w:r w:rsidRPr="007A6568">
        <w:rPr>
          <w:rFonts w:ascii="Times New Roman" w:hAnsi="Times New Roman" w:cs="Times New Roman"/>
          <w:sz w:val="28"/>
          <w:szCs w:val="28"/>
          <w:lang w:val="ru-RU"/>
        </w:rPr>
        <w:t>нього підприємства</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кома</w:t>
      </w:r>
      <w:r w:rsidR="00EA1911" w:rsidRPr="007A6568">
        <w:rPr>
          <w:rFonts w:ascii="Times New Roman" w:hAnsi="Times New Roman" w:cs="Times New Roman"/>
          <w:sz w:val="28"/>
          <w:szCs w:val="28"/>
          <w:lang w:val="ru-RU"/>
        </w:rPr>
        <w:t>нда, менеджмент, обсяги інвести</w:t>
      </w:r>
      <w:r w:rsidRPr="007A6568">
        <w:rPr>
          <w:rFonts w:ascii="Times New Roman" w:hAnsi="Times New Roman" w:cs="Times New Roman"/>
          <w:sz w:val="28"/>
          <w:szCs w:val="28"/>
          <w:lang w:val="ru-RU"/>
        </w:rPr>
        <w:t>цій, технологічних потужностей, капіталу, визначення</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матеріально-фінансових та технологічних потреб); підписання</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міжнародної угоди.</w:t>
      </w:r>
    </w:p>
    <w:p w:rsidR="00240C73" w:rsidRPr="007A6568" w:rsidRDefault="00240C73" w:rsidP="007A6568">
      <w:pPr>
        <w:pStyle w:val="a3"/>
        <w:spacing w:line="360" w:lineRule="auto"/>
        <w:ind w:firstLine="709"/>
        <w:jc w:val="both"/>
        <w:rPr>
          <w:rFonts w:ascii="Times New Roman" w:hAnsi="Times New Roman" w:cs="Times New Roman"/>
          <w:sz w:val="28"/>
          <w:szCs w:val="28"/>
          <w:lang w:val="ru-RU"/>
        </w:rPr>
      </w:pPr>
    </w:p>
    <w:p w:rsidR="00240C73" w:rsidRPr="00F31021" w:rsidRDefault="00240C73" w:rsidP="00F31021">
      <w:pPr>
        <w:pStyle w:val="a3"/>
        <w:spacing w:line="360" w:lineRule="auto"/>
        <w:ind w:firstLine="709"/>
        <w:jc w:val="center"/>
        <w:rPr>
          <w:rFonts w:ascii="Times New Roman" w:hAnsi="Times New Roman" w:cs="Times New Roman"/>
          <w:b/>
          <w:sz w:val="28"/>
          <w:szCs w:val="28"/>
          <w:lang w:val="ru-RU"/>
        </w:rPr>
      </w:pPr>
      <w:r w:rsidRPr="00F31021">
        <w:rPr>
          <w:rFonts w:ascii="Times New Roman" w:hAnsi="Times New Roman" w:cs="Times New Roman"/>
          <w:b/>
          <w:sz w:val="28"/>
          <w:szCs w:val="28"/>
          <w:lang w:val="ru-RU"/>
        </w:rPr>
        <w:t>4.3 Транснаціональні компанії один з найпоширеніших видів спільного підприємства</w:t>
      </w:r>
    </w:p>
    <w:p w:rsidR="00240C73" w:rsidRPr="007A6568" w:rsidRDefault="00240C73" w:rsidP="007A6568">
      <w:pPr>
        <w:pStyle w:val="a3"/>
        <w:spacing w:line="360" w:lineRule="auto"/>
        <w:ind w:firstLine="709"/>
        <w:jc w:val="both"/>
        <w:rPr>
          <w:rFonts w:ascii="Times New Roman" w:hAnsi="Times New Roman" w:cs="Times New Roman"/>
          <w:sz w:val="28"/>
          <w:szCs w:val="28"/>
          <w:lang w:val="ru-RU"/>
        </w:rPr>
      </w:pP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Нині один з найпоширеніших видів спільного підприємства</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транснаціональні компанії </w:t>
      </w:r>
      <w:r w:rsidR="00E04D34" w:rsidRPr="007A6568">
        <w:rPr>
          <w:rFonts w:ascii="Times New Roman" w:hAnsi="Times New Roman" w:cs="Times New Roman"/>
          <w:sz w:val="28"/>
          <w:szCs w:val="28"/>
          <w:lang w:val="ru-RU"/>
        </w:rPr>
        <w:t>(ТНК). За оцінкою ООН ТНК є дви</w:t>
      </w:r>
      <w:r w:rsidRPr="007A6568">
        <w:rPr>
          <w:rFonts w:ascii="Times New Roman" w:hAnsi="Times New Roman" w:cs="Times New Roman"/>
          <w:sz w:val="28"/>
          <w:szCs w:val="28"/>
          <w:lang w:val="ru-RU"/>
        </w:rPr>
        <w:t>гунами світової екон</w:t>
      </w:r>
      <w:r w:rsidR="00EA1911" w:rsidRPr="007A6568">
        <w:rPr>
          <w:rFonts w:ascii="Times New Roman" w:hAnsi="Times New Roman" w:cs="Times New Roman"/>
          <w:sz w:val="28"/>
          <w:szCs w:val="28"/>
          <w:lang w:val="ru-RU"/>
        </w:rPr>
        <w:t xml:space="preserve">оміки. Вони зявились у середині </w:t>
      </w:r>
      <w:r w:rsidRPr="007A6568">
        <w:rPr>
          <w:rFonts w:ascii="Times New Roman" w:hAnsi="Times New Roman" w:cs="Times New Roman"/>
          <w:sz w:val="28"/>
          <w:szCs w:val="28"/>
          <w:lang w:val="ru-RU"/>
        </w:rPr>
        <w:t>70-х років</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ХХ ст. У світі їх налічується нин</w:t>
      </w:r>
      <w:r w:rsidR="00EA1911" w:rsidRPr="007A6568">
        <w:rPr>
          <w:rFonts w:ascii="Times New Roman" w:hAnsi="Times New Roman" w:cs="Times New Roman"/>
          <w:sz w:val="28"/>
          <w:szCs w:val="28"/>
          <w:lang w:val="ru-RU"/>
        </w:rPr>
        <w:t>і понад 60 тисяч. За межами сво</w:t>
      </w:r>
      <w:r w:rsidRPr="007A6568">
        <w:rPr>
          <w:rFonts w:ascii="Times New Roman" w:hAnsi="Times New Roman" w:cs="Times New Roman"/>
          <w:sz w:val="28"/>
          <w:szCs w:val="28"/>
          <w:lang w:val="ru-RU"/>
        </w:rPr>
        <w:t xml:space="preserve">їх країн вони контролюють до 450 </w:t>
      </w:r>
      <w:r w:rsidR="00EA1911" w:rsidRPr="007A6568">
        <w:rPr>
          <w:rFonts w:ascii="Times New Roman" w:hAnsi="Times New Roman" w:cs="Times New Roman"/>
          <w:sz w:val="28"/>
          <w:szCs w:val="28"/>
          <w:lang w:val="ru-RU"/>
        </w:rPr>
        <w:t>тис. дочірніх підприємств, а об</w:t>
      </w:r>
      <w:r w:rsidRPr="007A6568">
        <w:rPr>
          <w:rFonts w:ascii="Times New Roman" w:hAnsi="Times New Roman" w:cs="Times New Roman"/>
          <w:sz w:val="28"/>
          <w:szCs w:val="28"/>
          <w:lang w:val="ru-RU"/>
        </w:rPr>
        <w:t>сяги продажу перевищують 12 трлн дол. США.</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Транснаціональна компанія</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національна монополія із</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зарубіжними активами, вир</w:t>
      </w:r>
      <w:r w:rsidR="00EA1911" w:rsidRPr="007A6568">
        <w:rPr>
          <w:rFonts w:ascii="Times New Roman" w:hAnsi="Times New Roman" w:cs="Times New Roman"/>
          <w:sz w:val="28"/>
          <w:szCs w:val="28"/>
          <w:lang w:val="ru-RU"/>
        </w:rPr>
        <w:t>обнича і торговельно-збутова ді</w:t>
      </w:r>
      <w:r w:rsidRPr="007A6568">
        <w:rPr>
          <w:rFonts w:ascii="Times New Roman" w:hAnsi="Times New Roman" w:cs="Times New Roman"/>
          <w:sz w:val="28"/>
          <w:szCs w:val="28"/>
          <w:lang w:val="ru-RU"/>
        </w:rPr>
        <w:t>яльність якої виходить за межі однієї держави.</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Правовий режим ТНК передбачає ділову активність в різних</w:t>
      </w:r>
      <w:r w:rsidR="00EA1911" w:rsidRPr="007A6568">
        <w:rPr>
          <w:rFonts w:ascii="Times New Roman" w:hAnsi="Times New Roman" w:cs="Times New Roman"/>
          <w:sz w:val="28"/>
          <w:szCs w:val="28"/>
          <w:lang w:val="ru-RU"/>
        </w:rPr>
        <w:t xml:space="preserve"> країнах шляхом створення</w:t>
      </w:r>
      <w:r w:rsidRPr="007A6568">
        <w:rPr>
          <w:rFonts w:ascii="Times New Roman" w:hAnsi="Times New Roman" w:cs="Times New Roman"/>
          <w:sz w:val="28"/>
          <w:szCs w:val="28"/>
          <w:lang w:val="ru-RU"/>
        </w:rPr>
        <w:t xml:space="preserve"> філій і дочірніх компаній. Ці</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компанії мають відносно само</w:t>
      </w:r>
      <w:r w:rsidR="00EA1911" w:rsidRPr="007A6568">
        <w:rPr>
          <w:rFonts w:ascii="Times New Roman" w:hAnsi="Times New Roman" w:cs="Times New Roman"/>
          <w:sz w:val="28"/>
          <w:szCs w:val="28"/>
          <w:lang w:val="ru-RU"/>
        </w:rPr>
        <w:t>стійні служби виробництва і збу</w:t>
      </w:r>
      <w:r w:rsidRPr="007A6568">
        <w:rPr>
          <w:rFonts w:ascii="Times New Roman" w:hAnsi="Times New Roman" w:cs="Times New Roman"/>
          <w:sz w:val="28"/>
          <w:szCs w:val="28"/>
          <w:lang w:val="ru-RU"/>
        </w:rPr>
        <w:t>ту готової продукції, науково-дослідних розробок, послуг с</w:t>
      </w:r>
      <w:r w:rsidR="00EA1911" w:rsidRPr="007A6568">
        <w:rPr>
          <w:rFonts w:ascii="Times New Roman" w:hAnsi="Times New Roman" w:cs="Times New Roman"/>
          <w:sz w:val="28"/>
          <w:szCs w:val="28"/>
          <w:lang w:val="ru-RU"/>
        </w:rPr>
        <w:t>по</w:t>
      </w:r>
      <w:r w:rsidRPr="007A6568">
        <w:rPr>
          <w:rFonts w:ascii="Times New Roman" w:hAnsi="Times New Roman" w:cs="Times New Roman"/>
          <w:sz w:val="28"/>
          <w:szCs w:val="28"/>
          <w:lang w:val="ru-RU"/>
        </w:rPr>
        <w:t>живачів та ін. Загалом же це</w:t>
      </w:r>
      <w:r w:rsidR="00EA1911" w:rsidRPr="007A6568">
        <w:rPr>
          <w:rFonts w:ascii="Times New Roman" w:hAnsi="Times New Roman" w:cs="Times New Roman"/>
          <w:sz w:val="28"/>
          <w:szCs w:val="28"/>
          <w:lang w:val="ru-RU"/>
        </w:rPr>
        <w:t xml:space="preserve"> єдиний великий виробничо-збуто</w:t>
      </w:r>
      <w:r w:rsidRPr="007A6568">
        <w:rPr>
          <w:rFonts w:ascii="Times New Roman" w:hAnsi="Times New Roman" w:cs="Times New Roman"/>
          <w:sz w:val="28"/>
          <w:szCs w:val="28"/>
          <w:lang w:val="ru-RU"/>
        </w:rPr>
        <w:t>вий комплекс з правом власності над акціонерним капіталом</w:t>
      </w:r>
      <w:r w:rsidR="00EA191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тільки представників країн-зас</w:t>
      </w:r>
      <w:r w:rsidR="00EA1911" w:rsidRPr="007A6568">
        <w:rPr>
          <w:rFonts w:ascii="Times New Roman" w:hAnsi="Times New Roman" w:cs="Times New Roman"/>
          <w:sz w:val="28"/>
          <w:szCs w:val="28"/>
          <w:lang w:val="ru-RU"/>
        </w:rPr>
        <w:t>новників. Водночас філіали і до</w:t>
      </w:r>
      <w:r w:rsidRPr="007A6568">
        <w:rPr>
          <w:rFonts w:ascii="Times New Roman" w:hAnsi="Times New Roman" w:cs="Times New Roman"/>
          <w:sz w:val="28"/>
          <w:szCs w:val="28"/>
          <w:lang w:val="ru-RU"/>
        </w:rPr>
        <w:t>чірні компанії можуть бут</w:t>
      </w:r>
      <w:r w:rsidR="00EA1911" w:rsidRPr="007A6568">
        <w:rPr>
          <w:rFonts w:ascii="Times New Roman" w:hAnsi="Times New Roman" w:cs="Times New Roman"/>
          <w:sz w:val="28"/>
          <w:szCs w:val="28"/>
          <w:lang w:val="ru-RU"/>
        </w:rPr>
        <w:t>и змішаними підприємствами з ви</w:t>
      </w:r>
      <w:r w:rsidRPr="007A6568">
        <w:rPr>
          <w:rFonts w:ascii="Times New Roman" w:hAnsi="Times New Roman" w:cs="Times New Roman"/>
          <w:sz w:val="28"/>
          <w:szCs w:val="28"/>
          <w:lang w:val="ru-RU"/>
        </w:rPr>
        <w:t>ключно національною учас</w:t>
      </w:r>
      <w:r w:rsidR="00EA1911" w:rsidRPr="007A6568">
        <w:rPr>
          <w:rFonts w:ascii="Times New Roman" w:hAnsi="Times New Roman" w:cs="Times New Roman"/>
          <w:sz w:val="28"/>
          <w:szCs w:val="28"/>
          <w:lang w:val="ru-RU"/>
        </w:rPr>
        <w:t>тю. До характерних ознак ТНК на</w:t>
      </w:r>
      <w:r w:rsidRPr="007A6568">
        <w:rPr>
          <w:rFonts w:ascii="Times New Roman" w:hAnsi="Times New Roman" w:cs="Times New Roman"/>
          <w:sz w:val="28"/>
          <w:szCs w:val="28"/>
          <w:lang w:val="ru-RU"/>
        </w:rPr>
        <w:t>лежать:</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наявність багатонаціонального акціонерного капіталу;</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наявність багатонаціонального керівного центру;</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комплектування адміністрації зарубіжних філій кадрами,</w:t>
      </w:r>
      <w:r w:rsidR="003701F1" w:rsidRPr="007A6568">
        <w:rPr>
          <w:rFonts w:ascii="Times New Roman" w:hAnsi="Times New Roman" w:cs="Times New Roman"/>
          <w:sz w:val="28"/>
          <w:szCs w:val="28"/>
          <w:lang w:val="ru-RU"/>
        </w:rPr>
        <w:t xml:space="preserve"> </w:t>
      </w:r>
      <w:r w:rsidR="00600F96" w:rsidRPr="007A6568">
        <w:rPr>
          <w:rFonts w:ascii="Times New Roman" w:hAnsi="Times New Roman" w:cs="Times New Roman"/>
          <w:sz w:val="28"/>
          <w:szCs w:val="28"/>
          <w:lang w:val="ru-RU"/>
        </w:rPr>
        <w:t>обізнаними</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регіональними умовами розвитку.</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Основна причина створення</w:t>
      </w:r>
      <w:r w:rsidR="003701F1" w:rsidRPr="007A6568">
        <w:rPr>
          <w:rFonts w:ascii="Times New Roman" w:hAnsi="Times New Roman" w:cs="Times New Roman"/>
          <w:sz w:val="28"/>
          <w:szCs w:val="28"/>
          <w:lang w:val="ru-RU"/>
        </w:rPr>
        <w:t xml:space="preserve"> ТНК полягає в інтернаціоналіза</w:t>
      </w:r>
      <w:r w:rsidRPr="007A6568">
        <w:rPr>
          <w:rFonts w:ascii="Times New Roman" w:hAnsi="Times New Roman" w:cs="Times New Roman"/>
          <w:sz w:val="28"/>
          <w:szCs w:val="28"/>
          <w:lang w:val="ru-RU"/>
        </w:rPr>
        <w:t>ції виробництва і капіталу на основі розвитку виробничих сил,</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які переростають національно-державні кордони.</w:t>
      </w:r>
      <w:r w:rsidR="003701F1" w:rsidRPr="007A6568">
        <w:rPr>
          <w:rFonts w:ascii="Times New Roman" w:hAnsi="Times New Roman" w:cs="Times New Roman"/>
          <w:sz w:val="28"/>
          <w:szCs w:val="28"/>
          <w:lang w:val="ru-RU"/>
        </w:rPr>
        <w:t xml:space="preserve"> Інтернаціона</w:t>
      </w:r>
      <w:r w:rsidRPr="007A6568">
        <w:rPr>
          <w:rFonts w:ascii="Times New Roman" w:hAnsi="Times New Roman" w:cs="Times New Roman"/>
          <w:sz w:val="28"/>
          <w:szCs w:val="28"/>
          <w:lang w:val="ru-RU"/>
        </w:rPr>
        <w:t>лізація виробництва і капіталу набирає характеру експансії</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господарських зв</w:t>
      </w:r>
      <w:r w:rsidR="003701F1" w:rsidRPr="007A6568">
        <w:rPr>
          <w:rFonts w:ascii="Times New Roman" w:hAnsi="Times New Roman" w:cs="Times New Roman"/>
          <w:sz w:val="28"/>
          <w:szCs w:val="28"/>
          <w:lang w:val="ru-RU"/>
        </w:rPr>
        <w:t>’</w:t>
      </w:r>
      <w:r w:rsidRPr="007A6568">
        <w:rPr>
          <w:rFonts w:ascii="Times New Roman" w:hAnsi="Times New Roman" w:cs="Times New Roman"/>
          <w:sz w:val="28"/>
          <w:szCs w:val="28"/>
          <w:lang w:val="ru-RU"/>
        </w:rPr>
        <w:t>язків шляхом створення великих компаній</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власних відділень за межами </w:t>
      </w:r>
      <w:r w:rsidR="003701F1" w:rsidRPr="007A6568">
        <w:rPr>
          <w:rFonts w:ascii="Times New Roman" w:hAnsi="Times New Roman" w:cs="Times New Roman"/>
          <w:sz w:val="28"/>
          <w:szCs w:val="28"/>
          <w:lang w:val="ru-RU"/>
        </w:rPr>
        <w:t>однієї країни і перетворення на</w:t>
      </w:r>
      <w:r w:rsidRPr="007A6568">
        <w:rPr>
          <w:rFonts w:ascii="Times New Roman" w:hAnsi="Times New Roman" w:cs="Times New Roman"/>
          <w:sz w:val="28"/>
          <w:szCs w:val="28"/>
          <w:lang w:val="ru-RU"/>
        </w:rPr>
        <w:t>ціональних корпорацій на т</w:t>
      </w:r>
      <w:r w:rsidR="003701F1" w:rsidRPr="007A6568">
        <w:rPr>
          <w:rFonts w:ascii="Times New Roman" w:hAnsi="Times New Roman" w:cs="Times New Roman"/>
          <w:sz w:val="28"/>
          <w:szCs w:val="28"/>
          <w:lang w:val="ru-RU"/>
        </w:rPr>
        <w:t>ранснаціональні. Вивезення капі</w:t>
      </w:r>
      <w:r w:rsidRPr="007A6568">
        <w:rPr>
          <w:rFonts w:ascii="Times New Roman" w:hAnsi="Times New Roman" w:cs="Times New Roman"/>
          <w:sz w:val="28"/>
          <w:szCs w:val="28"/>
          <w:lang w:val="ru-RU"/>
        </w:rPr>
        <w:t>талу стає найважливішим фактором у формуванні й розвитку</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міжнародних корпорацій. До створення ТНК належать також</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прагнення отримувати максимальні прибутки. У свою чергу,</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жорстка конкуренція, необхідність вистояти в цій боротьбі так</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само сприяють концентрації вир</w:t>
      </w:r>
      <w:r w:rsidR="003701F1" w:rsidRPr="007A6568">
        <w:rPr>
          <w:rFonts w:ascii="Times New Roman" w:hAnsi="Times New Roman" w:cs="Times New Roman"/>
          <w:sz w:val="28"/>
          <w:szCs w:val="28"/>
          <w:lang w:val="ru-RU"/>
        </w:rPr>
        <w:t>обництв і капіталу в міжнарод</w:t>
      </w:r>
      <w:r w:rsidRPr="007A6568">
        <w:rPr>
          <w:rFonts w:ascii="Times New Roman" w:hAnsi="Times New Roman" w:cs="Times New Roman"/>
          <w:sz w:val="28"/>
          <w:szCs w:val="28"/>
          <w:lang w:val="ru-RU"/>
        </w:rPr>
        <w:t>них масштабах і появі ТНК. Отже, поява ТНК</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обєктивний</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економічний процес, що відбувається у світовому господарстві.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Характерні специфічні риси ТНК:</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активна участь у міжнародному розподілі праці;</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рух капіталів незалежно </w:t>
      </w:r>
      <w:r w:rsidR="003701F1" w:rsidRPr="007A6568">
        <w:rPr>
          <w:rFonts w:ascii="Times New Roman" w:hAnsi="Times New Roman" w:cs="Times New Roman"/>
          <w:sz w:val="28"/>
          <w:szCs w:val="28"/>
          <w:lang w:val="ru-RU"/>
        </w:rPr>
        <w:t>від правових та соціально-еконо</w:t>
      </w:r>
      <w:r w:rsidRPr="007A6568">
        <w:rPr>
          <w:rFonts w:ascii="Times New Roman" w:hAnsi="Times New Roman" w:cs="Times New Roman"/>
          <w:sz w:val="28"/>
          <w:szCs w:val="28"/>
          <w:lang w:val="ru-RU"/>
        </w:rPr>
        <w:t>мічних процесів, що ві</w:t>
      </w:r>
      <w:r w:rsidR="003701F1" w:rsidRPr="007A6568">
        <w:rPr>
          <w:rFonts w:ascii="Times New Roman" w:hAnsi="Times New Roman" w:cs="Times New Roman"/>
          <w:sz w:val="28"/>
          <w:szCs w:val="28"/>
          <w:lang w:val="ru-RU"/>
        </w:rPr>
        <w:t>дбуваються у країні</w:t>
      </w:r>
      <w:r w:rsidR="007A6568" w:rsidRPr="007A6568">
        <w:rPr>
          <w:rFonts w:ascii="Times New Roman" w:hAnsi="Times New Roman" w:cs="Times New Roman"/>
          <w:sz w:val="28"/>
          <w:szCs w:val="28"/>
          <w:lang w:val="ru-RU"/>
        </w:rPr>
        <w:t xml:space="preserve"> </w:t>
      </w:r>
      <w:r w:rsidR="003701F1" w:rsidRPr="007A6568">
        <w:rPr>
          <w:rFonts w:ascii="Times New Roman" w:hAnsi="Times New Roman" w:cs="Times New Roman"/>
          <w:sz w:val="28"/>
          <w:szCs w:val="28"/>
          <w:lang w:val="ru-RU"/>
        </w:rPr>
        <w:t>базі корпо</w:t>
      </w:r>
      <w:r w:rsidRPr="007A6568">
        <w:rPr>
          <w:rFonts w:ascii="Times New Roman" w:hAnsi="Times New Roman" w:cs="Times New Roman"/>
          <w:sz w:val="28"/>
          <w:szCs w:val="28"/>
          <w:lang w:val="ru-RU"/>
        </w:rPr>
        <w:t>рації;</w:t>
      </w:r>
    </w:p>
    <w:p w:rsidR="00B854C6" w:rsidRPr="007A6568" w:rsidRDefault="00B854C6" w:rsidP="007A6568">
      <w:pPr>
        <w:pStyle w:val="a3"/>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 xml:space="preserve">встановлення системи </w:t>
      </w:r>
      <w:r w:rsidR="003701F1" w:rsidRPr="007A6568">
        <w:rPr>
          <w:rFonts w:ascii="Times New Roman" w:hAnsi="Times New Roman" w:cs="Times New Roman"/>
          <w:sz w:val="28"/>
          <w:szCs w:val="28"/>
          <w:lang w:val="ru-RU"/>
        </w:rPr>
        <w:t xml:space="preserve">міжнародного виробництва, що базується на розміщення </w:t>
      </w:r>
      <w:r w:rsidRPr="007A6568">
        <w:rPr>
          <w:rFonts w:ascii="Times New Roman" w:hAnsi="Times New Roman" w:cs="Times New Roman"/>
          <w:sz w:val="28"/>
          <w:szCs w:val="28"/>
          <w:lang w:val="ru-RU"/>
        </w:rPr>
        <w:t>філ</w:t>
      </w:r>
      <w:r w:rsidR="003701F1" w:rsidRPr="007A6568">
        <w:rPr>
          <w:rFonts w:ascii="Times New Roman" w:hAnsi="Times New Roman" w:cs="Times New Roman"/>
          <w:sz w:val="28"/>
          <w:szCs w:val="28"/>
          <w:lang w:val="ru-RU"/>
        </w:rPr>
        <w:t xml:space="preserve">ій, дочірніх компаній, відділеня </w:t>
      </w:r>
      <w:r w:rsidRPr="007A6568">
        <w:rPr>
          <w:rFonts w:ascii="Times New Roman" w:hAnsi="Times New Roman" w:cs="Times New Roman"/>
          <w:sz w:val="28"/>
          <w:szCs w:val="28"/>
          <w:lang w:val="ru-RU"/>
        </w:rPr>
        <w:t>у багатьох країнах світу.</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Транснаціональні компані</w:t>
      </w:r>
      <w:r w:rsidR="003701F1" w:rsidRPr="007A6568">
        <w:rPr>
          <w:rFonts w:ascii="Times New Roman" w:hAnsi="Times New Roman" w:cs="Times New Roman"/>
          <w:sz w:val="28"/>
          <w:szCs w:val="28"/>
          <w:lang w:val="ru-RU"/>
        </w:rPr>
        <w:t>ї проникають у високотехнологіч</w:t>
      </w:r>
      <w:r w:rsidRPr="007A6568">
        <w:rPr>
          <w:rFonts w:ascii="Times New Roman" w:hAnsi="Times New Roman" w:cs="Times New Roman"/>
          <w:sz w:val="28"/>
          <w:szCs w:val="28"/>
          <w:lang w:val="ru-RU"/>
        </w:rPr>
        <w:t>ні, наукомісткі галузі виробн</w:t>
      </w:r>
      <w:r w:rsidR="003701F1" w:rsidRPr="007A6568">
        <w:rPr>
          <w:rFonts w:ascii="Times New Roman" w:hAnsi="Times New Roman" w:cs="Times New Roman"/>
          <w:sz w:val="28"/>
          <w:szCs w:val="28"/>
          <w:lang w:val="ru-RU"/>
        </w:rPr>
        <w:t>ицтва, що потребують великих ін</w:t>
      </w:r>
      <w:r w:rsidRPr="007A6568">
        <w:rPr>
          <w:rFonts w:ascii="Times New Roman" w:hAnsi="Times New Roman" w:cs="Times New Roman"/>
          <w:sz w:val="28"/>
          <w:szCs w:val="28"/>
          <w:lang w:val="ru-RU"/>
        </w:rPr>
        <w:t>вестицій і висококваліфікова</w:t>
      </w:r>
      <w:r w:rsidR="003701F1" w:rsidRPr="007A6568">
        <w:rPr>
          <w:rFonts w:ascii="Times New Roman" w:hAnsi="Times New Roman" w:cs="Times New Roman"/>
          <w:sz w:val="28"/>
          <w:szCs w:val="28"/>
          <w:lang w:val="ru-RU"/>
        </w:rPr>
        <w:t>ного персоналу. Наприклад, у се</w:t>
      </w:r>
      <w:r w:rsidRPr="007A6568">
        <w:rPr>
          <w:rFonts w:ascii="Times New Roman" w:hAnsi="Times New Roman" w:cs="Times New Roman"/>
          <w:sz w:val="28"/>
          <w:szCs w:val="28"/>
          <w:lang w:val="ru-RU"/>
        </w:rPr>
        <w:t>редині 80-х років ХХ ст. три четвертих промислової продукції</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світу вироблялося двома тисячами великих корпорацій. Кілька</w:t>
      </w:r>
      <w:r w:rsidR="003701F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сотень з них випускали 5</w:t>
      </w:r>
      <w:r w:rsidR="00882249" w:rsidRPr="007A6568">
        <w:rPr>
          <w:rFonts w:ascii="Times New Roman" w:hAnsi="Times New Roman" w:cs="Times New Roman"/>
          <w:sz w:val="28"/>
          <w:szCs w:val="28"/>
          <w:lang w:val="ru-RU"/>
        </w:rPr>
        <w:t>0-80 % найважливіших видів проду</w:t>
      </w:r>
      <w:r w:rsidRPr="007A6568">
        <w:rPr>
          <w:rFonts w:ascii="Times New Roman" w:hAnsi="Times New Roman" w:cs="Times New Roman"/>
          <w:sz w:val="28"/>
          <w:szCs w:val="28"/>
          <w:lang w:val="ru-RU"/>
        </w:rPr>
        <w:t>кції. Ці ТНК і досі несуть основне виробниче та інноваційне</w:t>
      </w:r>
      <w:r w:rsidR="00882249"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навантаження. Серед 50</w:t>
      </w:r>
      <w:r w:rsidR="00882249" w:rsidRPr="007A6568">
        <w:rPr>
          <w:rFonts w:ascii="Times New Roman" w:hAnsi="Times New Roman" w:cs="Times New Roman"/>
          <w:sz w:val="28"/>
          <w:szCs w:val="28"/>
          <w:lang w:val="ru-RU"/>
        </w:rPr>
        <w:t>0 найпотужніших ТНК 85 контролю</w:t>
      </w:r>
      <w:r w:rsidRPr="007A6568">
        <w:rPr>
          <w:rFonts w:ascii="Times New Roman" w:hAnsi="Times New Roman" w:cs="Times New Roman"/>
          <w:sz w:val="28"/>
          <w:szCs w:val="28"/>
          <w:lang w:val="ru-RU"/>
        </w:rPr>
        <w:t xml:space="preserve">ють 70 % загальних світових </w:t>
      </w:r>
      <w:r w:rsidR="00882249" w:rsidRPr="007A6568">
        <w:rPr>
          <w:rFonts w:ascii="Times New Roman" w:hAnsi="Times New Roman" w:cs="Times New Roman"/>
          <w:sz w:val="28"/>
          <w:szCs w:val="28"/>
          <w:lang w:val="ru-RU"/>
        </w:rPr>
        <w:t>інвестицій і реалізують 80 % су</w:t>
      </w:r>
      <w:r w:rsidRPr="007A6568">
        <w:rPr>
          <w:rFonts w:ascii="Times New Roman" w:hAnsi="Times New Roman" w:cs="Times New Roman"/>
          <w:sz w:val="28"/>
          <w:szCs w:val="28"/>
          <w:lang w:val="ru-RU"/>
        </w:rPr>
        <w:t>купного обсягу виробничої прод</w:t>
      </w:r>
      <w:r w:rsidR="00882249" w:rsidRPr="007A6568">
        <w:rPr>
          <w:rFonts w:ascii="Times New Roman" w:hAnsi="Times New Roman" w:cs="Times New Roman"/>
          <w:sz w:val="28"/>
          <w:szCs w:val="28"/>
          <w:lang w:val="ru-RU"/>
        </w:rPr>
        <w:t>укції електроніки, хімії, фарма</w:t>
      </w:r>
      <w:r w:rsidRPr="007A6568">
        <w:rPr>
          <w:rFonts w:ascii="Times New Roman" w:hAnsi="Times New Roman" w:cs="Times New Roman"/>
          <w:sz w:val="28"/>
          <w:szCs w:val="28"/>
          <w:lang w:val="ru-RU"/>
        </w:rPr>
        <w:t>цевтики, машинобудування.</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Транснаціональні компанії мають потужну виробничу базу, а</w:t>
      </w:r>
      <w:r w:rsidR="007613D3" w:rsidRPr="007A6568">
        <w:rPr>
          <w:rFonts w:ascii="Times New Roman" w:hAnsi="Times New Roman" w:cs="Times New Roman"/>
          <w:sz w:val="28"/>
          <w:szCs w:val="28"/>
          <w:lang w:val="ru-RU"/>
        </w:rPr>
        <w:t xml:space="preserve"> це уможливлює </w:t>
      </w:r>
      <w:r w:rsidRPr="007A6568">
        <w:rPr>
          <w:rFonts w:ascii="Times New Roman" w:hAnsi="Times New Roman" w:cs="Times New Roman"/>
          <w:sz w:val="28"/>
          <w:szCs w:val="28"/>
          <w:lang w:val="ru-RU"/>
        </w:rPr>
        <w:t>здійснення тако</w:t>
      </w:r>
      <w:r w:rsidR="007613D3" w:rsidRPr="007A6568">
        <w:rPr>
          <w:rFonts w:ascii="Times New Roman" w:hAnsi="Times New Roman" w:cs="Times New Roman"/>
          <w:sz w:val="28"/>
          <w:szCs w:val="28"/>
          <w:lang w:val="ru-RU"/>
        </w:rPr>
        <w:t>ї виробничо-торговельної політи</w:t>
      </w:r>
      <w:r w:rsidRPr="007A6568">
        <w:rPr>
          <w:rFonts w:ascii="Times New Roman" w:hAnsi="Times New Roman" w:cs="Times New Roman"/>
          <w:sz w:val="28"/>
          <w:szCs w:val="28"/>
          <w:lang w:val="ru-RU"/>
        </w:rPr>
        <w:t>ки, що забезпечує високоефект</w:t>
      </w:r>
      <w:r w:rsidR="007613D3" w:rsidRPr="007A6568">
        <w:rPr>
          <w:rFonts w:ascii="Times New Roman" w:hAnsi="Times New Roman" w:cs="Times New Roman"/>
          <w:sz w:val="28"/>
          <w:szCs w:val="28"/>
          <w:lang w:val="ru-RU"/>
        </w:rPr>
        <w:t>ивне планування виробництва, то</w:t>
      </w:r>
      <w:r w:rsidRPr="007A6568">
        <w:rPr>
          <w:rFonts w:ascii="Times New Roman" w:hAnsi="Times New Roman" w:cs="Times New Roman"/>
          <w:sz w:val="28"/>
          <w:szCs w:val="28"/>
          <w:lang w:val="ru-RU"/>
        </w:rPr>
        <w:t>варного ринку. Планування, як правило, здійснюється в межах</w:t>
      </w:r>
      <w:r w:rsidR="00F82DA2"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атеринської компанії і поширюється на дочірні. При цьому ТНК</w:t>
      </w:r>
      <w:r w:rsidR="007613D3"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здійснюють динамічну політик</w:t>
      </w:r>
      <w:r w:rsidR="007613D3" w:rsidRPr="007A6568">
        <w:rPr>
          <w:rFonts w:ascii="Times New Roman" w:hAnsi="Times New Roman" w:cs="Times New Roman"/>
          <w:sz w:val="28"/>
          <w:szCs w:val="28"/>
          <w:lang w:val="ru-RU"/>
        </w:rPr>
        <w:t>у щодо капіталовкладень і науко</w:t>
      </w:r>
      <w:r w:rsidRPr="007A6568">
        <w:rPr>
          <w:rFonts w:ascii="Times New Roman" w:hAnsi="Times New Roman" w:cs="Times New Roman"/>
          <w:sz w:val="28"/>
          <w:szCs w:val="28"/>
          <w:lang w:val="ru-RU"/>
        </w:rPr>
        <w:t>во-дослідних робіт у континентальному міжнародному масштабі.</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Сучасні напрями глобалізаці</w:t>
      </w:r>
      <w:r w:rsidR="005C00CD" w:rsidRPr="007A6568">
        <w:rPr>
          <w:rFonts w:ascii="Times New Roman" w:hAnsi="Times New Roman" w:cs="Times New Roman"/>
          <w:sz w:val="28"/>
          <w:szCs w:val="28"/>
          <w:lang w:val="ru-RU"/>
        </w:rPr>
        <w:t>ї сприяють появі все нових і но</w:t>
      </w:r>
      <w:r w:rsidRPr="007A6568">
        <w:rPr>
          <w:rFonts w:ascii="Times New Roman" w:hAnsi="Times New Roman" w:cs="Times New Roman"/>
          <w:sz w:val="28"/>
          <w:szCs w:val="28"/>
          <w:lang w:val="ru-RU"/>
        </w:rPr>
        <w:t>вих ТНК. Розширюючи експансію, ТНК використовують різні</w:t>
      </w:r>
      <w:r w:rsidR="005C00CD"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форми освоєння світового ри</w:t>
      </w:r>
      <w:r w:rsidR="005C00CD" w:rsidRPr="007A6568">
        <w:rPr>
          <w:rFonts w:ascii="Times New Roman" w:hAnsi="Times New Roman" w:cs="Times New Roman"/>
          <w:sz w:val="28"/>
          <w:szCs w:val="28"/>
          <w:lang w:val="ru-RU"/>
        </w:rPr>
        <w:t>нку на основі контрактних відно</w:t>
      </w:r>
      <w:r w:rsidRPr="007A6568">
        <w:rPr>
          <w:rFonts w:ascii="Times New Roman" w:hAnsi="Times New Roman" w:cs="Times New Roman"/>
          <w:sz w:val="28"/>
          <w:szCs w:val="28"/>
          <w:lang w:val="ru-RU"/>
        </w:rPr>
        <w:t>син, що не передбачають уча</w:t>
      </w:r>
      <w:r w:rsidR="005C00CD" w:rsidRPr="007A6568">
        <w:rPr>
          <w:rFonts w:ascii="Times New Roman" w:hAnsi="Times New Roman" w:cs="Times New Roman"/>
          <w:sz w:val="28"/>
          <w:szCs w:val="28"/>
          <w:lang w:val="ru-RU"/>
        </w:rPr>
        <w:t>сть в акціонерному капіталі сто</w:t>
      </w:r>
      <w:r w:rsidRPr="007A6568">
        <w:rPr>
          <w:rFonts w:ascii="Times New Roman" w:hAnsi="Times New Roman" w:cs="Times New Roman"/>
          <w:sz w:val="28"/>
          <w:szCs w:val="28"/>
          <w:lang w:val="ru-RU"/>
        </w:rPr>
        <w:t>ронніх фірм. Зокрема, це такі форми:</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ліцензування, тобто укладення і дія такої угоди, згідно з якою ліцензіар надає певні права ліцензіату на певний</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час і за встановлену винагороду;</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франчайзинг, тобто укладення довгострокової ліцензійної</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угоди. При цьому франчайзер надає певні права фірмі-клієнту, які включають використання торгової марки або</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фірмової назви, послуги</w:t>
      </w:r>
      <w:r w:rsidR="009537D1" w:rsidRPr="007A6568">
        <w:rPr>
          <w:rFonts w:ascii="Times New Roman" w:hAnsi="Times New Roman" w:cs="Times New Roman"/>
          <w:sz w:val="28"/>
          <w:szCs w:val="28"/>
          <w:lang w:val="ru-RU"/>
        </w:rPr>
        <w:t xml:space="preserve"> з технічної допомоги, підвищен</w:t>
      </w:r>
      <w:r w:rsidRPr="007A6568">
        <w:rPr>
          <w:rFonts w:ascii="Times New Roman" w:hAnsi="Times New Roman" w:cs="Times New Roman"/>
          <w:sz w:val="28"/>
          <w:szCs w:val="28"/>
          <w:lang w:val="ru-RU"/>
        </w:rPr>
        <w:t>ня кваліфікації співробітників, торгівлі й управління за</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відповідну плату;</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управління контрактами;</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надання технічних та марк</w:t>
      </w:r>
      <w:r w:rsidR="009537D1" w:rsidRPr="007A6568">
        <w:rPr>
          <w:rFonts w:ascii="Times New Roman" w:hAnsi="Times New Roman" w:cs="Times New Roman"/>
          <w:sz w:val="28"/>
          <w:szCs w:val="28"/>
          <w:lang w:val="ru-RU"/>
        </w:rPr>
        <w:t>етингових послуг, тобто укладен</w:t>
      </w:r>
      <w:r w:rsidR="00600F96" w:rsidRPr="007A6568">
        <w:rPr>
          <w:rFonts w:ascii="Times New Roman" w:hAnsi="Times New Roman" w:cs="Times New Roman"/>
          <w:sz w:val="28"/>
          <w:szCs w:val="28"/>
          <w:lang w:val="ru-RU"/>
        </w:rPr>
        <w:t xml:space="preserve">ня та дія такого </w:t>
      </w:r>
      <w:r w:rsidRPr="007A6568">
        <w:rPr>
          <w:rFonts w:ascii="Times New Roman" w:hAnsi="Times New Roman" w:cs="Times New Roman"/>
          <w:sz w:val="28"/>
          <w:szCs w:val="28"/>
          <w:lang w:val="ru-RU"/>
        </w:rPr>
        <w:t xml:space="preserve">договору, </w:t>
      </w:r>
      <w:r w:rsidR="009537D1" w:rsidRPr="007A6568">
        <w:rPr>
          <w:rFonts w:ascii="Times New Roman" w:hAnsi="Times New Roman" w:cs="Times New Roman"/>
          <w:sz w:val="28"/>
          <w:szCs w:val="28"/>
          <w:lang w:val="ru-RU"/>
        </w:rPr>
        <w:t xml:space="preserve">на підставі якого окремі функції </w:t>
      </w:r>
      <w:r w:rsidRPr="007A6568">
        <w:rPr>
          <w:rFonts w:ascii="Times New Roman" w:hAnsi="Times New Roman" w:cs="Times New Roman"/>
          <w:sz w:val="28"/>
          <w:szCs w:val="28"/>
          <w:lang w:val="ru-RU"/>
        </w:rPr>
        <w:t>підприємства здійснюють інші підприємства за відповідну винагороду, зокрема опер</w:t>
      </w:r>
      <w:r w:rsidR="009537D1" w:rsidRPr="007A6568">
        <w:rPr>
          <w:rFonts w:ascii="Times New Roman" w:hAnsi="Times New Roman" w:cs="Times New Roman"/>
          <w:sz w:val="28"/>
          <w:szCs w:val="28"/>
          <w:lang w:val="ru-RU"/>
        </w:rPr>
        <w:t>ативний контроль, управління ви</w:t>
      </w:r>
      <w:r w:rsidRPr="007A6568">
        <w:rPr>
          <w:rFonts w:ascii="Times New Roman" w:hAnsi="Times New Roman" w:cs="Times New Roman"/>
          <w:sz w:val="28"/>
          <w:szCs w:val="28"/>
          <w:lang w:val="ru-RU"/>
        </w:rPr>
        <w:t>робництвом і кадрами, відпо</w:t>
      </w:r>
      <w:r w:rsidR="009537D1" w:rsidRPr="007A6568">
        <w:rPr>
          <w:rFonts w:ascii="Times New Roman" w:hAnsi="Times New Roman" w:cs="Times New Roman"/>
          <w:sz w:val="28"/>
          <w:szCs w:val="28"/>
          <w:lang w:val="ru-RU"/>
        </w:rPr>
        <w:t>відальність за технічні та інже</w:t>
      </w:r>
      <w:r w:rsidRPr="007A6568">
        <w:rPr>
          <w:rFonts w:ascii="Times New Roman" w:hAnsi="Times New Roman" w:cs="Times New Roman"/>
          <w:sz w:val="28"/>
          <w:szCs w:val="28"/>
          <w:lang w:val="ru-RU"/>
        </w:rPr>
        <w:t>нерні аспекти, закупівля сировини і техніки, маркетингові</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та фінансові послуги;</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підготовка підприємства і передання його замовнику під</w:t>
      </w:r>
      <w:r w:rsidR="007A6568"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ключ, тобто укладен</w:t>
      </w:r>
      <w:r w:rsidR="009537D1" w:rsidRPr="007A6568">
        <w:rPr>
          <w:rFonts w:ascii="Times New Roman" w:hAnsi="Times New Roman" w:cs="Times New Roman"/>
          <w:sz w:val="28"/>
          <w:szCs w:val="28"/>
          <w:lang w:val="ru-RU"/>
        </w:rPr>
        <w:t xml:space="preserve">ня такого договору, за якого ТНК </w:t>
      </w:r>
      <w:r w:rsidRPr="007A6568">
        <w:rPr>
          <w:rFonts w:ascii="Times New Roman" w:hAnsi="Times New Roman" w:cs="Times New Roman"/>
          <w:sz w:val="28"/>
          <w:szCs w:val="28"/>
          <w:lang w:val="ru-RU"/>
        </w:rPr>
        <w:t>щодо філій або дочірніх підприємств перебирає на себе відповідальність за здійсне</w:t>
      </w:r>
      <w:r w:rsidR="009537D1" w:rsidRPr="007A6568">
        <w:rPr>
          <w:rFonts w:ascii="Times New Roman" w:hAnsi="Times New Roman" w:cs="Times New Roman"/>
          <w:sz w:val="28"/>
          <w:szCs w:val="28"/>
          <w:lang w:val="ru-RU"/>
        </w:rPr>
        <w:t>ння всіх видів діяльності, необ</w:t>
      </w:r>
      <w:r w:rsidRPr="007A6568">
        <w:rPr>
          <w:rFonts w:ascii="Times New Roman" w:hAnsi="Times New Roman" w:cs="Times New Roman"/>
          <w:sz w:val="28"/>
          <w:szCs w:val="28"/>
          <w:lang w:val="ru-RU"/>
        </w:rPr>
        <w:t>хідних для планування або будівництва певного обєкта;</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укладення обмежених у</w:t>
      </w:r>
      <w:r w:rsidR="00600F96" w:rsidRPr="007A6568">
        <w:rPr>
          <w:rFonts w:ascii="Times New Roman" w:hAnsi="Times New Roman" w:cs="Times New Roman"/>
          <w:sz w:val="28"/>
          <w:szCs w:val="28"/>
          <w:lang w:val="ru-RU"/>
        </w:rPr>
        <w:t xml:space="preserve"> часі угод щодо створення спіль</w:t>
      </w:r>
      <w:r w:rsidRPr="007A6568">
        <w:rPr>
          <w:rFonts w:ascii="Times New Roman" w:hAnsi="Times New Roman" w:cs="Times New Roman"/>
          <w:sz w:val="28"/>
          <w:szCs w:val="28"/>
          <w:lang w:val="ru-RU"/>
        </w:rPr>
        <w:t>них підприємств і уз</w:t>
      </w:r>
      <w:r w:rsidR="009537D1" w:rsidRPr="007A6568">
        <w:rPr>
          <w:rFonts w:ascii="Times New Roman" w:hAnsi="Times New Roman" w:cs="Times New Roman"/>
          <w:sz w:val="28"/>
          <w:szCs w:val="28"/>
          <w:lang w:val="ru-RU"/>
        </w:rPr>
        <w:t>годження щодо здійснення окремих</w:t>
      </w:r>
      <w:r w:rsidRPr="007A6568">
        <w:rPr>
          <w:rFonts w:ascii="Times New Roman" w:hAnsi="Times New Roman" w:cs="Times New Roman"/>
          <w:sz w:val="28"/>
          <w:szCs w:val="28"/>
          <w:lang w:val="ru-RU"/>
        </w:rPr>
        <w:t xml:space="preserve"> операцій.</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На практиці доволі важко</w:t>
      </w:r>
      <w:r w:rsidR="009537D1" w:rsidRPr="007A6568">
        <w:rPr>
          <w:rFonts w:ascii="Times New Roman" w:hAnsi="Times New Roman" w:cs="Times New Roman"/>
          <w:sz w:val="28"/>
          <w:szCs w:val="28"/>
          <w:lang w:val="ru-RU"/>
        </w:rPr>
        <w:t xml:space="preserve"> визначити межі між різними фор</w:t>
      </w:r>
      <w:r w:rsidRPr="007A6568">
        <w:rPr>
          <w:rFonts w:ascii="Times New Roman" w:hAnsi="Times New Roman" w:cs="Times New Roman"/>
          <w:sz w:val="28"/>
          <w:szCs w:val="28"/>
          <w:lang w:val="ru-RU"/>
        </w:rPr>
        <w:t>мами діяльності ТНК. Вони використ</w:t>
      </w:r>
      <w:r w:rsidR="009537D1" w:rsidRPr="007A6568">
        <w:rPr>
          <w:rFonts w:ascii="Times New Roman" w:hAnsi="Times New Roman" w:cs="Times New Roman"/>
          <w:sz w:val="28"/>
          <w:szCs w:val="28"/>
          <w:lang w:val="ru-RU"/>
        </w:rPr>
        <w:t>овуються недиференційова</w:t>
      </w:r>
      <w:r w:rsidRPr="007A6568">
        <w:rPr>
          <w:rFonts w:ascii="Times New Roman" w:hAnsi="Times New Roman" w:cs="Times New Roman"/>
          <w:sz w:val="28"/>
          <w:szCs w:val="28"/>
          <w:lang w:val="ru-RU"/>
        </w:rPr>
        <w:t>но і часто переплітаються. Заз</w:t>
      </w:r>
      <w:r w:rsidR="009537D1" w:rsidRPr="007A6568">
        <w:rPr>
          <w:rFonts w:ascii="Times New Roman" w:hAnsi="Times New Roman" w:cs="Times New Roman"/>
          <w:sz w:val="28"/>
          <w:szCs w:val="28"/>
          <w:lang w:val="ru-RU"/>
        </w:rPr>
        <w:t>вичай вони не становлять альтер</w:t>
      </w:r>
      <w:r w:rsidRPr="007A6568">
        <w:rPr>
          <w:rFonts w:ascii="Times New Roman" w:hAnsi="Times New Roman" w:cs="Times New Roman"/>
          <w:sz w:val="28"/>
          <w:szCs w:val="28"/>
          <w:lang w:val="ru-RU"/>
        </w:rPr>
        <w:t>нативи традиційному зарубіжному інвестуванню, а доповнюють</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його.</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Важлива відмінність розвитку за</w:t>
      </w:r>
      <w:r w:rsidR="009537D1" w:rsidRPr="007A6568">
        <w:rPr>
          <w:rFonts w:ascii="Times New Roman" w:hAnsi="Times New Roman" w:cs="Times New Roman"/>
          <w:sz w:val="28"/>
          <w:szCs w:val="28"/>
          <w:lang w:val="ru-RU"/>
        </w:rPr>
        <w:t xml:space="preserve">значених форм полягає в тому, що вони </w:t>
      </w:r>
      <w:r w:rsidRPr="007A6568">
        <w:rPr>
          <w:rFonts w:ascii="Times New Roman" w:hAnsi="Times New Roman" w:cs="Times New Roman"/>
          <w:sz w:val="28"/>
          <w:szCs w:val="28"/>
          <w:lang w:val="ru-RU"/>
        </w:rPr>
        <w:t>використовуються у відносинах між самими</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ТНК, а це сприяє підвищ</w:t>
      </w:r>
      <w:r w:rsidR="009537D1" w:rsidRPr="007A6568">
        <w:rPr>
          <w:rFonts w:ascii="Times New Roman" w:hAnsi="Times New Roman" w:cs="Times New Roman"/>
          <w:sz w:val="28"/>
          <w:szCs w:val="28"/>
          <w:lang w:val="ru-RU"/>
        </w:rPr>
        <w:t>енню значення спільної підприєм</w:t>
      </w:r>
      <w:r w:rsidRPr="007A6568">
        <w:rPr>
          <w:rFonts w:ascii="Times New Roman" w:hAnsi="Times New Roman" w:cs="Times New Roman"/>
          <w:sz w:val="28"/>
          <w:szCs w:val="28"/>
          <w:lang w:val="ru-RU"/>
        </w:rPr>
        <w:t>ницької діяльності і прискоренню досягнення стратегічної</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(глобальної) мети. Загалом тенденція до використання різних</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форм міжнародних економічних звязків ТНК розвивається,</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як і власне процес інтернаці</w:t>
      </w:r>
      <w:r w:rsidR="009537D1" w:rsidRPr="007A6568">
        <w:rPr>
          <w:rFonts w:ascii="Times New Roman" w:hAnsi="Times New Roman" w:cs="Times New Roman"/>
          <w:sz w:val="28"/>
          <w:szCs w:val="28"/>
          <w:lang w:val="ru-RU"/>
        </w:rPr>
        <w:t>оналізації капіталу й виробницт</w:t>
      </w:r>
      <w:r w:rsidRPr="007A6568">
        <w:rPr>
          <w:rFonts w:ascii="Times New Roman" w:hAnsi="Times New Roman" w:cs="Times New Roman"/>
          <w:sz w:val="28"/>
          <w:szCs w:val="28"/>
          <w:lang w:val="ru-RU"/>
        </w:rPr>
        <w:t>ва, демонструючи нові форми та підходи.</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Прикладами ТНК є всесвітньо відомі фірми Пепсі-кола,</w:t>
      </w:r>
      <w:r w:rsidR="009537D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Кока-кола, Ле Монті, Ренк Ксерокс.</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Транснаціональні компан</w:t>
      </w:r>
      <w:r w:rsidR="00C95EE1" w:rsidRPr="007A6568">
        <w:rPr>
          <w:rFonts w:ascii="Times New Roman" w:hAnsi="Times New Roman" w:cs="Times New Roman"/>
          <w:sz w:val="28"/>
          <w:szCs w:val="28"/>
          <w:lang w:val="ru-RU"/>
        </w:rPr>
        <w:t>ії є важливою діючою силою в су</w:t>
      </w:r>
      <w:r w:rsidRPr="007A6568">
        <w:rPr>
          <w:rFonts w:ascii="Times New Roman" w:hAnsi="Times New Roman" w:cs="Times New Roman"/>
          <w:sz w:val="28"/>
          <w:szCs w:val="28"/>
          <w:lang w:val="ru-RU"/>
        </w:rPr>
        <w:t>часному світовому господарстві. Вони стають визначальним</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фактором для вирішення долі </w:t>
      </w:r>
      <w:r w:rsidR="00C95EE1" w:rsidRPr="007A6568">
        <w:rPr>
          <w:rFonts w:ascii="Times New Roman" w:hAnsi="Times New Roman" w:cs="Times New Roman"/>
          <w:sz w:val="28"/>
          <w:szCs w:val="28"/>
          <w:lang w:val="ru-RU"/>
        </w:rPr>
        <w:t>практично всіх країн світу в си</w:t>
      </w:r>
      <w:r w:rsidRPr="007A6568">
        <w:rPr>
          <w:rFonts w:ascii="Times New Roman" w:hAnsi="Times New Roman" w:cs="Times New Roman"/>
          <w:sz w:val="28"/>
          <w:szCs w:val="28"/>
          <w:lang w:val="ru-RU"/>
        </w:rPr>
        <w:t>стемі міжнародних економічних звязків. Активна виробнича,</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інвестиційна і торговельна форма д</w:t>
      </w:r>
      <w:r w:rsidR="00C95EE1" w:rsidRPr="007A6568">
        <w:rPr>
          <w:rFonts w:ascii="Times New Roman" w:hAnsi="Times New Roman" w:cs="Times New Roman"/>
          <w:sz w:val="28"/>
          <w:szCs w:val="28"/>
          <w:lang w:val="ru-RU"/>
        </w:rPr>
        <w:t>іяльності ТНК уможливлю</w:t>
      </w:r>
      <w:r w:rsidRPr="007A6568">
        <w:rPr>
          <w:rFonts w:ascii="Times New Roman" w:hAnsi="Times New Roman" w:cs="Times New Roman"/>
          <w:sz w:val="28"/>
          <w:szCs w:val="28"/>
          <w:lang w:val="ru-RU"/>
        </w:rPr>
        <w:t>ють виконання ними функці</w:t>
      </w:r>
      <w:r w:rsidR="00C95EE1" w:rsidRPr="007A6568">
        <w:rPr>
          <w:rFonts w:ascii="Times New Roman" w:hAnsi="Times New Roman" w:cs="Times New Roman"/>
          <w:sz w:val="28"/>
          <w:szCs w:val="28"/>
          <w:lang w:val="ru-RU"/>
        </w:rPr>
        <w:t>ї міжнародного регулятора вироб</w:t>
      </w:r>
      <w:r w:rsidRPr="007A6568">
        <w:rPr>
          <w:rFonts w:ascii="Times New Roman" w:hAnsi="Times New Roman" w:cs="Times New Roman"/>
          <w:sz w:val="28"/>
          <w:szCs w:val="28"/>
          <w:lang w:val="ru-RU"/>
        </w:rPr>
        <w:t>ництва і розподілу продукції, а також сприяння економічній</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світовій інтеграції.</w:t>
      </w:r>
    </w:p>
    <w:p w:rsidR="00B854C6" w:rsidRPr="007A6568" w:rsidRDefault="00B854C6" w:rsidP="007A6568">
      <w:pPr>
        <w:pStyle w:val="a3"/>
        <w:tabs>
          <w:tab w:val="left" w:pos="9540"/>
        </w:tabs>
        <w:spacing w:line="360" w:lineRule="auto"/>
        <w:ind w:firstLine="709"/>
        <w:jc w:val="both"/>
        <w:rPr>
          <w:rFonts w:ascii="Times New Roman" w:hAnsi="Times New Roman" w:cs="Times New Roman"/>
          <w:sz w:val="28"/>
          <w:szCs w:val="28"/>
          <w:lang w:val="ru-RU"/>
        </w:rPr>
      </w:pPr>
      <w:r w:rsidRPr="007A6568">
        <w:rPr>
          <w:rFonts w:ascii="Times New Roman" w:hAnsi="Times New Roman" w:cs="Times New Roman"/>
          <w:sz w:val="28"/>
          <w:szCs w:val="28"/>
          <w:lang w:val="ru-RU"/>
        </w:rPr>
        <w:t>Організаційна й управлінськ</w:t>
      </w:r>
      <w:r w:rsidR="00C95EE1" w:rsidRPr="007A6568">
        <w:rPr>
          <w:rFonts w:ascii="Times New Roman" w:hAnsi="Times New Roman" w:cs="Times New Roman"/>
          <w:sz w:val="28"/>
          <w:szCs w:val="28"/>
          <w:lang w:val="ru-RU"/>
        </w:rPr>
        <w:t>а здатність ТНК інтегрувати фак</w:t>
      </w:r>
      <w:r w:rsidRPr="007A6568">
        <w:rPr>
          <w:rFonts w:ascii="Times New Roman" w:hAnsi="Times New Roman" w:cs="Times New Roman"/>
          <w:sz w:val="28"/>
          <w:szCs w:val="28"/>
          <w:lang w:val="ru-RU"/>
        </w:rPr>
        <w:t>тори й умови виробництва у сві</w:t>
      </w:r>
      <w:r w:rsidR="00C95EE1" w:rsidRPr="007A6568">
        <w:rPr>
          <w:rFonts w:ascii="Times New Roman" w:hAnsi="Times New Roman" w:cs="Times New Roman"/>
          <w:sz w:val="28"/>
          <w:szCs w:val="28"/>
          <w:lang w:val="ru-RU"/>
        </w:rPr>
        <w:t>товому масштабі, а також реа</w:t>
      </w:r>
      <w:r w:rsidRPr="007A6568">
        <w:rPr>
          <w:rFonts w:ascii="Times New Roman" w:hAnsi="Times New Roman" w:cs="Times New Roman"/>
          <w:sz w:val="28"/>
          <w:szCs w:val="28"/>
          <w:lang w:val="ru-RU"/>
        </w:rPr>
        <w:t>лізувати переваги власності, інтернаціоналізації й розміщення</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 xml:space="preserve">продуктивних сил роблять </w:t>
      </w:r>
      <w:r w:rsidR="00C95EE1" w:rsidRPr="007A6568">
        <w:rPr>
          <w:rFonts w:ascii="Times New Roman" w:hAnsi="Times New Roman" w:cs="Times New Roman"/>
          <w:sz w:val="28"/>
          <w:szCs w:val="28"/>
          <w:lang w:val="ru-RU"/>
        </w:rPr>
        <w:t>їх високоефективним агентом еко</w:t>
      </w:r>
      <w:r w:rsidRPr="007A6568">
        <w:rPr>
          <w:rFonts w:ascii="Times New Roman" w:hAnsi="Times New Roman" w:cs="Times New Roman"/>
          <w:sz w:val="28"/>
          <w:szCs w:val="28"/>
          <w:lang w:val="ru-RU"/>
        </w:rPr>
        <w:t>номічної діяльності. З позицій ефективності поєднання факторів</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виробництва сучасні ТНК не мають альтернати</w:t>
      </w:r>
      <w:r w:rsidR="00C95EE1" w:rsidRPr="007A6568">
        <w:rPr>
          <w:rFonts w:ascii="Times New Roman" w:hAnsi="Times New Roman" w:cs="Times New Roman"/>
          <w:sz w:val="28"/>
          <w:szCs w:val="28"/>
          <w:lang w:val="ru-RU"/>
        </w:rPr>
        <w:t>в, оскільки ефек</w:t>
      </w:r>
      <w:r w:rsidRPr="007A6568">
        <w:rPr>
          <w:rFonts w:ascii="Times New Roman" w:hAnsi="Times New Roman" w:cs="Times New Roman"/>
          <w:sz w:val="28"/>
          <w:szCs w:val="28"/>
          <w:lang w:val="ru-RU"/>
        </w:rPr>
        <w:t xml:space="preserve">тивність досягається останніми </w:t>
      </w:r>
      <w:r w:rsidR="00C95EE1" w:rsidRPr="007A6568">
        <w:rPr>
          <w:rFonts w:ascii="Times New Roman" w:hAnsi="Times New Roman" w:cs="Times New Roman"/>
          <w:sz w:val="28"/>
          <w:szCs w:val="28"/>
          <w:lang w:val="ru-RU"/>
        </w:rPr>
        <w:t>в боротьбі за одержання стабіль</w:t>
      </w:r>
      <w:r w:rsidRPr="007A6568">
        <w:rPr>
          <w:rFonts w:ascii="Times New Roman" w:hAnsi="Times New Roman" w:cs="Times New Roman"/>
          <w:sz w:val="28"/>
          <w:szCs w:val="28"/>
          <w:lang w:val="ru-RU"/>
        </w:rPr>
        <w:t>них прибутків. Саме стратегія</w:t>
      </w:r>
      <w:r w:rsidR="00C95EE1" w:rsidRPr="007A6568">
        <w:rPr>
          <w:rFonts w:ascii="Times New Roman" w:hAnsi="Times New Roman" w:cs="Times New Roman"/>
          <w:sz w:val="28"/>
          <w:szCs w:val="28"/>
          <w:lang w:val="ru-RU"/>
        </w:rPr>
        <w:t xml:space="preserve"> максимізації загальнокорпорати</w:t>
      </w:r>
      <w:r w:rsidRPr="007A6568">
        <w:rPr>
          <w:rFonts w:ascii="Times New Roman" w:hAnsi="Times New Roman" w:cs="Times New Roman"/>
          <w:sz w:val="28"/>
          <w:szCs w:val="28"/>
          <w:lang w:val="ru-RU"/>
        </w:rPr>
        <w:t>вного прибутку є основою оптимізації ТНК, форм і напрямів їх</w:t>
      </w:r>
      <w:r w:rsidR="00C95EE1" w:rsidRPr="007A6568">
        <w:rPr>
          <w:rFonts w:ascii="Times New Roman" w:hAnsi="Times New Roman" w:cs="Times New Roman"/>
          <w:sz w:val="28"/>
          <w:szCs w:val="28"/>
          <w:lang w:val="ru-RU"/>
        </w:rPr>
        <w:t xml:space="preserve"> </w:t>
      </w:r>
      <w:r w:rsidRPr="007A6568">
        <w:rPr>
          <w:rFonts w:ascii="Times New Roman" w:hAnsi="Times New Roman" w:cs="Times New Roman"/>
          <w:sz w:val="28"/>
          <w:szCs w:val="28"/>
          <w:lang w:val="ru-RU"/>
        </w:rPr>
        <w:t>господарської діяльності, внутрішньо- і міжфірмових</w:t>
      </w:r>
      <w:r w:rsidR="00C95EE1" w:rsidRPr="007A6568">
        <w:rPr>
          <w:rFonts w:ascii="Times New Roman" w:hAnsi="Times New Roman" w:cs="Times New Roman"/>
          <w:sz w:val="28"/>
          <w:szCs w:val="28"/>
          <w:lang w:val="ru-RU"/>
        </w:rPr>
        <w:t xml:space="preserve"> взаємо</w:t>
      </w:r>
      <w:r w:rsidRPr="007A6568">
        <w:rPr>
          <w:rFonts w:ascii="Times New Roman" w:hAnsi="Times New Roman" w:cs="Times New Roman"/>
          <w:sz w:val="28"/>
          <w:szCs w:val="28"/>
          <w:lang w:val="ru-RU"/>
        </w:rPr>
        <w:t>звязків. Діяльність ТНК суттєв</w:t>
      </w:r>
      <w:r w:rsidR="00C95EE1" w:rsidRPr="007A6568">
        <w:rPr>
          <w:rFonts w:ascii="Times New Roman" w:hAnsi="Times New Roman" w:cs="Times New Roman"/>
          <w:sz w:val="28"/>
          <w:szCs w:val="28"/>
          <w:lang w:val="ru-RU"/>
        </w:rPr>
        <w:t>о визначає не тільки конкуренто</w:t>
      </w:r>
      <w:r w:rsidRPr="007A6568">
        <w:rPr>
          <w:rFonts w:ascii="Times New Roman" w:hAnsi="Times New Roman" w:cs="Times New Roman"/>
          <w:sz w:val="28"/>
          <w:szCs w:val="28"/>
          <w:lang w:val="ru-RU"/>
        </w:rPr>
        <w:t xml:space="preserve">спроможність окремих галузей </w:t>
      </w:r>
      <w:r w:rsidR="00C95EE1" w:rsidRPr="007A6568">
        <w:rPr>
          <w:rFonts w:ascii="Times New Roman" w:hAnsi="Times New Roman" w:cs="Times New Roman"/>
          <w:sz w:val="28"/>
          <w:szCs w:val="28"/>
          <w:lang w:val="ru-RU"/>
        </w:rPr>
        <w:t>або країн, а й загальні риси су</w:t>
      </w:r>
      <w:r w:rsidRPr="007A6568">
        <w:rPr>
          <w:rFonts w:ascii="Times New Roman" w:hAnsi="Times New Roman" w:cs="Times New Roman"/>
          <w:sz w:val="28"/>
          <w:szCs w:val="28"/>
          <w:lang w:val="ru-RU"/>
        </w:rPr>
        <w:t>часної і майбутньої світової економіки.</w:t>
      </w:r>
    </w:p>
    <w:p w:rsidR="009228F6" w:rsidRPr="00F31021" w:rsidRDefault="009228F6" w:rsidP="00F31021">
      <w:pPr>
        <w:spacing w:line="360" w:lineRule="auto"/>
        <w:ind w:firstLine="709"/>
        <w:jc w:val="center"/>
        <w:rPr>
          <w:b/>
          <w:sz w:val="28"/>
          <w:szCs w:val="28"/>
        </w:rPr>
      </w:pPr>
      <w:r w:rsidRPr="007A6568">
        <w:rPr>
          <w:sz w:val="28"/>
          <w:szCs w:val="28"/>
          <w:lang w:val="ru-RU"/>
        </w:rPr>
        <w:br w:type="page"/>
      </w:r>
      <w:r w:rsidRPr="00F31021">
        <w:rPr>
          <w:b/>
          <w:sz w:val="28"/>
          <w:szCs w:val="28"/>
        </w:rPr>
        <w:t>СПИСОК ВИКОРИСТАНОЇ ЛІТЕРАТУРИ</w:t>
      </w:r>
    </w:p>
    <w:p w:rsidR="009228F6" w:rsidRPr="007A6568" w:rsidRDefault="009228F6" w:rsidP="007A6568">
      <w:pPr>
        <w:spacing w:line="360" w:lineRule="auto"/>
        <w:ind w:firstLine="709"/>
        <w:jc w:val="both"/>
        <w:rPr>
          <w:sz w:val="28"/>
          <w:szCs w:val="28"/>
        </w:rPr>
      </w:pPr>
    </w:p>
    <w:p w:rsidR="009228F6" w:rsidRPr="007A6568" w:rsidRDefault="009228F6" w:rsidP="00F31021">
      <w:pPr>
        <w:numPr>
          <w:ilvl w:val="0"/>
          <w:numId w:val="10"/>
        </w:numPr>
        <w:spacing w:line="360" w:lineRule="auto"/>
        <w:ind w:left="0" w:firstLine="0"/>
        <w:jc w:val="both"/>
        <w:rPr>
          <w:sz w:val="28"/>
          <w:szCs w:val="28"/>
        </w:rPr>
      </w:pPr>
      <w:r w:rsidRPr="007A6568">
        <w:rPr>
          <w:sz w:val="28"/>
          <w:szCs w:val="28"/>
        </w:rPr>
        <w:t>Конституція України // Закони України.</w:t>
      </w:r>
      <w:r w:rsidR="007A6568" w:rsidRPr="007A6568">
        <w:rPr>
          <w:sz w:val="28"/>
          <w:szCs w:val="28"/>
        </w:rPr>
        <w:t xml:space="preserve"> </w:t>
      </w:r>
      <w:r w:rsidRPr="007A6568">
        <w:rPr>
          <w:sz w:val="28"/>
          <w:szCs w:val="28"/>
        </w:rPr>
        <w:t>К., 1997. Т. 10.</w:t>
      </w:r>
      <w:r w:rsidR="007A6568" w:rsidRPr="007A6568">
        <w:rPr>
          <w:sz w:val="28"/>
          <w:szCs w:val="28"/>
        </w:rPr>
        <w:t xml:space="preserve"> </w:t>
      </w:r>
      <w:r w:rsidRPr="007A6568">
        <w:rPr>
          <w:sz w:val="28"/>
          <w:szCs w:val="28"/>
        </w:rPr>
        <w:t>С. 541.</w:t>
      </w:r>
    </w:p>
    <w:p w:rsidR="009228F6" w:rsidRPr="007A6568" w:rsidRDefault="009228F6" w:rsidP="00F31021">
      <w:pPr>
        <w:numPr>
          <w:ilvl w:val="0"/>
          <w:numId w:val="10"/>
        </w:numPr>
        <w:spacing w:line="360" w:lineRule="auto"/>
        <w:ind w:left="0" w:firstLine="0"/>
        <w:jc w:val="both"/>
        <w:rPr>
          <w:sz w:val="28"/>
          <w:szCs w:val="28"/>
        </w:rPr>
      </w:pPr>
      <w:r w:rsidRPr="007A6568">
        <w:rPr>
          <w:sz w:val="28"/>
          <w:szCs w:val="28"/>
        </w:rPr>
        <w:t>Господарський кодекс України: Офіц. текст.</w:t>
      </w:r>
      <w:r w:rsidR="007A6568" w:rsidRPr="007A6568">
        <w:rPr>
          <w:sz w:val="28"/>
          <w:szCs w:val="28"/>
        </w:rPr>
        <w:t xml:space="preserve"> </w:t>
      </w:r>
      <w:r w:rsidRPr="007A6568">
        <w:rPr>
          <w:sz w:val="28"/>
          <w:szCs w:val="28"/>
        </w:rPr>
        <w:t>К.: Кондор, 208 с.</w:t>
      </w:r>
    </w:p>
    <w:p w:rsidR="009228F6" w:rsidRPr="007A6568" w:rsidRDefault="009228F6" w:rsidP="00F31021">
      <w:pPr>
        <w:numPr>
          <w:ilvl w:val="0"/>
          <w:numId w:val="10"/>
        </w:numPr>
        <w:spacing w:line="360" w:lineRule="auto"/>
        <w:ind w:left="0" w:firstLine="0"/>
        <w:jc w:val="both"/>
        <w:rPr>
          <w:sz w:val="28"/>
          <w:szCs w:val="28"/>
        </w:rPr>
      </w:pPr>
      <w:r w:rsidRPr="007A6568">
        <w:rPr>
          <w:sz w:val="28"/>
          <w:szCs w:val="28"/>
        </w:rPr>
        <w:t>Закон України Про єдиний митний тариф // ВВР України.</w:t>
      </w:r>
      <w:r w:rsidR="007A6568" w:rsidRPr="007A6568">
        <w:rPr>
          <w:sz w:val="28"/>
          <w:szCs w:val="28"/>
        </w:rPr>
        <w:t xml:space="preserve"> </w:t>
      </w:r>
      <w:r w:rsidRPr="007A6568">
        <w:rPr>
          <w:sz w:val="28"/>
          <w:szCs w:val="28"/>
        </w:rPr>
        <w:t>1992 р.</w:t>
      </w:r>
      <w:r w:rsidR="007A6568" w:rsidRPr="007A6568">
        <w:rPr>
          <w:sz w:val="28"/>
          <w:szCs w:val="28"/>
        </w:rPr>
        <w:t xml:space="preserve"> </w:t>
      </w:r>
      <w:r w:rsidRPr="007A6568">
        <w:rPr>
          <w:sz w:val="28"/>
          <w:szCs w:val="28"/>
        </w:rPr>
        <w:t>№ 19.</w:t>
      </w:r>
    </w:p>
    <w:p w:rsidR="00CE5BFF" w:rsidRPr="007A6568" w:rsidRDefault="00CE5BFF" w:rsidP="00F31021">
      <w:pPr>
        <w:numPr>
          <w:ilvl w:val="0"/>
          <w:numId w:val="10"/>
        </w:numPr>
        <w:spacing w:line="360" w:lineRule="auto"/>
        <w:ind w:left="0" w:firstLine="0"/>
        <w:jc w:val="both"/>
        <w:rPr>
          <w:sz w:val="28"/>
          <w:szCs w:val="28"/>
        </w:rPr>
      </w:pPr>
      <w:r w:rsidRPr="007A6568">
        <w:rPr>
          <w:sz w:val="28"/>
          <w:szCs w:val="28"/>
        </w:rPr>
        <w:t>Закон України « Про загальні засади створення і функціонування вільних економічних зон від 13.10.92,</w:t>
      </w:r>
    </w:p>
    <w:p w:rsidR="00CE5BFF" w:rsidRPr="007A6568" w:rsidRDefault="00CE5BFF" w:rsidP="00F31021">
      <w:pPr>
        <w:numPr>
          <w:ilvl w:val="0"/>
          <w:numId w:val="10"/>
        </w:numPr>
        <w:spacing w:line="360" w:lineRule="auto"/>
        <w:ind w:left="0" w:firstLine="0"/>
        <w:jc w:val="both"/>
        <w:rPr>
          <w:sz w:val="28"/>
          <w:szCs w:val="28"/>
        </w:rPr>
      </w:pPr>
      <w:r w:rsidRPr="007A6568">
        <w:rPr>
          <w:sz w:val="28"/>
          <w:szCs w:val="28"/>
        </w:rPr>
        <w:t>Закон України « Про режим іноземного інвестування» від 19.03.96</w:t>
      </w:r>
    </w:p>
    <w:p w:rsidR="00CE5BFF" w:rsidRPr="007A6568" w:rsidRDefault="00CE5BFF" w:rsidP="00F31021">
      <w:pPr>
        <w:pStyle w:val="a3"/>
        <w:numPr>
          <w:ilvl w:val="0"/>
          <w:numId w:val="10"/>
        </w:numPr>
        <w:spacing w:line="360" w:lineRule="auto"/>
        <w:ind w:left="0" w:firstLine="0"/>
        <w:jc w:val="both"/>
        <w:rPr>
          <w:rFonts w:ascii="Times New Roman" w:hAnsi="Times New Roman" w:cs="Times New Roman"/>
          <w:sz w:val="28"/>
          <w:szCs w:val="28"/>
        </w:rPr>
      </w:pPr>
      <w:r w:rsidRPr="007A6568">
        <w:rPr>
          <w:rFonts w:ascii="Times New Roman" w:hAnsi="Times New Roman" w:cs="Times New Roman"/>
          <w:sz w:val="28"/>
          <w:szCs w:val="28"/>
        </w:rPr>
        <w:t>Закон України «Про оподатковування прибутку підприємств» (“Закон про прибуток”) у редакції від 22.05.97 р. №283/97-ВР</w:t>
      </w:r>
    </w:p>
    <w:p w:rsidR="00CE5BFF" w:rsidRPr="007A6568" w:rsidRDefault="00CE5BFF" w:rsidP="00F31021">
      <w:pPr>
        <w:numPr>
          <w:ilvl w:val="0"/>
          <w:numId w:val="10"/>
        </w:numPr>
        <w:spacing w:line="360" w:lineRule="auto"/>
        <w:ind w:left="0" w:firstLine="0"/>
        <w:jc w:val="both"/>
        <w:rPr>
          <w:sz w:val="28"/>
          <w:szCs w:val="28"/>
        </w:rPr>
      </w:pPr>
      <w:r w:rsidRPr="007A6568">
        <w:rPr>
          <w:sz w:val="28"/>
          <w:szCs w:val="28"/>
        </w:rPr>
        <w:t>Постанова КМУ «Про заходи щодо створення та функціонування вільних економічних зон та територій зі спеціальним режимом інвестиційної діяльності від 21.09.99,</w:t>
      </w:r>
    </w:p>
    <w:p w:rsidR="009228F6" w:rsidRPr="007A6568" w:rsidRDefault="009228F6" w:rsidP="00F31021">
      <w:pPr>
        <w:numPr>
          <w:ilvl w:val="0"/>
          <w:numId w:val="10"/>
        </w:numPr>
        <w:spacing w:line="360" w:lineRule="auto"/>
        <w:ind w:left="0" w:firstLine="0"/>
        <w:jc w:val="both"/>
        <w:rPr>
          <w:sz w:val="28"/>
          <w:szCs w:val="28"/>
        </w:rPr>
      </w:pPr>
      <w:r w:rsidRPr="007A6568">
        <w:rPr>
          <w:sz w:val="28"/>
          <w:szCs w:val="28"/>
        </w:rPr>
        <w:t>Указ Президента України Про державні програми з питань європейської і євроатлантичної інтеграції України на 2004- 2007 роки від 13.12.03 № 1433/2003 // Офіц. вісн. України.</w:t>
      </w:r>
      <w:r w:rsidR="007A6568" w:rsidRPr="007A6568">
        <w:rPr>
          <w:sz w:val="28"/>
          <w:szCs w:val="28"/>
        </w:rPr>
        <w:t xml:space="preserve"> </w:t>
      </w:r>
      <w:r w:rsidRPr="007A6568">
        <w:rPr>
          <w:sz w:val="28"/>
          <w:szCs w:val="28"/>
        </w:rPr>
        <w:t>2004.</w:t>
      </w:r>
      <w:r w:rsidR="007A6568" w:rsidRPr="007A6568">
        <w:rPr>
          <w:sz w:val="28"/>
          <w:szCs w:val="28"/>
        </w:rPr>
        <w:t xml:space="preserve"> </w:t>
      </w:r>
      <w:r w:rsidRPr="007A6568">
        <w:rPr>
          <w:sz w:val="28"/>
          <w:szCs w:val="28"/>
        </w:rPr>
        <w:t>№ 1.</w:t>
      </w:r>
    </w:p>
    <w:p w:rsidR="009228F6" w:rsidRPr="007A6568" w:rsidRDefault="009228F6" w:rsidP="00F31021">
      <w:pPr>
        <w:numPr>
          <w:ilvl w:val="0"/>
          <w:numId w:val="10"/>
        </w:numPr>
        <w:spacing w:line="360" w:lineRule="auto"/>
        <w:ind w:left="0" w:firstLine="0"/>
        <w:jc w:val="both"/>
        <w:rPr>
          <w:sz w:val="28"/>
          <w:szCs w:val="28"/>
        </w:rPr>
      </w:pPr>
      <w:r w:rsidRPr="007A6568">
        <w:rPr>
          <w:sz w:val="28"/>
          <w:szCs w:val="28"/>
        </w:rPr>
        <w:t>Указ Президента України Про забезпечення виконання Угоди про партнерство та співробітництво між Україною та Європейськими Співробітництвами і вдосконалення механізму співробітництва з Європейськими Співробітництвами від 24.02.98 № 148/98 // Офіц. вісн. України.</w:t>
      </w:r>
      <w:r w:rsidR="007A6568" w:rsidRPr="007A6568">
        <w:rPr>
          <w:sz w:val="28"/>
          <w:szCs w:val="28"/>
        </w:rPr>
        <w:t xml:space="preserve"> </w:t>
      </w:r>
      <w:r w:rsidRPr="007A6568">
        <w:rPr>
          <w:sz w:val="28"/>
          <w:szCs w:val="28"/>
        </w:rPr>
        <w:t>1998.</w:t>
      </w:r>
      <w:r w:rsidR="007A6568" w:rsidRPr="007A6568">
        <w:rPr>
          <w:sz w:val="28"/>
          <w:szCs w:val="28"/>
        </w:rPr>
        <w:t xml:space="preserve"> </w:t>
      </w:r>
      <w:r w:rsidRPr="007A6568">
        <w:rPr>
          <w:sz w:val="28"/>
          <w:szCs w:val="28"/>
        </w:rPr>
        <w:t>№ 3.</w:t>
      </w:r>
    </w:p>
    <w:p w:rsidR="003F0644" w:rsidRPr="007A6568" w:rsidRDefault="003F0644" w:rsidP="00F31021">
      <w:pPr>
        <w:widowControl w:val="0"/>
        <w:numPr>
          <w:ilvl w:val="0"/>
          <w:numId w:val="10"/>
        </w:numPr>
        <w:shd w:val="clear" w:color="auto" w:fill="FFFFFF"/>
        <w:autoSpaceDE w:val="0"/>
        <w:autoSpaceDN w:val="0"/>
        <w:adjustRightInd w:val="0"/>
        <w:spacing w:line="360" w:lineRule="auto"/>
        <w:ind w:left="0" w:firstLine="0"/>
        <w:jc w:val="both"/>
        <w:rPr>
          <w:sz w:val="28"/>
          <w:szCs w:val="28"/>
        </w:rPr>
      </w:pPr>
      <w:r w:rsidRPr="007A6568">
        <w:rPr>
          <w:sz w:val="28"/>
          <w:szCs w:val="28"/>
        </w:rPr>
        <w:t>"Про зовнішньоекономічну діяльність"/ Закон України</w:t>
      </w:r>
      <w:r w:rsidR="007A6568" w:rsidRPr="007A6568">
        <w:rPr>
          <w:sz w:val="28"/>
          <w:szCs w:val="28"/>
        </w:rPr>
        <w:t xml:space="preserve"> </w:t>
      </w:r>
      <w:r w:rsidRPr="007A6568">
        <w:rPr>
          <w:sz w:val="28"/>
          <w:szCs w:val="28"/>
        </w:rPr>
        <w:t>від 16 квітня 1991 року К959-ХП;</w:t>
      </w:r>
    </w:p>
    <w:p w:rsidR="003F0644" w:rsidRPr="007A6568" w:rsidRDefault="003F0644" w:rsidP="00F31021">
      <w:pPr>
        <w:widowControl w:val="0"/>
        <w:numPr>
          <w:ilvl w:val="0"/>
          <w:numId w:val="10"/>
        </w:numPr>
        <w:shd w:val="clear" w:color="auto" w:fill="FFFFFF"/>
        <w:autoSpaceDE w:val="0"/>
        <w:autoSpaceDN w:val="0"/>
        <w:adjustRightInd w:val="0"/>
        <w:spacing w:line="360" w:lineRule="auto"/>
        <w:ind w:left="0" w:firstLine="0"/>
        <w:jc w:val="both"/>
        <w:rPr>
          <w:sz w:val="28"/>
          <w:szCs w:val="28"/>
        </w:rPr>
      </w:pPr>
      <w:r w:rsidRPr="007A6568">
        <w:rPr>
          <w:sz w:val="28"/>
          <w:szCs w:val="28"/>
        </w:rPr>
        <w:t>"Про регулювання бартерних (товарообмінних) операцій у галузі зовнішньоекономічної діяльності"/ Указ Президента України від 27 січня 1995 року;</w:t>
      </w:r>
    </w:p>
    <w:p w:rsidR="009228F6" w:rsidRPr="007A6568" w:rsidRDefault="009228F6" w:rsidP="00F31021">
      <w:pPr>
        <w:pStyle w:val="a3"/>
        <w:numPr>
          <w:ilvl w:val="0"/>
          <w:numId w:val="10"/>
        </w:numPr>
        <w:spacing w:line="360" w:lineRule="auto"/>
        <w:ind w:left="0" w:firstLine="0"/>
        <w:jc w:val="both"/>
        <w:rPr>
          <w:rFonts w:ascii="Times New Roman" w:hAnsi="Times New Roman" w:cs="Times New Roman"/>
          <w:sz w:val="28"/>
          <w:szCs w:val="28"/>
        </w:rPr>
      </w:pPr>
      <w:r w:rsidRPr="007A6568">
        <w:rPr>
          <w:rFonts w:ascii="Times New Roman" w:hAnsi="Times New Roman" w:cs="Times New Roman"/>
          <w:sz w:val="28"/>
          <w:szCs w:val="28"/>
        </w:rPr>
        <w:t>Розпорядження КМУ ще 01.03.2000р. №106-р «Перелік офшорних зон»</w:t>
      </w:r>
    </w:p>
    <w:p w:rsidR="00CE5BFF" w:rsidRPr="007A6568" w:rsidRDefault="00F31021" w:rsidP="00F31021">
      <w:pPr>
        <w:spacing w:line="360" w:lineRule="auto"/>
        <w:jc w:val="both"/>
        <w:rPr>
          <w:sz w:val="28"/>
          <w:szCs w:val="28"/>
        </w:rPr>
      </w:pPr>
      <w:r>
        <w:rPr>
          <w:sz w:val="28"/>
          <w:szCs w:val="28"/>
          <w:lang w:val="ru-RU"/>
        </w:rPr>
        <w:t>13.</w:t>
      </w:r>
      <w:r>
        <w:rPr>
          <w:sz w:val="28"/>
          <w:szCs w:val="28"/>
          <w:lang w:val="ru-RU"/>
        </w:rPr>
        <w:tab/>
      </w:r>
      <w:r w:rsidR="00CE5BFF" w:rsidRPr="007A6568">
        <w:rPr>
          <w:sz w:val="28"/>
          <w:szCs w:val="28"/>
        </w:rPr>
        <w:t>Наказ Держмитслужби України від 19.10.2000 «Про затвердження порядку прийняття Держмитслужбою об’єктів митної інфраструктури на територіях ВЕЗ, на яких запроваджено режим спеціальної митної зони»</w:t>
      </w:r>
    </w:p>
    <w:p w:rsidR="009228F6" w:rsidRPr="007A6568" w:rsidRDefault="00F31021" w:rsidP="00F3102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14.</w:t>
      </w:r>
      <w:r>
        <w:rPr>
          <w:rFonts w:ascii="Times New Roman" w:hAnsi="Times New Roman" w:cs="Times New Roman"/>
          <w:sz w:val="28"/>
          <w:szCs w:val="28"/>
          <w:lang w:val="ru-RU"/>
        </w:rPr>
        <w:tab/>
      </w:r>
      <w:r w:rsidR="009228F6" w:rsidRPr="007A6568">
        <w:rPr>
          <w:rFonts w:ascii="Times New Roman" w:hAnsi="Times New Roman" w:cs="Times New Roman"/>
          <w:sz w:val="28"/>
          <w:szCs w:val="28"/>
        </w:rPr>
        <w:t>Дахно І. І. Міжнародна економіка: Навч. посіб.</w:t>
      </w:r>
      <w:r w:rsidR="007A6568" w:rsidRPr="007A6568">
        <w:rPr>
          <w:rFonts w:ascii="Times New Roman" w:hAnsi="Times New Roman" w:cs="Times New Roman"/>
          <w:sz w:val="28"/>
          <w:szCs w:val="28"/>
        </w:rPr>
        <w:t xml:space="preserve"> </w:t>
      </w:r>
      <w:r w:rsidR="009228F6" w:rsidRPr="007A6568">
        <w:rPr>
          <w:rFonts w:ascii="Times New Roman" w:hAnsi="Times New Roman" w:cs="Times New Roman"/>
          <w:sz w:val="28"/>
          <w:szCs w:val="28"/>
        </w:rPr>
        <w:t>2-ге вид., випр. і допов.</w:t>
      </w:r>
      <w:r w:rsidR="007A6568" w:rsidRPr="007A6568">
        <w:rPr>
          <w:rFonts w:ascii="Times New Roman" w:hAnsi="Times New Roman" w:cs="Times New Roman"/>
          <w:sz w:val="28"/>
          <w:szCs w:val="28"/>
        </w:rPr>
        <w:t xml:space="preserve"> </w:t>
      </w:r>
      <w:r w:rsidR="009228F6" w:rsidRPr="007A6568">
        <w:rPr>
          <w:rFonts w:ascii="Times New Roman" w:hAnsi="Times New Roman" w:cs="Times New Roman"/>
          <w:sz w:val="28"/>
          <w:szCs w:val="28"/>
        </w:rPr>
        <w:t>К.: МАУП, 2006.</w:t>
      </w:r>
      <w:r w:rsidR="007A6568" w:rsidRPr="007A6568">
        <w:rPr>
          <w:rFonts w:ascii="Times New Roman" w:hAnsi="Times New Roman" w:cs="Times New Roman"/>
          <w:sz w:val="28"/>
          <w:szCs w:val="28"/>
        </w:rPr>
        <w:t xml:space="preserve"> </w:t>
      </w:r>
      <w:r w:rsidR="009228F6" w:rsidRPr="007A6568">
        <w:rPr>
          <w:rFonts w:ascii="Times New Roman" w:hAnsi="Times New Roman" w:cs="Times New Roman"/>
          <w:sz w:val="28"/>
          <w:szCs w:val="28"/>
        </w:rPr>
        <w:t>248 с.: іл.</w:t>
      </w:r>
    </w:p>
    <w:p w:rsidR="009228F6" w:rsidRPr="007A6568" w:rsidRDefault="009228F6" w:rsidP="00F31021">
      <w:pPr>
        <w:pStyle w:val="a3"/>
        <w:numPr>
          <w:ilvl w:val="0"/>
          <w:numId w:val="17"/>
        </w:numPr>
        <w:spacing w:line="360" w:lineRule="auto"/>
        <w:ind w:left="0" w:firstLine="0"/>
        <w:jc w:val="both"/>
        <w:rPr>
          <w:rFonts w:ascii="Times New Roman" w:hAnsi="Times New Roman" w:cs="Times New Roman"/>
          <w:sz w:val="28"/>
          <w:szCs w:val="28"/>
        </w:rPr>
      </w:pPr>
      <w:r w:rsidRPr="007A6568">
        <w:rPr>
          <w:rFonts w:ascii="Times New Roman" w:hAnsi="Times New Roman" w:cs="Times New Roman"/>
          <w:sz w:val="28"/>
          <w:szCs w:val="28"/>
        </w:rPr>
        <w:t>Храмов В. О., Бовтрук Ю. А. Зовнішньоекономічна політика: Навч. посіб.</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К.: МАУП, 2002.</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264 с.</w:t>
      </w:r>
    </w:p>
    <w:p w:rsidR="009228F6" w:rsidRPr="007A6568" w:rsidRDefault="009228F6" w:rsidP="00F31021">
      <w:pPr>
        <w:pStyle w:val="a3"/>
        <w:numPr>
          <w:ilvl w:val="0"/>
          <w:numId w:val="17"/>
        </w:numPr>
        <w:spacing w:line="360" w:lineRule="auto"/>
        <w:ind w:left="0" w:firstLine="0"/>
        <w:jc w:val="both"/>
        <w:rPr>
          <w:rFonts w:ascii="Times New Roman" w:hAnsi="Times New Roman" w:cs="Times New Roman"/>
          <w:sz w:val="28"/>
          <w:szCs w:val="28"/>
        </w:rPr>
      </w:pPr>
      <w:r w:rsidRPr="007A6568">
        <w:rPr>
          <w:rFonts w:ascii="Times New Roman" w:hAnsi="Times New Roman" w:cs="Times New Roman"/>
          <w:sz w:val="28"/>
          <w:szCs w:val="28"/>
        </w:rPr>
        <w:t>Чубукова О. Ю. Спільне підприємництво: економіко-інформаційна парадигма: Навч. посіб. для студ. вищ. навч. закл.</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К.:МАУП, 2005.</w:t>
      </w:r>
      <w:r w:rsidR="007A6568" w:rsidRPr="007A6568">
        <w:rPr>
          <w:rFonts w:ascii="Times New Roman" w:hAnsi="Times New Roman" w:cs="Times New Roman"/>
          <w:sz w:val="28"/>
          <w:szCs w:val="28"/>
        </w:rPr>
        <w:t xml:space="preserve"> </w:t>
      </w:r>
      <w:r w:rsidRPr="007A6568">
        <w:rPr>
          <w:rFonts w:ascii="Times New Roman" w:hAnsi="Times New Roman" w:cs="Times New Roman"/>
          <w:sz w:val="28"/>
          <w:szCs w:val="28"/>
        </w:rPr>
        <w:t>232 с.: іл.</w:t>
      </w:r>
    </w:p>
    <w:p w:rsidR="00192844" w:rsidRPr="007A6568" w:rsidRDefault="00192844" w:rsidP="007A6568">
      <w:pPr>
        <w:pStyle w:val="a3"/>
        <w:spacing w:line="360" w:lineRule="auto"/>
        <w:ind w:firstLine="709"/>
        <w:jc w:val="both"/>
        <w:rPr>
          <w:rFonts w:ascii="Times New Roman" w:hAnsi="Times New Roman" w:cs="Times New Roman"/>
          <w:sz w:val="28"/>
          <w:szCs w:val="28"/>
          <w:lang w:val="ru-RU"/>
        </w:rPr>
      </w:pPr>
      <w:bookmarkStart w:id="0" w:name="_GoBack"/>
      <w:bookmarkEnd w:id="0"/>
    </w:p>
    <w:sectPr w:rsidR="00192844" w:rsidRPr="007A6568" w:rsidSect="007A6568">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57" w:rsidRDefault="003D2857">
      <w:r>
        <w:separator/>
      </w:r>
    </w:p>
  </w:endnote>
  <w:endnote w:type="continuationSeparator" w:id="0">
    <w:p w:rsidR="003D2857" w:rsidRDefault="003D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05" w:rsidRDefault="00ED0D05" w:rsidP="00BB308D">
    <w:pPr>
      <w:pStyle w:val="a9"/>
      <w:framePr w:wrap="around" w:vAnchor="text" w:hAnchor="margin" w:xAlign="right" w:y="1"/>
      <w:rPr>
        <w:rStyle w:val="ab"/>
      </w:rPr>
    </w:pPr>
  </w:p>
  <w:p w:rsidR="00ED0D05" w:rsidRDefault="00ED0D05" w:rsidP="00ED0D0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05" w:rsidRDefault="00115E80" w:rsidP="00BB308D">
    <w:pPr>
      <w:pStyle w:val="a9"/>
      <w:framePr w:wrap="around" w:vAnchor="text" w:hAnchor="margin" w:xAlign="right" w:y="1"/>
      <w:rPr>
        <w:rStyle w:val="ab"/>
      </w:rPr>
    </w:pPr>
    <w:r>
      <w:rPr>
        <w:rStyle w:val="ab"/>
        <w:noProof/>
      </w:rPr>
      <w:t>2</w:t>
    </w:r>
  </w:p>
  <w:p w:rsidR="00ED0D05" w:rsidRDefault="00ED0D05" w:rsidP="00ED0D0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57" w:rsidRDefault="003D2857">
      <w:r>
        <w:separator/>
      </w:r>
    </w:p>
  </w:footnote>
  <w:footnote w:type="continuationSeparator" w:id="0">
    <w:p w:rsidR="003D2857" w:rsidRDefault="003D2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093"/>
    <w:multiLevelType w:val="singleLevel"/>
    <w:tmpl w:val="2BB895E4"/>
    <w:lvl w:ilvl="0">
      <w:start w:val="17"/>
      <w:numFmt w:val="bullet"/>
      <w:lvlText w:val="-"/>
      <w:lvlJc w:val="left"/>
      <w:pPr>
        <w:tabs>
          <w:tab w:val="num" w:pos="585"/>
        </w:tabs>
        <w:ind w:left="585" w:hanging="360"/>
      </w:pPr>
      <w:rPr>
        <w:rFonts w:hint="default"/>
      </w:rPr>
    </w:lvl>
  </w:abstractNum>
  <w:abstractNum w:abstractNumId="1">
    <w:nsid w:val="0ED47F17"/>
    <w:multiLevelType w:val="singleLevel"/>
    <w:tmpl w:val="A210AFC4"/>
    <w:lvl w:ilvl="0">
      <w:start w:val="17"/>
      <w:numFmt w:val="bullet"/>
      <w:lvlText w:val="-"/>
      <w:lvlJc w:val="left"/>
      <w:pPr>
        <w:tabs>
          <w:tab w:val="num" w:pos="360"/>
        </w:tabs>
        <w:ind w:left="360" w:hanging="360"/>
      </w:pPr>
      <w:rPr>
        <w:rFonts w:hint="default"/>
        <w:b w:val="0"/>
      </w:rPr>
    </w:lvl>
  </w:abstractNum>
  <w:abstractNum w:abstractNumId="2">
    <w:nsid w:val="1671157A"/>
    <w:multiLevelType w:val="hybridMultilevel"/>
    <w:tmpl w:val="1FCE6D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B4D1429"/>
    <w:multiLevelType w:val="singleLevel"/>
    <w:tmpl w:val="26387EDA"/>
    <w:lvl w:ilvl="0">
      <w:start w:val="1"/>
      <w:numFmt w:val="bullet"/>
      <w:lvlText w:val="-"/>
      <w:lvlJc w:val="left"/>
      <w:pPr>
        <w:tabs>
          <w:tab w:val="num" w:pos="360"/>
        </w:tabs>
        <w:ind w:left="360" w:hanging="360"/>
      </w:pPr>
      <w:rPr>
        <w:rFonts w:hint="default"/>
      </w:rPr>
    </w:lvl>
  </w:abstractNum>
  <w:abstractNum w:abstractNumId="4">
    <w:nsid w:val="1F6C2AA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277F7CDC"/>
    <w:multiLevelType w:val="multilevel"/>
    <w:tmpl w:val="90DE130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D90220A"/>
    <w:multiLevelType w:val="hybridMultilevel"/>
    <w:tmpl w:val="18BC63A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7">
    <w:nsid w:val="32EB0C30"/>
    <w:multiLevelType w:val="hybridMultilevel"/>
    <w:tmpl w:val="42B487C6"/>
    <w:lvl w:ilvl="0" w:tplc="9AF63BB2">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4B705187"/>
    <w:multiLevelType w:val="hybridMultilevel"/>
    <w:tmpl w:val="90DE130E"/>
    <w:lvl w:ilvl="0" w:tplc="5EAEBB46">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4A5FC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5CB548F8"/>
    <w:multiLevelType w:val="singleLevel"/>
    <w:tmpl w:val="2306FD34"/>
    <w:lvl w:ilvl="0">
      <w:start w:val="1"/>
      <w:numFmt w:val="decimal"/>
      <w:lvlText w:val="%1)"/>
      <w:lvlJc w:val="left"/>
      <w:pPr>
        <w:tabs>
          <w:tab w:val="num" w:pos="644"/>
        </w:tabs>
        <w:ind w:left="644" w:hanging="360"/>
      </w:pPr>
      <w:rPr>
        <w:rFonts w:cs="Times New Roman" w:hint="default"/>
      </w:rPr>
    </w:lvl>
  </w:abstractNum>
  <w:abstractNum w:abstractNumId="11">
    <w:nsid w:val="64BD72E1"/>
    <w:multiLevelType w:val="hybridMultilevel"/>
    <w:tmpl w:val="35B6F8D2"/>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4C11643"/>
    <w:multiLevelType w:val="singleLevel"/>
    <w:tmpl w:val="594887C2"/>
    <w:lvl w:ilvl="0">
      <w:numFmt w:val="bullet"/>
      <w:lvlText w:val="-"/>
      <w:lvlJc w:val="left"/>
      <w:pPr>
        <w:tabs>
          <w:tab w:val="num" w:pos="360"/>
        </w:tabs>
        <w:ind w:left="360" w:hanging="360"/>
      </w:pPr>
      <w:rPr>
        <w:rFonts w:hint="default"/>
      </w:rPr>
    </w:lvl>
  </w:abstractNum>
  <w:abstractNum w:abstractNumId="13">
    <w:nsid w:val="66581300"/>
    <w:multiLevelType w:val="hybridMultilevel"/>
    <w:tmpl w:val="538A61B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C90DFD"/>
    <w:multiLevelType w:val="multilevel"/>
    <w:tmpl w:val="B270F22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5">
    <w:nsid w:val="6B974F43"/>
    <w:multiLevelType w:val="hybridMultilevel"/>
    <w:tmpl w:val="E8105E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D1A4091"/>
    <w:multiLevelType w:val="hybridMultilevel"/>
    <w:tmpl w:val="646CE3A8"/>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num w:numId="1">
    <w:abstractNumId w:val="10"/>
  </w:num>
  <w:num w:numId="2">
    <w:abstractNumId w:val="3"/>
  </w:num>
  <w:num w:numId="3">
    <w:abstractNumId w:val="0"/>
  </w:num>
  <w:num w:numId="4">
    <w:abstractNumId w:val="1"/>
  </w:num>
  <w:num w:numId="5">
    <w:abstractNumId w:val="12"/>
  </w:num>
  <w:num w:numId="6">
    <w:abstractNumId w:val="9"/>
  </w:num>
  <w:num w:numId="7">
    <w:abstractNumId w:val="4"/>
  </w:num>
  <w:num w:numId="8">
    <w:abstractNumId w:val="14"/>
  </w:num>
  <w:num w:numId="9">
    <w:abstractNumId w:val="13"/>
  </w:num>
  <w:num w:numId="10">
    <w:abstractNumId w:val="8"/>
  </w:num>
  <w:num w:numId="11">
    <w:abstractNumId w:val="15"/>
  </w:num>
  <w:num w:numId="12">
    <w:abstractNumId w:val="2"/>
  </w:num>
  <w:num w:numId="13">
    <w:abstractNumId w:val="7"/>
  </w:num>
  <w:num w:numId="14">
    <w:abstractNumId w:val="16"/>
  </w:num>
  <w:num w:numId="15">
    <w:abstractNumId w:val="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844"/>
    <w:rsid w:val="00021842"/>
    <w:rsid w:val="00044B04"/>
    <w:rsid w:val="00084879"/>
    <w:rsid w:val="00092C17"/>
    <w:rsid w:val="000E03DC"/>
    <w:rsid w:val="001056F9"/>
    <w:rsid w:val="0010623C"/>
    <w:rsid w:val="00115E80"/>
    <w:rsid w:val="00141019"/>
    <w:rsid w:val="00164ED7"/>
    <w:rsid w:val="00192844"/>
    <w:rsid w:val="001B1827"/>
    <w:rsid w:val="001B664A"/>
    <w:rsid w:val="001D210D"/>
    <w:rsid w:val="001F04CD"/>
    <w:rsid w:val="001F28C5"/>
    <w:rsid w:val="00240C73"/>
    <w:rsid w:val="00262BCA"/>
    <w:rsid w:val="002B79A7"/>
    <w:rsid w:val="002E18E6"/>
    <w:rsid w:val="002E19AB"/>
    <w:rsid w:val="002E4B62"/>
    <w:rsid w:val="002F0BCC"/>
    <w:rsid w:val="003061A5"/>
    <w:rsid w:val="00307C69"/>
    <w:rsid w:val="0033156B"/>
    <w:rsid w:val="00354B39"/>
    <w:rsid w:val="003701F1"/>
    <w:rsid w:val="003A78DF"/>
    <w:rsid w:val="003D2857"/>
    <w:rsid w:val="003F0644"/>
    <w:rsid w:val="00456B6B"/>
    <w:rsid w:val="00462FBC"/>
    <w:rsid w:val="00463A0A"/>
    <w:rsid w:val="00466907"/>
    <w:rsid w:val="00485F5B"/>
    <w:rsid w:val="004C194F"/>
    <w:rsid w:val="00525FE2"/>
    <w:rsid w:val="00527291"/>
    <w:rsid w:val="00527D08"/>
    <w:rsid w:val="00532321"/>
    <w:rsid w:val="00567C02"/>
    <w:rsid w:val="00576E76"/>
    <w:rsid w:val="00597CDE"/>
    <w:rsid w:val="005A2BE9"/>
    <w:rsid w:val="005B134D"/>
    <w:rsid w:val="005C00CD"/>
    <w:rsid w:val="005C47DC"/>
    <w:rsid w:val="005E1C89"/>
    <w:rsid w:val="005E3DB9"/>
    <w:rsid w:val="00600F96"/>
    <w:rsid w:val="00660F31"/>
    <w:rsid w:val="00671E6D"/>
    <w:rsid w:val="006B44A6"/>
    <w:rsid w:val="006B5235"/>
    <w:rsid w:val="006C163E"/>
    <w:rsid w:val="006C2BFA"/>
    <w:rsid w:val="006F6943"/>
    <w:rsid w:val="00707172"/>
    <w:rsid w:val="00732420"/>
    <w:rsid w:val="007613D3"/>
    <w:rsid w:val="00780E87"/>
    <w:rsid w:val="007A5D41"/>
    <w:rsid w:val="007A6568"/>
    <w:rsid w:val="007C3FB4"/>
    <w:rsid w:val="007F2C32"/>
    <w:rsid w:val="00804C52"/>
    <w:rsid w:val="008136FA"/>
    <w:rsid w:val="00814E3A"/>
    <w:rsid w:val="00844F52"/>
    <w:rsid w:val="00864940"/>
    <w:rsid w:val="00882249"/>
    <w:rsid w:val="00883FCC"/>
    <w:rsid w:val="008C109A"/>
    <w:rsid w:val="008D274F"/>
    <w:rsid w:val="00911EBB"/>
    <w:rsid w:val="009210D0"/>
    <w:rsid w:val="009228F6"/>
    <w:rsid w:val="009537D1"/>
    <w:rsid w:val="00986B1F"/>
    <w:rsid w:val="009D762C"/>
    <w:rsid w:val="009E5C58"/>
    <w:rsid w:val="009E748D"/>
    <w:rsid w:val="00A062ED"/>
    <w:rsid w:val="00A311EB"/>
    <w:rsid w:val="00A5557C"/>
    <w:rsid w:val="00A96C6E"/>
    <w:rsid w:val="00AB4568"/>
    <w:rsid w:val="00AF2292"/>
    <w:rsid w:val="00B074C3"/>
    <w:rsid w:val="00B54165"/>
    <w:rsid w:val="00B56945"/>
    <w:rsid w:val="00B750DC"/>
    <w:rsid w:val="00B808CD"/>
    <w:rsid w:val="00B854C6"/>
    <w:rsid w:val="00BB308D"/>
    <w:rsid w:val="00BE54BE"/>
    <w:rsid w:val="00BF21A6"/>
    <w:rsid w:val="00BF7AB4"/>
    <w:rsid w:val="00C036D1"/>
    <w:rsid w:val="00C61B58"/>
    <w:rsid w:val="00C95EE1"/>
    <w:rsid w:val="00CA6983"/>
    <w:rsid w:val="00CB2E69"/>
    <w:rsid w:val="00CC6E9F"/>
    <w:rsid w:val="00CE5BFF"/>
    <w:rsid w:val="00CF3EF8"/>
    <w:rsid w:val="00D06DD6"/>
    <w:rsid w:val="00D372E6"/>
    <w:rsid w:val="00D5088D"/>
    <w:rsid w:val="00D55B66"/>
    <w:rsid w:val="00DB07C2"/>
    <w:rsid w:val="00DB3D6C"/>
    <w:rsid w:val="00DD588D"/>
    <w:rsid w:val="00DE6192"/>
    <w:rsid w:val="00DF3143"/>
    <w:rsid w:val="00E04D34"/>
    <w:rsid w:val="00E7587A"/>
    <w:rsid w:val="00E83BC9"/>
    <w:rsid w:val="00EA1911"/>
    <w:rsid w:val="00EB4C56"/>
    <w:rsid w:val="00EC0A8C"/>
    <w:rsid w:val="00ED0D05"/>
    <w:rsid w:val="00ED418C"/>
    <w:rsid w:val="00F02EE7"/>
    <w:rsid w:val="00F038FC"/>
    <w:rsid w:val="00F31021"/>
    <w:rsid w:val="00F32DE6"/>
    <w:rsid w:val="00F528EE"/>
    <w:rsid w:val="00F62622"/>
    <w:rsid w:val="00F82DA2"/>
    <w:rsid w:val="00F92E8F"/>
    <w:rsid w:val="00FB0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48A8801F-927C-4FAC-AAB3-DF461C93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92844"/>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lang w:val="uk-UA"/>
    </w:rPr>
  </w:style>
  <w:style w:type="paragraph" w:styleId="a5">
    <w:name w:val="Body Text"/>
    <w:basedOn w:val="a"/>
    <w:link w:val="a6"/>
    <w:uiPriority w:val="99"/>
    <w:rsid w:val="00844F52"/>
    <w:pPr>
      <w:spacing w:before="320" w:line="220" w:lineRule="auto"/>
      <w:jc w:val="both"/>
    </w:pPr>
    <w:rPr>
      <w:sz w:val="28"/>
      <w:szCs w:val="20"/>
      <w:lang w:val="ru-RU"/>
    </w:rPr>
  </w:style>
  <w:style w:type="character" w:customStyle="1" w:styleId="a6">
    <w:name w:val="Основной текст Знак"/>
    <w:link w:val="a5"/>
    <w:uiPriority w:val="99"/>
    <w:semiHidden/>
    <w:rPr>
      <w:sz w:val="24"/>
      <w:szCs w:val="24"/>
      <w:lang w:val="uk-UA"/>
    </w:rPr>
  </w:style>
  <w:style w:type="paragraph" w:styleId="a7">
    <w:name w:val="Body Text Indent"/>
    <w:basedOn w:val="a"/>
    <w:link w:val="a8"/>
    <w:uiPriority w:val="99"/>
    <w:rsid w:val="00844F52"/>
    <w:pPr>
      <w:spacing w:line="220" w:lineRule="auto"/>
      <w:ind w:firstLine="284"/>
      <w:jc w:val="both"/>
    </w:pPr>
    <w:rPr>
      <w:sz w:val="28"/>
      <w:szCs w:val="20"/>
    </w:rPr>
  </w:style>
  <w:style w:type="character" w:customStyle="1" w:styleId="a8">
    <w:name w:val="Основной текст с отступом Знак"/>
    <w:link w:val="a7"/>
    <w:uiPriority w:val="99"/>
    <w:semiHidden/>
    <w:rPr>
      <w:sz w:val="24"/>
      <w:szCs w:val="24"/>
      <w:lang w:val="uk-UA"/>
    </w:rPr>
  </w:style>
  <w:style w:type="paragraph" w:customStyle="1" w:styleId="H4">
    <w:name w:val="H4"/>
    <w:basedOn w:val="a"/>
    <w:next w:val="a"/>
    <w:rsid w:val="00844F52"/>
    <w:pPr>
      <w:keepNext/>
      <w:spacing w:before="100" w:after="100"/>
      <w:outlineLvl w:val="4"/>
    </w:pPr>
    <w:rPr>
      <w:b/>
      <w:szCs w:val="20"/>
    </w:rPr>
  </w:style>
  <w:style w:type="paragraph" w:styleId="2">
    <w:name w:val="Body Text 2"/>
    <w:basedOn w:val="a"/>
    <w:link w:val="20"/>
    <w:uiPriority w:val="99"/>
    <w:rsid w:val="00844F52"/>
    <w:rPr>
      <w:i/>
      <w:sz w:val="28"/>
      <w:szCs w:val="20"/>
      <w:lang w:val="ru-RU"/>
    </w:rPr>
  </w:style>
  <w:style w:type="character" w:customStyle="1" w:styleId="20">
    <w:name w:val="Основной текст 2 Знак"/>
    <w:link w:val="2"/>
    <w:uiPriority w:val="99"/>
    <w:semiHidden/>
    <w:rPr>
      <w:sz w:val="24"/>
      <w:szCs w:val="24"/>
      <w:lang w:val="uk-UA"/>
    </w:rPr>
  </w:style>
  <w:style w:type="paragraph" w:customStyle="1" w:styleId="H3">
    <w:name w:val="H3"/>
    <w:basedOn w:val="a"/>
    <w:next w:val="a"/>
    <w:rsid w:val="00844F52"/>
    <w:pPr>
      <w:keepNext/>
      <w:spacing w:before="100" w:after="100"/>
      <w:outlineLvl w:val="3"/>
    </w:pPr>
    <w:rPr>
      <w:b/>
      <w:sz w:val="28"/>
      <w:szCs w:val="20"/>
      <w:lang w:val="ru-RU"/>
    </w:rPr>
  </w:style>
  <w:style w:type="paragraph" w:styleId="3">
    <w:name w:val="Body Text 3"/>
    <w:basedOn w:val="a"/>
    <w:link w:val="30"/>
    <w:uiPriority w:val="99"/>
    <w:rsid w:val="00844F52"/>
    <w:pPr>
      <w:spacing w:after="120"/>
    </w:pPr>
    <w:rPr>
      <w:sz w:val="16"/>
      <w:szCs w:val="16"/>
      <w:lang w:val="ru-RU"/>
    </w:rPr>
  </w:style>
  <w:style w:type="character" w:customStyle="1" w:styleId="30">
    <w:name w:val="Основной текст 3 Знак"/>
    <w:link w:val="3"/>
    <w:uiPriority w:val="99"/>
    <w:semiHidden/>
    <w:rPr>
      <w:sz w:val="16"/>
      <w:szCs w:val="16"/>
      <w:lang w:val="uk-UA"/>
    </w:rPr>
  </w:style>
  <w:style w:type="paragraph" w:customStyle="1" w:styleId="FR1">
    <w:name w:val="FR1"/>
    <w:rsid w:val="00844F52"/>
    <w:pPr>
      <w:widowControl w:val="0"/>
      <w:spacing w:line="300" w:lineRule="auto"/>
      <w:ind w:left="960" w:right="1000"/>
      <w:jc w:val="center"/>
    </w:pPr>
    <w:rPr>
      <w:b/>
      <w:sz w:val="32"/>
    </w:rPr>
  </w:style>
  <w:style w:type="paragraph" w:styleId="a9">
    <w:name w:val="footer"/>
    <w:basedOn w:val="a"/>
    <w:link w:val="aa"/>
    <w:uiPriority w:val="99"/>
    <w:rsid w:val="00ED0D05"/>
    <w:pPr>
      <w:tabs>
        <w:tab w:val="center" w:pos="4677"/>
        <w:tab w:val="right" w:pos="9355"/>
      </w:tabs>
    </w:pPr>
  </w:style>
  <w:style w:type="character" w:customStyle="1" w:styleId="aa">
    <w:name w:val="Нижний колонтитул Знак"/>
    <w:link w:val="a9"/>
    <w:uiPriority w:val="99"/>
    <w:semiHidden/>
    <w:rPr>
      <w:sz w:val="24"/>
      <w:szCs w:val="24"/>
      <w:lang w:val="uk-UA"/>
    </w:rPr>
  </w:style>
  <w:style w:type="character" w:styleId="ab">
    <w:name w:val="page number"/>
    <w:uiPriority w:val="99"/>
    <w:rsid w:val="00ED0D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10435</Words>
  <Characters>59480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Оскільки назріла нагальна потреба врегулювати зазначені проблеми, було прийнято рішення про створення з 1 січня 1995 р</vt:lpstr>
    </vt:vector>
  </TitlesOfParts>
  <Company>Vovan&amp;Co</Company>
  <LinksUpToDate>false</LinksUpToDate>
  <CharactersWithSpaces>69776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Оскільки назріла нагальна потреба врегулювати зазначені проблеми, було прийнято рішення про створення з 1 січня 1995 р</dc:title>
  <dc:subject/>
  <dc:creator>Вован</dc:creator>
  <cp:keywords/>
  <dc:description/>
  <cp:lastModifiedBy>admin</cp:lastModifiedBy>
  <cp:revision>2</cp:revision>
  <cp:lastPrinted>2008-03-08T13:33:00Z</cp:lastPrinted>
  <dcterms:created xsi:type="dcterms:W3CDTF">2014-02-28T06:25:00Z</dcterms:created>
  <dcterms:modified xsi:type="dcterms:W3CDTF">2014-02-28T06:25:00Z</dcterms:modified>
</cp:coreProperties>
</file>