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7B1" w:rsidRPr="003E744F" w:rsidRDefault="00FC17B1" w:rsidP="004D572C">
      <w:pPr>
        <w:pStyle w:val="11"/>
        <w:rPr>
          <w:b/>
          <w:color w:val="000000"/>
        </w:rPr>
      </w:pPr>
      <w:r w:rsidRPr="003E744F">
        <w:rPr>
          <w:b/>
          <w:color w:val="000000"/>
        </w:rPr>
        <w:t>Содержание</w:t>
      </w:r>
    </w:p>
    <w:p w:rsidR="00FC17B1" w:rsidRPr="003E744F" w:rsidRDefault="00FC17B1" w:rsidP="004D572C">
      <w:pPr>
        <w:pStyle w:val="11"/>
        <w:rPr>
          <w:color w:val="000000"/>
        </w:rPr>
      </w:pPr>
    </w:p>
    <w:p w:rsidR="00FC17B1" w:rsidRPr="003E744F" w:rsidRDefault="00FC17B1" w:rsidP="00002968">
      <w:pPr>
        <w:snapToGrid/>
        <w:spacing w:line="360" w:lineRule="auto"/>
        <w:ind w:firstLine="0"/>
        <w:rPr>
          <w:color w:val="000000"/>
          <w:sz w:val="28"/>
          <w:szCs w:val="24"/>
        </w:rPr>
      </w:pPr>
      <w:r w:rsidRPr="003E744F">
        <w:rPr>
          <w:color w:val="000000"/>
          <w:sz w:val="28"/>
          <w:szCs w:val="24"/>
        </w:rPr>
        <w:t>Введение</w:t>
      </w:r>
    </w:p>
    <w:p w:rsidR="00FC17B1" w:rsidRPr="003E744F" w:rsidRDefault="00FC17B1" w:rsidP="004D572C">
      <w:pPr>
        <w:snapToGrid/>
        <w:spacing w:line="360" w:lineRule="auto"/>
        <w:ind w:firstLine="0"/>
        <w:rPr>
          <w:color w:val="000000"/>
          <w:sz w:val="28"/>
          <w:szCs w:val="24"/>
        </w:rPr>
      </w:pPr>
      <w:r w:rsidRPr="003E744F">
        <w:rPr>
          <w:color w:val="000000"/>
          <w:sz w:val="28"/>
          <w:szCs w:val="24"/>
        </w:rPr>
        <w:t>1</w:t>
      </w:r>
      <w:r w:rsidR="009352FC" w:rsidRPr="003E744F">
        <w:rPr>
          <w:color w:val="000000"/>
          <w:sz w:val="28"/>
          <w:szCs w:val="24"/>
        </w:rPr>
        <w:t>.</w:t>
      </w:r>
      <w:r w:rsidRPr="003E744F">
        <w:rPr>
          <w:color w:val="000000"/>
          <w:sz w:val="28"/>
          <w:szCs w:val="24"/>
        </w:rPr>
        <w:t xml:space="preserve"> Теоретические основы оценки финансовых результатов деятельности предприятия</w:t>
      </w:r>
    </w:p>
    <w:p w:rsidR="00FC17B1" w:rsidRPr="003E744F" w:rsidRDefault="00FC17B1" w:rsidP="004D572C">
      <w:pPr>
        <w:snapToGrid/>
        <w:spacing w:line="360" w:lineRule="auto"/>
        <w:ind w:firstLine="0"/>
        <w:rPr>
          <w:color w:val="000000"/>
          <w:sz w:val="28"/>
          <w:szCs w:val="24"/>
        </w:rPr>
      </w:pPr>
      <w:r w:rsidRPr="003E744F">
        <w:rPr>
          <w:color w:val="000000"/>
          <w:sz w:val="28"/>
          <w:szCs w:val="24"/>
        </w:rPr>
        <w:t>1.1 Экономическая сущность финансовых результатов</w:t>
      </w:r>
    </w:p>
    <w:p w:rsidR="00FC17B1" w:rsidRPr="003E744F" w:rsidRDefault="00FC17B1" w:rsidP="004D572C">
      <w:pPr>
        <w:snapToGrid/>
        <w:spacing w:line="360" w:lineRule="auto"/>
        <w:ind w:firstLine="0"/>
        <w:rPr>
          <w:color w:val="000000"/>
          <w:sz w:val="28"/>
          <w:szCs w:val="24"/>
        </w:rPr>
      </w:pPr>
      <w:r w:rsidRPr="003E744F">
        <w:rPr>
          <w:color w:val="000000"/>
          <w:sz w:val="28"/>
          <w:szCs w:val="24"/>
        </w:rPr>
        <w:t>1.2 Прибыль как результат хозяйственной деятельности</w:t>
      </w:r>
    </w:p>
    <w:p w:rsidR="00FC17B1" w:rsidRPr="003E744F" w:rsidRDefault="00FC17B1" w:rsidP="004D572C">
      <w:pPr>
        <w:snapToGrid/>
        <w:spacing w:line="360" w:lineRule="auto"/>
        <w:ind w:firstLine="0"/>
        <w:rPr>
          <w:color w:val="000000"/>
          <w:sz w:val="28"/>
          <w:szCs w:val="24"/>
        </w:rPr>
      </w:pPr>
      <w:r w:rsidRPr="003E744F">
        <w:rPr>
          <w:color w:val="000000"/>
          <w:sz w:val="28"/>
          <w:szCs w:val="24"/>
        </w:rPr>
        <w:t>1.3 Методика анализа финансовых результатов предприятия</w:t>
      </w:r>
    </w:p>
    <w:p w:rsidR="00FC17B1" w:rsidRPr="003E744F" w:rsidRDefault="00FC17B1" w:rsidP="004D572C">
      <w:pPr>
        <w:snapToGrid/>
        <w:spacing w:line="360" w:lineRule="auto"/>
        <w:ind w:firstLine="0"/>
        <w:rPr>
          <w:color w:val="000000"/>
          <w:sz w:val="28"/>
          <w:szCs w:val="24"/>
        </w:rPr>
      </w:pPr>
      <w:r w:rsidRPr="003E744F">
        <w:rPr>
          <w:color w:val="000000"/>
          <w:sz w:val="28"/>
          <w:szCs w:val="24"/>
        </w:rPr>
        <w:t>2</w:t>
      </w:r>
      <w:r w:rsidR="009352FC" w:rsidRPr="003E744F">
        <w:rPr>
          <w:color w:val="000000"/>
          <w:sz w:val="28"/>
          <w:szCs w:val="24"/>
        </w:rPr>
        <w:t>.</w:t>
      </w:r>
      <w:r w:rsidRPr="003E744F">
        <w:rPr>
          <w:color w:val="000000"/>
          <w:sz w:val="28"/>
          <w:szCs w:val="24"/>
        </w:rPr>
        <w:t xml:space="preserve"> Анализ финансовых результатов хозяйственной деятельности ОАО «Нефтекамскшина»</w:t>
      </w:r>
    </w:p>
    <w:p w:rsidR="00FC17B1" w:rsidRPr="003E744F" w:rsidRDefault="00FC17B1" w:rsidP="004D572C">
      <w:pPr>
        <w:snapToGrid/>
        <w:spacing w:line="360" w:lineRule="auto"/>
        <w:ind w:firstLine="0"/>
        <w:rPr>
          <w:color w:val="000000"/>
          <w:sz w:val="28"/>
          <w:szCs w:val="24"/>
        </w:rPr>
      </w:pPr>
      <w:r w:rsidRPr="003E744F">
        <w:rPr>
          <w:color w:val="000000"/>
          <w:sz w:val="28"/>
          <w:szCs w:val="24"/>
        </w:rPr>
        <w:t>2.1 Краткая характеристика деятельности предприятия</w:t>
      </w:r>
    </w:p>
    <w:p w:rsidR="00FC17B1" w:rsidRPr="003E744F" w:rsidRDefault="00FC17B1" w:rsidP="004D572C">
      <w:pPr>
        <w:snapToGrid/>
        <w:spacing w:line="360" w:lineRule="auto"/>
        <w:ind w:firstLine="0"/>
        <w:rPr>
          <w:color w:val="000000"/>
          <w:sz w:val="28"/>
          <w:szCs w:val="24"/>
        </w:rPr>
      </w:pPr>
      <w:r w:rsidRPr="003E744F">
        <w:rPr>
          <w:color w:val="000000"/>
          <w:sz w:val="28"/>
          <w:szCs w:val="24"/>
        </w:rPr>
        <w:t>2.2 Оценка динамики и структуры прибыли предприятия</w:t>
      </w:r>
    </w:p>
    <w:p w:rsidR="00FC17B1" w:rsidRPr="003E744F" w:rsidRDefault="00FC17B1" w:rsidP="004D572C">
      <w:pPr>
        <w:snapToGrid/>
        <w:spacing w:line="360" w:lineRule="auto"/>
        <w:ind w:firstLine="0"/>
        <w:rPr>
          <w:color w:val="000000"/>
          <w:sz w:val="28"/>
          <w:szCs w:val="24"/>
        </w:rPr>
      </w:pPr>
      <w:r w:rsidRPr="003E744F">
        <w:rPr>
          <w:color w:val="000000"/>
          <w:sz w:val="28"/>
          <w:szCs w:val="24"/>
        </w:rPr>
        <w:t>2.3 Факторный анализ прибыли предприятия</w:t>
      </w:r>
    </w:p>
    <w:p w:rsidR="00FC17B1" w:rsidRPr="003E744F" w:rsidRDefault="00FC17B1" w:rsidP="004D572C">
      <w:pPr>
        <w:snapToGrid/>
        <w:spacing w:line="360" w:lineRule="auto"/>
        <w:ind w:firstLine="0"/>
        <w:rPr>
          <w:color w:val="000000"/>
          <w:sz w:val="28"/>
          <w:szCs w:val="24"/>
        </w:rPr>
      </w:pPr>
      <w:r w:rsidRPr="003E744F">
        <w:rPr>
          <w:color w:val="000000"/>
          <w:sz w:val="28"/>
          <w:szCs w:val="24"/>
        </w:rPr>
        <w:t>2.4 Оценка показателей рентабельности ОАО «Нефтекамскшина»</w:t>
      </w:r>
    </w:p>
    <w:p w:rsidR="00FC17B1" w:rsidRPr="003E744F" w:rsidRDefault="00FC17B1" w:rsidP="004D572C">
      <w:pPr>
        <w:snapToGrid/>
        <w:spacing w:line="360" w:lineRule="auto"/>
        <w:ind w:firstLine="0"/>
        <w:rPr>
          <w:color w:val="000000"/>
          <w:sz w:val="28"/>
          <w:szCs w:val="24"/>
        </w:rPr>
      </w:pPr>
      <w:r w:rsidRPr="003E744F">
        <w:rPr>
          <w:color w:val="000000"/>
          <w:sz w:val="28"/>
          <w:szCs w:val="24"/>
        </w:rPr>
        <w:t>3</w:t>
      </w:r>
      <w:r w:rsidR="009352FC" w:rsidRPr="003E744F">
        <w:rPr>
          <w:color w:val="000000"/>
          <w:sz w:val="28"/>
          <w:szCs w:val="24"/>
        </w:rPr>
        <w:t>.</w:t>
      </w:r>
      <w:r w:rsidRPr="003E744F">
        <w:rPr>
          <w:color w:val="000000"/>
          <w:sz w:val="28"/>
          <w:szCs w:val="24"/>
        </w:rPr>
        <w:t xml:space="preserve"> Основные направления повышения финансовых результатов деятельности предприятия</w:t>
      </w:r>
    </w:p>
    <w:p w:rsidR="00FC17B1" w:rsidRPr="003E744F" w:rsidRDefault="00FC17B1" w:rsidP="004D572C">
      <w:pPr>
        <w:snapToGrid/>
        <w:spacing w:line="360" w:lineRule="auto"/>
        <w:ind w:firstLine="0"/>
        <w:rPr>
          <w:color w:val="000000"/>
          <w:sz w:val="28"/>
          <w:szCs w:val="24"/>
        </w:rPr>
      </w:pPr>
      <w:r w:rsidRPr="003E744F">
        <w:rPr>
          <w:color w:val="000000"/>
          <w:sz w:val="28"/>
          <w:szCs w:val="24"/>
        </w:rPr>
        <w:t>3.1 Зарубежный опыт анализа финансовых результатов предприятия</w:t>
      </w:r>
    </w:p>
    <w:p w:rsidR="00FC17B1" w:rsidRPr="003E744F" w:rsidRDefault="00FC17B1" w:rsidP="004D572C">
      <w:pPr>
        <w:snapToGrid/>
        <w:spacing w:line="360" w:lineRule="auto"/>
        <w:ind w:firstLine="0"/>
        <w:rPr>
          <w:color w:val="000000"/>
          <w:sz w:val="28"/>
          <w:szCs w:val="24"/>
        </w:rPr>
      </w:pPr>
      <w:r w:rsidRPr="003E744F">
        <w:rPr>
          <w:color w:val="000000"/>
          <w:sz w:val="28"/>
          <w:szCs w:val="24"/>
        </w:rPr>
        <w:t>3.2 Рекомендации по улучшению финансовых результатов деятельности ОАО «Нефтекамскшина»</w:t>
      </w:r>
    </w:p>
    <w:p w:rsidR="00FC17B1" w:rsidRPr="003E744F" w:rsidRDefault="00FC17B1" w:rsidP="004D572C">
      <w:pPr>
        <w:snapToGrid/>
        <w:spacing w:line="360" w:lineRule="auto"/>
        <w:ind w:firstLine="0"/>
        <w:rPr>
          <w:color w:val="000000"/>
          <w:sz w:val="28"/>
          <w:szCs w:val="24"/>
        </w:rPr>
      </w:pPr>
      <w:r w:rsidRPr="003E744F">
        <w:rPr>
          <w:color w:val="000000"/>
          <w:sz w:val="28"/>
          <w:szCs w:val="24"/>
        </w:rPr>
        <w:t>Заключение</w:t>
      </w:r>
    </w:p>
    <w:p w:rsidR="00FC17B1" w:rsidRPr="003E744F" w:rsidRDefault="00FC17B1" w:rsidP="004D572C">
      <w:pPr>
        <w:snapToGrid/>
        <w:spacing w:line="360" w:lineRule="auto"/>
        <w:ind w:firstLine="0"/>
        <w:rPr>
          <w:color w:val="000000"/>
          <w:sz w:val="28"/>
          <w:szCs w:val="24"/>
        </w:rPr>
      </w:pPr>
      <w:r w:rsidRPr="003E744F">
        <w:rPr>
          <w:color w:val="000000"/>
          <w:sz w:val="28"/>
          <w:szCs w:val="24"/>
        </w:rPr>
        <w:t>Список использованных источников и литературы</w:t>
      </w:r>
    </w:p>
    <w:p w:rsidR="00FC17B1" w:rsidRPr="003E744F" w:rsidRDefault="00FC17B1" w:rsidP="004D572C">
      <w:pPr>
        <w:snapToGrid/>
        <w:spacing w:line="360" w:lineRule="auto"/>
        <w:ind w:firstLine="709"/>
        <w:rPr>
          <w:color w:val="000000"/>
          <w:sz w:val="28"/>
          <w:szCs w:val="24"/>
        </w:rPr>
      </w:pPr>
    </w:p>
    <w:p w:rsidR="00FC17B1" w:rsidRPr="003E744F" w:rsidRDefault="00FC17B1" w:rsidP="004D572C">
      <w:pPr>
        <w:snapToGrid/>
        <w:spacing w:line="360" w:lineRule="auto"/>
        <w:ind w:firstLine="709"/>
        <w:rPr>
          <w:color w:val="000000"/>
          <w:sz w:val="28"/>
          <w:szCs w:val="24"/>
        </w:rPr>
      </w:pPr>
    </w:p>
    <w:p w:rsidR="00FC17B1" w:rsidRPr="003E744F" w:rsidRDefault="00FC17B1" w:rsidP="00002968">
      <w:pPr>
        <w:snapToGrid/>
        <w:spacing w:line="360" w:lineRule="auto"/>
        <w:ind w:firstLine="708"/>
        <w:rPr>
          <w:b/>
          <w:color w:val="000000"/>
          <w:sz w:val="28"/>
          <w:szCs w:val="28"/>
        </w:rPr>
      </w:pPr>
      <w:r w:rsidRPr="003E744F">
        <w:rPr>
          <w:color w:val="000000"/>
          <w:sz w:val="28"/>
          <w:szCs w:val="24"/>
        </w:rPr>
        <w:br w:type="page"/>
      </w:r>
      <w:r w:rsidRPr="003E744F">
        <w:rPr>
          <w:b/>
          <w:color w:val="000000"/>
          <w:sz w:val="28"/>
          <w:szCs w:val="28"/>
        </w:rPr>
        <w:lastRenderedPageBreak/>
        <w:t>Введение</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В у</w:t>
      </w:r>
      <w:r w:rsidR="00E2241E" w:rsidRPr="003E744F">
        <w:rPr>
          <w:color w:val="000000"/>
          <w:sz w:val="28"/>
          <w:szCs w:val="28"/>
        </w:rPr>
        <w:t xml:space="preserve">словиях </w:t>
      </w:r>
      <w:r w:rsidRPr="003E744F">
        <w:rPr>
          <w:color w:val="000000"/>
          <w:sz w:val="28"/>
          <w:szCs w:val="28"/>
        </w:rPr>
        <w:t>современного развития России для эффективного управления хозяйственной деятельностью предприятия возрастает роль информационной базы, имеющейся у руководителя, важную часть которой занимают сведения о финансовых результатах. Их анализ помогает в принятии управленческих решений как стратегического, так и тактического характера.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Финансовые результаты - это заслуга организации. Прибыль при этом является результатом хорошей работы или внешних объективных и субъективных факторов, а убыток – результатом плохой работы или внешних отрицательных факторов.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Ряд ученых, характеризуя прибыль, считают, что как экономическая категория она отражает совокупность отношений субъекта хозяйствования, участвующих в формировании и распределении национального дохода.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Рассматривать прибыль только с позиций определения экономической категории и ее функций нам представляется недостаточным. Для более полной характеристики прибыли следует представить ее как результативный, и как количественный показатели: результативный – она отражает эффективность имеющихся ресурсов, результаты деятельности организации; количественный – это разница между ценой и стоимостью товара, между объемом продаж и себестоимостью.</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Понятие </w:t>
      </w:r>
      <w:r w:rsidRPr="003E744F">
        <w:rPr>
          <w:color w:val="000000"/>
          <w:sz w:val="28"/>
          <w:szCs w:val="28"/>
        </w:rPr>
        <w:sym w:font="Symbol" w:char="F0B2"/>
      </w:r>
      <w:r w:rsidRPr="003E744F">
        <w:rPr>
          <w:color w:val="000000"/>
          <w:sz w:val="28"/>
          <w:szCs w:val="28"/>
        </w:rPr>
        <w:t>прибыль</w:t>
      </w:r>
      <w:r w:rsidRPr="003E744F">
        <w:rPr>
          <w:color w:val="000000"/>
          <w:sz w:val="28"/>
          <w:szCs w:val="28"/>
        </w:rPr>
        <w:sym w:font="Symbol" w:char="F0B2"/>
      </w:r>
      <w:r w:rsidRPr="003E744F">
        <w:rPr>
          <w:color w:val="000000"/>
          <w:sz w:val="28"/>
          <w:szCs w:val="28"/>
        </w:rPr>
        <w:t xml:space="preserve"> имеет разные значения с точки зрения организации, потребителя и государства. Но во всех случаях оно означает получение выгоды. Если организация работает прибыльно, то это означает то, что покупатель, приобретая товары у продавца, удовлетворяет свои потребности, а государство за счет поступающих налогов от продажи финансирует социальные задачи и поддерживает убыточные объекты.</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Целью деятельности любой коммерческой организации в условиях рыночных экономики является получение прибыли, которая обеспечит дальнейшее ее развитие. При этом образующуюся прибыльность следует рассматривать не только основной целью, но и главным условием деловой активности организации, как результат ее деятельности, эффективного осуществления своих функций по обеспечению потребителей необходимыми товарами в соответствии и имеющимся спросом на них.</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Исходя из положения, которое занимает организация на рынке, наличия ресурсов, длительности периода, основная цель может конкретизироваться. Так, для долгосрочного периода – это достижение наибольшего размера прибыли, а для краткосрочного - необходимой величины прибыли при определенных объемах продаж и другой деятельности. Что касается общности для обоих периодов, необходимо обеспечить конкурентоспособность организации.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Рассматривая цель деятельности организации, нельзя не коснуться и основного принципа деятельности хозяйствующего субъекта, который состоит в стремлении к максимизации прибыли. По этой причине прибыль выступает основным показателем эффективности производства, является источником расширенного воспроизводства, составляет основу экономического развития предприятия, ибо рост прибыли создает финансовую базу для самофинансирования, технического переоснащения его, решения проблем социальных и материальных потребностей коллектива. Поэтому в условиях рынка ориентация хозяйствующих субъектов на получение прибыли является непременным условием успешной </w:t>
      </w:r>
      <w:r w:rsidR="009352FC" w:rsidRPr="003E744F">
        <w:rPr>
          <w:color w:val="000000"/>
          <w:sz w:val="28"/>
          <w:szCs w:val="28"/>
        </w:rPr>
        <w:t>предпринимательской</w:t>
      </w:r>
      <w:r w:rsidRPr="003E744F">
        <w:rPr>
          <w:color w:val="000000"/>
          <w:sz w:val="28"/>
          <w:szCs w:val="28"/>
        </w:rPr>
        <w:t xml:space="preserve"> деятельности.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условиях рыночной экономики большое значение приобретают также показатели рентабельности, которые являются относительными характеристиками финансовых результатов и эффективности деятельности предприятия.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Поэтому весьма и весьма важно знать сущность прибыли и рентабельности, факторы, влияющие на их величину, на резервы увеличения прибыли и повышения рентабельности, которые следует постоянно приводить в действие.</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Актуальность выбранной темы определяется тем, что показатели финансовых результатов (прибыли) характеризуют абсолютную эффективность хозяйствования предприятия по всем направлениям его деятельности: производственной, сбытовой, снабженческой, финансовой, инвестиционной.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Эти показатели составляют основу экономики предприятия и укрепления его финансовых отношений со всеми участниками коммерческого дела.</w:t>
      </w:r>
    </w:p>
    <w:p w:rsidR="00FC17B1" w:rsidRPr="003E744F" w:rsidRDefault="00FC17B1" w:rsidP="004D572C">
      <w:pPr>
        <w:snapToGrid/>
        <w:spacing w:line="360" w:lineRule="auto"/>
        <w:ind w:firstLine="709"/>
        <w:rPr>
          <w:color w:val="000000"/>
          <w:sz w:val="28"/>
          <w:szCs w:val="24"/>
        </w:rPr>
      </w:pPr>
      <w:r w:rsidRPr="003E744F">
        <w:rPr>
          <w:color w:val="000000"/>
          <w:sz w:val="28"/>
          <w:szCs w:val="24"/>
        </w:rPr>
        <w:t>Цель работы – раскрыть основные аспекты анализа финансовых результатов деятельности предприятия (прибыли и рентабельности) и исследовать пути улучшения финансовых результатов деятельности организации.</w:t>
      </w:r>
    </w:p>
    <w:p w:rsidR="00FC17B1" w:rsidRPr="003E744F" w:rsidRDefault="00FC17B1" w:rsidP="004D572C">
      <w:pPr>
        <w:snapToGrid/>
        <w:spacing w:line="360" w:lineRule="auto"/>
        <w:ind w:firstLine="709"/>
        <w:rPr>
          <w:color w:val="000000"/>
          <w:sz w:val="28"/>
          <w:szCs w:val="24"/>
        </w:rPr>
      </w:pPr>
      <w:r w:rsidRPr="003E744F">
        <w:rPr>
          <w:color w:val="000000"/>
          <w:sz w:val="28"/>
          <w:szCs w:val="24"/>
        </w:rPr>
        <w:t>Для достижения поставленной цели потребовалось решить следующие задачи:</w:t>
      </w:r>
    </w:p>
    <w:p w:rsidR="00FC17B1" w:rsidRPr="003E744F" w:rsidRDefault="00FC17B1" w:rsidP="004D572C">
      <w:pPr>
        <w:snapToGrid/>
        <w:spacing w:line="360" w:lineRule="auto"/>
        <w:ind w:firstLine="709"/>
        <w:rPr>
          <w:color w:val="000000"/>
          <w:sz w:val="28"/>
          <w:szCs w:val="24"/>
        </w:rPr>
      </w:pPr>
      <w:r w:rsidRPr="003E744F">
        <w:rPr>
          <w:color w:val="000000"/>
          <w:sz w:val="28"/>
          <w:szCs w:val="24"/>
        </w:rPr>
        <w:t>- изучить теоретические основы оценки финансовых результатов деятельности предприятия, а именно экономическую сущность финансовых результатов, значение прибыли как результата предпринимательской деятельности, а также планирование и прогнозирование прибыли как неотъемлемой части управления финансовыми результатами деятельности предприятия;</w:t>
      </w:r>
    </w:p>
    <w:p w:rsidR="00FC17B1" w:rsidRPr="003E744F" w:rsidRDefault="00FC17B1" w:rsidP="004D572C">
      <w:pPr>
        <w:snapToGrid/>
        <w:spacing w:line="360" w:lineRule="auto"/>
        <w:ind w:firstLine="709"/>
        <w:rPr>
          <w:color w:val="000000"/>
          <w:sz w:val="28"/>
          <w:szCs w:val="24"/>
        </w:rPr>
      </w:pPr>
      <w:r w:rsidRPr="003E744F">
        <w:rPr>
          <w:color w:val="000000"/>
          <w:sz w:val="28"/>
          <w:szCs w:val="24"/>
        </w:rPr>
        <w:t>- провести соответствующий анализ важнейших показателей, отражающих финансовый результат деятельности предприятия;</w:t>
      </w:r>
    </w:p>
    <w:p w:rsidR="00FC17B1" w:rsidRPr="003E744F" w:rsidRDefault="00FC17B1" w:rsidP="004D572C">
      <w:pPr>
        <w:snapToGrid/>
        <w:spacing w:line="360" w:lineRule="auto"/>
        <w:ind w:firstLine="709"/>
        <w:rPr>
          <w:color w:val="000000"/>
          <w:sz w:val="28"/>
          <w:szCs w:val="24"/>
        </w:rPr>
      </w:pPr>
      <w:r w:rsidRPr="003E744F">
        <w:rPr>
          <w:color w:val="000000"/>
          <w:sz w:val="28"/>
          <w:szCs w:val="24"/>
        </w:rPr>
        <w:t>- рассмотреть некоторые особенности зарубежного опыта анализа прибыли и рентабельности;</w:t>
      </w:r>
    </w:p>
    <w:p w:rsidR="00FC17B1" w:rsidRPr="003E744F" w:rsidRDefault="00FC17B1" w:rsidP="004D572C">
      <w:pPr>
        <w:snapToGrid/>
        <w:spacing w:line="360" w:lineRule="auto"/>
        <w:ind w:firstLine="709"/>
        <w:rPr>
          <w:color w:val="000000"/>
          <w:sz w:val="28"/>
          <w:szCs w:val="24"/>
        </w:rPr>
      </w:pPr>
      <w:r w:rsidRPr="003E744F">
        <w:rPr>
          <w:color w:val="000000"/>
          <w:sz w:val="28"/>
          <w:szCs w:val="24"/>
        </w:rPr>
        <w:t>- на основе полученных результатов анализа дать рекомендации по улучшению финансовых результатов деятельности предприятия.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Объектом исследования является деятельность предприятия ОАО «Нефтекамскшина»</w:t>
      </w:r>
      <w:r w:rsidRPr="003E744F">
        <w:rPr>
          <w:color w:val="000000"/>
          <w:sz w:val="28"/>
          <w:szCs w:val="24"/>
        </w:rPr>
        <w:t>, функционирующее в современных экономических условиях. Предмет исследования составляют финансовые результаты деятельности предприятия</w:t>
      </w:r>
      <w:r w:rsidRPr="003E744F">
        <w:rPr>
          <w:color w:val="000000"/>
          <w:sz w:val="28"/>
          <w:szCs w:val="28"/>
        </w:rPr>
        <w:t>.</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качестве теоретической основы исследования выступили труды отечественных ученых и экономистов по исследуемой теме, таких как Ю.С. Шевченко, Н.В. Липчиу, А.А. Канке, Н.Н. Селезнева, И.Н. Шеремет и др., материалы периодической печати и интернет-издания. В качестве информационной базы исследования выступила годовая отчетность анализируемого предприятия за 2007-2008гг.</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Методологической основой исследования явились такие методы как анализ, логический подход к оценке экономических явлений, сравнение изучаемых показателей.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Практическое значение работы заключается в выработке рекомендаций по улучшению финансовых результатов деятельности предприятия.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Работа состоит из введения, трех глав, заключения, списка использованных источников, приложения.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Во введении обосновывается актуальность темы, определяется цель и формируются задачи, указывается объект и предмет исследования.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первой главе раскрываются теоретические аспекты анализа финансовых результатов.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Во второй главе приводится непосредственно анализ финансовых результатов на примере предприятия ОАО «Нефтекамскшина».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третьей главе отражены рекомендации по управлению финансовыми результатами, основываясь на зарубежном и передовом опыте российских предприятий.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Заключение содержит краткие выводы по разделам основной части работы.</w:t>
      </w:r>
    </w:p>
    <w:p w:rsidR="00FC17B1" w:rsidRPr="003E744F" w:rsidRDefault="00FC17B1" w:rsidP="004D572C">
      <w:pPr>
        <w:snapToGrid/>
        <w:spacing w:line="360" w:lineRule="auto"/>
        <w:ind w:firstLine="0"/>
        <w:rPr>
          <w:color w:val="000000"/>
          <w:sz w:val="28"/>
          <w:szCs w:val="24"/>
        </w:rPr>
      </w:pPr>
    </w:p>
    <w:p w:rsidR="00FC17B1" w:rsidRPr="003E744F" w:rsidRDefault="00FC17B1" w:rsidP="004D572C">
      <w:pPr>
        <w:snapToGrid/>
        <w:spacing w:line="360" w:lineRule="auto"/>
        <w:ind w:firstLine="0"/>
        <w:rPr>
          <w:color w:val="000000"/>
          <w:sz w:val="28"/>
          <w:szCs w:val="24"/>
        </w:rPr>
      </w:pPr>
    </w:p>
    <w:p w:rsidR="00FC17B1" w:rsidRPr="003E744F" w:rsidRDefault="00FC17B1" w:rsidP="004D572C">
      <w:pPr>
        <w:snapToGrid/>
        <w:spacing w:line="360" w:lineRule="auto"/>
        <w:ind w:firstLine="709"/>
        <w:rPr>
          <w:b/>
          <w:color w:val="000000"/>
          <w:sz w:val="28"/>
          <w:szCs w:val="28"/>
        </w:rPr>
      </w:pPr>
      <w:r w:rsidRPr="003E744F">
        <w:rPr>
          <w:color w:val="000000"/>
          <w:sz w:val="28"/>
          <w:szCs w:val="24"/>
        </w:rPr>
        <w:br w:type="page"/>
      </w:r>
      <w:r w:rsidRPr="003E744F">
        <w:rPr>
          <w:b/>
          <w:color w:val="000000"/>
          <w:sz w:val="28"/>
          <w:szCs w:val="28"/>
        </w:rPr>
        <w:t>1</w:t>
      </w:r>
      <w:r w:rsidR="00002968" w:rsidRPr="003E744F">
        <w:rPr>
          <w:b/>
          <w:color w:val="000000"/>
          <w:sz w:val="28"/>
          <w:szCs w:val="28"/>
        </w:rPr>
        <w:t>.</w:t>
      </w:r>
      <w:r w:rsidRPr="003E744F">
        <w:rPr>
          <w:b/>
          <w:color w:val="000000"/>
          <w:sz w:val="28"/>
          <w:szCs w:val="28"/>
        </w:rPr>
        <w:t xml:space="preserve"> Теоретические основы оценки финансовых результатов</w:t>
      </w:r>
    </w:p>
    <w:p w:rsidR="00FC17B1" w:rsidRPr="003E744F" w:rsidRDefault="00FC17B1" w:rsidP="004D572C">
      <w:pPr>
        <w:snapToGrid/>
        <w:spacing w:line="360" w:lineRule="auto"/>
        <w:ind w:firstLine="0"/>
        <w:rPr>
          <w:b/>
          <w:color w:val="000000"/>
          <w:sz w:val="28"/>
          <w:szCs w:val="28"/>
        </w:rPr>
      </w:pPr>
      <w:r w:rsidRPr="003E744F">
        <w:rPr>
          <w:b/>
          <w:color w:val="000000"/>
          <w:sz w:val="28"/>
          <w:szCs w:val="28"/>
        </w:rPr>
        <w:t>деятельности предприятия</w:t>
      </w:r>
    </w:p>
    <w:p w:rsidR="00FC17B1" w:rsidRPr="003E744F" w:rsidRDefault="00FC17B1" w:rsidP="004D572C">
      <w:pPr>
        <w:snapToGrid/>
        <w:spacing w:line="360" w:lineRule="auto"/>
        <w:ind w:firstLine="709"/>
        <w:rPr>
          <w:color w:val="000000"/>
          <w:sz w:val="28"/>
          <w:szCs w:val="24"/>
        </w:rPr>
      </w:pPr>
    </w:p>
    <w:p w:rsidR="00FC17B1" w:rsidRPr="003E744F" w:rsidRDefault="00FC17B1" w:rsidP="004D572C">
      <w:pPr>
        <w:numPr>
          <w:ilvl w:val="1"/>
          <w:numId w:val="11"/>
        </w:numPr>
        <w:snapToGrid/>
        <w:spacing w:line="360" w:lineRule="auto"/>
        <w:ind w:left="0" w:firstLine="709"/>
        <w:rPr>
          <w:b/>
          <w:color w:val="000000"/>
          <w:sz w:val="28"/>
          <w:szCs w:val="28"/>
        </w:rPr>
      </w:pPr>
      <w:r w:rsidRPr="003E744F">
        <w:rPr>
          <w:b/>
          <w:color w:val="000000"/>
          <w:sz w:val="28"/>
          <w:szCs w:val="28"/>
        </w:rPr>
        <w:t>Экономическая сущность финансовых результатов</w:t>
      </w:r>
    </w:p>
    <w:p w:rsidR="00FC17B1" w:rsidRPr="003E744F" w:rsidRDefault="00FC17B1" w:rsidP="004D572C">
      <w:pPr>
        <w:snapToGrid/>
        <w:spacing w:line="360" w:lineRule="auto"/>
        <w:ind w:firstLine="709"/>
        <w:rPr>
          <w:b/>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Состояние финансово-хозяйственной деятельности предприятия может быть оценено на основе изучения финансовых результатов его работы [15, </w:t>
      </w:r>
      <w:r w:rsidRPr="003E744F">
        <w:rPr>
          <w:color w:val="000000"/>
          <w:sz w:val="28"/>
          <w:szCs w:val="28"/>
          <w:lang w:val="en-US"/>
        </w:rPr>
        <w:t>c</w:t>
      </w:r>
      <w:r w:rsidRPr="003E744F">
        <w:rPr>
          <w:color w:val="000000"/>
          <w:sz w:val="28"/>
          <w:szCs w:val="28"/>
        </w:rPr>
        <w:t>.89]. Прибыль и есть финансовый результат деятельности предприятия, характеризующий абсолютную эффективность его работы [16, с.229]. Прибыль является конечным результатом деятельности предприятия.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В современной экономической науке термин </w:t>
      </w:r>
      <w:r w:rsidRPr="003E744F">
        <w:rPr>
          <w:color w:val="000000"/>
          <w:sz w:val="28"/>
          <w:szCs w:val="28"/>
        </w:rPr>
        <w:sym w:font="Symbol" w:char="F0B2"/>
      </w:r>
      <w:r w:rsidRPr="003E744F">
        <w:rPr>
          <w:color w:val="000000"/>
          <w:sz w:val="28"/>
          <w:szCs w:val="28"/>
        </w:rPr>
        <w:t>прибыль</w:t>
      </w:r>
      <w:r w:rsidRPr="003E744F">
        <w:rPr>
          <w:color w:val="000000"/>
          <w:sz w:val="28"/>
          <w:szCs w:val="28"/>
        </w:rPr>
        <w:sym w:font="Symbol" w:char="F0B2"/>
      </w:r>
      <w:r w:rsidRPr="003E744F">
        <w:rPr>
          <w:color w:val="000000"/>
          <w:sz w:val="28"/>
          <w:szCs w:val="28"/>
        </w:rPr>
        <w:t xml:space="preserve"> и его содержание вызывают множество споров и разночтений. Существующая в настоящее время возможность неоднозначной интерпретации определений вида прибыли порождает проблемные ситуации, связанные с оценкой и исследованием этой сложной экономической категории. По мере развития экономической теории комплекс понятий и терминов, определяющих прибыль, претерпел значительные изменения от самого простого в качестве дохода от производства и реализации до понятия, характеризующего конечные финансовые результаты во всем многообразии коммерческой деятельности [27, с.10].</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Прибыль и рентабельность – важнейшие показатели, характеризующие экономические результаты производственно-коммерческой деятельности хозяйствующих субъектов рыночной экономики [14, с.3].</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Хозяйственная деятельность организации достаточно разнообразна, это производственная, снабженческая, сбытовая и коммерческая деятельности. Поэтому прибыль организации принимает разные формы. Исходным моментом в расчетах показателей прибыли является выручка от продажи продукции, товаров и услуг, которая характеризует завершение производственного цикла организации, возврат авансированных на производство средств и превращение их в денежную форму, а также начало нового цикла в обороте всех средств. Изменение в объеме продаж оказывает наиболее чувствительное влияние на финансовые результаты деятельности организации.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Классификация видов прибыли приведена на рисунке 1 [8, </w:t>
      </w:r>
      <w:r w:rsidRPr="003E744F">
        <w:rPr>
          <w:color w:val="000000"/>
          <w:sz w:val="28"/>
          <w:szCs w:val="28"/>
          <w:lang w:val="en-US"/>
        </w:rPr>
        <w:t>c</w:t>
      </w:r>
      <w:r w:rsidRPr="003E744F">
        <w:rPr>
          <w:color w:val="000000"/>
          <w:sz w:val="28"/>
          <w:szCs w:val="28"/>
        </w:rPr>
        <w:t>. 160].</w:t>
      </w:r>
    </w:p>
    <w:p w:rsidR="00002968" w:rsidRPr="003E744F" w:rsidRDefault="00002968" w:rsidP="004D572C">
      <w:pPr>
        <w:snapToGrid/>
        <w:spacing w:line="360" w:lineRule="auto"/>
        <w:ind w:firstLine="709"/>
        <w:rPr>
          <w:color w:val="000000"/>
          <w:sz w:val="28"/>
          <w:szCs w:val="28"/>
        </w:rPr>
      </w:pPr>
    </w:p>
    <w:p w:rsidR="00FC17B1" w:rsidRPr="003E744F" w:rsidRDefault="00907AB5" w:rsidP="004D572C">
      <w:pPr>
        <w:snapToGrid/>
        <w:spacing w:line="360" w:lineRule="auto"/>
        <w:ind w:firstLine="709"/>
        <w:rPr>
          <w:color w:val="000000"/>
          <w:sz w:val="28"/>
          <w:szCs w:val="28"/>
          <w:lang w:val="en-US"/>
        </w:rPr>
      </w:pPr>
      <w:r>
        <w:rPr>
          <w:color w:val="00000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28.75pt">
            <v:imagedata r:id="rId7" o:title=""/>
          </v:shape>
        </w:pic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Рисунок 1 – Классификация показателей прибыли</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Итак, основные виды прибыли следующие:</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валовая прибыль – это разность между выручкой от продаж и себестоимостью реализованной продукции за тот же период. Размер валовой прибыли используется для характеристики эффективности деятельности производственных подразделений организаций;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прибыль от продаж продукции – разность между валовой прибылью и расходами периода по основной деятельности за тот же период. Вычитание из валовой прибыли периодических расходов, в соответствии с международными бухгалтерскими стандартами, способствует разделению риска предпринимателя от возможной непродажи продукции с государством. Размер прибыли от продаж используется для оценки эффективности основной деятельности;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прибыль от финансово-хозяйственной деятельности – сумма прибыли от продаж и общего результата от финансовых операций (проценты к получению и уплате, доходы от участия в других организациях и др.). Значение данной прибыли используется для оценки основной и финансовой деятельности организации;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прибыль до налогообложения (балансовая прибыль) – это сумма прибыли от финансово-хозяйственной деятельности и прибыли (расхода) от прочих внереализационных операций. Балансовая прибыль является показателем экономической эффективности всей хозяйственной деятельности предприятия;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чистая прибыль (убыток) отчетного периода – это балансовая прибыль минус текущий налог на прибыль.</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Понятие чистой прибыли в России не соответствует понятию чистой прибыли по международным стандартам. В чистую прибыль в России включаются значительные расходы (фонды потребления, социальной сферы и др.), что недопустимо по западным стандартам. Величина нераспределенной прибыли отражает окончательный финансовый результат деятельности организации за отчетный период, включающий все виды расходов и доходов [29, с.185-187].</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Также важно разделение прибыли на бухгалтерскую, экономическую и налоговую.</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Бухгалтерская прибыль – прибыль от предпринимательской деятельности, рассчитанная по бухгалтерским документам без учета документально не зафиксированных издержек самого предпринимателя, в том числе упущенной выгоды.</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Экономическая прибыль – разница между доходами и экономическими издержками, включающими наряду с общими издержками альтернативные (вмененные) издержки; исчисляется как разность между бухгалтерской и нормальной прибылью предпринимателя.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Несоответствие бухгалтерской и экономической прибыли выражается в том, что первая не отражает экономического содержания прибыли, а следовательно, реальный результат деятельности организации за отчетный период. Экономический характер прибыли раскрывает то, что будет получено в будущем.</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Представление в отчетности данных об экономической прибыли </w:t>
      </w:r>
      <w:r w:rsidR="009352FC" w:rsidRPr="003E744F">
        <w:rPr>
          <w:color w:val="000000"/>
          <w:sz w:val="28"/>
          <w:szCs w:val="28"/>
        </w:rPr>
        <w:t>организации</w:t>
      </w:r>
      <w:r w:rsidRPr="003E744F">
        <w:rPr>
          <w:color w:val="000000"/>
          <w:sz w:val="28"/>
          <w:szCs w:val="28"/>
        </w:rPr>
        <w:t xml:space="preserve"> будет способствовать получению пользователями полезной деловой информации [10, с.13].</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Также, в соответствии с группировкой деятельности, предложенной МСФО, различают:</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прибыль от основной деятельности, ее также называют операционной прибылью, полученной от производства и реализации продукции, выполнения работ и оказания услуг. Рассчитывается она как разница между чистым объемом продаж и затратами на производство и реализацию продукции;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прибыль от инвестиционной деятельности, которая образуется от передачи ресурсов в долгосрочные проекты;</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прибыль от финансовой деятельности, полученная от размещения средств на краткосрочной основе.</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 составу включаемых элементов выделяют:</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маржинальную прибыль (маржинальный доход), которая исчисляется разницей между выручкой от реализации продукции, товаров и услуг и переменными затратами, приходящимися на реализованную продукцию или как разница между продажной ценой единицы продукции и удельными переменными расходами. Служит оценкой способности предприятия покрывать постоянные издержки для формирования необходимого размера прибыли от продаж. Маржинальная прибыль лежит в основе разрабатываемых альтернативных управленческих решений;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общий финансовый результат отчетного периода до выплаты процентов и налогов. Этот показатель используется при анализе риска в целях управления его негативным воздействием для принятия последующих решений.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 величине полученного результата прибыль может быть:</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минимальная – наименьшая, которая необходима для сохранения предприятия, продолжения его функционирования и предотвращения краха;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сверхприбыль (монопольная) – крайне высокий уровень прибыли, достигаемый за счет монопольного поведения предприятий – изготовителей и поставщиков товаров на рынок;</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нормальная прибыль - уровень прибыли, необходимый и достаточный для того, чтобы ресурсы, задействованные в производстве конкретного продукта, не были пущены на другие цели. Практически это прибыль на вложенный в производство капитал, которая могла бы быть получена при альтернативном размещении средств владельцев предприятия (ссуды, аренда и др.)</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Многообразие видов прибыли не ограничивается рассмотренными классификационными рамками [27, с.12].</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Деятельность любого хозяйствующего субъекта определяется конечным финансовым показателем. Финансовым результатом деятельности организации является прибыль, которая обеспечивает потребности самого предприятия и государства в целом, или убыток [11, с.58].</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Бухгалтерский, или учетный метод измерения конечных результатов основывается на исчислении прибыли или убытка по учетным документам. По мнению Н.В.Липчиу и Ю.С.Шевченко, действующая на данный момент бухгалтерская отчетность не позволяет получать объективную оценку деятельности организаций, поскольку является в некоторой степени выражением субъективного мнения экономистов, ее формирующих, которое проявляется в выборе того или иного варианта учетной политики.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настоящее время нет четкой трактовки элементов отчетности и критериев их признания. Несоответствие бухгалтерского и налогового учета еще более усложняет формирование прибыли. Имеются серьезные проблемы различия в определении доходов, расходов и прибыли.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Исследования Н.В.Липчиу и Ю.С.Шевченко показали, что для определения конечного финансового результата деятельности организаций важной является группировка доходов и расходов, которая представлена в международных стандартах финансовой отчетности (МСФО). В МСФО группировка осуществляется в зависимости от трех видов деятельности: операционного, инвестиционного и финансового [26]. Это позволяет обеспечить контроль, во-первых, за степенью риска вложения капитала, во-вторых, за эффективностью операций. Кроме того, подобная классификация позволит определить рентабельность активов по каждому из видов деятельности.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результате проведенного сравнительного анализа отечественной и зарубежной практике учета и отчетности установлено, что в странах с развитой рыночной экономикой деятельность организации делится на операционную, инвестиционную и финансовую.</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Н.В.Липчиу и Ю.С.Шевченко считают, что в отечественном учете и отчетности необходимо выделять деятельность организации по текущей, инвестиционной и финансовой. Для этого внести соответствующие изменения и дополнения в ПБУ 9/99 и ПБУ 10/99.</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Таким образом, проблема классификации доходов и расходов усложняется тем, что в налоговом учете имеется иная группировка.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Расхождение бухгалтерской и налогооблагаемой прибыли выражается во временных разницах и расчетах признания доходов в целях бухгалтерского и налогового учета [37, с.37].</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Наличие различных групп пользователей информации о финансовых результатах и агентских групп, имеющих прямое отношение к хозяйствующему субъекту, создает определенный конфликт интересов. При этом интересы каждой группы могут быть четко сформулированы и представлены через показатели финансовых результатов.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Анализируя содержание таблицы, представленной в приложении Б, можно увидеть, что наибольшие противоречия возникают у таких групп, как собственники организации и менеджмент. Проблема агентских отношений, связанная с несовпадениями интересов, рассматривается в рамках теории корпоративного менеджмента и в качестве отдельной темы такого междисциплинарного курса, как управленческий учет. В том случае, если менеджмент владеет контрольными долями участия в собственности компании (или по крайней мере, значительными пакетами акций), ряд противоречий может быть снят.</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Менеджмент крайне заинтересован в высоких результатах деятельности компаний. Во-первых, от показателей прибыли (в особенности, чистой прибыли) зависит бонусная (премиальная) программа, во-вторых, чистая прибыль служит важным ориентиром инвестиционной привлекательности для инвесторов, в результате чего при росте этого результативного показателя (даже в случае не фактического значения, а прогноза на будущие периоды) увеличивается величина рентабельности активов и капитала (отношение прибыли к совокупной величине активов или капитала), как следствие растут акции этой компании, повышается доверие кредиторов и прочих контрагентов. А рост стоимости акций на финансовых рынках прямо приводит к увеличению благосостояния собственников, следовательно, менеджмент стремится к получению высоких показателей прибыли (из которой будут начисляться дивиденды акционерам) и представлению привлекательной финансовой информации, способствующей положительной динамике роста курсовой стоимости акций компании. Отсюда и велик соблазн представить конечные результаты в более привлекательном виде. Это может осуществляться следующими способами: при помощи использования лизинговых схем вывода активов в аффилированные компании (таким образом, рентабельность активов увеличивается при сохранении фактического контроля за выведенным из компании имуществом); умелым манипулированием методами и процедурами учета и бухгалтерской оценки, разрешенными международными и национальными стандартами, в целях увеличения прибыли; в процессе осуществления выплат сумм вознаграждений менеджменту при помощи различных финансовых инструментов (что ведет к сомнительному занижению величины управленческих расходов и, в конечном итоге, к увеличению прибыли); передача убыточных сегментов бизнеса дочерним компаниям; представление недостоверной финансовой информации в отчетности и пр. в этой связи возникает новая, не менее сложная проблема качества аудита финансовой отчетности. Ситуация, когда аудиторские фирмы выполняют по заказу менеджмента консалтинговые услуги, получают большие вознаграждения и вместе с тем должны быть абсолютно объективны в выражении своего профессионального мнения о степени достоверности данных бухгалтерской отчетности (в чем аудиторы должны убедить акционеров и прочих заинтересованных пользователей финансовой информации), более чем сложная [29, с.21].</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Существующая в настоящее время возможность неоднозначной интерпретации определенных положений законодательных документов, а также противоречия между отдельными нормативными актами и непосредственно внутри них между отдельными пунктами порождают проблемные ситуации, которые усугубляются разделением законодательных и нормативных актов на акты, регламентирующие порядок ведения бухгалтерского учета, и акты, которыми следует руководствоваться для целей налогообложения.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Таким образом, проведенные Н.</w:t>
      </w:r>
      <w:r w:rsidR="00002968" w:rsidRPr="003E744F">
        <w:rPr>
          <w:color w:val="000000"/>
          <w:sz w:val="28"/>
          <w:szCs w:val="28"/>
        </w:rPr>
        <w:t xml:space="preserve"> </w:t>
      </w:r>
      <w:r w:rsidRPr="003E744F">
        <w:rPr>
          <w:color w:val="000000"/>
          <w:sz w:val="28"/>
          <w:szCs w:val="28"/>
        </w:rPr>
        <w:t>В.</w:t>
      </w:r>
      <w:r w:rsidR="00002968" w:rsidRPr="003E744F">
        <w:rPr>
          <w:color w:val="000000"/>
          <w:sz w:val="28"/>
          <w:szCs w:val="28"/>
        </w:rPr>
        <w:t xml:space="preserve"> </w:t>
      </w:r>
      <w:r w:rsidRPr="003E744F">
        <w:rPr>
          <w:color w:val="000000"/>
          <w:sz w:val="28"/>
          <w:szCs w:val="28"/>
        </w:rPr>
        <w:t>Липчиу и Ю.С.Шевченко исследования показали необходимость признания и применения в бухгалтерском учете принципов Международной финансовой отчетности, что даст возможность определить реальный финансовый результат и обеспечить единство подхода к учету конечного финансового результата деятельности организации [10, с.15].</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Анализ финансовых результатов деятельности предприятия включает в качестве обязательных элементов, во-первых, оценку изменений по каждому показателю за анализируемый период (</w:t>
      </w:r>
      <w:r w:rsidRPr="003E744F">
        <w:rPr>
          <w:color w:val="000000"/>
          <w:sz w:val="28"/>
          <w:szCs w:val="28"/>
        </w:rPr>
        <w:sym w:font="Symbol" w:char="F0B2"/>
      </w:r>
      <w:r w:rsidRPr="003E744F">
        <w:rPr>
          <w:color w:val="000000"/>
          <w:sz w:val="28"/>
          <w:szCs w:val="28"/>
        </w:rPr>
        <w:t>горизонтальный анализ</w:t>
      </w:r>
      <w:r w:rsidRPr="003E744F">
        <w:rPr>
          <w:color w:val="000000"/>
          <w:sz w:val="28"/>
          <w:szCs w:val="28"/>
        </w:rPr>
        <w:sym w:font="Symbol" w:char="F0B2"/>
      </w:r>
      <w:r w:rsidRPr="003E744F">
        <w:rPr>
          <w:color w:val="000000"/>
          <w:sz w:val="28"/>
          <w:szCs w:val="28"/>
        </w:rPr>
        <w:t xml:space="preserve"> показателей); во-вторых, оценку структуры показателей прибыли и изменений их структуры (</w:t>
      </w:r>
      <w:r w:rsidRPr="003E744F">
        <w:rPr>
          <w:color w:val="000000"/>
          <w:sz w:val="28"/>
          <w:szCs w:val="28"/>
        </w:rPr>
        <w:sym w:font="Symbol" w:char="F0B2"/>
      </w:r>
      <w:r w:rsidRPr="003E744F">
        <w:rPr>
          <w:color w:val="000000"/>
          <w:sz w:val="28"/>
          <w:szCs w:val="28"/>
        </w:rPr>
        <w:t>вертикальный анализ</w:t>
      </w:r>
      <w:r w:rsidRPr="003E744F">
        <w:rPr>
          <w:color w:val="000000"/>
          <w:sz w:val="28"/>
          <w:szCs w:val="28"/>
        </w:rPr>
        <w:sym w:font="Symbol" w:char="F0B2"/>
      </w:r>
      <w:r w:rsidRPr="003E744F">
        <w:rPr>
          <w:color w:val="000000"/>
          <w:sz w:val="28"/>
          <w:szCs w:val="28"/>
        </w:rPr>
        <w:t xml:space="preserve"> показателей); в-третьих, изучение хотя бы в самом общем виде динамики изменения показателей за ряд отчетных периодов (</w:t>
      </w:r>
      <w:r w:rsidRPr="003E744F">
        <w:rPr>
          <w:color w:val="000000"/>
          <w:sz w:val="28"/>
          <w:szCs w:val="28"/>
        </w:rPr>
        <w:sym w:font="Symbol" w:char="F0B2"/>
      </w:r>
      <w:r w:rsidRPr="003E744F">
        <w:rPr>
          <w:color w:val="000000"/>
          <w:sz w:val="28"/>
          <w:szCs w:val="28"/>
        </w:rPr>
        <w:t>трендовый анализ</w:t>
      </w:r>
      <w:r w:rsidRPr="003E744F">
        <w:rPr>
          <w:color w:val="000000"/>
          <w:sz w:val="28"/>
          <w:szCs w:val="28"/>
        </w:rPr>
        <w:sym w:font="Symbol" w:char="F0B2"/>
      </w:r>
      <w:r w:rsidRPr="003E744F">
        <w:rPr>
          <w:color w:val="000000"/>
          <w:sz w:val="28"/>
          <w:szCs w:val="28"/>
        </w:rPr>
        <w:t xml:space="preserve"> показателей); в-четвертых, выявление факторов и причин изменения показателей прибыли и их количественную оценку [30, с.178].</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Схема анализа финансовых результатов деятельности предприятия [18, с.162] представлена в приложении 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Финансовые результаты деятельности предприятия характеризуются показателями полученной прибыли и уровня рентабельности [21, с.180]. Поэтому система показателей финансовых результатов включает в себя не только абсолютные (прибыль), но и относительные показатели (рентабельность) эффективности использования. Чем выше уровень рентабельности, тем выше эффективность хозяйствования.</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hd w:val="clear" w:color="auto" w:fill="FFFFFF"/>
        <w:snapToGrid/>
        <w:spacing w:line="360" w:lineRule="auto"/>
        <w:ind w:firstLine="709"/>
        <w:rPr>
          <w:b/>
          <w:bCs/>
          <w:color w:val="000000"/>
          <w:sz w:val="28"/>
          <w:szCs w:val="28"/>
        </w:rPr>
      </w:pPr>
      <w:r w:rsidRPr="003E744F">
        <w:rPr>
          <w:b/>
          <w:bCs/>
          <w:color w:val="000000"/>
          <w:sz w:val="28"/>
          <w:szCs w:val="28"/>
        </w:rPr>
        <w:t>1.2 Прибыль как результат предпринимательской деятельности</w:t>
      </w:r>
    </w:p>
    <w:p w:rsidR="00FC17B1" w:rsidRPr="003E744F" w:rsidRDefault="00FC17B1" w:rsidP="004D572C">
      <w:pPr>
        <w:shd w:val="clear" w:color="auto" w:fill="FFFFFF"/>
        <w:snapToGrid/>
        <w:spacing w:line="360" w:lineRule="auto"/>
        <w:ind w:firstLine="709"/>
        <w:rPr>
          <w:b/>
          <w:bCs/>
          <w:color w:val="000000"/>
          <w:sz w:val="28"/>
          <w:szCs w:val="28"/>
        </w:rPr>
      </w:pP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Прибыль – многозначный термин. Чаше всего его рассматривают как денежный успех, положительный результат, награду за риск. Прибыль возникает в результате произв</w:t>
      </w:r>
      <w:r w:rsidR="00002968" w:rsidRPr="003E744F">
        <w:rPr>
          <w:color w:val="000000"/>
          <w:sz w:val="28"/>
          <w:szCs w:val="28"/>
        </w:rPr>
        <w:t>одственной, торговой, научно-ис</w:t>
      </w:r>
      <w:r w:rsidRPr="003E744F">
        <w:rPr>
          <w:color w:val="000000"/>
          <w:sz w:val="28"/>
          <w:szCs w:val="28"/>
        </w:rPr>
        <w:t>следовательской, творческой, спе</w:t>
      </w:r>
      <w:r w:rsidR="00002968" w:rsidRPr="003E744F">
        <w:rPr>
          <w:color w:val="000000"/>
          <w:sz w:val="28"/>
          <w:szCs w:val="28"/>
        </w:rPr>
        <w:t>кулятивной и другой пред</w:t>
      </w:r>
      <w:r w:rsidRPr="003E744F">
        <w:rPr>
          <w:color w:val="000000"/>
          <w:sz w:val="28"/>
          <w:szCs w:val="28"/>
        </w:rPr>
        <w:t>принимательской деятельности.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Возможность получения прибыли стимулирует рисковое поведение, стремление к нововведениям, осв</w:t>
      </w:r>
      <w:r w:rsidR="00002968" w:rsidRPr="003E744F">
        <w:rPr>
          <w:color w:val="000000"/>
          <w:sz w:val="28"/>
          <w:szCs w:val="28"/>
        </w:rPr>
        <w:t>оение новых технологий, материа</w:t>
      </w:r>
      <w:r w:rsidRPr="003E744F">
        <w:rPr>
          <w:color w:val="000000"/>
          <w:sz w:val="28"/>
          <w:szCs w:val="28"/>
        </w:rPr>
        <w:t>лов, продукции.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условиях рыночной экономики значение прибыли огромно. Стремление к получению прибыл</w:t>
      </w:r>
      <w:r w:rsidR="00002968" w:rsidRPr="003E744F">
        <w:rPr>
          <w:color w:val="000000"/>
          <w:sz w:val="28"/>
          <w:szCs w:val="28"/>
        </w:rPr>
        <w:t>и ориентирует товаропроизводите</w:t>
      </w:r>
      <w:r w:rsidRPr="003E744F">
        <w:rPr>
          <w:color w:val="000000"/>
          <w:sz w:val="28"/>
          <w:szCs w:val="28"/>
        </w:rPr>
        <w:t>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w:t>
      </w:r>
      <w:r w:rsidR="00002968" w:rsidRPr="003E744F">
        <w:rPr>
          <w:color w:val="000000"/>
          <w:sz w:val="28"/>
          <w:szCs w:val="28"/>
        </w:rPr>
        <w:t>едпринимательства, но и удовлет</w:t>
      </w:r>
      <w:r w:rsidRPr="003E744F">
        <w:rPr>
          <w:color w:val="000000"/>
          <w:sz w:val="28"/>
          <w:szCs w:val="28"/>
        </w:rPr>
        <w:t>ворение общественных потребностей. Для предпринимателя прибыль служит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Экономическая нестабильность, монопольное положение товаров производителей искажают формирование прибыли как чистого до хода, приводят к стремлению получения доходов главным образом в результате повышения цен. Устранению инфляционного наполнения прибыли способствуют финансовое оздоровление экономики, развитие рыночных механизмов ценообразования, опти</w:t>
      </w:r>
      <w:r w:rsidR="00002968" w:rsidRPr="003E744F">
        <w:rPr>
          <w:color w:val="000000"/>
          <w:sz w:val="28"/>
          <w:szCs w:val="28"/>
        </w:rPr>
        <w:t>мальная система на</w:t>
      </w:r>
      <w:r w:rsidRPr="003E744F">
        <w:rPr>
          <w:color w:val="000000"/>
          <w:sz w:val="28"/>
          <w:szCs w:val="28"/>
        </w:rPr>
        <w:t>логов. Эти задачи должно выполнять государство в ходе осуществления экономических реформ [22, с.83].</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отечественной экономической теории долгое время считалось, что единственным источником прибыли является труд. Без сомнения, труд является источником формирования прибыли, но она может быть получена и на основе привлечения капитала, а также с помощью ряда других факторов.</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Так, американский экономист Самуэльсон считал, что прибыль – это безусловный доход от факторов производства, это вознаграждение за предпринимательскую деятельность, технические нововведения и усовершенствования, за умение рисковать в условиях неопределенности, это монопольный доход и этическая категория.</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С развитием рыночных отношений все чаще стали называть и другие источники ее формирования: инициатива предпринимателей; благоприятные обстоятельства; прибыль, признанная налоговыми органами и т.д.</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Бесспорно, перечисленные источники способствуют образованию прибыли, но они настолько тесно связаны между собой, что осуществить их выделение на практике составляет определенные трудности, а зачастую выполнить это просто невозможно [2, с.63].</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Таким образом, формирование прибыли проходит долгий путь и начинается с ее расчетов и учета факторов на нее влияющих. В общем виде можно выделить прямые факторы, очевидные и понятные. Чем выше цены, тем больше прибыль; чем больше объем выпуска продукции, тем больше прибыль; чем ниже за траты на производство и реализацию продукции, тем больше прибыль. Кроме факторов, непосредственно влияющих на величину и динамику прибыли, существуют и факторы косвенного воздействия. Их можно объединить в две группы:</w:t>
      </w:r>
    </w:p>
    <w:p w:rsidR="00FC17B1" w:rsidRPr="003E744F" w:rsidRDefault="00FC17B1" w:rsidP="004D572C">
      <w:pPr>
        <w:shd w:val="clear" w:color="auto" w:fill="FFFFFF"/>
        <w:tabs>
          <w:tab w:val="left" w:pos="566"/>
        </w:tabs>
        <w:snapToGrid/>
        <w:spacing w:line="360" w:lineRule="auto"/>
        <w:ind w:firstLine="709"/>
        <w:rPr>
          <w:color w:val="000000"/>
          <w:sz w:val="28"/>
          <w:szCs w:val="28"/>
        </w:rPr>
      </w:pPr>
      <w:r w:rsidRPr="003E744F">
        <w:rPr>
          <w:color w:val="000000"/>
          <w:sz w:val="28"/>
          <w:szCs w:val="28"/>
        </w:rPr>
        <w:t>-факторы, зависящие от усилий предприятия:</w:t>
      </w:r>
    </w:p>
    <w:p w:rsidR="00FC17B1" w:rsidRPr="003E744F" w:rsidRDefault="00FC17B1" w:rsidP="004D572C">
      <w:pPr>
        <w:shd w:val="clear" w:color="auto" w:fill="FFFFFF"/>
        <w:tabs>
          <w:tab w:val="left" w:pos="845"/>
        </w:tabs>
        <w:snapToGrid/>
        <w:spacing w:line="360" w:lineRule="auto"/>
        <w:ind w:firstLine="709"/>
        <w:rPr>
          <w:color w:val="000000"/>
          <w:sz w:val="28"/>
          <w:szCs w:val="28"/>
        </w:rPr>
      </w:pPr>
      <w:r w:rsidRPr="003E744F">
        <w:rPr>
          <w:color w:val="000000"/>
          <w:sz w:val="28"/>
          <w:szCs w:val="28"/>
        </w:rPr>
        <w:t>- уровень хозяйствования;</w:t>
      </w:r>
    </w:p>
    <w:p w:rsidR="00FC17B1" w:rsidRPr="003E744F" w:rsidRDefault="00FC17B1" w:rsidP="004D572C">
      <w:pPr>
        <w:shd w:val="clear" w:color="auto" w:fill="FFFFFF"/>
        <w:tabs>
          <w:tab w:val="left" w:pos="845"/>
        </w:tabs>
        <w:snapToGrid/>
        <w:spacing w:line="360" w:lineRule="auto"/>
        <w:ind w:firstLine="709"/>
        <w:rPr>
          <w:color w:val="000000"/>
          <w:sz w:val="28"/>
          <w:szCs w:val="28"/>
        </w:rPr>
      </w:pPr>
      <w:r w:rsidRPr="003E744F">
        <w:rPr>
          <w:color w:val="000000"/>
          <w:sz w:val="28"/>
          <w:szCs w:val="28"/>
        </w:rPr>
        <w:t>- компетентность руководства и менеджеров;</w:t>
      </w:r>
    </w:p>
    <w:p w:rsidR="00FC17B1" w:rsidRPr="003E744F" w:rsidRDefault="00FC17B1" w:rsidP="004D572C">
      <w:pPr>
        <w:shd w:val="clear" w:color="auto" w:fill="FFFFFF"/>
        <w:tabs>
          <w:tab w:val="left" w:pos="845"/>
        </w:tabs>
        <w:snapToGrid/>
        <w:spacing w:line="360" w:lineRule="auto"/>
        <w:ind w:firstLine="709"/>
        <w:rPr>
          <w:color w:val="000000"/>
          <w:sz w:val="28"/>
          <w:szCs w:val="28"/>
        </w:rPr>
      </w:pPr>
      <w:r w:rsidRPr="003E744F">
        <w:rPr>
          <w:color w:val="000000"/>
          <w:sz w:val="28"/>
          <w:szCs w:val="28"/>
        </w:rPr>
        <w:t>- конкурентоспособность продукции;</w:t>
      </w:r>
    </w:p>
    <w:p w:rsidR="00FC17B1" w:rsidRPr="003E744F" w:rsidRDefault="00FC17B1" w:rsidP="004D572C">
      <w:pPr>
        <w:shd w:val="clear" w:color="auto" w:fill="FFFFFF"/>
        <w:tabs>
          <w:tab w:val="left" w:pos="845"/>
        </w:tabs>
        <w:snapToGrid/>
        <w:spacing w:line="360" w:lineRule="auto"/>
        <w:ind w:firstLine="709"/>
        <w:rPr>
          <w:color w:val="000000"/>
          <w:sz w:val="28"/>
          <w:szCs w:val="28"/>
        </w:rPr>
      </w:pPr>
      <w:r w:rsidRPr="003E744F">
        <w:rPr>
          <w:color w:val="000000"/>
          <w:sz w:val="28"/>
          <w:szCs w:val="28"/>
        </w:rPr>
        <w:t>- организация производства и труда;</w:t>
      </w:r>
    </w:p>
    <w:p w:rsidR="00FC17B1" w:rsidRPr="003E744F" w:rsidRDefault="00FC17B1" w:rsidP="004D572C">
      <w:pPr>
        <w:shd w:val="clear" w:color="auto" w:fill="FFFFFF"/>
        <w:tabs>
          <w:tab w:val="left" w:pos="845"/>
        </w:tabs>
        <w:snapToGrid/>
        <w:spacing w:line="360" w:lineRule="auto"/>
        <w:ind w:firstLine="709"/>
        <w:rPr>
          <w:color w:val="000000"/>
          <w:sz w:val="28"/>
          <w:szCs w:val="28"/>
        </w:rPr>
      </w:pPr>
      <w:r w:rsidRPr="003E744F">
        <w:rPr>
          <w:color w:val="000000"/>
          <w:sz w:val="28"/>
          <w:szCs w:val="28"/>
        </w:rPr>
        <w:t>- производительность труда;</w:t>
      </w:r>
    </w:p>
    <w:p w:rsidR="00FC17B1" w:rsidRPr="003E744F" w:rsidRDefault="00FC17B1" w:rsidP="004D572C">
      <w:pPr>
        <w:shd w:val="clear" w:color="auto" w:fill="FFFFFF"/>
        <w:tabs>
          <w:tab w:val="left" w:pos="845"/>
        </w:tabs>
        <w:snapToGrid/>
        <w:spacing w:line="360" w:lineRule="auto"/>
        <w:ind w:firstLine="709"/>
        <w:rPr>
          <w:color w:val="000000"/>
          <w:sz w:val="28"/>
          <w:szCs w:val="28"/>
        </w:rPr>
      </w:pPr>
      <w:r w:rsidRPr="003E744F">
        <w:rPr>
          <w:color w:val="000000"/>
          <w:sz w:val="28"/>
          <w:szCs w:val="28"/>
        </w:rPr>
        <w:t>- состояние и эффективность производственного и финансового планирования;</w:t>
      </w:r>
    </w:p>
    <w:p w:rsidR="00FC17B1" w:rsidRPr="003E744F" w:rsidRDefault="00FC17B1" w:rsidP="004D572C">
      <w:pPr>
        <w:shd w:val="clear" w:color="auto" w:fill="FFFFFF"/>
        <w:tabs>
          <w:tab w:val="left" w:pos="566"/>
        </w:tabs>
        <w:snapToGrid/>
        <w:spacing w:line="360" w:lineRule="auto"/>
        <w:ind w:firstLine="709"/>
        <w:rPr>
          <w:color w:val="000000"/>
          <w:sz w:val="28"/>
          <w:szCs w:val="28"/>
        </w:rPr>
      </w:pPr>
      <w:r w:rsidRPr="003E744F">
        <w:rPr>
          <w:color w:val="000000"/>
          <w:sz w:val="28"/>
          <w:szCs w:val="28"/>
        </w:rPr>
        <w:t>-факторы, не зависящие от усилий предприятия:</w:t>
      </w:r>
    </w:p>
    <w:p w:rsidR="00FC17B1" w:rsidRPr="003E744F" w:rsidRDefault="00FC17B1" w:rsidP="004D572C">
      <w:pPr>
        <w:shd w:val="clear" w:color="auto" w:fill="FFFFFF"/>
        <w:tabs>
          <w:tab w:val="left" w:pos="835"/>
        </w:tabs>
        <w:snapToGrid/>
        <w:spacing w:line="360" w:lineRule="auto"/>
        <w:ind w:firstLine="709"/>
        <w:rPr>
          <w:color w:val="000000"/>
          <w:sz w:val="28"/>
          <w:szCs w:val="28"/>
        </w:rPr>
      </w:pPr>
      <w:r w:rsidRPr="003E744F">
        <w:rPr>
          <w:color w:val="000000"/>
          <w:sz w:val="28"/>
          <w:szCs w:val="28"/>
        </w:rPr>
        <w:t>- конъюнктура рынка;</w:t>
      </w:r>
    </w:p>
    <w:p w:rsidR="00FC17B1" w:rsidRPr="003E744F" w:rsidRDefault="00FC17B1" w:rsidP="004D572C">
      <w:pPr>
        <w:shd w:val="clear" w:color="auto" w:fill="FFFFFF"/>
        <w:tabs>
          <w:tab w:val="left" w:pos="835"/>
        </w:tabs>
        <w:snapToGrid/>
        <w:spacing w:line="360" w:lineRule="auto"/>
        <w:ind w:firstLine="709"/>
        <w:rPr>
          <w:color w:val="000000"/>
          <w:sz w:val="28"/>
          <w:szCs w:val="28"/>
        </w:rPr>
      </w:pPr>
      <w:r w:rsidRPr="003E744F">
        <w:rPr>
          <w:color w:val="000000"/>
          <w:sz w:val="28"/>
          <w:szCs w:val="28"/>
        </w:rPr>
        <w:t>- уровень конкуренции;</w:t>
      </w:r>
    </w:p>
    <w:p w:rsidR="00FC17B1" w:rsidRPr="003E744F" w:rsidRDefault="00FC17B1" w:rsidP="004D572C">
      <w:pPr>
        <w:shd w:val="clear" w:color="auto" w:fill="FFFFFF"/>
        <w:tabs>
          <w:tab w:val="left" w:pos="835"/>
        </w:tabs>
        <w:snapToGrid/>
        <w:spacing w:line="360" w:lineRule="auto"/>
        <w:ind w:firstLine="709"/>
        <w:rPr>
          <w:color w:val="000000"/>
          <w:sz w:val="28"/>
          <w:szCs w:val="28"/>
        </w:rPr>
      </w:pPr>
      <w:r w:rsidRPr="003E744F">
        <w:rPr>
          <w:color w:val="000000"/>
          <w:sz w:val="28"/>
          <w:szCs w:val="28"/>
        </w:rPr>
        <w:t>- инфляционные процессы;</w:t>
      </w:r>
    </w:p>
    <w:p w:rsidR="00FC17B1" w:rsidRPr="003E744F" w:rsidRDefault="00FC17B1" w:rsidP="004D572C">
      <w:pPr>
        <w:shd w:val="clear" w:color="auto" w:fill="FFFFFF"/>
        <w:tabs>
          <w:tab w:val="left" w:pos="835"/>
        </w:tabs>
        <w:snapToGrid/>
        <w:spacing w:line="360" w:lineRule="auto"/>
        <w:ind w:firstLine="709"/>
        <w:rPr>
          <w:color w:val="000000"/>
          <w:sz w:val="28"/>
          <w:szCs w:val="28"/>
        </w:rPr>
      </w:pPr>
      <w:r w:rsidRPr="003E744F">
        <w:rPr>
          <w:color w:val="000000"/>
          <w:sz w:val="28"/>
          <w:szCs w:val="28"/>
        </w:rPr>
        <w:t>- уровень цен на потребляемые материально-сырьевые, топливно-энергетические ресурсы;</w:t>
      </w:r>
    </w:p>
    <w:p w:rsidR="00FC17B1" w:rsidRPr="003E744F" w:rsidRDefault="00FC17B1" w:rsidP="004D572C">
      <w:pPr>
        <w:shd w:val="clear" w:color="auto" w:fill="FFFFFF"/>
        <w:tabs>
          <w:tab w:val="left" w:pos="835"/>
        </w:tabs>
        <w:snapToGrid/>
        <w:spacing w:line="360" w:lineRule="auto"/>
        <w:ind w:firstLine="709"/>
        <w:rPr>
          <w:color w:val="000000"/>
          <w:sz w:val="28"/>
          <w:szCs w:val="28"/>
        </w:rPr>
      </w:pPr>
      <w:r w:rsidRPr="003E744F">
        <w:rPr>
          <w:color w:val="000000"/>
          <w:sz w:val="28"/>
          <w:szCs w:val="28"/>
        </w:rPr>
        <w:t>- налоговые платежи с прибыли.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Так как прибыль – источник производственного, научно-технического и социального развития, ее отсутствие ставит предприятие в крайне сложное финансовое положение, не исключающее банкротство.</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Сущность прибыли наиболее полно выражается в ее функциях. В отечественной литературе есть расхождения в количестве функций и их трактовании, но наиболее часто выделяются следующие:</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в обобщенной форме прибыль отражает результаты предпринимательской деятельности и выступает одним из показателей ее эффективности;</w:t>
      </w:r>
    </w:p>
    <w:p w:rsidR="00FC17B1" w:rsidRPr="003E744F" w:rsidRDefault="00FC17B1" w:rsidP="004D572C">
      <w:pPr>
        <w:shd w:val="clear" w:color="auto" w:fill="FFFFFF"/>
        <w:tabs>
          <w:tab w:val="left" w:pos="538"/>
        </w:tabs>
        <w:autoSpaceDE w:val="0"/>
        <w:autoSpaceDN w:val="0"/>
        <w:adjustRightInd w:val="0"/>
        <w:snapToGrid/>
        <w:spacing w:line="360" w:lineRule="auto"/>
        <w:ind w:firstLine="709"/>
        <w:rPr>
          <w:color w:val="000000"/>
          <w:sz w:val="28"/>
          <w:szCs w:val="28"/>
        </w:rPr>
      </w:pPr>
      <w:r w:rsidRPr="003E744F">
        <w:rPr>
          <w:color w:val="000000"/>
          <w:sz w:val="28"/>
          <w:szCs w:val="28"/>
        </w:rPr>
        <w:t>- стимулирующая функция позволяет использовать прибыль на развитие производства, стимулирует труд работников предприятия, обеспечивает социальное развитие и т.д. В этом ее качестве она увязывает интерес организации и персонала, так как стимулирует их стремление к осуществлению более эффективной хозяйственной деятельности, с тем чтобы больше получить выгоды в виде прибыли;</w:t>
      </w:r>
    </w:p>
    <w:p w:rsidR="00FC17B1" w:rsidRPr="003E744F" w:rsidRDefault="00FC17B1" w:rsidP="004D572C">
      <w:pPr>
        <w:shd w:val="clear" w:color="auto" w:fill="FFFFFF"/>
        <w:tabs>
          <w:tab w:val="left" w:pos="538"/>
        </w:tabs>
        <w:autoSpaceDE w:val="0"/>
        <w:autoSpaceDN w:val="0"/>
        <w:adjustRightInd w:val="0"/>
        <w:snapToGrid/>
        <w:spacing w:line="360" w:lineRule="auto"/>
        <w:ind w:firstLine="709"/>
        <w:rPr>
          <w:color w:val="000000"/>
          <w:sz w:val="28"/>
          <w:szCs w:val="28"/>
        </w:rPr>
      </w:pPr>
      <w:r w:rsidRPr="003E744F">
        <w:rPr>
          <w:color w:val="000000"/>
          <w:sz w:val="28"/>
          <w:szCs w:val="28"/>
        </w:rPr>
        <w:t>- прибыль выступает доходным источником для финансирования государственных расходов (государственных инвестиций, производственных, научно-технических, социально-культурных программ).</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условиях нынешней экономической ситуации – инфляции, все общей задолженности, дифференциации доходов, безработицы – ближайшей целью предприятия считается выживание. Для устойчивого экономического функционирования и развития предприятию необходимо решить целый ряд задач, в том числе:</w:t>
      </w:r>
    </w:p>
    <w:p w:rsidR="00FC17B1" w:rsidRPr="003E744F" w:rsidRDefault="00FC17B1" w:rsidP="004D572C">
      <w:pPr>
        <w:numPr>
          <w:ilvl w:val="0"/>
          <w:numId w:val="1"/>
        </w:numPr>
        <w:shd w:val="clear" w:color="auto" w:fill="FFFFFF"/>
        <w:tabs>
          <w:tab w:val="clear" w:pos="360"/>
          <w:tab w:val="num" w:pos="180"/>
        </w:tabs>
        <w:autoSpaceDE w:val="0"/>
        <w:autoSpaceDN w:val="0"/>
        <w:adjustRightInd w:val="0"/>
        <w:snapToGrid/>
        <w:spacing w:line="360" w:lineRule="auto"/>
        <w:ind w:left="0" w:firstLine="709"/>
        <w:rPr>
          <w:color w:val="000000"/>
          <w:sz w:val="28"/>
          <w:szCs w:val="28"/>
        </w:rPr>
      </w:pPr>
      <w:r w:rsidRPr="003E744F">
        <w:rPr>
          <w:color w:val="000000"/>
          <w:sz w:val="28"/>
          <w:szCs w:val="28"/>
        </w:rPr>
        <w:t>определение наиболее эффективной стратегии развития пред приятия;</w:t>
      </w:r>
    </w:p>
    <w:p w:rsidR="00FC17B1" w:rsidRPr="003E744F" w:rsidRDefault="00FC17B1" w:rsidP="004D572C">
      <w:pPr>
        <w:numPr>
          <w:ilvl w:val="0"/>
          <w:numId w:val="2"/>
        </w:numPr>
        <w:shd w:val="clear" w:color="auto" w:fill="FFFFFF"/>
        <w:tabs>
          <w:tab w:val="num" w:pos="180"/>
          <w:tab w:val="left" w:pos="576"/>
        </w:tabs>
        <w:autoSpaceDE w:val="0"/>
        <w:autoSpaceDN w:val="0"/>
        <w:adjustRightInd w:val="0"/>
        <w:snapToGrid/>
        <w:spacing w:line="360" w:lineRule="auto"/>
        <w:ind w:left="0" w:firstLine="709"/>
        <w:rPr>
          <w:color w:val="000000"/>
          <w:sz w:val="28"/>
          <w:szCs w:val="28"/>
        </w:rPr>
      </w:pPr>
      <w:r w:rsidRPr="003E744F">
        <w:rPr>
          <w:color w:val="000000"/>
          <w:sz w:val="28"/>
          <w:szCs w:val="28"/>
        </w:rPr>
        <w:t>определение возможных путей вывода предприятия на более благоприятную траекторию продвижения;</w:t>
      </w:r>
    </w:p>
    <w:p w:rsidR="00FC17B1" w:rsidRPr="003E744F" w:rsidRDefault="00FC17B1" w:rsidP="004D572C">
      <w:pPr>
        <w:numPr>
          <w:ilvl w:val="0"/>
          <w:numId w:val="3"/>
        </w:numPr>
        <w:shd w:val="clear" w:color="auto" w:fill="FFFFFF"/>
        <w:tabs>
          <w:tab w:val="num" w:pos="180"/>
          <w:tab w:val="left" w:pos="576"/>
        </w:tabs>
        <w:autoSpaceDE w:val="0"/>
        <w:autoSpaceDN w:val="0"/>
        <w:adjustRightInd w:val="0"/>
        <w:snapToGrid/>
        <w:spacing w:line="360" w:lineRule="auto"/>
        <w:ind w:left="0" w:firstLine="709"/>
        <w:rPr>
          <w:color w:val="000000"/>
          <w:sz w:val="28"/>
          <w:szCs w:val="28"/>
        </w:rPr>
      </w:pPr>
      <w:r w:rsidRPr="003E744F">
        <w:rPr>
          <w:color w:val="000000"/>
          <w:sz w:val="28"/>
          <w:szCs w:val="28"/>
        </w:rPr>
        <w:t>определение и использование различных методов улучшения финансового положения предприятия, управление себестоимостью, ценами, выручкой от реализации и т.п.;</w:t>
      </w:r>
    </w:p>
    <w:p w:rsidR="00FC17B1" w:rsidRPr="003E744F" w:rsidRDefault="00FC17B1" w:rsidP="004D572C">
      <w:pPr>
        <w:numPr>
          <w:ilvl w:val="0"/>
          <w:numId w:val="4"/>
        </w:numPr>
        <w:shd w:val="clear" w:color="auto" w:fill="FFFFFF"/>
        <w:tabs>
          <w:tab w:val="num" w:pos="180"/>
          <w:tab w:val="left" w:pos="576"/>
        </w:tabs>
        <w:autoSpaceDE w:val="0"/>
        <w:autoSpaceDN w:val="0"/>
        <w:adjustRightInd w:val="0"/>
        <w:snapToGrid/>
        <w:spacing w:line="360" w:lineRule="auto"/>
        <w:ind w:left="0" w:firstLine="709"/>
        <w:rPr>
          <w:color w:val="000000"/>
          <w:sz w:val="28"/>
          <w:szCs w:val="28"/>
        </w:rPr>
      </w:pPr>
      <w:r w:rsidRPr="003E744F">
        <w:rPr>
          <w:color w:val="000000"/>
          <w:sz w:val="28"/>
          <w:szCs w:val="28"/>
        </w:rPr>
        <w:t>определение инвестиционной и дивидендной политики.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основе решения этих задач финансового менеджмента лежит оценка экономической эффективности хозяйствования с помощью широкого круга показателей, один из которых – прибыль.</w:t>
      </w:r>
    </w:p>
    <w:p w:rsidR="00FC17B1" w:rsidRPr="003E744F" w:rsidRDefault="00FC17B1" w:rsidP="004D572C">
      <w:pPr>
        <w:shd w:val="clear" w:color="auto" w:fill="FFFFFF"/>
        <w:snapToGrid/>
        <w:spacing w:line="360" w:lineRule="auto"/>
        <w:ind w:firstLine="709"/>
        <w:rPr>
          <w:color w:val="000000"/>
          <w:sz w:val="28"/>
          <w:szCs w:val="28"/>
        </w:rPr>
      </w:pPr>
      <w:r w:rsidRPr="003E744F">
        <w:rPr>
          <w:i/>
          <w:iCs/>
          <w:color w:val="000000"/>
          <w:sz w:val="28"/>
          <w:szCs w:val="28"/>
        </w:rPr>
        <w:t xml:space="preserve">Прибыль – </w:t>
      </w:r>
      <w:r w:rsidRPr="003E744F">
        <w:rPr>
          <w:color w:val="000000"/>
          <w:sz w:val="28"/>
          <w:szCs w:val="28"/>
        </w:rPr>
        <w:t>это один из составных элементов рыночных отношений. Как экономическая категория прибыль отражает чистый доход, созданный в сфере материального производства, услуг в процессе предпринимательской деятельности.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Для выявления финансового результата необходимо сопоставить выручку, которую получил предприниматель в ходе реализации своей продукции, и затраты на производство и реализацию. Если выручка больше себестоимости, финансовый результат говорит о получении прибыли. Предприниматель всегда ставит своей целью получение при были, но не всегда ее извлекает.</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Это связано с тем, что на прибыль действуют много компонентов, как положительных, так и отрицательных. Ведущее значение прибыли не означает, что ее надо получать в ущерб производственному и социальному развитию предприятия. Увеличение цен, наращивание дешевой, но некачественной продукции только на время могут позволить прирост прибыли.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этих условиях необходимо изучать рыночные условия хозяйствования и использовать наиболее выгодные для перспективного роста прибыли. К ним относятся выпуск разнообразной и конкурентной продукции, имеющей спрос, снижение всех видов затрат, соблюдение строгого режима экономии в расходовании средств, моделировании ценовой политики. Проблема ценообразования занимает ключевое место в системе рыночных отношений. Рост цен, с одной стороны, повышает прибыль, с другой – сдерживает спрос на дорогую продукцию. При освоении и выпуске новой продукции, работ и услуг необходимо очень тщательно считать все затраты, возможный уровень рентабельности и устанавливать цены с перспективой их снижения. Положительным является полная самостоятельность предприятия в полном и свободном использовании прибыли, которая остается после уплаты налогов в его распоряжении.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Однако в крупных коммерческих комплексах ведется постоянная разработка рекомендаций для оперативного и стратегического управления доходами фирмы.</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Основная цель любой коммерческой структуры состоит в максимально возможном увеличении прибыли ее владельцев. Используя этот показатель в качестве оценки деятельности, можно попытаться стабильно повышать доходы предприятия за счет целого ряда мероприятий:</w:t>
      </w:r>
    </w:p>
    <w:p w:rsidR="00FC17B1" w:rsidRPr="003E744F" w:rsidRDefault="00FC17B1" w:rsidP="004D572C">
      <w:pPr>
        <w:numPr>
          <w:ilvl w:val="0"/>
          <w:numId w:val="5"/>
        </w:numPr>
        <w:shd w:val="clear" w:color="auto" w:fill="FFFFFF"/>
        <w:tabs>
          <w:tab w:val="clear" w:pos="360"/>
          <w:tab w:val="left" w:pos="-180"/>
        </w:tabs>
        <w:autoSpaceDE w:val="0"/>
        <w:autoSpaceDN w:val="0"/>
        <w:adjustRightInd w:val="0"/>
        <w:snapToGrid/>
        <w:spacing w:line="360" w:lineRule="auto"/>
        <w:ind w:left="0" w:firstLine="709"/>
        <w:rPr>
          <w:color w:val="000000"/>
          <w:sz w:val="28"/>
          <w:szCs w:val="28"/>
        </w:rPr>
      </w:pPr>
      <w:r w:rsidRPr="003E744F">
        <w:rPr>
          <w:color w:val="000000"/>
          <w:sz w:val="28"/>
          <w:szCs w:val="28"/>
        </w:rPr>
        <w:t>управления номенклатурой выпускаемой продукции, ранжируя ее по мере убывания рентабельности;</w:t>
      </w:r>
    </w:p>
    <w:p w:rsidR="00FC17B1" w:rsidRPr="003E744F" w:rsidRDefault="00FC17B1" w:rsidP="004D572C">
      <w:pPr>
        <w:numPr>
          <w:ilvl w:val="0"/>
          <w:numId w:val="6"/>
        </w:numPr>
        <w:shd w:val="clear" w:color="auto" w:fill="FFFFFF"/>
        <w:tabs>
          <w:tab w:val="clear" w:pos="360"/>
          <w:tab w:val="left" w:pos="-180"/>
        </w:tabs>
        <w:autoSpaceDE w:val="0"/>
        <w:autoSpaceDN w:val="0"/>
        <w:adjustRightInd w:val="0"/>
        <w:snapToGrid/>
        <w:spacing w:line="360" w:lineRule="auto"/>
        <w:ind w:left="0" w:firstLine="709"/>
        <w:rPr>
          <w:color w:val="000000"/>
          <w:sz w:val="28"/>
          <w:szCs w:val="28"/>
        </w:rPr>
      </w:pPr>
      <w:r w:rsidRPr="003E744F">
        <w:rPr>
          <w:color w:val="000000"/>
          <w:sz w:val="28"/>
          <w:szCs w:val="28"/>
        </w:rPr>
        <w:t>планирования обновления номенклатуры продукции;</w:t>
      </w:r>
    </w:p>
    <w:p w:rsidR="00FC17B1" w:rsidRPr="003E744F" w:rsidRDefault="00FC17B1" w:rsidP="004D572C">
      <w:pPr>
        <w:numPr>
          <w:ilvl w:val="0"/>
          <w:numId w:val="7"/>
        </w:numPr>
        <w:shd w:val="clear" w:color="auto" w:fill="FFFFFF"/>
        <w:tabs>
          <w:tab w:val="clear" w:pos="360"/>
          <w:tab w:val="left" w:pos="-180"/>
        </w:tabs>
        <w:autoSpaceDE w:val="0"/>
        <w:autoSpaceDN w:val="0"/>
        <w:adjustRightInd w:val="0"/>
        <w:snapToGrid/>
        <w:spacing w:line="360" w:lineRule="auto"/>
        <w:ind w:left="0" w:firstLine="709"/>
        <w:rPr>
          <w:color w:val="000000"/>
          <w:sz w:val="28"/>
          <w:szCs w:val="28"/>
        </w:rPr>
      </w:pPr>
      <w:r w:rsidRPr="003E744F">
        <w:rPr>
          <w:color w:val="000000"/>
          <w:sz w:val="28"/>
          <w:szCs w:val="28"/>
        </w:rPr>
        <w:t>обновления устаревшего оборудования и освоения новых технологий;</w:t>
      </w:r>
    </w:p>
    <w:p w:rsidR="00FC17B1" w:rsidRPr="003E744F" w:rsidRDefault="00FC17B1" w:rsidP="004D572C">
      <w:pPr>
        <w:numPr>
          <w:ilvl w:val="0"/>
          <w:numId w:val="8"/>
        </w:numPr>
        <w:shd w:val="clear" w:color="auto" w:fill="FFFFFF"/>
        <w:tabs>
          <w:tab w:val="clear" w:pos="360"/>
          <w:tab w:val="left" w:pos="-180"/>
        </w:tabs>
        <w:autoSpaceDE w:val="0"/>
        <w:autoSpaceDN w:val="0"/>
        <w:adjustRightInd w:val="0"/>
        <w:snapToGrid/>
        <w:spacing w:line="360" w:lineRule="auto"/>
        <w:ind w:left="0" w:firstLine="709"/>
        <w:rPr>
          <w:color w:val="000000"/>
          <w:sz w:val="28"/>
          <w:szCs w:val="28"/>
        </w:rPr>
      </w:pPr>
      <w:r w:rsidRPr="003E744F">
        <w:rPr>
          <w:color w:val="000000"/>
          <w:sz w:val="28"/>
          <w:szCs w:val="28"/>
        </w:rPr>
        <w:t>разработки оперативных планов по развитию производства на длительный срок;</w:t>
      </w:r>
    </w:p>
    <w:p w:rsidR="00FC17B1" w:rsidRPr="003E744F" w:rsidRDefault="00FC17B1" w:rsidP="004D572C">
      <w:pPr>
        <w:numPr>
          <w:ilvl w:val="0"/>
          <w:numId w:val="9"/>
        </w:numPr>
        <w:shd w:val="clear" w:color="auto" w:fill="FFFFFF"/>
        <w:tabs>
          <w:tab w:val="clear" w:pos="360"/>
          <w:tab w:val="left" w:pos="-180"/>
        </w:tabs>
        <w:autoSpaceDE w:val="0"/>
        <w:autoSpaceDN w:val="0"/>
        <w:adjustRightInd w:val="0"/>
        <w:snapToGrid/>
        <w:spacing w:line="360" w:lineRule="auto"/>
        <w:ind w:left="0" w:firstLine="709"/>
        <w:rPr>
          <w:color w:val="000000"/>
          <w:sz w:val="28"/>
          <w:szCs w:val="28"/>
        </w:rPr>
      </w:pPr>
      <w:r w:rsidRPr="003E744F">
        <w:rPr>
          <w:color w:val="000000"/>
          <w:sz w:val="28"/>
          <w:szCs w:val="28"/>
        </w:rPr>
        <w:t>определения инвестиционной и дивидендной политики;</w:t>
      </w:r>
    </w:p>
    <w:p w:rsidR="00FC17B1" w:rsidRPr="003E744F" w:rsidRDefault="00FC17B1" w:rsidP="004D572C">
      <w:pPr>
        <w:numPr>
          <w:ilvl w:val="0"/>
          <w:numId w:val="10"/>
        </w:numPr>
        <w:shd w:val="clear" w:color="auto" w:fill="FFFFFF"/>
        <w:tabs>
          <w:tab w:val="clear" w:pos="360"/>
          <w:tab w:val="left" w:pos="-180"/>
        </w:tabs>
        <w:autoSpaceDE w:val="0"/>
        <w:autoSpaceDN w:val="0"/>
        <w:adjustRightInd w:val="0"/>
        <w:snapToGrid/>
        <w:spacing w:line="360" w:lineRule="auto"/>
        <w:ind w:left="0" w:firstLine="709"/>
        <w:rPr>
          <w:color w:val="000000"/>
          <w:sz w:val="28"/>
          <w:szCs w:val="28"/>
        </w:rPr>
      </w:pPr>
      <w:r w:rsidRPr="003E744F">
        <w:rPr>
          <w:color w:val="000000"/>
          <w:sz w:val="28"/>
          <w:szCs w:val="28"/>
        </w:rPr>
        <w:t>использования рынка ценных бумаг.</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Чаше всего в основной массе субъектов хозяйствования главное внимание уделяется широко известным факторам роста доходов, связанным с работой предприятия: росту объема продукции, снижению затрат на производство товаров и услуг и оптимизации цен.</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Оптимальное использование большинства из перечисленных возможностей по росту прибыли может быть получено в результате глубокого анализа по критерию доходности, перебора возможных вари антов, обоснованных стратегических планов по прибыли.</w:t>
      </w:r>
    </w:p>
    <w:p w:rsidR="00FC17B1" w:rsidRPr="003E744F" w:rsidRDefault="00FC17B1" w:rsidP="004D572C">
      <w:pPr>
        <w:shd w:val="clear" w:color="auto" w:fill="FFFFFF"/>
        <w:snapToGrid/>
        <w:spacing w:line="360" w:lineRule="auto"/>
        <w:ind w:firstLine="709"/>
        <w:rPr>
          <w:color w:val="000000"/>
          <w:sz w:val="28"/>
          <w:szCs w:val="28"/>
        </w:rPr>
      </w:pPr>
    </w:p>
    <w:p w:rsidR="00FC17B1" w:rsidRPr="003E744F" w:rsidRDefault="00FC17B1" w:rsidP="004D572C">
      <w:pPr>
        <w:shd w:val="clear" w:color="auto" w:fill="FFFFFF"/>
        <w:snapToGrid/>
        <w:spacing w:line="360" w:lineRule="auto"/>
        <w:ind w:firstLine="709"/>
        <w:rPr>
          <w:color w:val="000000"/>
          <w:sz w:val="28"/>
          <w:szCs w:val="28"/>
        </w:rPr>
      </w:pPr>
    </w:p>
    <w:p w:rsidR="00FC17B1" w:rsidRPr="003E744F" w:rsidRDefault="00FC17B1" w:rsidP="004D572C">
      <w:pPr>
        <w:pStyle w:val="ae"/>
        <w:spacing w:line="360" w:lineRule="auto"/>
        <w:ind w:firstLine="709"/>
        <w:jc w:val="both"/>
        <w:rPr>
          <w:rFonts w:ascii="Times New Roman" w:hAnsi="Times New Roman"/>
          <w:b/>
          <w:color w:val="000000"/>
          <w:sz w:val="28"/>
          <w:szCs w:val="28"/>
        </w:rPr>
      </w:pPr>
      <w:r w:rsidRPr="003E744F">
        <w:rPr>
          <w:rFonts w:ascii="Times New Roman" w:hAnsi="Times New Roman"/>
          <w:b/>
          <w:color w:val="000000"/>
          <w:sz w:val="28"/>
          <w:szCs w:val="28"/>
        </w:rPr>
        <w:br w:type="page"/>
        <w:t>1.3 Методика анализа финансовых результатов предприятия</w:t>
      </w:r>
    </w:p>
    <w:p w:rsidR="00FC17B1" w:rsidRPr="003E744F" w:rsidRDefault="00FC17B1" w:rsidP="004D572C">
      <w:pPr>
        <w:pStyle w:val="ae"/>
        <w:spacing w:line="360" w:lineRule="auto"/>
        <w:ind w:firstLine="709"/>
        <w:jc w:val="both"/>
        <w:rPr>
          <w:rFonts w:ascii="Times New Roman" w:hAnsi="Times New Roman"/>
          <w:b/>
          <w:color w:val="000000"/>
          <w:sz w:val="28"/>
          <w:szCs w:val="28"/>
        </w:rPr>
      </w:pP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В условиях современного развития России для эффективного управления хозяйственной деятельностью предприятия возрастает роль информационной базы, имеющейся у руководителя, важную часть которой занимают сведения о финансовых результатах. Их анализ помогает в принятии управленческих решений как стратегического, так и тактического характера.</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Методологической основой анализа финансовых результатов в условиях рыночных отношений является принятая для всех предприятий, независимо от организационно-правовой формы и формы собственности, модель их формирования и использования.</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Приступая к анализу финансовых результатов, необходимо выявить, в соответствии ли с установленным порядком рассчитаны экономические показатели: валовая прибыль; прибыль (убыток) от продаж; прибыль (убыток) до налогообложения; чистая прибыль (убыток) отчетного периода и все исходные составляющие для формирования прибыли, такие как выручка (нетто) от продаж товаров, продукции (работ, услуг); себестоимость реализации товаров, продукции (работ, услуг); расходы по продажам и управленческие расходы, прочие доходы и расходы; подтвердить достоверность данных формы № 1 «Бухгалтерский баланс» и формы № 2 «Отчет о прибылях и убытках».</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Анализ финансовых результатов предполагает решение следующих задач:</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 анализ состава и динамики прибыли;</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 факторный анализ прибыли;</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 анализ показателей рентабельности [29, с. 17].</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Анализ финансового результата на основе отчета о прибылях и убытках в качестве обязательных элементов включает в себя чтение финансовой отчетности и изучение абсолютных величин, представленных в отчетности т. е. «горизонтальный» - позволяет осуществить сравнение каждой позиции с предыдущим периодом и «вертикальный» анализ результатов – позволяет определить структуру итоговых финансовых показателей с выявлением влияния каждой позиции отчетности на результат в целом.</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Помимо вертикального и горизонтального анализа исследование финансового результата традиционно предполагает изучение динамики показателей за ряд отчетных периодов, т.е. трендовый анализ.</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Информационной базой для выполнения та кого анализа служат отчеты о прибылях и убытках.</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Проведение трендового анализа финансовых результатов на российских предприятиях затруднительно. За последние годы неоднократно менялись формы и состав показателей отчетности, интерпретация тех или иных хозяйственных операций, порядок их отражения. Поэтому обеспечение сопоставимости данных по периодам возможно только при перерасчетах на основе первичных документов. При выборе перечня факторов и методики оценки их количественного влияния на прибыль от реализации конкретный алгоритм расчетов определяется на основе изучения характера производимой продукции, объема и качества исходной информации, возможности получения дополнительных данных, а также в зависимости от требуемой точности данных.</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Анализ финансовых результатов деятельности предприятия основан на анализе прибыли, так как она характеризует абсолютную эффективность его работы. Анализ формирования и использования при были проводится в несколько этапов: анализируется прибыль по составу в динамике; проводится факторный анализ прибыли от продажи; изучаются причины отклонения по таким составляющим прибыли, как операционные, внереализационных доходы и расходы; оценивается формирование чистой прибыли и влияние налогов на прибыль [20, с. 17].</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lang w:eastAsia="ru-RU"/>
        </w:rPr>
        <w:t xml:space="preserve">Для анализа и оценки уровня и динамики показателей прибыли составляется таблица, в которой используются данные бухгалтерской отчетности хозяйствующего субъекта из формы №2. Информация, содержащаяся в финансовом плане и форме №2, позволяет проанализировать финансовые результаты, полученные от всех видов деятельности хозяйствующего субъекта. </w:t>
      </w:r>
      <w:r w:rsidRPr="003E744F">
        <w:rPr>
          <w:rFonts w:ascii="Times New Roman" w:hAnsi="Times New Roman"/>
          <w:color w:val="000000"/>
          <w:sz w:val="28"/>
          <w:szCs w:val="28"/>
        </w:rPr>
        <w:t>Важное значение для оценки финансовых результатов деятельности предприятия имеет факторный анализ прибыли.</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Важнейшим составляющим элементом бухгалтерской прибыли является прибыль от реализации продукции (прибыль от продаж). Объектом факторного анализа может быть отклонение фактической прибыли от реализации от прибыли предшествующего года или предусмотренной по бизнес-плану.</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Факторный анализ прибыли организации про водят исходя из порядка ее формирования.</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lang w:eastAsia="ru-RU"/>
        </w:rPr>
        <w:t xml:space="preserve">П = </w:t>
      </w:r>
      <w:r w:rsidRPr="003E744F">
        <w:rPr>
          <w:rFonts w:ascii="Times New Roman" w:hAnsi="Times New Roman"/>
          <w:color w:val="000000"/>
          <w:sz w:val="28"/>
          <w:szCs w:val="28"/>
          <w:lang w:val="en-US"/>
        </w:rPr>
        <w:t>q</w:t>
      </w:r>
      <w:r w:rsidRPr="003E744F">
        <w:rPr>
          <w:rFonts w:ascii="Times New Roman" w:hAnsi="Times New Roman"/>
          <w:color w:val="000000"/>
          <w:sz w:val="28"/>
          <w:szCs w:val="28"/>
        </w:rPr>
        <w:t xml:space="preserve"> – с – у – к, (1.1)</w:t>
      </w:r>
    </w:p>
    <w:p w:rsidR="00002968" w:rsidRPr="003E744F" w:rsidRDefault="00002968" w:rsidP="004D572C">
      <w:pPr>
        <w:pStyle w:val="ae"/>
        <w:spacing w:line="360" w:lineRule="auto"/>
        <w:ind w:firstLine="709"/>
        <w:jc w:val="both"/>
        <w:rPr>
          <w:rFonts w:ascii="Times New Roman" w:hAnsi="Times New Roman"/>
          <w:color w:val="000000"/>
          <w:sz w:val="28"/>
          <w:szCs w:val="28"/>
        </w:rPr>
      </w:pP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 xml:space="preserve">где </w:t>
      </w:r>
      <w:r w:rsidRPr="003E744F">
        <w:rPr>
          <w:rFonts w:ascii="Times New Roman" w:hAnsi="Times New Roman"/>
          <w:color w:val="000000"/>
          <w:sz w:val="28"/>
          <w:szCs w:val="28"/>
          <w:lang w:val="en-US"/>
        </w:rPr>
        <w:t>q</w:t>
      </w:r>
      <w:r w:rsidRPr="003E744F">
        <w:rPr>
          <w:rFonts w:ascii="Times New Roman" w:hAnsi="Times New Roman"/>
          <w:color w:val="000000"/>
          <w:sz w:val="28"/>
          <w:szCs w:val="28"/>
        </w:rPr>
        <w:t xml:space="preserve"> - количества реализованной продукции;</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с – себестоимости проданных товаров;</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у – управленческих расходов;</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к - коммерческих расходов.</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Анализ прибыли от реализации предполагает не только общую оценку динамики выполнения плана по прибыли от реализации, но и оценка различных факторов, воздействующих на величину и динамику прибыли от реализации.</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Основными факторами, влияющими на размер прибыли от продаж являются:</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 количество реализованной продукции – прибыль от реализации находится в прямой зависимости от количества реализованной продукции, чем оно больше, тем больше при рентабельной работе предприятие получает прибыль;</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 себестоимость реализованной продукции;</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 коммерческие расходы;</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 управленческие расходы.</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Прибыль от продажи находится в обратной зависимости от их величины, то есть сумма средств, необходимых для оплаты текущих расходов, возникающих в ходе производственно – хозяйственной деятельности. Снижение себестоимости реализованных товаров, коммерческих и управленческих расходов представляют собой основные факторы увеличения прибыли:</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 продажные цены на реализованную продукцию. Прибыль находится в прямой зависимости от уровня цен, то есть чем выше цена реализации, тем больше предприятие получит прибыли и наоборот, снижение цен приводит к сокращению объема продаж и, следовательно, прибыли.</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 структурные сдвиги в составе реализации – влияние этого фактора связано с тем, что отдельные виды товаров, продукции, работ, услуг имеют неодинаковый уровень прибыльности. Всякое изменение соотношения их в общем объеме продаж может способствовать росту прибыли или вызвать ее сокращение. Например: если в общем объеме продаж увеличивается доля более рентабельной продукции, то в этом случае прибыль будет расти, а при сокращение ее – уменьшаться. Это дает финансовому менеджеру управлять возможными финансовыми результатами от реализации [31, с. 255].</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Для того чтобы проанализировать прибыль от реализации продукции, необходимо дать общую оценку изменения прибыли:</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 П = П1 – П0 = ± П</w:t>
      </w:r>
      <w:r w:rsidRPr="003E744F">
        <w:rPr>
          <w:rFonts w:ascii="Times New Roman" w:hAnsi="Times New Roman"/>
          <w:color w:val="000000"/>
          <w:sz w:val="28"/>
          <w:szCs w:val="28"/>
          <w:vertAlign w:val="subscript"/>
          <w:lang w:eastAsia="ru-RU"/>
        </w:rPr>
        <w:t>с</w:t>
      </w:r>
      <w:r w:rsidRPr="003E744F">
        <w:rPr>
          <w:rFonts w:ascii="Times New Roman" w:hAnsi="Times New Roman"/>
          <w:color w:val="000000"/>
          <w:sz w:val="28"/>
          <w:szCs w:val="28"/>
          <w:lang w:eastAsia="ru-RU"/>
        </w:rPr>
        <w:t xml:space="preserve"> ± П</w:t>
      </w:r>
      <w:r w:rsidRPr="003E744F">
        <w:rPr>
          <w:rFonts w:ascii="Times New Roman" w:hAnsi="Times New Roman"/>
          <w:color w:val="000000"/>
          <w:sz w:val="28"/>
          <w:szCs w:val="28"/>
          <w:vertAlign w:val="subscript"/>
          <w:lang w:eastAsia="ru-RU"/>
        </w:rPr>
        <w:t>у</w:t>
      </w:r>
      <w:r w:rsidRPr="003E744F">
        <w:rPr>
          <w:rFonts w:ascii="Times New Roman" w:hAnsi="Times New Roman"/>
          <w:color w:val="000000"/>
          <w:sz w:val="28"/>
          <w:szCs w:val="28"/>
          <w:lang w:eastAsia="ru-RU"/>
        </w:rPr>
        <w:t xml:space="preserve"> ± П</w:t>
      </w:r>
      <w:r w:rsidRPr="003E744F">
        <w:rPr>
          <w:rFonts w:ascii="Times New Roman" w:hAnsi="Times New Roman"/>
          <w:color w:val="000000"/>
          <w:sz w:val="28"/>
          <w:szCs w:val="28"/>
          <w:vertAlign w:val="subscript"/>
          <w:lang w:eastAsia="ru-RU"/>
        </w:rPr>
        <w:t>к</w:t>
      </w:r>
      <w:r w:rsidRPr="003E744F">
        <w:rPr>
          <w:rFonts w:ascii="Times New Roman" w:hAnsi="Times New Roman"/>
          <w:color w:val="000000"/>
          <w:sz w:val="28"/>
          <w:szCs w:val="28"/>
          <w:lang w:eastAsia="ru-RU"/>
        </w:rPr>
        <w:t xml:space="preserve"> ± П</w:t>
      </w:r>
      <w:r w:rsidRPr="003E744F">
        <w:rPr>
          <w:rFonts w:ascii="Times New Roman" w:hAnsi="Times New Roman"/>
          <w:color w:val="000000"/>
          <w:sz w:val="28"/>
          <w:szCs w:val="28"/>
          <w:vertAlign w:val="subscript"/>
          <w:lang w:eastAsia="ru-RU"/>
        </w:rPr>
        <w:t>ц</w:t>
      </w:r>
      <w:r w:rsidRPr="003E744F">
        <w:rPr>
          <w:rFonts w:ascii="Times New Roman" w:hAnsi="Times New Roman"/>
          <w:color w:val="000000"/>
          <w:sz w:val="28"/>
          <w:szCs w:val="28"/>
          <w:lang w:eastAsia="ru-RU"/>
        </w:rPr>
        <w:t xml:space="preserve"> </w:t>
      </w:r>
      <w:r w:rsidRPr="003E744F">
        <w:rPr>
          <w:rFonts w:ascii="Times New Roman" w:hAnsi="Times New Roman"/>
          <w:color w:val="000000"/>
          <w:sz w:val="28"/>
          <w:szCs w:val="28"/>
          <w:u w:val="single"/>
        </w:rPr>
        <w:t>+</w:t>
      </w:r>
      <w:r w:rsidRPr="003E744F">
        <w:rPr>
          <w:rFonts w:ascii="Times New Roman" w:hAnsi="Times New Roman"/>
          <w:color w:val="000000"/>
          <w:sz w:val="28"/>
          <w:szCs w:val="28"/>
        </w:rPr>
        <w:t xml:space="preserve"> П</w:t>
      </w:r>
      <w:r w:rsidRPr="003E744F">
        <w:rPr>
          <w:rFonts w:ascii="Times New Roman" w:hAnsi="Times New Roman"/>
          <w:color w:val="000000"/>
          <w:sz w:val="28"/>
          <w:szCs w:val="28"/>
          <w:vertAlign w:val="subscript"/>
          <w:lang w:val="en-US"/>
        </w:rPr>
        <w:t>q</w:t>
      </w:r>
      <w:r w:rsidRPr="003E744F">
        <w:rPr>
          <w:rFonts w:ascii="Times New Roman" w:hAnsi="Times New Roman"/>
          <w:color w:val="000000"/>
          <w:sz w:val="28"/>
          <w:szCs w:val="28"/>
        </w:rPr>
        <w:t xml:space="preserve"> </w:t>
      </w:r>
      <w:r w:rsidRPr="003E744F">
        <w:rPr>
          <w:rFonts w:ascii="Times New Roman" w:hAnsi="Times New Roman"/>
          <w:color w:val="000000"/>
          <w:sz w:val="28"/>
          <w:szCs w:val="28"/>
          <w:lang w:eastAsia="ru-RU"/>
        </w:rPr>
        <w:t>± П</w:t>
      </w:r>
      <w:r w:rsidRPr="003E744F">
        <w:rPr>
          <w:rFonts w:ascii="Times New Roman" w:hAnsi="Times New Roman"/>
          <w:color w:val="000000"/>
          <w:sz w:val="28"/>
          <w:szCs w:val="28"/>
          <w:vertAlign w:val="subscript"/>
          <w:lang w:val="en-US" w:eastAsia="ru-RU"/>
        </w:rPr>
        <w:t>t</w:t>
      </w:r>
      <w:r w:rsidRPr="003E744F">
        <w:rPr>
          <w:rFonts w:ascii="Times New Roman" w:hAnsi="Times New Roman"/>
          <w:color w:val="000000"/>
          <w:sz w:val="28"/>
          <w:szCs w:val="28"/>
          <w:lang w:eastAsia="ru-RU"/>
        </w:rPr>
        <w:t xml:space="preserve"> , (1.2)</w:t>
      </w:r>
    </w:p>
    <w:p w:rsidR="00002968" w:rsidRPr="003E744F" w:rsidRDefault="00002968" w:rsidP="004D572C">
      <w:pPr>
        <w:pStyle w:val="ae"/>
        <w:spacing w:line="360" w:lineRule="auto"/>
        <w:ind w:firstLine="709"/>
        <w:jc w:val="both"/>
        <w:rPr>
          <w:rFonts w:ascii="Times New Roman" w:hAnsi="Times New Roman"/>
          <w:color w:val="000000"/>
          <w:sz w:val="28"/>
          <w:szCs w:val="28"/>
          <w:lang w:eastAsia="ru-RU"/>
        </w:rPr>
      </w:pP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где ± П – изменение прибыли;</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П0, П1 – прибыль базисного и отчетного периода;</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Затем необходимо определить количественное влияние изменений факторов.</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Для нахождения значений затратных факторов (с, у, к) следует сравнить себестоимость проданных товаров, управленческие и коммерческие расходы по отчетному периоду и по отчетному период, в ценах и условиях базисного года.</w:t>
      </w:r>
    </w:p>
    <w:p w:rsidR="00FC17B1" w:rsidRPr="003E744F" w:rsidRDefault="00FC17B1" w:rsidP="004D572C">
      <w:pPr>
        <w:pStyle w:val="ae"/>
        <w:spacing w:line="360" w:lineRule="auto"/>
        <w:ind w:firstLine="709"/>
        <w:jc w:val="both"/>
        <w:rPr>
          <w:rFonts w:ascii="Times New Roman" w:hAnsi="Times New Roman"/>
          <w:color w:val="000000"/>
          <w:sz w:val="28"/>
          <w:szCs w:val="28"/>
        </w:rPr>
      </w:pP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 П</w:t>
      </w:r>
      <w:r w:rsidRPr="003E744F">
        <w:rPr>
          <w:rFonts w:ascii="Times New Roman" w:hAnsi="Times New Roman"/>
          <w:color w:val="000000"/>
          <w:sz w:val="28"/>
          <w:szCs w:val="28"/>
          <w:vertAlign w:val="subscript"/>
          <w:lang w:eastAsia="ru-RU"/>
        </w:rPr>
        <w:t>с</w:t>
      </w:r>
      <w:r w:rsidRPr="003E744F">
        <w:rPr>
          <w:rFonts w:ascii="Times New Roman" w:hAnsi="Times New Roman"/>
          <w:color w:val="000000"/>
          <w:sz w:val="28"/>
          <w:szCs w:val="28"/>
          <w:lang w:eastAsia="ru-RU"/>
        </w:rPr>
        <w:t xml:space="preserve"> = С</w:t>
      </w:r>
      <w:r w:rsidRPr="003E744F">
        <w:rPr>
          <w:rFonts w:ascii="Times New Roman" w:hAnsi="Times New Roman"/>
          <w:color w:val="000000"/>
          <w:sz w:val="28"/>
          <w:szCs w:val="28"/>
          <w:vertAlign w:val="subscript"/>
          <w:lang w:eastAsia="ru-RU"/>
        </w:rPr>
        <w:t>цо.оп</w:t>
      </w:r>
      <w:r w:rsidRPr="003E744F">
        <w:rPr>
          <w:rFonts w:ascii="Times New Roman" w:hAnsi="Times New Roman"/>
          <w:color w:val="000000"/>
          <w:sz w:val="28"/>
          <w:szCs w:val="28"/>
          <w:lang w:eastAsia="ru-RU"/>
        </w:rPr>
        <w:t xml:space="preserve"> – С</w:t>
      </w:r>
      <w:r w:rsidRPr="003E744F">
        <w:rPr>
          <w:rFonts w:ascii="Times New Roman" w:hAnsi="Times New Roman"/>
          <w:color w:val="000000"/>
          <w:sz w:val="28"/>
          <w:szCs w:val="28"/>
          <w:vertAlign w:val="subscript"/>
          <w:lang w:eastAsia="ru-RU"/>
        </w:rPr>
        <w:t>цб.оп</w:t>
      </w:r>
      <w:r w:rsidRPr="003E744F">
        <w:rPr>
          <w:rFonts w:ascii="Times New Roman" w:hAnsi="Times New Roman"/>
          <w:color w:val="000000"/>
          <w:sz w:val="28"/>
          <w:szCs w:val="28"/>
          <w:lang w:eastAsia="ru-RU"/>
        </w:rPr>
        <w:t xml:space="preserve"> , (1.3)</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 П</w:t>
      </w:r>
      <w:r w:rsidRPr="003E744F">
        <w:rPr>
          <w:rFonts w:ascii="Times New Roman" w:hAnsi="Times New Roman"/>
          <w:color w:val="000000"/>
          <w:sz w:val="28"/>
          <w:szCs w:val="28"/>
          <w:vertAlign w:val="subscript"/>
          <w:lang w:eastAsia="ru-RU"/>
        </w:rPr>
        <w:t>у</w:t>
      </w:r>
      <w:r w:rsidRPr="003E744F">
        <w:rPr>
          <w:rFonts w:ascii="Times New Roman" w:hAnsi="Times New Roman"/>
          <w:color w:val="000000"/>
          <w:sz w:val="28"/>
          <w:szCs w:val="28"/>
          <w:lang w:eastAsia="ru-RU"/>
        </w:rPr>
        <w:t xml:space="preserve"> = У</w:t>
      </w:r>
      <w:r w:rsidRPr="003E744F">
        <w:rPr>
          <w:rFonts w:ascii="Times New Roman" w:hAnsi="Times New Roman"/>
          <w:color w:val="000000"/>
          <w:sz w:val="28"/>
          <w:szCs w:val="28"/>
          <w:vertAlign w:val="subscript"/>
          <w:lang w:eastAsia="ru-RU"/>
        </w:rPr>
        <w:t>цо.оп</w:t>
      </w:r>
      <w:r w:rsidRPr="003E744F">
        <w:rPr>
          <w:rFonts w:ascii="Times New Roman" w:hAnsi="Times New Roman"/>
          <w:color w:val="000000"/>
          <w:sz w:val="28"/>
          <w:szCs w:val="28"/>
          <w:lang w:eastAsia="ru-RU"/>
        </w:rPr>
        <w:t xml:space="preserve"> – У</w:t>
      </w:r>
      <w:r w:rsidRPr="003E744F">
        <w:rPr>
          <w:rFonts w:ascii="Times New Roman" w:hAnsi="Times New Roman"/>
          <w:color w:val="000000"/>
          <w:sz w:val="28"/>
          <w:szCs w:val="28"/>
          <w:vertAlign w:val="subscript"/>
          <w:lang w:eastAsia="ru-RU"/>
        </w:rPr>
        <w:t>цб.оп</w:t>
      </w:r>
      <w:r w:rsidRPr="003E744F">
        <w:rPr>
          <w:rFonts w:ascii="Times New Roman" w:hAnsi="Times New Roman"/>
          <w:color w:val="000000"/>
          <w:sz w:val="28"/>
          <w:szCs w:val="28"/>
          <w:lang w:eastAsia="ru-RU"/>
        </w:rPr>
        <w:t xml:space="preserve"> , (1.4)</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 П</w:t>
      </w:r>
      <w:r w:rsidRPr="003E744F">
        <w:rPr>
          <w:rFonts w:ascii="Times New Roman" w:hAnsi="Times New Roman"/>
          <w:color w:val="000000"/>
          <w:sz w:val="28"/>
          <w:szCs w:val="28"/>
          <w:vertAlign w:val="subscript"/>
          <w:lang w:eastAsia="ru-RU"/>
        </w:rPr>
        <w:t>к</w:t>
      </w:r>
      <w:r w:rsidRPr="003E744F">
        <w:rPr>
          <w:rFonts w:ascii="Times New Roman" w:hAnsi="Times New Roman"/>
          <w:color w:val="000000"/>
          <w:sz w:val="28"/>
          <w:szCs w:val="28"/>
          <w:lang w:eastAsia="ru-RU"/>
        </w:rPr>
        <w:t xml:space="preserve"> = К</w:t>
      </w:r>
      <w:r w:rsidRPr="003E744F">
        <w:rPr>
          <w:rFonts w:ascii="Times New Roman" w:hAnsi="Times New Roman"/>
          <w:color w:val="000000"/>
          <w:sz w:val="28"/>
          <w:szCs w:val="28"/>
          <w:vertAlign w:val="subscript"/>
          <w:lang w:eastAsia="ru-RU"/>
        </w:rPr>
        <w:t>цо.оп</w:t>
      </w:r>
      <w:r w:rsidRPr="003E744F">
        <w:rPr>
          <w:rFonts w:ascii="Times New Roman" w:hAnsi="Times New Roman"/>
          <w:color w:val="000000"/>
          <w:sz w:val="28"/>
          <w:szCs w:val="28"/>
          <w:lang w:eastAsia="ru-RU"/>
        </w:rPr>
        <w:t xml:space="preserve"> – К</w:t>
      </w:r>
      <w:r w:rsidRPr="003E744F">
        <w:rPr>
          <w:rFonts w:ascii="Times New Roman" w:hAnsi="Times New Roman"/>
          <w:color w:val="000000"/>
          <w:sz w:val="28"/>
          <w:szCs w:val="28"/>
          <w:vertAlign w:val="subscript"/>
          <w:lang w:eastAsia="ru-RU"/>
        </w:rPr>
        <w:t xml:space="preserve">цб.оп </w:t>
      </w:r>
      <w:r w:rsidRPr="003E744F">
        <w:rPr>
          <w:rFonts w:ascii="Times New Roman" w:hAnsi="Times New Roman"/>
          <w:color w:val="000000"/>
          <w:sz w:val="28"/>
          <w:szCs w:val="28"/>
          <w:lang w:eastAsia="ru-RU"/>
        </w:rPr>
        <w:t>, (1.5)</w:t>
      </w:r>
    </w:p>
    <w:p w:rsidR="00002968" w:rsidRPr="003E744F" w:rsidRDefault="00002968" w:rsidP="004D572C">
      <w:pPr>
        <w:pStyle w:val="ae"/>
        <w:spacing w:line="360" w:lineRule="auto"/>
        <w:ind w:firstLine="709"/>
        <w:jc w:val="both"/>
        <w:rPr>
          <w:rFonts w:ascii="Times New Roman" w:hAnsi="Times New Roman"/>
          <w:color w:val="000000"/>
          <w:sz w:val="28"/>
          <w:szCs w:val="28"/>
          <w:lang w:eastAsia="ru-RU"/>
        </w:rPr>
      </w:pP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где ± П</w:t>
      </w:r>
      <w:r w:rsidRPr="003E744F">
        <w:rPr>
          <w:rFonts w:ascii="Times New Roman" w:hAnsi="Times New Roman"/>
          <w:color w:val="000000"/>
          <w:sz w:val="28"/>
          <w:szCs w:val="28"/>
          <w:vertAlign w:val="subscript"/>
          <w:lang w:eastAsia="ru-RU"/>
        </w:rPr>
        <w:t>с</w:t>
      </w:r>
      <w:r w:rsidRPr="003E744F">
        <w:rPr>
          <w:rFonts w:ascii="Times New Roman" w:hAnsi="Times New Roman"/>
          <w:color w:val="000000"/>
          <w:sz w:val="28"/>
          <w:szCs w:val="28"/>
          <w:lang w:eastAsia="ru-RU"/>
        </w:rPr>
        <w:t>, ± П</w:t>
      </w:r>
      <w:r w:rsidRPr="003E744F">
        <w:rPr>
          <w:rFonts w:ascii="Times New Roman" w:hAnsi="Times New Roman"/>
          <w:color w:val="000000"/>
          <w:sz w:val="28"/>
          <w:szCs w:val="28"/>
          <w:vertAlign w:val="subscript"/>
          <w:lang w:eastAsia="ru-RU"/>
        </w:rPr>
        <w:t>у</w:t>
      </w:r>
      <w:r w:rsidRPr="003E744F">
        <w:rPr>
          <w:rFonts w:ascii="Times New Roman" w:hAnsi="Times New Roman"/>
          <w:color w:val="000000"/>
          <w:sz w:val="28"/>
          <w:szCs w:val="28"/>
          <w:lang w:eastAsia="ru-RU"/>
        </w:rPr>
        <w:t>, ± П</w:t>
      </w:r>
      <w:r w:rsidRPr="003E744F">
        <w:rPr>
          <w:rFonts w:ascii="Times New Roman" w:hAnsi="Times New Roman"/>
          <w:color w:val="000000"/>
          <w:sz w:val="28"/>
          <w:szCs w:val="28"/>
          <w:vertAlign w:val="subscript"/>
          <w:lang w:eastAsia="ru-RU"/>
        </w:rPr>
        <w:t>к</w:t>
      </w:r>
      <w:r w:rsidRPr="003E744F">
        <w:rPr>
          <w:rFonts w:ascii="Times New Roman" w:hAnsi="Times New Roman"/>
          <w:color w:val="000000"/>
          <w:sz w:val="28"/>
          <w:szCs w:val="28"/>
          <w:lang w:eastAsia="ru-RU"/>
        </w:rPr>
        <w:t xml:space="preserve"> – изменение прибыли за счет изменения себестоимости,</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коммерческих и управленческих расходов;</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С</w:t>
      </w:r>
      <w:r w:rsidRPr="003E744F">
        <w:rPr>
          <w:rFonts w:ascii="Times New Roman" w:hAnsi="Times New Roman"/>
          <w:color w:val="000000"/>
          <w:sz w:val="28"/>
          <w:szCs w:val="28"/>
          <w:vertAlign w:val="subscript"/>
          <w:lang w:eastAsia="ru-RU"/>
        </w:rPr>
        <w:t>цо.оп</w:t>
      </w:r>
      <w:r w:rsidRPr="003E744F">
        <w:rPr>
          <w:rFonts w:ascii="Times New Roman" w:hAnsi="Times New Roman"/>
          <w:color w:val="000000"/>
          <w:sz w:val="28"/>
          <w:szCs w:val="28"/>
          <w:lang w:eastAsia="ru-RU"/>
        </w:rPr>
        <w:t>, У</w:t>
      </w:r>
      <w:r w:rsidRPr="003E744F">
        <w:rPr>
          <w:rFonts w:ascii="Times New Roman" w:hAnsi="Times New Roman"/>
          <w:color w:val="000000"/>
          <w:sz w:val="28"/>
          <w:szCs w:val="28"/>
          <w:vertAlign w:val="subscript"/>
          <w:lang w:eastAsia="ru-RU"/>
        </w:rPr>
        <w:t>цо.оп</w:t>
      </w:r>
      <w:r w:rsidRPr="003E744F">
        <w:rPr>
          <w:rFonts w:ascii="Times New Roman" w:hAnsi="Times New Roman"/>
          <w:color w:val="000000"/>
          <w:sz w:val="28"/>
          <w:szCs w:val="28"/>
          <w:lang w:eastAsia="ru-RU"/>
        </w:rPr>
        <w:t>, С</w:t>
      </w:r>
      <w:r w:rsidRPr="003E744F">
        <w:rPr>
          <w:rFonts w:ascii="Times New Roman" w:hAnsi="Times New Roman"/>
          <w:color w:val="000000"/>
          <w:sz w:val="28"/>
          <w:szCs w:val="28"/>
          <w:vertAlign w:val="subscript"/>
          <w:lang w:eastAsia="ru-RU"/>
        </w:rPr>
        <w:t>цо.оп</w:t>
      </w:r>
      <w:r w:rsidRPr="003E744F">
        <w:rPr>
          <w:rFonts w:ascii="Times New Roman" w:hAnsi="Times New Roman"/>
          <w:color w:val="000000"/>
          <w:sz w:val="28"/>
          <w:szCs w:val="28"/>
          <w:lang w:eastAsia="ru-RU"/>
        </w:rPr>
        <w:t xml:space="preserve"> – себестоимость, коммерческие и управленческие</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расходы отчетного периода;</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С</w:t>
      </w:r>
      <w:r w:rsidRPr="003E744F">
        <w:rPr>
          <w:rFonts w:ascii="Times New Roman" w:hAnsi="Times New Roman"/>
          <w:color w:val="000000"/>
          <w:sz w:val="28"/>
          <w:szCs w:val="28"/>
          <w:vertAlign w:val="subscript"/>
          <w:lang w:eastAsia="ru-RU"/>
        </w:rPr>
        <w:t>цб.оп</w:t>
      </w:r>
      <w:r w:rsidRPr="003E744F">
        <w:rPr>
          <w:rFonts w:ascii="Times New Roman" w:hAnsi="Times New Roman"/>
          <w:color w:val="000000"/>
          <w:sz w:val="28"/>
          <w:szCs w:val="28"/>
          <w:lang w:eastAsia="ru-RU"/>
        </w:rPr>
        <w:t>, У</w:t>
      </w:r>
      <w:r w:rsidRPr="003E744F">
        <w:rPr>
          <w:rFonts w:ascii="Times New Roman" w:hAnsi="Times New Roman"/>
          <w:color w:val="000000"/>
          <w:sz w:val="28"/>
          <w:szCs w:val="28"/>
          <w:vertAlign w:val="subscript"/>
          <w:lang w:eastAsia="ru-RU"/>
        </w:rPr>
        <w:t>цб.оп</w:t>
      </w:r>
      <w:r w:rsidRPr="003E744F">
        <w:rPr>
          <w:rFonts w:ascii="Times New Roman" w:hAnsi="Times New Roman"/>
          <w:color w:val="000000"/>
          <w:sz w:val="28"/>
          <w:szCs w:val="28"/>
          <w:lang w:eastAsia="ru-RU"/>
        </w:rPr>
        <w:t>, С</w:t>
      </w:r>
      <w:r w:rsidRPr="003E744F">
        <w:rPr>
          <w:rFonts w:ascii="Times New Roman" w:hAnsi="Times New Roman"/>
          <w:color w:val="000000"/>
          <w:sz w:val="28"/>
          <w:szCs w:val="28"/>
          <w:vertAlign w:val="subscript"/>
          <w:lang w:eastAsia="ru-RU"/>
        </w:rPr>
        <w:t>цб.оп</w:t>
      </w:r>
      <w:r w:rsidRPr="003E744F">
        <w:rPr>
          <w:rFonts w:ascii="Times New Roman" w:hAnsi="Times New Roman"/>
          <w:color w:val="000000"/>
          <w:sz w:val="28"/>
          <w:szCs w:val="28"/>
          <w:lang w:eastAsia="ru-RU"/>
        </w:rPr>
        <w:t xml:space="preserve"> – себестоимость, коммерческие и управленческие расходы отчетного периода в ценах базисного года.</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Влияние цен на прибыль можно определить как разность между выручкой от реализации без косвенных налогов отчетного года и отчетной в ценах и условиях базисного года.</w:t>
      </w:r>
    </w:p>
    <w:p w:rsidR="00FC17B1" w:rsidRPr="003E744F" w:rsidRDefault="00FC17B1" w:rsidP="004D572C">
      <w:pPr>
        <w:pStyle w:val="ae"/>
        <w:spacing w:line="360" w:lineRule="auto"/>
        <w:ind w:firstLine="709"/>
        <w:jc w:val="both"/>
        <w:rPr>
          <w:rFonts w:ascii="Times New Roman" w:hAnsi="Times New Roman"/>
          <w:color w:val="000000"/>
          <w:sz w:val="28"/>
          <w:szCs w:val="28"/>
        </w:rPr>
      </w:pPr>
    </w:p>
    <w:p w:rsidR="00002968"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 П</w:t>
      </w:r>
      <w:r w:rsidRPr="003E744F">
        <w:rPr>
          <w:rFonts w:ascii="Times New Roman" w:hAnsi="Times New Roman"/>
          <w:color w:val="000000"/>
          <w:sz w:val="28"/>
          <w:szCs w:val="28"/>
          <w:vertAlign w:val="subscript"/>
          <w:lang w:eastAsia="ru-RU"/>
        </w:rPr>
        <w:t>ц</w:t>
      </w:r>
      <w:r w:rsidRPr="003E744F">
        <w:rPr>
          <w:rFonts w:ascii="Times New Roman" w:hAnsi="Times New Roman"/>
          <w:color w:val="000000"/>
          <w:sz w:val="28"/>
          <w:szCs w:val="28"/>
          <w:lang w:eastAsia="ru-RU"/>
        </w:rPr>
        <w:t xml:space="preserve"> = В</w:t>
      </w:r>
      <w:r w:rsidRPr="003E744F">
        <w:rPr>
          <w:rFonts w:ascii="Times New Roman" w:hAnsi="Times New Roman"/>
          <w:color w:val="000000"/>
          <w:sz w:val="28"/>
          <w:szCs w:val="28"/>
          <w:vertAlign w:val="subscript"/>
          <w:lang w:eastAsia="ru-RU"/>
        </w:rPr>
        <w:t>цо.оп</w:t>
      </w:r>
      <w:r w:rsidRPr="003E744F">
        <w:rPr>
          <w:rFonts w:ascii="Times New Roman" w:hAnsi="Times New Roman"/>
          <w:color w:val="000000"/>
          <w:sz w:val="28"/>
          <w:szCs w:val="28"/>
          <w:lang w:eastAsia="ru-RU"/>
        </w:rPr>
        <w:t xml:space="preserve"> – В</w:t>
      </w:r>
      <w:r w:rsidRPr="003E744F">
        <w:rPr>
          <w:rFonts w:ascii="Times New Roman" w:hAnsi="Times New Roman"/>
          <w:color w:val="000000"/>
          <w:sz w:val="28"/>
          <w:szCs w:val="28"/>
          <w:vertAlign w:val="subscript"/>
          <w:lang w:eastAsia="ru-RU"/>
        </w:rPr>
        <w:t>цб.оп ,</w:t>
      </w:r>
      <w:r w:rsidRPr="003E744F">
        <w:rPr>
          <w:rFonts w:ascii="Times New Roman" w:hAnsi="Times New Roman"/>
          <w:color w:val="000000"/>
          <w:sz w:val="28"/>
          <w:szCs w:val="28"/>
          <w:lang w:eastAsia="ru-RU"/>
        </w:rPr>
        <w:t xml:space="preserve"> (1.6)</w:t>
      </w:r>
    </w:p>
    <w:p w:rsidR="00002968" w:rsidRPr="003E744F" w:rsidRDefault="00002968" w:rsidP="004D572C">
      <w:pPr>
        <w:pStyle w:val="ae"/>
        <w:spacing w:line="360" w:lineRule="auto"/>
        <w:ind w:firstLine="709"/>
        <w:jc w:val="both"/>
        <w:rPr>
          <w:rFonts w:ascii="Times New Roman" w:hAnsi="Times New Roman"/>
          <w:color w:val="000000"/>
          <w:sz w:val="28"/>
          <w:szCs w:val="28"/>
          <w:lang w:eastAsia="ru-RU"/>
        </w:rPr>
      </w:pP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где ± П</w:t>
      </w:r>
      <w:r w:rsidRPr="003E744F">
        <w:rPr>
          <w:rFonts w:ascii="Times New Roman" w:hAnsi="Times New Roman"/>
          <w:color w:val="000000"/>
          <w:sz w:val="28"/>
          <w:szCs w:val="28"/>
          <w:vertAlign w:val="subscript"/>
          <w:lang w:eastAsia="ru-RU"/>
        </w:rPr>
        <w:t>ц</w:t>
      </w:r>
      <w:r w:rsidRPr="003E744F">
        <w:rPr>
          <w:rFonts w:ascii="Times New Roman" w:hAnsi="Times New Roman"/>
          <w:color w:val="000000"/>
          <w:sz w:val="28"/>
          <w:szCs w:val="28"/>
          <w:lang w:eastAsia="ru-RU"/>
        </w:rPr>
        <w:t xml:space="preserve"> – изменение прибыли за счет изменения цены;</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В</w:t>
      </w:r>
      <w:r w:rsidRPr="003E744F">
        <w:rPr>
          <w:rFonts w:ascii="Times New Roman" w:hAnsi="Times New Roman"/>
          <w:color w:val="000000"/>
          <w:sz w:val="28"/>
          <w:szCs w:val="28"/>
          <w:vertAlign w:val="subscript"/>
          <w:lang w:eastAsia="ru-RU"/>
        </w:rPr>
        <w:t>цо.оп</w:t>
      </w:r>
      <w:r w:rsidRPr="003E744F">
        <w:rPr>
          <w:rFonts w:ascii="Times New Roman" w:hAnsi="Times New Roman"/>
          <w:color w:val="000000"/>
          <w:sz w:val="28"/>
          <w:szCs w:val="28"/>
          <w:lang w:eastAsia="ru-RU"/>
        </w:rPr>
        <w:t>, – выручка от реализации продукции отчетного периода;</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В</w:t>
      </w:r>
      <w:r w:rsidRPr="003E744F">
        <w:rPr>
          <w:rFonts w:ascii="Times New Roman" w:hAnsi="Times New Roman"/>
          <w:color w:val="000000"/>
          <w:sz w:val="28"/>
          <w:szCs w:val="28"/>
          <w:vertAlign w:val="subscript"/>
          <w:lang w:eastAsia="ru-RU"/>
        </w:rPr>
        <w:t>цб.оп</w:t>
      </w:r>
      <w:r w:rsidRPr="003E744F">
        <w:rPr>
          <w:rFonts w:ascii="Times New Roman" w:hAnsi="Times New Roman"/>
          <w:color w:val="000000"/>
          <w:sz w:val="28"/>
          <w:szCs w:val="28"/>
          <w:lang w:eastAsia="ru-RU"/>
        </w:rPr>
        <w:t>, – выручка от реализации продукции отчетного периода в ценах базисного года.</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Чтобы выявить влияние изменения количества реализованной продукции на прибыль, следует определить относительное изменение объема реализации при плановых ценах. Для этого воспользуемся индексным методом.</w:t>
      </w:r>
    </w:p>
    <w:p w:rsidR="00FC17B1" w:rsidRPr="003E744F" w:rsidRDefault="00FC17B1" w:rsidP="004D572C">
      <w:pPr>
        <w:pStyle w:val="ae"/>
        <w:spacing w:line="360" w:lineRule="auto"/>
        <w:ind w:firstLine="709"/>
        <w:jc w:val="both"/>
        <w:rPr>
          <w:rFonts w:ascii="Times New Roman" w:hAnsi="Times New Roman"/>
          <w:color w:val="000000"/>
          <w:sz w:val="28"/>
          <w:szCs w:val="28"/>
        </w:rPr>
      </w:pP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u w:val="single"/>
        </w:rPr>
        <w:t>+</w:t>
      </w:r>
      <w:r w:rsidRPr="003E744F">
        <w:rPr>
          <w:rFonts w:ascii="Times New Roman" w:hAnsi="Times New Roman"/>
          <w:color w:val="000000"/>
          <w:sz w:val="28"/>
          <w:szCs w:val="28"/>
        </w:rPr>
        <w:t xml:space="preserve"> П</w:t>
      </w:r>
      <w:r w:rsidRPr="003E744F">
        <w:rPr>
          <w:rFonts w:ascii="Times New Roman" w:hAnsi="Times New Roman"/>
          <w:color w:val="000000"/>
          <w:sz w:val="28"/>
          <w:szCs w:val="28"/>
          <w:vertAlign w:val="subscript"/>
          <w:lang w:val="en-US"/>
        </w:rPr>
        <w:t>q</w:t>
      </w:r>
      <w:r w:rsidRPr="003E744F">
        <w:rPr>
          <w:rFonts w:ascii="Times New Roman" w:hAnsi="Times New Roman"/>
          <w:color w:val="000000"/>
          <w:sz w:val="28"/>
          <w:szCs w:val="28"/>
        </w:rPr>
        <w:t xml:space="preserve"> = (</w:t>
      </w:r>
      <w:r w:rsidRPr="003E744F">
        <w:rPr>
          <w:rFonts w:ascii="Times New Roman" w:hAnsi="Times New Roman"/>
          <w:color w:val="000000"/>
          <w:sz w:val="28"/>
          <w:szCs w:val="28"/>
          <w:lang w:val="en-US"/>
        </w:rPr>
        <w:t>J</w:t>
      </w:r>
      <w:r w:rsidRPr="003E744F">
        <w:rPr>
          <w:rFonts w:ascii="Times New Roman" w:hAnsi="Times New Roman"/>
          <w:color w:val="000000"/>
          <w:sz w:val="28"/>
          <w:szCs w:val="28"/>
          <w:vertAlign w:val="subscript"/>
          <w:lang w:val="en-US"/>
        </w:rPr>
        <w:t>q</w:t>
      </w:r>
      <w:r w:rsidRPr="003E744F">
        <w:rPr>
          <w:rFonts w:ascii="Times New Roman" w:hAnsi="Times New Roman"/>
          <w:color w:val="000000"/>
          <w:sz w:val="28"/>
          <w:szCs w:val="28"/>
        </w:rPr>
        <w:t xml:space="preserve"> – 1) * П</w:t>
      </w:r>
      <w:r w:rsidRPr="003E744F">
        <w:rPr>
          <w:rFonts w:ascii="Times New Roman" w:hAnsi="Times New Roman"/>
          <w:color w:val="000000"/>
          <w:sz w:val="28"/>
          <w:szCs w:val="28"/>
          <w:vertAlign w:val="subscript"/>
        </w:rPr>
        <w:t xml:space="preserve">баз </w:t>
      </w:r>
      <w:r w:rsidRPr="003E744F">
        <w:rPr>
          <w:rFonts w:ascii="Times New Roman" w:hAnsi="Times New Roman"/>
          <w:color w:val="000000"/>
          <w:sz w:val="28"/>
          <w:szCs w:val="28"/>
        </w:rPr>
        <w:t>, (1.7)</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val="en-US"/>
        </w:rPr>
        <w:t>J</w:t>
      </w:r>
      <w:r w:rsidRPr="003E744F">
        <w:rPr>
          <w:rFonts w:ascii="Times New Roman" w:hAnsi="Times New Roman"/>
          <w:color w:val="000000"/>
          <w:sz w:val="28"/>
          <w:szCs w:val="28"/>
          <w:vertAlign w:val="subscript"/>
          <w:lang w:val="en-US"/>
        </w:rPr>
        <w:t>q</w:t>
      </w:r>
      <w:r w:rsidRPr="003E744F">
        <w:rPr>
          <w:rFonts w:ascii="Times New Roman" w:hAnsi="Times New Roman"/>
          <w:color w:val="000000"/>
          <w:sz w:val="28"/>
          <w:szCs w:val="28"/>
        </w:rPr>
        <w:t xml:space="preserve"> = </w:t>
      </w:r>
      <w:r w:rsidRPr="003E744F">
        <w:rPr>
          <w:rFonts w:ascii="Times New Roman" w:hAnsi="Times New Roman"/>
          <w:color w:val="000000"/>
          <w:sz w:val="28"/>
          <w:szCs w:val="28"/>
          <w:lang w:eastAsia="ru-RU"/>
        </w:rPr>
        <w:t>В</w:t>
      </w:r>
      <w:r w:rsidRPr="003E744F">
        <w:rPr>
          <w:rFonts w:ascii="Times New Roman" w:hAnsi="Times New Roman"/>
          <w:color w:val="000000"/>
          <w:sz w:val="28"/>
          <w:szCs w:val="28"/>
          <w:vertAlign w:val="subscript"/>
          <w:lang w:eastAsia="ru-RU"/>
        </w:rPr>
        <w:t>цб.оп</w:t>
      </w:r>
      <w:r w:rsidRPr="003E744F">
        <w:rPr>
          <w:rFonts w:ascii="Times New Roman" w:hAnsi="Times New Roman"/>
          <w:color w:val="000000"/>
          <w:sz w:val="28"/>
          <w:szCs w:val="28"/>
          <w:lang w:eastAsia="ru-RU"/>
        </w:rPr>
        <w:t xml:space="preserve"> – В</w:t>
      </w:r>
      <w:r w:rsidRPr="003E744F">
        <w:rPr>
          <w:rFonts w:ascii="Times New Roman" w:hAnsi="Times New Roman"/>
          <w:color w:val="000000"/>
          <w:sz w:val="28"/>
          <w:szCs w:val="28"/>
          <w:vertAlign w:val="subscript"/>
          <w:lang w:eastAsia="ru-RU"/>
        </w:rPr>
        <w:t xml:space="preserve">цб.бп , </w:t>
      </w:r>
      <w:r w:rsidRPr="003E744F">
        <w:rPr>
          <w:rFonts w:ascii="Times New Roman" w:hAnsi="Times New Roman"/>
          <w:color w:val="000000"/>
          <w:sz w:val="28"/>
          <w:szCs w:val="28"/>
          <w:lang w:eastAsia="ru-RU"/>
        </w:rPr>
        <w:t>(1.8)</w:t>
      </w:r>
    </w:p>
    <w:p w:rsidR="00002968" w:rsidRPr="003E744F" w:rsidRDefault="00002968" w:rsidP="004D572C">
      <w:pPr>
        <w:pStyle w:val="ae"/>
        <w:spacing w:line="360" w:lineRule="auto"/>
        <w:ind w:firstLine="709"/>
        <w:jc w:val="both"/>
        <w:rPr>
          <w:rFonts w:ascii="Times New Roman" w:hAnsi="Times New Roman"/>
          <w:color w:val="000000"/>
          <w:sz w:val="28"/>
          <w:szCs w:val="28"/>
          <w:vertAlign w:val="subscript"/>
          <w:lang w:eastAsia="ru-RU"/>
        </w:rPr>
      </w:pP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 xml:space="preserve">где </w:t>
      </w:r>
      <w:r w:rsidRPr="003E744F">
        <w:rPr>
          <w:rFonts w:ascii="Times New Roman" w:hAnsi="Times New Roman"/>
          <w:color w:val="000000"/>
          <w:sz w:val="28"/>
          <w:szCs w:val="28"/>
          <w:u w:val="single"/>
        </w:rPr>
        <w:t>+</w:t>
      </w:r>
      <w:r w:rsidRPr="003E744F">
        <w:rPr>
          <w:rFonts w:ascii="Times New Roman" w:hAnsi="Times New Roman"/>
          <w:color w:val="000000"/>
          <w:sz w:val="28"/>
          <w:szCs w:val="28"/>
        </w:rPr>
        <w:t xml:space="preserve"> П</w:t>
      </w:r>
      <w:r w:rsidRPr="003E744F">
        <w:rPr>
          <w:rFonts w:ascii="Times New Roman" w:hAnsi="Times New Roman"/>
          <w:color w:val="000000"/>
          <w:sz w:val="28"/>
          <w:szCs w:val="28"/>
          <w:vertAlign w:val="subscript"/>
          <w:lang w:val="en-US"/>
        </w:rPr>
        <w:t>q</w:t>
      </w:r>
      <w:r w:rsidRPr="003E744F">
        <w:rPr>
          <w:rFonts w:ascii="Times New Roman" w:hAnsi="Times New Roman"/>
          <w:color w:val="000000"/>
          <w:sz w:val="28"/>
          <w:szCs w:val="28"/>
        </w:rPr>
        <w:t xml:space="preserve"> – изменение прибыли за счет изменения количества</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реализованной продукции;</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П</w:t>
      </w:r>
      <w:r w:rsidRPr="003E744F">
        <w:rPr>
          <w:rFonts w:ascii="Times New Roman" w:hAnsi="Times New Roman"/>
          <w:color w:val="000000"/>
          <w:sz w:val="28"/>
          <w:szCs w:val="28"/>
          <w:vertAlign w:val="subscript"/>
        </w:rPr>
        <w:t xml:space="preserve">баз </w:t>
      </w:r>
      <w:r w:rsidRPr="003E744F">
        <w:rPr>
          <w:rFonts w:ascii="Times New Roman" w:hAnsi="Times New Roman"/>
          <w:color w:val="000000"/>
          <w:sz w:val="28"/>
          <w:szCs w:val="28"/>
        </w:rPr>
        <w:t>– прибыль от продаж базисного года;</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В</w:t>
      </w:r>
      <w:r w:rsidRPr="003E744F">
        <w:rPr>
          <w:rFonts w:ascii="Times New Roman" w:hAnsi="Times New Roman"/>
          <w:color w:val="000000"/>
          <w:sz w:val="28"/>
          <w:szCs w:val="28"/>
          <w:vertAlign w:val="subscript"/>
          <w:lang w:eastAsia="ru-RU"/>
        </w:rPr>
        <w:t>цб.бп</w:t>
      </w:r>
      <w:r w:rsidRPr="003E744F">
        <w:rPr>
          <w:rFonts w:ascii="Times New Roman" w:hAnsi="Times New Roman"/>
          <w:color w:val="000000"/>
          <w:sz w:val="28"/>
          <w:szCs w:val="28"/>
          <w:lang w:eastAsia="ru-RU"/>
        </w:rPr>
        <w:t xml:space="preserve"> – выручка от реализации продукции базисного года.</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Влияние на прибыль сдвигов в структуре реализованной продукции можно рассчитать различными способами. Наиболее распространенными среди них являются: балансовый метод.</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Балансовый метод расчета исходит из тождества между общим отклонением фактической прибыли от плановой и суммы значений предыдущих 5 факторов. Отсюда, отклонение прибыли вызванное изменением структуры ассортимента реализованной продукции будет равно разности между общим отклонением и суммой значений всех остальных факторов.</w:t>
      </w:r>
    </w:p>
    <w:p w:rsidR="00FC17B1" w:rsidRPr="003E744F" w:rsidRDefault="00FC17B1" w:rsidP="004D572C">
      <w:pPr>
        <w:pStyle w:val="ae"/>
        <w:spacing w:line="360" w:lineRule="auto"/>
        <w:ind w:firstLine="709"/>
        <w:jc w:val="both"/>
        <w:rPr>
          <w:rFonts w:ascii="Times New Roman" w:hAnsi="Times New Roman"/>
          <w:color w:val="000000"/>
          <w:sz w:val="28"/>
          <w:szCs w:val="28"/>
        </w:rPr>
      </w:pP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lang w:eastAsia="ru-RU"/>
        </w:rPr>
        <w:t>± П</w:t>
      </w:r>
      <w:r w:rsidRPr="003E744F">
        <w:rPr>
          <w:rFonts w:ascii="Times New Roman" w:hAnsi="Times New Roman"/>
          <w:color w:val="000000"/>
          <w:sz w:val="28"/>
          <w:szCs w:val="28"/>
          <w:vertAlign w:val="subscript"/>
          <w:lang w:val="en-US" w:eastAsia="ru-RU"/>
        </w:rPr>
        <w:t>t</w:t>
      </w:r>
      <w:r w:rsidRPr="003E744F">
        <w:rPr>
          <w:rFonts w:ascii="Times New Roman" w:hAnsi="Times New Roman"/>
          <w:color w:val="000000"/>
          <w:sz w:val="28"/>
          <w:szCs w:val="28"/>
          <w:lang w:eastAsia="ru-RU"/>
        </w:rPr>
        <w:t xml:space="preserve"> = ± П – (± П</w:t>
      </w:r>
      <w:r w:rsidRPr="003E744F">
        <w:rPr>
          <w:rFonts w:ascii="Times New Roman" w:hAnsi="Times New Roman"/>
          <w:color w:val="000000"/>
          <w:sz w:val="28"/>
          <w:szCs w:val="28"/>
          <w:vertAlign w:val="subscript"/>
          <w:lang w:eastAsia="ru-RU"/>
        </w:rPr>
        <w:t>с</w:t>
      </w:r>
      <w:r w:rsidRPr="003E744F">
        <w:rPr>
          <w:rFonts w:ascii="Times New Roman" w:hAnsi="Times New Roman"/>
          <w:color w:val="000000"/>
          <w:sz w:val="28"/>
          <w:szCs w:val="28"/>
          <w:lang w:eastAsia="ru-RU"/>
        </w:rPr>
        <w:t xml:space="preserve"> ± П</w:t>
      </w:r>
      <w:r w:rsidRPr="003E744F">
        <w:rPr>
          <w:rFonts w:ascii="Times New Roman" w:hAnsi="Times New Roman"/>
          <w:color w:val="000000"/>
          <w:sz w:val="28"/>
          <w:szCs w:val="28"/>
          <w:vertAlign w:val="subscript"/>
          <w:lang w:eastAsia="ru-RU"/>
        </w:rPr>
        <w:t>у</w:t>
      </w:r>
      <w:r w:rsidRPr="003E744F">
        <w:rPr>
          <w:rFonts w:ascii="Times New Roman" w:hAnsi="Times New Roman"/>
          <w:color w:val="000000"/>
          <w:sz w:val="28"/>
          <w:szCs w:val="28"/>
          <w:lang w:eastAsia="ru-RU"/>
        </w:rPr>
        <w:t xml:space="preserve"> ± П</w:t>
      </w:r>
      <w:r w:rsidRPr="003E744F">
        <w:rPr>
          <w:rFonts w:ascii="Times New Roman" w:hAnsi="Times New Roman"/>
          <w:color w:val="000000"/>
          <w:sz w:val="28"/>
          <w:szCs w:val="28"/>
          <w:vertAlign w:val="subscript"/>
          <w:lang w:eastAsia="ru-RU"/>
        </w:rPr>
        <w:t>к</w:t>
      </w:r>
      <w:r w:rsidRPr="003E744F">
        <w:rPr>
          <w:rFonts w:ascii="Times New Roman" w:hAnsi="Times New Roman"/>
          <w:color w:val="000000"/>
          <w:sz w:val="28"/>
          <w:szCs w:val="28"/>
          <w:lang w:eastAsia="ru-RU"/>
        </w:rPr>
        <w:t xml:space="preserve"> ± П</w:t>
      </w:r>
      <w:r w:rsidRPr="003E744F">
        <w:rPr>
          <w:rFonts w:ascii="Times New Roman" w:hAnsi="Times New Roman"/>
          <w:color w:val="000000"/>
          <w:sz w:val="28"/>
          <w:szCs w:val="28"/>
          <w:vertAlign w:val="subscript"/>
          <w:lang w:eastAsia="ru-RU"/>
        </w:rPr>
        <w:t>ц</w:t>
      </w:r>
      <w:r w:rsidRPr="003E744F">
        <w:rPr>
          <w:rFonts w:ascii="Times New Roman" w:hAnsi="Times New Roman"/>
          <w:color w:val="000000"/>
          <w:sz w:val="28"/>
          <w:szCs w:val="28"/>
          <w:lang w:eastAsia="ru-RU"/>
        </w:rPr>
        <w:t xml:space="preserve"> </w:t>
      </w:r>
      <w:r w:rsidRPr="003E744F">
        <w:rPr>
          <w:rFonts w:ascii="Times New Roman" w:hAnsi="Times New Roman"/>
          <w:color w:val="000000"/>
          <w:sz w:val="28"/>
          <w:szCs w:val="28"/>
          <w:u w:val="single"/>
        </w:rPr>
        <w:t>+</w:t>
      </w:r>
      <w:r w:rsidRPr="003E744F">
        <w:rPr>
          <w:rFonts w:ascii="Times New Roman" w:hAnsi="Times New Roman"/>
          <w:color w:val="000000"/>
          <w:sz w:val="28"/>
          <w:szCs w:val="28"/>
        </w:rPr>
        <w:t xml:space="preserve"> П</w:t>
      </w:r>
      <w:r w:rsidRPr="003E744F">
        <w:rPr>
          <w:rFonts w:ascii="Times New Roman" w:hAnsi="Times New Roman"/>
          <w:color w:val="000000"/>
          <w:sz w:val="28"/>
          <w:szCs w:val="28"/>
          <w:vertAlign w:val="subscript"/>
          <w:lang w:val="en-US"/>
        </w:rPr>
        <w:t>q</w:t>
      </w:r>
      <w:r w:rsidRPr="003E744F">
        <w:rPr>
          <w:rFonts w:ascii="Times New Roman" w:hAnsi="Times New Roman"/>
          <w:color w:val="000000"/>
          <w:sz w:val="28"/>
          <w:szCs w:val="28"/>
        </w:rPr>
        <w:t xml:space="preserve"> ) (1.9)</w:t>
      </w:r>
    </w:p>
    <w:p w:rsidR="00002968" w:rsidRPr="003E744F" w:rsidRDefault="00002968" w:rsidP="004D572C">
      <w:pPr>
        <w:pStyle w:val="ae"/>
        <w:spacing w:line="360" w:lineRule="auto"/>
        <w:ind w:firstLine="709"/>
        <w:jc w:val="both"/>
        <w:rPr>
          <w:rFonts w:ascii="Times New Roman" w:hAnsi="Times New Roman"/>
          <w:color w:val="000000"/>
          <w:sz w:val="28"/>
          <w:szCs w:val="28"/>
        </w:rPr>
      </w:pP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 xml:space="preserve">где </w:t>
      </w:r>
      <w:r w:rsidRPr="003E744F">
        <w:rPr>
          <w:rFonts w:ascii="Times New Roman" w:hAnsi="Times New Roman"/>
          <w:color w:val="000000"/>
          <w:sz w:val="28"/>
          <w:szCs w:val="28"/>
          <w:lang w:eastAsia="ru-RU"/>
        </w:rPr>
        <w:t>± П</w:t>
      </w:r>
      <w:r w:rsidRPr="003E744F">
        <w:rPr>
          <w:rFonts w:ascii="Times New Roman" w:hAnsi="Times New Roman"/>
          <w:color w:val="000000"/>
          <w:sz w:val="28"/>
          <w:szCs w:val="28"/>
          <w:vertAlign w:val="subscript"/>
          <w:lang w:val="en-US" w:eastAsia="ru-RU"/>
        </w:rPr>
        <w:t>t</w:t>
      </w:r>
      <w:r w:rsidRPr="003E744F">
        <w:rPr>
          <w:rFonts w:ascii="Times New Roman" w:hAnsi="Times New Roman"/>
          <w:color w:val="000000"/>
          <w:sz w:val="28"/>
          <w:szCs w:val="28"/>
          <w:lang w:eastAsia="ru-RU"/>
        </w:rPr>
        <w:t xml:space="preserve"> – изменение прибыли за счет изменения структуры и ассортимента реализованной продукции [</w:t>
      </w:r>
      <w:r w:rsidRPr="003E744F">
        <w:rPr>
          <w:rFonts w:ascii="Times New Roman" w:hAnsi="Times New Roman"/>
          <w:color w:val="000000"/>
          <w:sz w:val="28"/>
          <w:szCs w:val="28"/>
        </w:rPr>
        <w:t>22, с. 606].</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lang w:eastAsia="ru-RU"/>
        </w:rPr>
        <w:t>Цель итогового анализа – дать количественную оценку причин, вызвавших изменение прибыли, выявить влияние издержек на изменение прибыли или влияние на прибыль изменения цен, вызванного рыночной конъюнктурой.</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Важное значение для оценки эффективности хозяйственной деятельности каждого предприятия имеют показатели рентабельности. Рентабельность – один из важнейших показателей, характеризующих эффективность работы предприятия. Рентабельность более полно, чем прибыль, характеризует окончательные результаты хозяйствования, так как ее величина показывает соотношение эффекта с использованными ресурсами.</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Для анализа рентабельности используется целый ряд показателей, которые можно объединить в следующие группы:</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 показатели, рассчитанные на основе прибыли;</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 показатели, рассчитанные на основе производственных активов;</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lang w:eastAsia="ru-RU"/>
        </w:rPr>
        <w:t>- показатели, рассчитанные на основе потоков наличных денежных средств.</w:t>
      </w:r>
    </w:p>
    <w:p w:rsidR="00FC17B1" w:rsidRPr="003E744F" w:rsidRDefault="00FC17B1"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rPr>
        <w:t>Общая характеристика показателей рентабельности приведена в таблице1.1.</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Первая группа показателей формируется на основе расчета уровней рентабельности (доходности) по показателям прибыли (дохода), отражаемым в от четности организации. Эти показатели характеризуют прибыльность (доходность) произведенных товаров. С помощью этих показателей можно определить влияние факторов изменения цены товаров и их себестоимости на изменение рентабельности товаров.</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Вторая группа показателей формируется на основе расчета уровней рентабельности в зависимости от изменения размера и характера авансированных средств, включающих в себя все производственные активы организации, инвестированный капитал, акционерный капитал. Например, отношение чистой прибыли (дохода) ко всем производственным активам, отношение чистой прибыли к инвестированному или акционерному капиталу.</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Третья группа показателей рентабельности рассчитывается на базе чистого потока денежных средств. Например, отношение чистого потока денежных средств к объему продаж, к совокупному капиталу, собственному капиталу и т.д. Эти показатели дают представление о возможности организации выполнять обязательства перед кредиторами, заемщиками и акционерами наличными денежными средствами.</w:t>
      </w:r>
    </w:p>
    <w:p w:rsidR="00FC17B1" w:rsidRPr="003E744F" w:rsidRDefault="00FC17B1" w:rsidP="004D572C">
      <w:pPr>
        <w:pStyle w:val="ae"/>
        <w:spacing w:line="360" w:lineRule="auto"/>
        <w:ind w:firstLine="709"/>
        <w:jc w:val="both"/>
        <w:rPr>
          <w:rFonts w:ascii="Times New Roman" w:hAnsi="Times New Roman"/>
          <w:color w:val="000000"/>
          <w:sz w:val="28"/>
          <w:szCs w:val="28"/>
        </w:rPr>
      </w:pPr>
    </w:p>
    <w:p w:rsidR="00FC17B1" w:rsidRPr="003E744F" w:rsidRDefault="00FC17B1" w:rsidP="004D572C">
      <w:pPr>
        <w:pStyle w:val="ae"/>
        <w:spacing w:line="360" w:lineRule="auto"/>
        <w:ind w:firstLine="709"/>
        <w:jc w:val="both"/>
        <w:rPr>
          <w:rFonts w:ascii="Times New Roman" w:hAnsi="Times New Roman"/>
          <w:color w:val="000000"/>
          <w:kern w:val="2"/>
          <w:sz w:val="28"/>
          <w:szCs w:val="28"/>
        </w:rPr>
      </w:pPr>
      <w:r w:rsidRPr="003E744F">
        <w:rPr>
          <w:rFonts w:ascii="Times New Roman" w:hAnsi="Times New Roman"/>
          <w:color w:val="000000"/>
          <w:kern w:val="2"/>
          <w:sz w:val="28"/>
          <w:szCs w:val="28"/>
        </w:rPr>
        <w:t>Таблица 1.1 – Общая характеристика показателей рентабельности</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6395"/>
      </w:tblGrid>
      <w:tr w:rsidR="00FC17B1" w:rsidRPr="003E744F" w:rsidTr="00002968">
        <w:tc>
          <w:tcPr>
            <w:tcW w:w="2819"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Наименование показателя</w:t>
            </w:r>
          </w:p>
        </w:tc>
        <w:tc>
          <w:tcPr>
            <w:tcW w:w="6395"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Способ расчета</w:t>
            </w:r>
          </w:p>
        </w:tc>
      </w:tr>
      <w:tr w:rsidR="00FC17B1" w:rsidRPr="003E744F" w:rsidTr="00002968">
        <w:tc>
          <w:tcPr>
            <w:tcW w:w="2819"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Рентабельность производственной деятельности</w:t>
            </w:r>
          </w:p>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w:t>
            </w:r>
            <w:r w:rsidRPr="003E744F">
              <w:rPr>
                <w:rFonts w:ascii="Times New Roman" w:hAnsi="Times New Roman"/>
                <w:color w:val="000000"/>
                <w:sz w:val="20"/>
                <w:szCs w:val="20"/>
                <w:vertAlign w:val="subscript"/>
              </w:rPr>
              <w:t>п</w:t>
            </w:r>
            <w:r w:rsidRPr="003E744F">
              <w:rPr>
                <w:rFonts w:ascii="Times New Roman" w:hAnsi="Times New Roman"/>
                <w:color w:val="000000"/>
                <w:sz w:val="20"/>
                <w:szCs w:val="20"/>
              </w:rPr>
              <w:t xml:space="preserve"> (рентабельность производства)</w:t>
            </w:r>
          </w:p>
        </w:tc>
        <w:tc>
          <w:tcPr>
            <w:tcW w:w="6395" w:type="dxa"/>
          </w:tcPr>
          <w:p w:rsidR="00FC17B1" w:rsidRPr="003E744F" w:rsidRDefault="00907AB5" w:rsidP="004D572C">
            <w:pPr>
              <w:pStyle w:val="ae"/>
              <w:spacing w:line="360" w:lineRule="auto"/>
              <w:jc w:val="both"/>
              <w:rPr>
                <w:rFonts w:ascii="Times New Roman" w:hAnsi="Times New Roman"/>
                <w:b/>
                <w:color w:val="000000"/>
                <w:sz w:val="20"/>
                <w:szCs w:val="20"/>
              </w:rPr>
            </w:pPr>
            <w:r>
              <w:rPr>
                <w:noProof/>
                <w:lang w:eastAsia="ru-RU"/>
              </w:rPr>
              <w:pict>
                <v:line id="_x0000_s1026" style="position:absolute;left:0;text-align:left;flip:y;z-index:251671040;mso-position-horizontal-relative:text;mso-position-vertical-relative:text" from="53.4pt,4.25pt" to="70.9pt,4.55pt"/>
              </w:pict>
            </w:r>
            <w:r>
              <w:rPr>
                <w:noProof/>
                <w:lang w:eastAsia="ru-RU"/>
              </w:rPr>
              <w:pict>
                <v:line id="_x0000_s1027" style="position:absolute;left:0;text-align:left;z-index:251670016;mso-position-horizontal-relative:text;mso-position-vertical-relative:text" from="39.6pt,4.85pt" to="48.6pt,4.85pt"/>
              </w:pict>
            </w:r>
            <w:r w:rsidR="00FC17B1" w:rsidRPr="003E744F">
              <w:rPr>
                <w:rFonts w:ascii="Times New Roman" w:hAnsi="Times New Roman"/>
                <w:b/>
                <w:color w:val="000000"/>
                <w:sz w:val="20"/>
                <w:szCs w:val="20"/>
              </w:rPr>
              <w:t>Р</w:t>
            </w:r>
            <w:r w:rsidR="00FC17B1" w:rsidRPr="003E744F">
              <w:rPr>
                <w:rFonts w:ascii="Times New Roman" w:hAnsi="Times New Roman"/>
                <w:b/>
                <w:color w:val="000000"/>
                <w:sz w:val="20"/>
                <w:szCs w:val="20"/>
                <w:vertAlign w:val="subscript"/>
              </w:rPr>
              <w:t>п</w:t>
            </w:r>
            <w:r w:rsidR="00FC17B1" w:rsidRPr="003E744F">
              <w:rPr>
                <w:rFonts w:ascii="Times New Roman" w:hAnsi="Times New Roman"/>
                <w:b/>
                <w:color w:val="000000"/>
                <w:sz w:val="20"/>
                <w:szCs w:val="20"/>
              </w:rPr>
              <w:t>=</w:t>
            </w:r>
            <w:r w:rsidR="00FC17B1" w:rsidRPr="003E744F">
              <w:rPr>
                <w:rFonts w:ascii="Times New Roman" w:hAnsi="Times New Roman"/>
                <w:b/>
                <w:color w:val="000000"/>
                <w:sz w:val="20"/>
                <w:szCs w:val="20"/>
                <w:vertAlign w:val="superscript"/>
              </w:rPr>
              <w:t>БП</w:t>
            </w:r>
            <w:r w:rsidR="00FC17B1" w:rsidRPr="003E744F">
              <w:rPr>
                <w:rFonts w:ascii="Times New Roman" w:hAnsi="Times New Roman"/>
                <w:b/>
                <w:color w:val="000000"/>
                <w:sz w:val="20"/>
                <w:szCs w:val="20"/>
              </w:rPr>
              <w:t>/</w:t>
            </w:r>
            <w:r w:rsidR="00FC17B1" w:rsidRPr="003E744F">
              <w:rPr>
                <w:rFonts w:ascii="Times New Roman" w:hAnsi="Times New Roman"/>
                <w:b/>
                <w:color w:val="000000"/>
                <w:sz w:val="20"/>
                <w:szCs w:val="20"/>
                <w:vertAlign w:val="subscript"/>
              </w:rPr>
              <w:t>ОС+МПЗ</w:t>
            </w:r>
            <w:r w:rsidR="00FC17B1" w:rsidRPr="003E744F">
              <w:rPr>
                <w:rFonts w:ascii="Times New Roman" w:hAnsi="Times New Roman"/>
                <w:b/>
                <w:color w:val="000000"/>
                <w:sz w:val="20"/>
                <w:szCs w:val="20"/>
              </w:rPr>
              <w:t xml:space="preserve"> * 100%</w:t>
            </w:r>
          </w:p>
          <w:p w:rsidR="00FC17B1" w:rsidRPr="003E744F" w:rsidRDefault="00002968"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БП–бухгалтерская прибыль (</w:t>
            </w:r>
            <w:r w:rsidR="00FC17B1" w:rsidRPr="003E744F">
              <w:rPr>
                <w:rFonts w:ascii="Times New Roman" w:hAnsi="Times New Roman"/>
                <w:color w:val="000000"/>
                <w:sz w:val="20"/>
                <w:szCs w:val="20"/>
              </w:rPr>
              <w:t>до налогообложения) (форма № 2),</w:t>
            </w:r>
          </w:p>
          <w:p w:rsidR="00FC17B1" w:rsidRPr="003E744F" w:rsidRDefault="00907AB5" w:rsidP="00002968">
            <w:pPr>
              <w:pStyle w:val="ae"/>
              <w:spacing w:line="360" w:lineRule="auto"/>
              <w:jc w:val="both"/>
              <w:rPr>
                <w:rFonts w:ascii="Times New Roman" w:hAnsi="Times New Roman"/>
                <w:color w:val="000000"/>
                <w:sz w:val="20"/>
                <w:szCs w:val="20"/>
              </w:rPr>
            </w:pPr>
            <w:r>
              <w:rPr>
                <w:noProof/>
                <w:lang w:eastAsia="ru-RU"/>
              </w:rPr>
              <w:pict>
                <v:line id="_x0000_s1028" style="position:absolute;left:0;text-align:left;z-index:251672064" from="6.8pt,-.6pt" to="15.8pt,-.6pt"/>
              </w:pict>
            </w:r>
            <w:r w:rsidR="00FC17B1" w:rsidRPr="003E744F">
              <w:rPr>
                <w:rFonts w:ascii="Times New Roman" w:hAnsi="Times New Roman"/>
                <w:color w:val="000000"/>
                <w:sz w:val="20"/>
                <w:szCs w:val="20"/>
              </w:rPr>
              <w:t>ОС – средняя стоимость основных средств за расчетный период (форма № 1),</w:t>
            </w:r>
            <w:r>
              <w:rPr>
                <w:noProof/>
                <w:lang w:eastAsia="ru-RU"/>
              </w:rPr>
              <w:pict>
                <v:line id="_x0000_s1029" style="position:absolute;left:0;text-align:left;z-index:251673088;mso-position-horizontal-relative:text;mso-position-vertical-relative:text" from="-2.2pt,-.45pt" to="24.8pt,-.15pt"/>
              </w:pict>
            </w:r>
            <w:r w:rsidR="00002968" w:rsidRPr="003E744F">
              <w:rPr>
                <w:rFonts w:ascii="Times New Roman" w:hAnsi="Times New Roman"/>
                <w:color w:val="000000"/>
                <w:sz w:val="20"/>
                <w:szCs w:val="20"/>
              </w:rPr>
              <w:t xml:space="preserve"> </w:t>
            </w:r>
            <w:r w:rsidR="00FC17B1" w:rsidRPr="003E744F">
              <w:rPr>
                <w:rFonts w:ascii="Times New Roman" w:hAnsi="Times New Roman"/>
                <w:color w:val="000000"/>
                <w:sz w:val="20"/>
                <w:szCs w:val="20"/>
              </w:rPr>
              <w:t xml:space="preserve">МПЗ –стоимость материально-производственных запасов за расчетный период </w:t>
            </w:r>
          </w:p>
        </w:tc>
      </w:tr>
      <w:tr w:rsidR="00FC17B1" w:rsidRPr="003E744F" w:rsidTr="00002968">
        <w:tc>
          <w:tcPr>
            <w:tcW w:w="2819"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Рентабельность продаж (Р</w:t>
            </w:r>
            <w:r w:rsidRPr="003E744F">
              <w:rPr>
                <w:rFonts w:ascii="Times New Roman" w:hAnsi="Times New Roman"/>
                <w:color w:val="000000"/>
                <w:sz w:val="20"/>
                <w:szCs w:val="20"/>
                <w:vertAlign w:val="subscript"/>
              </w:rPr>
              <w:t>продаж</w:t>
            </w:r>
            <w:r w:rsidRPr="003E744F">
              <w:rPr>
                <w:rFonts w:ascii="Times New Roman" w:hAnsi="Times New Roman"/>
                <w:color w:val="000000"/>
                <w:sz w:val="20"/>
                <w:szCs w:val="20"/>
              </w:rPr>
              <w:t>)</w:t>
            </w:r>
          </w:p>
        </w:tc>
        <w:tc>
          <w:tcPr>
            <w:tcW w:w="6395" w:type="dxa"/>
          </w:tcPr>
          <w:p w:rsidR="00FC17B1" w:rsidRPr="003E744F" w:rsidRDefault="00FC17B1" w:rsidP="004D572C">
            <w:pPr>
              <w:pStyle w:val="ae"/>
              <w:spacing w:line="360" w:lineRule="auto"/>
              <w:jc w:val="both"/>
              <w:rPr>
                <w:rFonts w:ascii="Times New Roman" w:hAnsi="Times New Roman"/>
                <w:b/>
                <w:color w:val="000000"/>
                <w:sz w:val="20"/>
                <w:szCs w:val="20"/>
              </w:rPr>
            </w:pPr>
            <w:r w:rsidRPr="003E744F">
              <w:rPr>
                <w:rFonts w:ascii="Times New Roman" w:hAnsi="Times New Roman"/>
                <w:b/>
                <w:color w:val="000000"/>
                <w:sz w:val="20"/>
                <w:szCs w:val="20"/>
              </w:rPr>
              <w:t>Р</w:t>
            </w:r>
            <w:r w:rsidRPr="003E744F">
              <w:rPr>
                <w:rFonts w:ascii="Times New Roman" w:hAnsi="Times New Roman"/>
                <w:b/>
                <w:color w:val="000000"/>
                <w:sz w:val="20"/>
                <w:szCs w:val="20"/>
                <w:vertAlign w:val="subscript"/>
              </w:rPr>
              <w:t xml:space="preserve">продаж </w:t>
            </w:r>
            <w:r w:rsidRPr="003E744F">
              <w:rPr>
                <w:rFonts w:ascii="Times New Roman" w:hAnsi="Times New Roman"/>
                <w:b/>
                <w:color w:val="000000"/>
                <w:sz w:val="20"/>
                <w:szCs w:val="20"/>
              </w:rPr>
              <w:t xml:space="preserve">= </w:t>
            </w:r>
            <w:r w:rsidRPr="003E744F">
              <w:rPr>
                <w:rFonts w:ascii="Times New Roman" w:hAnsi="Times New Roman"/>
                <w:b/>
                <w:color w:val="000000"/>
                <w:sz w:val="20"/>
                <w:szCs w:val="20"/>
                <w:vertAlign w:val="superscript"/>
              </w:rPr>
              <w:t>БП</w:t>
            </w:r>
            <w:r w:rsidRPr="003E744F">
              <w:rPr>
                <w:rFonts w:ascii="Times New Roman" w:hAnsi="Times New Roman"/>
                <w:b/>
                <w:color w:val="000000"/>
                <w:sz w:val="20"/>
                <w:szCs w:val="20"/>
              </w:rPr>
              <w:t>/</w:t>
            </w:r>
            <w:r w:rsidRPr="003E744F">
              <w:rPr>
                <w:rFonts w:ascii="Times New Roman" w:hAnsi="Times New Roman"/>
                <w:b/>
                <w:color w:val="000000"/>
                <w:sz w:val="20"/>
                <w:szCs w:val="20"/>
                <w:vertAlign w:val="subscript"/>
              </w:rPr>
              <w:t xml:space="preserve">ВР </w:t>
            </w:r>
            <w:r w:rsidRPr="003E744F">
              <w:rPr>
                <w:rFonts w:ascii="Times New Roman" w:hAnsi="Times New Roman"/>
                <w:b/>
                <w:color w:val="000000"/>
                <w:sz w:val="20"/>
                <w:szCs w:val="20"/>
              </w:rPr>
              <w:t>* 100%</w:t>
            </w:r>
          </w:p>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БП – бухгалтерская прибыль</w:t>
            </w:r>
          </w:p>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ВР – объем продаж (форма № 2)</w:t>
            </w:r>
          </w:p>
        </w:tc>
      </w:tr>
      <w:tr w:rsidR="00FC17B1" w:rsidRPr="003E744F" w:rsidTr="00002968">
        <w:trPr>
          <w:trHeight w:val="1074"/>
        </w:trPr>
        <w:tc>
          <w:tcPr>
            <w:tcW w:w="2819"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Рентабельность активов (имущества)</w:t>
            </w:r>
          </w:p>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Рентабельность совокупных активов(Р</w:t>
            </w:r>
            <w:r w:rsidRPr="003E744F">
              <w:rPr>
                <w:rFonts w:ascii="Times New Roman" w:hAnsi="Times New Roman"/>
                <w:color w:val="000000"/>
                <w:sz w:val="20"/>
                <w:szCs w:val="20"/>
                <w:vertAlign w:val="subscript"/>
              </w:rPr>
              <w:t>А</w:t>
            </w:r>
            <w:r w:rsidRPr="003E744F">
              <w:rPr>
                <w:rFonts w:ascii="Times New Roman" w:hAnsi="Times New Roman"/>
                <w:color w:val="000000"/>
                <w:sz w:val="20"/>
                <w:szCs w:val="20"/>
              </w:rPr>
              <w:t>)</w:t>
            </w:r>
          </w:p>
        </w:tc>
        <w:tc>
          <w:tcPr>
            <w:tcW w:w="6395" w:type="dxa"/>
          </w:tcPr>
          <w:p w:rsidR="00FC17B1" w:rsidRPr="003E744F" w:rsidRDefault="00907AB5" w:rsidP="004D572C">
            <w:pPr>
              <w:pStyle w:val="ae"/>
              <w:spacing w:line="360" w:lineRule="auto"/>
              <w:jc w:val="both"/>
              <w:rPr>
                <w:rFonts w:ascii="Times New Roman" w:hAnsi="Times New Roman"/>
                <w:b/>
                <w:color w:val="000000"/>
                <w:sz w:val="20"/>
                <w:szCs w:val="20"/>
              </w:rPr>
            </w:pPr>
            <w:r>
              <w:rPr>
                <w:noProof/>
                <w:lang w:eastAsia="ru-RU"/>
              </w:rPr>
              <w:pict>
                <v:line id="_x0000_s1030" style="position:absolute;left:0;text-align:left;z-index:251674112;mso-position-horizontal-relative:text;mso-position-vertical-relative:text" from="44.9pt,5pt" to="53.9pt,5pt"/>
              </w:pict>
            </w:r>
            <w:r w:rsidR="00FC17B1" w:rsidRPr="003E744F">
              <w:rPr>
                <w:rFonts w:ascii="Times New Roman" w:hAnsi="Times New Roman"/>
                <w:b/>
                <w:color w:val="000000"/>
                <w:sz w:val="20"/>
                <w:szCs w:val="20"/>
              </w:rPr>
              <w:t>Р</w:t>
            </w:r>
            <w:r w:rsidR="00FC17B1" w:rsidRPr="003E744F">
              <w:rPr>
                <w:rFonts w:ascii="Times New Roman" w:hAnsi="Times New Roman"/>
                <w:b/>
                <w:color w:val="000000"/>
                <w:sz w:val="20"/>
                <w:szCs w:val="20"/>
                <w:vertAlign w:val="subscript"/>
              </w:rPr>
              <w:t>А</w:t>
            </w:r>
            <w:r w:rsidR="00FC17B1" w:rsidRPr="003E744F">
              <w:rPr>
                <w:rFonts w:ascii="Times New Roman" w:hAnsi="Times New Roman"/>
                <w:b/>
                <w:color w:val="000000"/>
                <w:sz w:val="20"/>
                <w:szCs w:val="20"/>
              </w:rPr>
              <w:t xml:space="preserve"> = </w:t>
            </w:r>
            <w:r w:rsidR="00FC17B1" w:rsidRPr="003E744F">
              <w:rPr>
                <w:rFonts w:ascii="Times New Roman" w:hAnsi="Times New Roman"/>
                <w:b/>
                <w:color w:val="000000"/>
                <w:sz w:val="20"/>
                <w:szCs w:val="20"/>
                <w:vertAlign w:val="superscript"/>
              </w:rPr>
              <w:t xml:space="preserve">БП </w:t>
            </w:r>
            <w:r w:rsidR="00FC17B1" w:rsidRPr="003E744F">
              <w:rPr>
                <w:rFonts w:ascii="Times New Roman" w:hAnsi="Times New Roman"/>
                <w:b/>
                <w:color w:val="000000"/>
                <w:sz w:val="20"/>
                <w:szCs w:val="20"/>
              </w:rPr>
              <w:t xml:space="preserve">/ </w:t>
            </w:r>
            <w:r w:rsidR="00FC17B1" w:rsidRPr="003E744F">
              <w:rPr>
                <w:rFonts w:ascii="Times New Roman" w:hAnsi="Times New Roman"/>
                <w:b/>
                <w:color w:val="000000"/>
                <w:sz w:val="20"/>
                <w:szCs w:val="20"/>
                <w:vertAlign w:val="subscript"/>
              </w:rPr>
              <w:t xml:space="preserve">А </w:t>
            </w:r>
            <w:r w:rsidR="00FC17B1" w:rsidRPr="003E744F">
              <w:rPr>
                <w:rFonts w:ascii="Times New Roman" w:hAnsi="Times New Roman"/>
                <w:b/>
                <w:color w:val="000000"/>
                <w:sz w:val="20"/>
                <w:szCs w:val="20"/>
              </w:rPr>
              <w:t>* 100%</w:t>
            </w:r>
          </w:p>
          <w:p w:rsidR="00FC17B1" w:rsidRPr="003E744F" w:rsidRDefault="00907AB5" w:rsidP="00002968">
            <w:pPr>
              <w:pStyle w:val="ae"/>
              <w:spacing w:line="360" w:lineRule="auto"/>
              <w:jc w:val="both"/>
              <w:rPr>
                <w:rFonts w:ascii="Times New Roman" w:hAnsi="Times New Roman"/>
                <w:color w:val="000000"/>
                <w:sz w:val="20"/>
                <w:szCs w:val="20"/>
              </w:rPr>
            </w:pPr>
            <w:r>
              <w:rPr>
                <w:noProof/>
                <w:lang w:eastAsia="ru-RU"/>
              </w:rPr>
              <w:pict>
                <v:line id="_x0000_s1031" style="position:absolute;left:0;text-align:left;z-index:251675136" from=".9pt,12.55pt" to="9.9pt,12.55pt"/>
              </w:pict>
            </w:r>
            <w:r w:rsidR="00FC17B1" w:rsidRPr="003E744F">
              <w:rPr>
                <w:rFonts w:ascii="Times New Roman" w:hAnsi="Times New Roman"/>
                <w:color w:val="000000"/>
                <w:sz w:val="20"/>
                <w:szCs w:val="20"/>
              </w:rPr>
              <w:t>А – средняя стоимость совокупных активов за расчетный период (форма № 1)</w:t>
            </w:r>
          </w:p>
        </w:tc>
      </w:tr>
      <w:tr w:rsidR="00FC17B1" w:rsidRPr="003E744F" w:rsidTr="00002968">
        <w:trPr>
          <w:trHeight w:val="1104"/>
        </w:trPr>
        <w:tc>
          <w:tcPr>
            <w:tcW w:w="2819"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Рентабельность внеоборотных активов (Р</w:t>
            </w:r>
            <w:r w:rsidRPr="003E744F">
              <w:rPr>
                <w:rFonts w:ascii="Times New Roman" w:hAnsi="Times New Roman"/>
                <w:color w:val="000000"/>
                <w:sz w:val="20"/>
                <w:szCs w:val="20"/>
                <w:vertAlign w:val="subscript"/>
              </w:rPr>
              <w:t>ВОА</w:t>
            </w:r>
            <w:r w:rsidRPr="003E744F">
              <w:rPr>
                <w:rFonts w:ascii="Times New Roman" w:hAnsi="Times New Roman"/>
                <w:color w:val="000000"/>
                <w:sz w:val="20"/>
                <w:szCs w:val="20"/>
              </w:rPr>
              <w:t>)</w:t>
            </w:r>
          </w:p>
        </w:tc>
        <w:tc>
          <w:tcPr>
            <w:tcW w:w="6395" w:type="dxa"/>
          </w:tcPr>
          <w:p w:rsidR="00FC17B1" w:rsidRPr="003E744F" w:rsidRDefault="00907AB5" w:rsidP="004D572C">
            <w:pPr>
              <w:pStyle w:val="ae"/>
              <w:spacing w:line="360" w:lineRule="auto"/>
              <w:jc w:val="both"/>
              <w:rPr>
                <w:rFonts w:ascii="Times New Roman" w:hAnsi="Times New Roman"/>
                <w:b/>
                <w:color w:val="000000"/>
                <w:sz w:val="20"/>
                <w:szCs w:val="20"/>
              </w:rPr>
            </w:pPr>
            <w:r>
              <w:rPr>
                <w:noProof/>
                <w:lang w:eastAsia="ru-RU"/>
              </w:rPr>
              <w:pict>
                <v:line id="_x0000_s1032" style="position:absolute;left:0;text-align:left;z-index:251677184;mso-position-horizontal-relative:text;mso-position-vertical-relative:text" from="6.8pt,13.75pt" to="24.8pt,13.75pt"/>
              </w:pict>
            </w:r>
            <w:r>
              <w:rPr>
                <w:noProof/>
                <w:lang w:eastAsia="ru-RU"/>
              </w:rPr>
              <w:pict>
                <v:line id="_x0000_s1033" style="position:absolute;left:0;text-align:left;z-index:251676160;mso-position-horizontal-relative:text;mso-position-vertical-relative:text" from="53.9pt,4.65pt" to="71.9pt,4.65pt"/>
              </w:pict>
            </w:r>
            <w:r w:rsidR="00FC17B1" w:rsidRPr="003E744F">
              <w:rPr>
                <w:rFonts w:ascii="Times New Roman" w:hAnsi="Times New Roman"/>
                <w:b/>
                <w:color w:val="000000"/>
                <w:sz w:val="20"/>
                <w:szCs w:val="20"/>
              </w:rPr>
              <w:t>Р</w:t>
            </w:r>
            <w:r w:rsidR="00FC17B1" w:rsidRPr="003E744F">
              <w:rPr>
                <w:rFonts w:ascii="Times New Roman" w:hAnsi="Times New Roman"/>
                <w:b/>
                <w:color w:val="000000"/>
                <w:sz w:val="20"/>
                <w:szCs w:val="20"/>
                <w:vertAlign w:val="subscript"/>
              </w:rPr>
              <w:t>ВОА</w:t>
            </w:r>
            <w:r w:rsidR="00FC17B1" w:rsidRPr="003E744F">
              <w:rPr>
                <w:rFonts w:ascii="Times New Roman" w:hAnsi="Times New Roman"/>
                <w:b/>
                <w:color w:val="000000"/>
                <w:sz w:val="20"/>
                <w:szCs w:val="20"/>
              </w:rPr>
              <w:t xml:space="preserve"> = </w:t>
            </w:r>
            <w:r w:rsidR="00FC17B1" w:rsidRPr="003E744F">
              <w:rPr>
                <w:rFonts w:ascii="Times New Roman" w:hAnsi="Times New Roman"/>
                <w:b/>
                <w:color w:val="000000"/>
                <w:sz w:val="20"/>
                <w:szCs w:val="20"/>
                <w:vertAlign w:val="superscript"/>
              </w:rPr>
              <w:t>БП</w:t>
            </w:r>
            <w:r w:rsidR="00FC17B1" w:rsidRPr="003E744F">
              <w:rPr>
                <w:rFonts w:ascii="Times New Roman" w:hAnsi="Times New Roman"/>
                <w:b/>
                <w:color w:val="000000"/>
                <w:sz w:val="20"/>
                <w:szCs w:val="20"/>
              </w:rPr>
              <w:t xml:space="preserve">/ </w:t>
            </w:r>
            <w:r w:rsidR="00FC17B1" w:rsidRPr="003E744F">
              <w:rPr>
                <w:rFonts w:ascii="Times New Roman" w:hAnsi="Times New Roman"/>
                <w:b/>
                <w:color w:val="000000"/>
                <w:sz w:val="20"/>
                <w:szCs w:val="20"/>
                <w:vertAlign w:val="subscript"/>
              </w:rPr>
              <w:t>ВОА</w:t>
            </w:r>
            <w:r w:rsidR="00FC17B1" w:rsidRPr="003E744F">
              <w:rPr>
                <w:rFonts w:ascii="Times New Roman" w:hAnsi="Times New Roman"/>
                <w:b/>
                <w:color w:val="000000"/>
                <w:sz w:val="20"/>
                <w:szCs w:val="20"/>
              </w:rPr>
              <w:t xml:space="preserve"> * 100%</w:t>
            </w:r>
          </w:p>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ВОА – средняя стоимость внеоборотных активов за расчетный период (форма № 1)</w:t>
            </w:r>
          </w:p>
        </w:tc>
      </w:tr>
      <w:tr w:rsidR="00FC17B1" w:rsidRPr="003E744F" w:rsidTr="00002968">
        <w:trPr>
          <w:trHeight w:val="885"/>
        </w:trPr>
        <w:tc>
          <w:tcPr>
            <w:tcW w:w="2819"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Рентабельность оборотных активов (РОА)</w:t>
            </w:r>
          </w:p>
        </w:tc>
        <w:tc>
          <w:tcPr>
            <w:tcW w:w="6395" w:type="dxa"/>
          </w:tcPr>
          <w:p w:rsidR="00FC17B1" w:rsidRPr="003E744F" w:rsidRDefault="00907AB5" w:rsidP="004D572C">
            <w:pPr>
              <w:pStyle w:val="ae"/>
              <w:spacing w:line="360" w:lineRule="auto"/>
              <w:jc w:val="both"/>
              <w:rPr>
                <w:rFonts w:ascii="Times New Roman" w:hAnsi="Times New Roman"/>
                <w:color w:val="000000"/>
                <w:sz w:val="20"/>
                <w:szCs w:val="20"/>
              </w:rPr>
            </w:pPr>
            <w:r>
              <w:rPr>
                <w:noProof/>
                <w:lang w:eastAsia="ru-RU"/>
              </w:rPr>
              <w:pict>
                <v:line id="_x0000_s1034" style="position:absolute;left:0;text-align:left;z-index:251678208;mso-position-horizontal-relative:text;mso-position-vertical-relative:text" from="48.6pt,2.75pt" to="57.6pt,2.75pt"/>
              </w:pict>
            </w:r>
            <w:r w:rsidR="00FC17B1" w:rsidRPr="003E744F">
              <w:rPr>
                <w:rFonts w:ascii="Times New Roman" w:hAnsi="Times New Roman"/>
                <w:color w:val="000000"/>
                <w:sz w:val="20"/>
                <w:szCs w:val="20"/>
              </w:rPr>
              <w:t>РОА = БП/ ОА * 100%</w:t>
            </w:r>
          </w:p>
          <w:p w:rsidR="00FC17B1" w:rsidRPr="003E744F" w:rsidRDefault="00907AB5" w:rsidP="004D572C">
            <w:pPr>
              <w:pStyle w:val="ae"/>
              <w:spacing w:line="360" w:lineRule="auto"/>
              <w:jc w:val="both"/>
              <w:rPr>
                <w:rFonts w:ascii="Times New Roman" w:hAnsi="Times New Roman"/>
                <w:color w:val="000000"/>
                <w:sz w:val="20"/>
                <w:szCs w:val="20"/>
              </w:rPr>
            </w:pPr>
            <w:r>
              <w:rPr>
                <w:noProof/>
                <w:lang w:eastAsia="ru-RU"/>
              </w:rPr>
              <w:pict>
                <v:line id="_x0000_s1035" style="position:absolute;left:0;text-align:left;z-index:251679232" from="3.6pt,.1pt" to="12.6pt,.1pt"/>
              </w:pict>
            </w:r>
            <w:r w:rsidR="00FC17B1" w:rsidRPr="003E744F">
              <w:rPr>
                <w:rFonts w:ascii="Times New Roman" w:hAnsi="Times New Roman"/>
                <w:color w:val="000000"/>
                <w:sz w:val="20"/>
                <w:szCs w:val="20"/>
              </w:rPr>
              <w:t>ОА – средняя стоимость оборотных активов за расчетный период (форма № 1)</w:t>
            </w:r>
          </w:p>
        </w:tc>
      </w:tr>
      <w:tr w:rsidR="00FC17B1" w:rsidRPr="003E744F" w:rsidTr="00002968">
        <w:trPr>
          <w:trHeight w:val="1419"/>
        </w:trPr>
        <w:tc>
          <w:tcPr>
            <w:tcW w:w="2819"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Рентабельность чистого оборотного капитала (РЧОК) (собственного оборотного капитала)</w:t>
            </w:r>
          </w:p>
        </w:tc>
        <w:tc>
          <w:tcPr>
            <w:tcW w:w="6395" w:type="dxa"/>
          </w:tcPr>
          <w:p w:rsidR="00FC17B1" w:rsidRPr="003E744F" w:rsidRDefault="00907AB5" w:rsidP="004D572C">
            <w:pPr>
              <w:pStyle w:val="ae"/>
              <w:spacing w:line="360" w:lineRule="auto"/>
              <w:jc w:val="both"/>
              <w:rPr>
                <w:rFonts w:ascii="Times New Roman" w:hAnsi="Times New Roman"/>
                <w:color w:val="000000"/>
                <w:sz w:val="20"/>
                <w:szCs w:val="20"/>
              </w:rPr>
            </w:pPr>
            <w:r>
              <w:rPr>
                <w:noProof/>
                <w:lang w:eastAsia="ru-RU"/>
              </w:rPr>
              <w:pict>
                <v:line id="_x0000_s1036" style="position:absolute;left:0;text-align:left;z-index:251680256;mso-position-horizontal-relative:text;mso-position-vertical-relative:text" from="57pt,4.05pt" to="75pt,4.05pt"/>
              </w:pict>
            </w:r>
            <w:r w:rsidR="00FC17B1" w:rsidRPr="003E744F">
              <w:rPr>
                <w:rFonts w:ascii="Times New Roman" w:hAnsi="Times New Roman"/>
                <w:color w:val="000000"/>
                <w:sz w:val="20"/>
                <w:szCs w:val="20"/>
              </w:rPr>
              <w:t>РЧОК = БП/ЧОК * 100%</w:t>
            </w:r>
          </w:p>
          <w:p w:rsidR="00FC17B1" w:rsidRPr="003E744F" w:rsidRDefault="00907AB5" w:rsidP="004D572C">
            <w:pPr>
              <w:pStyle w:val="ae"/>
              <w:spacing w:line="360" w:lineRule="auto"/>
              <w:jc w:val="both"/>
              <w:rPr>
                <w:rFonts w:ascii="Times New Roman" w:hAnsi="Times New Roman"/>
                <w:color w:val="000000"/>
                <w:sz w:val="20"/>
                <w:szCs w:val="20"/>
              </w:rPr>
            </w:pPr>
            <w:r>
              <w:rPr>
                <w:noProof/>
                <w:lang w:eastAsia="ru-RU"/>
              </w:rPr>
              <w:pict>
                <v:line id="_x0000_s1037" style="position:absolute;left:0;text-align:left;z-index:251681280" from="3.6pt,-.55pt" to="21.6pt,-.55pt"/>
              </w:pict>
            </w:r>
            <w:r w:rsidR="00FC17B1" w:rsidRPr="003E744F">
              <w:rPr>
                <w:rFonts w:ascii="Times New Roman" w:hAnsi="Times New Roman"/>
                <w:color w:val="000000"/>
                <w:sz w:val="20"/>
                <w:szCs w:val="20"/>
              </w:rPr>
              <w:t>ЧОК – средняя стоимость чистого оборотного капитала за расчетный период.</w:t>
            </w:r>
          </w:p>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ЧОК (СОК) = собственный капитал (III раздел баланса) – внеоборотные активы (I раздел баланса)</w:t>
            </w:r>
          </w:p>
        </w:tc>
      </w:tr>
      <w:tr w:rsidR="00FC17B1" w:rsidRPr="003E744F" w:rsidTr="00002968">
        <w:tc>
          <w:tcPr>
            <w:tcW w:w="2819"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Рентабельность собственного капитала (РСК)</w:t>
            </w:r>
          </w:p>
        </w:tc>
        <w:tc>
          <w:tcPr>
            <w:tcW w:w="6395" w:type="dxa"/>
          </w:tcPr>
          <w:p w:rsidR="00FC17B1" w:rsidRPr="003E744F" w:rsidRDefault="00907AB5" w:rsidP="004D572C">
            <w:pPr>
              <w:pStyle w:val="ae"/>
              <w:spacing w:line="360" w:lineRule="auto"/>
              <w:jc w:val="both"/>
              <w:rPr>
                <w:rFonts w:ascii="Times New Roman" w:hAnsi="Times New Roman"/>
                <w:color w:val="000000"/>
                <w:sz w:val="20"/>
                <w:szCs w:val="20"/>
              </w:rPr>
            </w:pPr>
            <w:r>
              <w:rPr>
                <w:noProof/>
                <w:lang w:eastAsia="ru-RU"/>
              </w:rPr>
              <w:pict>
                <v:line id="_x0000_s1038" style="position:absolute;left:0;text-align:left;z-index:251682304;mso-position-horizontal-relative:text;mso-position-vertical-relative:text" from="53.4pt,4.2pt" to="62.4pt,4.2pt"/>
              </w:pict>
            </w:r>
            <w:r w:rsidR="00FC17B1" w:rsidRPr="003E744F">
              <w:rPr>
                <w:rFonts w:ascii="Times New Roman" w:hAnsi="Times New Roman"/>
                <w:color w:val="000000"/>
                <w:sz w:val="20"/>
                <w:szCs w:val="20"/>
              </w:rPr>
              <w:t>РСК = ЧП/ СК * 100%</w:t>
            </w:r>
          </w:p>
          <w:p w:rsidR="00FC17B1" w:rsidRPr="003E744F" w:rsidRDefault="00907AB5" w:rsidP="004D572C">
            <w:pPr>
              <w:pStyle w:val="ae"/>
              <w:spacing w:line="360" w:lineRule="auto"/>
              <w:jc w:val="both"/>
              <w:rPr>
                <w:rFonts w:ascii="Times New Roman" w:hAnsi="Times New Roman"/>
                <w:color w:val="000000"/>
                <w:sz w:val="20"/>
                <w:szCs w:val="20"/>
              </w:rPr>
            </w:pPr>
            <w:r>
              <w:rPr>
                <w:noProof/>
                <w:lang w:eastAsia="ru-RU"/>
              </w:rPr>
              <w:pict>
                <v:line id="_x0000_s1039" style="position:absolute;left:0;text-align:left;z-index:251683328" from="3.85pt,15.25pt" to="12.85pt,15.25pt"/>
              </w:pict>
            </w:r>
            <w:r w:rsidR="00FC17B1" w:rsidRPr="003E744F">
              <w:rPr>
                <w:rFonts w:ascii="Times New Roman" w:hAnsi="Times New Roman"/>
                <w:color w:val="000000"/>
                <w:sz w:val="20"/>
                <w:szCs w:val="20"/>
              </w:rPr>
              <w:t>ЧП –чистая прибыль (форма № 2) СК – средняя стоимость собственного капитала за расчетный период (форма № 1)</w:t>
            </w:r>
          </w:p>
        </w:tc>
      </w:tr>
      <w:tr w:rsidR="00FC17B1" w:rsidRPr="003E744F" w:rsidTr="00002968">
        <w:tc>
          <w:tcPr>
            <w:tcW w:w="2819"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Рентабельность издержек (Ризд)</w:t>
            </w:r>
          </w:p>
        </w:tc>
        <w:tc>
          <w:tcPr>
            <w:tcW w:w="6395"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Ризд = Пi/Сi * 100%</w:t>
            </w:r>
          </w:p>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П - прибыль по калькуляции издержек на изделие (или группу изделий)</w:t>
            </w:r>
          </w:p>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С – себестоимость изделия по калькуляции издержек.</w:t>
            </w:r>
          </w:p>
        </w:tc>
      </w:tr>
      <w:tr w:rsidR="00FC17B1" w:rsidRPr="003E744F" w:rsidTr="00002968">
        <w:tc>
          <w:tcPr>
            <w:tcW w:w="2819"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Рентабельность реализованной продукции (Ррп)</w:t>
            </w:r>
          </w:p>
        </w:tc>
        <w:tc>
          <w:tcPr>
            <w:tcW w:w="6395" w:type="dxa"/>
          </w:tcPr>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Ррп = Прп/Срп *100%</w:t>
            </w:r>
          </w:p>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Прп – прибыль от реализации продукции</w:t>
            </w:r>
          </w:p>
          <w:p w:rsidR="00FC17B1" w:rsidRPr="003E744F" w:rsidRDefault="00FC17B1" w:rsidP="004D572C">
            <w:pPr>
              <w:pStyle w:val="ae"/>
              <w:spacing w:line="360" w:lineRule="auto"/>
              <w:jc w:val="both"/>
              <w:rPr>
                <w:rFonts w:ascii="Times New Roman" w:hAnsi="Times New Roman"/>
                <w:color w:val="000000"/>
                <w:sz w:val="20"/>
                <w:szCs w:val="20"/>
              </w:rPr>
            </w:pPr>
            <w:r w:rsidRPr="003E744F">
              <w:rPr>
                <w:rFonts w:ascii="Times New Roman" w:hAnsi="Times New Roman"/>
                <w:color w:val="000000"/>
                <w:sz w:val="20"/>
                <w:szCs w:val="20"/>
              </w:rPr>
              <w:t>Срп – полная себестоимость реализации продукции (товаров)</w:t>
            </w:r>
          </w:p>
        </w:tc>
      </w:tr>
    </w:tbl>
    <w:p w:rsidR="00FC17B1" w:rsidRPr="003E744F" w:rsidRDefault="00002968" w:rsidP="004D572C">
      <w:pPr>
        <w:pStyle w:val="ae"/>
        <w:spacing w:line="360" w:lineRule="auto"/>
        <w:ind w:firstLine="709"/>
        <w:jc w:val="both"/>
        <w:rPr>
          <w:rFonts w:ascii="Times New Roman" w:hAnsi="Times New Roman"/>
          <w:color w:val="000000"/>
          <w:sz w:val="28"/>
          <w:szCs w:val="28"/>
        </w:rPr>
      </w:pPr>
      <w:r w:rsidRPr="003E744F">
        <w:rPr>
          <w:rFonts w:ascii="Times New Roman" w:hAnsi="Times New Roman"/>
          <w:color w:val="000000"/>
          <w:sz w:val="28"/>
          <w:szCs w:val="28"/>
          <w:lang w:eastAsia="ru-RU"/>
        </w:rPr>
        <w:br w:type="page"/>
      </w:r>
      <w:r w:rsidR="00FC17B1" w:rsidRPr="003E744F">
        <w:rPr>
          <w:rFonts w:ascii="Times New Roman" w:hAnsi="Times New Roman"/>
          <w:color w:val="000000"/>
          <w:sz w:val="28"/>
          <w:szCs w:val="28"/>
        </w:rPr>
        <w:t>На уровень и динамику показателей рентабельности оказывает влияние вся совокупность производственно-хозяй</w:t>
      </w:r>
      <w:r w:rsidR="000A75CF" w:rsidRPr="003E744F">
        <w:rPr>
          <w:rFonts w:ascii="Times New Roman" w:hAnsi="Times New Roman"/>
          <w:color w:val="000000"/>
          <w:sz w:val="28"/>
          <w:szCs w:val="28"/>
        </w:rPr>
        <w:t>ственных факторов: уровень орга</w:t>
      </w:r>
      <w:r w:rsidR="00FC17B1" w:rsidRPr="003E744F">
        <w:rPr>
          <w:rFonts w:ascii="Times New Roman" w:hAnsi="Times New Roman"/>
          <w:color w:val="000000"/>
          <w:sz w:val="28"/>
          <w:szCs w:val="28"/>
        </w:rPr>
        <w:t>низации производства и управления; структура капитала и его источников; степень использования производственных ре</w:t>
      </w:r>
      <w:r w:rsidR="000A75CF" w:rsidRPr="003E744F">
        <w:rPr>
          <w:rFonts w:ascii="Times New Roman" w:hAnsi="Times New Roman"/>
          <w:color w:val="000000"/>
          <w:sz w:val="28"/>
          <w:szCs w:val="28"/>
        </w:rPr>
        <w:t>сурсов; объем, качество и струк</w:t>
      </w:r>
      <w:r w:rsidR="00FC17B1" w:rsidRPr="003E744F">
        <w:rPr>
          <w:rFonts w:ascii="Times New Roman" w:hAnsi="Times New Roman"/>
          <w:color w:val="000000"/>
          <w:sz w:val="28"/>
          <w:szCs w:val="28"/>
        </w:rPr>
        <w:t>тура продукции; затраты на производство и себестоимость изделий; при быль по видам деятельности и направления ее использования [33, с. 199].</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Таким образом, можно сказать, что анализ финансовых результатов является одним из важ</w:t>
      </w:r>
      <w:r w:rsidR="000A75CF" w:rsidRPr="003E744F">
        <w:rPr>
          <w:rFonts w:ascii="Times New Roman" w:hAnsi="Times New Roman"/>
          <w:color w:val="000000"/>
          <w:sz w:val="28"/>
          <w:szCs w:val="28"/>
          <w:lang w:eastAsia="ru-RU"/>
        </w:rPr>
        <w:t>нейших аспектов исследования хо</w:t>
      </w:r>
      <w:r w:rsidRPr="003E744F">
        <w:rPr>
          <w:rFonts w:ascii="Times New Roman" w:hAnsi="Times New Roman"/>
          <w:color w:val="000000"/>
          <w:sz w:val="28"/>
          <w:szCs w:val="28"/>
          <w:lang w:eastAsia="ru-RU"/>
        </w:rPr>
        <w:t xml:space="preserve">зяйственной деятельности предприятия. Изучение состава и структуры прибыли, </w:t>
      </w:r>
      <w:r w:rsidR="000A75CF" w:rsidRPr="003E744F">
        <w:rPr>
          <w:rFonts w:ascii="Times New Roman" w:hAnsi="Times New Roman"/>
          <w:color w:val="000000"/>
          <w:sz w:val="28"/>
          <w:szCs w:val="28"/>
          <w:lang w:eastAsia="ru-RU"/>
        </w:rPr>
        <w:t>проведение фактор</w:t>
      </w:r>
      <w:r w:rsidRPr="003E744F">
        <w:rPr>
          <w:rFonts w:ascii="Times New Roman" w:hAnsi="Times New Roman"/>
          <w:color w:val="000000"/>
          <w:sz w:val="28"/>
          <w:szCs w:val="28"/>
          <w:lang w:eastAsia="ru-RU"/>
        </w:rPr>
        <w:t>ного анализа результата от реализации, изучение показателей рентабельности необходимы для того чтобы: выявить соответствие внутренних резервов и возможностей организации обеспечению конкурентных преимуществ и удовлетворению будущих потреб</w:t>
      </w:r>
      <w:r w:rsidR="000A75CF" w:rsidRPr="003E744F">
        <w:rPr>
          <w:rFonts w:ascii="Times New Roman" w:hAnsi="Times New Roman"/>
          <w:color w:val="000000"/>
          <w:sz w:val="28"/>
          <w:szCs w:val="28"/>
          <w:lang w:eastAsia="ru-RU"/>
        </w:rPr>
        <w:t>ностей рынка то есть экономи</w:t>
      </w:r>
      <w:r w:rsidRPr="003E744F">
        <w:rPr>
          <w:rFonts w:ascii="Times New Roman" w:hAnsi="Times New Roman"/>
          <w:color w:val="000000"/>
          <w:sz w:val="28"/>
          <w:szCs w:val="28"/>
          <w:lang w:eastAsia="ru-RU"/>
        </w:rPr>
        <w:t>ческого прогнозирования.</w:t>
      </w:r>
    </w:p>
    <w:p w:rsidR="00FC17B1" w:rsidRPr="003E744F" w:rsidRDefault="00FC17B1" w:rsidP="004D572C">
      <w:pPr>
        <w:pStyle w:val="ae"/>
        <w:spacing w:line="360" w:lineRule="auto"/>
        <w:ind w:firstLine="709"/>
        <w:jc w:val="both"/>
        <w:rPr>
          <w:rFonts w:ascii="Times New Roman" w:hAnsi="Times New Roman"/>
          <w:color w:val="000000"/>
          <w:sz w:val="28"/>
          <w:szCs w:val="28"/>
          <w:lang w:eastAsia="ru-RU"/>
        </w:rPr>
      </w:pPr>
      <w:r w:rsidRPr="003E744F">
        <w:rPr>
          <w:rFonts w:ascii="Times New Roman" w:hAnsi="Times New Roman"/>
          <w:color w:val="000000"/>
          <w:sz w:val="28"/>
          <w:szCs w:val="28"/>
          <w:lang w:eastAsia="ru-RU"/>
        </w:rPr>
        <w:t>Рассмотрев теоретические аспекты анализа финансовых результатов деятельности предприятия, перейдем к практическому анализу на основе данных ОАО «Нефтекамскшина».</w:t>
      </w:r>
    </w:p>
    <w:p w:rsidR="00FC17B1" w:rsidRPr="003E744F" w:rsidRDefault="00FC17B1" w:rsidP="004D572C">
      <w:pPr>
        <w:shd w:val="clear" w:color="auto" w:fill="FFFFFF"/>
        <w:snapToGrid/>
        <w:spacing w:line="360" w:lineRule="auto"/>
        <w:ind w:firstLine="709"/>
        <w:rPr>
          <w:color w:val="000000"/>
          <w:sz w:val="28"/>
          <w:szCs w:val="28"/>
        </w:rPr>
      </w:pPr>
    </w:p>
    <w:p w:rsidR="00FC17B1" w:rsidRPr="003E744F" w:rsidRDefault="00FC17B1" w:rsidP="004D572C">
      <w:pPr>
        <w:shd w:val="clear" w:color="auto" w:fill="FFFFFF"/>
        <w:snapToGrid/>
        <w:spacing w:line="360" w:lineRule="auto"/>
        <w:ind w:firstLine="709"/>
        <w:rPr>
          <w:color w:val="000000"/>
          <w:sz w:val="28"/>
          <w:szCs w:val="24"/>
        </w:rPr>
      </w:pPr>
    </w:p>
    <w:p w:rsidR="00FC17B1" w:rsidRPr="003E744F" w:rsidRDefault="000A75CF" w:rsidP="004D572C">
      <w:pPr>
        <w:shd w:val="clear" w:color="auto" w:fill="FFFFFF"/>
        <w:snapToGrid/>
        <w:spacing w:line="360" w:lineRule="auto"/>
        <w:ind w:firstLine="709"/>
        <w:rPr>
          <w:b/>
          <w:color w:val="000000"/>
          <w:sz w:val="28"/>
          <w:szCs w:val="28"/>
        </w:rPr>
      </w:pPr>
      <w:r w:rsidRPr="003E744F">
        <w:rPr>
          <w:color w:val="000000"/>
          <w:sz w:val="28"/>
          <w:szCs w:val="24"/>
        </w:rPr>
        <w:br w:type="page"/>
      </w:r>
      <w:r w:rsidR="00FC17B1" w:rsidRPr="003E744F">
        <w:rPr>
          <w:b/>
          <w:color w:val="000000"/>
          <w:sz w:val="28"/>
          <w:szCs w:val="28"/>
        </w:rPr>
        <w:t>2 Анализ финансовых результатов хозяйственной деятельности ОАО «Нефтекамскшина»</w:t>
      </w:r>
    </w:p>
    <w:p w:rsidR="00FC17B1" w:rsidRPr="003E744F" w:rsidRDefault="00FC17B1" w:rsidP="004D572C">
      <w:pPr>
        <w:spacing w:line="360" w:lineRule="auto"/>
        <w:ind w:firstLine="709"/>
        <w:rPr>
          <w:b/>
          <w:color w:val="000000"/>
          <w:sz w:val="28"/>
          <w:szCs w:val="28"/>
        </w:rPr>
      </w:pPr>
    </w:p>
    <w:p w:rsidR="00FC17B1" w:rsidRPr="003E744F" w:rsidRDefault="00FC17B1" w:rsidP="004D572C">
      <w:pPr>
        <w:spacing w:line="360" w:lineRule="auto"/>
        <w:ind w:firstLine="709"/>
        <w:rPr>
          <w:b/>
          <w:color w:val="000000"/>
          <w:sz w:val="28"/>
          <w:szCs w:val="28"/>
        </w:rPr>
      </w:pPr>
      <w:r w:rsidRPr="003E744F">
        <w:rPr>
          <w:b/>
          <w:color w:val="000000"/>
          <w:sz w:val="28"/>
          <w:szCs w:val="28"/>
        </w:rPr>
        <w:t>2.1 Краткая характеристика деятельности предприятия</w:t>
      </w:r>
    </w:p>
    <w:p w:rsidR="00FC17B1" w:rsidRPr="003E744F" w:rsidRDefault="00FC17B1" w:rsidP="004D572C">
      <w:pPr>
        <w:spacing w:line="360" w:lineRule="auto"/>
        <w:ind w:firstLine="709"/>
        <w:rPr>
          <w:b/>
          <w:color w:val="000000"/>
          <w:sz w:val="28"/>
          <w:szCs w:val="28"/>
        </w:rPr>
      </w:pPr>
    </w:p>
    <w:p w:rsidR="00FC17B1" w:rsidRPr="003E744F" w:rsidRDefault="00FC17B1" w:rsidP="004D572C">
      <w:pPr>
        <w:spacing w:line="360" w:lineRule="auto"/>
        <w:ind w:firstLine="709"/>
        <w:rPr>
          <w:color w:val="000000"/>
          <w:sz w:val="28"/>
          <w:szCs w:val="28"/>
        </w:rPr>
      </w:pPr>
      <w:r w:rsidRPr="003E744F">
        <w:rPr>
          <w:color w:val="000000"/>
          <w:sz w:val="28"/>
          <w:szCs w:val="28"/>
        </w:rPr>
        <w:t>Полное наименование предприятия - открытое акционерное общество «Нефтекамскшина».</w:t>
      </w:r>
    </w:p>
    <w:p w:rsidR="00FC17B1" w:rsidRPr="003E744F" w:rsidRDefault="00FC17B1" w:rsidP="004D572C">
      <w:pPr>
        <w:spacing w:line="360" w:lineRule="auto"/>
        <w:ind w:firstLine="709"/>
        <w:rPr>
          <w:color w:val="000000"/>
          <w:sz w:val="28"/>
          <w:szCs w:val="28"/>
        </w:rPr>
      </w:pPr>
      <w:r w:rsidRPr="003E744F">
        <w:rPr>
          <w:color w:val="000000"/>
          <w:sz w:val="28"/>
          <w:szCs w:val="28"/>
        </w:rPr>
        <w:t>Предприятие «Нефтекамскшина» существует с 1971 года. Оно создавалось как базовое производство шин для гигантов отечественной автомобильной индустрии - «ВАЗа» и «КамАЗа», а также для удовлетворения потребностей вторичного рынка в шинах легкового, грузового и сельскохозяйственного ассортимента.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Первая продукция получена 29 апреля 1973 года. На сегодня ОАО «Нефтекамскшина» - самое крупное предприятие по производству шин в России и странах СНГ. Практически каждая третья шина, выпущенная в России, изготовлена в Нефтекамске.</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Усилиями руководства предприятия, его сотрудников, разворачивая производство параллельно со строительством, Нефтекамскшина сумело в кратчайшие сроки наладить выпуск продукции, а позже выйти на такой масштаб объемов производства и уровень качества, которые позволили по праву назвать ОАО «Нефтекамскшина» флагманом шинной индустрии страны.</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Системный подход управления качеством - основа практики предприятия. ОАО «Нефтекамскшина» ставит своей целью повышение удовлетворенности потребителей посредством эффективного применения системе менеджмента качества, включая процессы постоянного улучшения системе менеджмента качества и обеспечения соответствия требованиям потребителей и обязательным требованиям.</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Действенность системы контроля качества подтверждена сертификатом соответствия системы качества Международному стандарту </w:t>
      </w:r>
      <w:r w:rsidRPr="003E744F">
        <w:rPr>
          <w:color w:val="000000"/>
          <w:sz w:val="28"/>
          <w:szCs w:val="28"/>
          <w:lang w:val="en-US"/>
        </w:rPr>
        <w:t>ISO</w:t>
      </w:r>
      <w:r w:rsidRPr="003E744F">
        <w:rPr>
          <w:color w:val="000000"/>
          <w:sz w:val="28"/>
          <w:szCs w:val="28"/>
        </w:rPr>
        <w:t xml:space="preserve"> 9001:2000.</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Получен сертификат соответствия СЭМ применительно к проектированию и производству шин для различных видов транспорта и сельскохозяйственной техники требованиям международного стандарта </w:t>
      </w:r>
      <w:r w:rsidRPr="003E744F">
        <w:rPr>
          <w:color w:val="000000"/>
          <w:sz w:val="28"/>
          <w:szCs w:val="28"/>
          <w:lang w:val="en-US"/>
        </w:rPr>
        <w:t>ISO</w:t>
      </w:r>
      <w:r w:rsidRPr="003E744F">
        <w:rPr>
          <w:color w:val="000000"/>
          <w:sz w:val="28"/>
          <w:szCs w:val="28"/>
        </w:rPr>
        <w:t xml:space="preserve"> 14001:2004. Сертификат является признанием огромной работы, которую ОАО «Нефтекамскшина» проводит в области охраны окружающей среды и обеспечения экологической безопасности.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Качество продукции обеспечивается не только жестким выходным контролем всех этапов создания шины, работы с поставщиками сырья, обеспечение точности и стабильности технологических процессов, а также хранения и отгрузки готовой продукции.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Предприятие обладает испытательной базой, достаточной для полной и объективной оценки качества выпускаемой продукции. Центральная заводская лаборатория аттестована Татарским Центром Стандартизации, Метрологии и Сертификации, а лаборатория испытаний шин аккредитована Госстандартом России на техническую компетентность.</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Соответствие шин государственным стандартам и международным требованиям подтверждено сертификатами соответствия в системе государственных стандартов и Европейской экономической комиссии Организации Объединенных Наций.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На сегодняшний день ОАО «Нефтекамскшина» обладает современной технологической и доступной сырьевой базой, имеет квалифицированный штат специалистов. ОАО «Нефтекамскшина»-самостоятельное юридическое лицо, органами управления которого являются: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-Общее собрание акционеров – высший орган;</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-Совет директоров – обеспечивает общее руководство;</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Исполнительный орган-управляющая организация ООО «Татнефть-Нефтехим» (по договору передачи полномочий единоличного исполнительного органа);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Исполнительный директор-Генеральный директор единоличный исполнительный орган.</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Основным акционером ОАО «Нефтекамскшина» является ООО «Татнефть – Нефтехим» (59,44% акций). Координирующим центром шинного бизнес-процесса ОАО «Татнефть» является управляющая компания ООО «Татнефть-Нефтехим».</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процессе управления производством ОАО «Нефтекамскшина» взаимодействует с ОАО «Татнефть», ООО «Татнефть-Нефтехим», ТД «КАМА», ООО «Татнефть-Нефтехимснаб».</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ОАО «Татнефть» – инвестирует программы новых технологий;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ООО «Татнефть-Нефтехим» – является единоличным исполнительным органом ОАО «Нефтекамскшина»;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ОАО «Нефтекамскшина» совместно с ТД «КАМА»-определяет программу производства шин по ассортаменту, объемам и потребителям.;</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ООО «Татнефть-Нефтехимснаб» – осуществляет закупки сырья и материалов, используемых в производстве шин, а также оборудования, оснастки, запчпстей и СИ, потребность в которых определяется ОАО «Нефтекамскшина;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ТД «КАМА» – осуществляет продажу шин.</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состав ОАО «Нефтекамскшина» входят: завод массовых шин, завод грузовых шин и производства легковых радиальных шин (ПЛРШ).</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Номенклатура продукции, выпускаемых заводом массовых шин:</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-шины пневматические для легковых автомобилей и прицепов к ним;</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-шины пневматические для легких грузовых автомобилей и автобусов особо малой вместимости;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-шины пневматические для грузовых автомобилей и прицепов к ним, автобусов и троллейбусов;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-шины пневматические для тракторов и прицепов к ним, и сельхоз машин;</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-шины пневматические для машин напольного безрельсового электротранспорта.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Номенклатура продукции, выпускаемой ПЛРШ:</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-шины пневматические для легковых автомобилей.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Номенклатура продукции, выпускаемой заводом грузовых шин:</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-шины пневматические для грузовых автомобилей и прицепов к ним, автобусов и троллейбусов;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-шины с регулируемым давлением;</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-шины пневматические для тракторов и прицепов к ним, и сельхоз машин.</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На заводе внедрена и эффективно действует система качества </w:t>
      </w:r>
      <w:r w:rsidRPr="003E744F">
        <w:rPr>
          <w:color w:val="000000"/>
          <w:sz w:val="28"/>
          <w:szCs w:val="28"/>
          <w:lang w:val="en-US"/>
        </w:rPr>
        <w:t>ISO</w:t>
      </w:r>
      <w:r w:rsidRPr="003E744F">
        <w:rPr>
          <w:color w:val="000000"/>
          <w:sz w:val="28"/>
          <w:szCs w:val="28"/>
        </w:rPr>
        <w:t xml:space="preserve"> 9001:2000, сертифицированная международным органом сертификации </w:t>
      </w:r>
      <w:r w:rsidRPr="003E744F">
        <w:rPr>
          <w:color w:val="000000"/>
          <w:sz w:val="28"/>
          <w:szCs w:val="28"/>
          <w:lang w:val="de-DE"/>
        </w:rPr>
        <w:t>TUV</w:t>
      </w:r>
      <w:r w:rsidRPr="003E744F">
        <w:rPr>
          <w:color w:val="000000"/>
          <w:sz w:val="28"/>
          <w:szCs w:val="28"/>
        </w:rPr>
        <w:t xml:space="preserve"> </w:t>
      </w:r>
      <w:r w:rsidRPr="003E744F">
        <w:rPr>
          <w:color w:val="000000"/>
          <w:sz w:val="28"/>
          <w:szCs w:val="28"/>
          <w:lang w:val="de-DE"/>
        </w:rPr>
        <w:t>CERT</w:t>
      </w:r>
      <w:r w:rsidRPr="003E744F">
        <w:rPr>
          <w:color w:val="000000"/>
          <w:sz w:val="28"/>
          <w:szCs w:val="28"/>
        </w:rPr>
        <w:t>, которая предусматривает тщательный контроль поставляемого на завод сырья, материалов, комплектующих, строгое соблюдение регламента технологического процесса по всему циклу производства и испытаний готовой продукции, а также постоянно функционирующую учебу по повышению квалификации кадров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ОАО «Нефтекамскшина» имеет большой творческий потенциал, в лице высококвалифицированных инженерно-технических работников, специалистов и рабочих, благодаря усилиям которых, предприятие способно выпускать более 150 размеров шин, для любых условий эксплуатации. Изучая требования потребителей, рыночный спрос, ОАО «Нефтекамскшина» постоянно расширяет и обновляет ассортимент выпускаемых шин.</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Одним из перспективных направлений деятельности заводов АО «НШЗ» является освоение и развитие производства цельно металлокордных шин. Это связано возросшими требованиями к техническим характеристикам автобусов и грузовиков.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Признание ОАО «Нефтекамскшина» отечественными и зарубежными потребителями подтверждаются российскими и международными наградами за качество продукции.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1999 год - «Благодарственное письмо лучшему поставщику ОАО «АвтоВАЗ»; Диплом «За продвижение на рынок России и Татарстана продукции для автомобильной промышленности» (Казань, Автосалон); Диплом участника четвертого международного автосалона «Автосалон-99»(Москва).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2000 год - Золотая медаль Международного проекта «Инвестиции-2000»; Дипломы 9-го международного автосалона «Автосалон-2000» (Санкт-Петербург), торгово-промышленной выставки-ярмарки «Большая Волга-2000»;</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2001 год - две золотые и одна бронзовая медали на выставке «Шины, РТИ и каучуки» (Москва); Дипломы российской торгово-промышленной палаты «За лучшую экологию»; международной Гаванской выставки и международной Лондонской выставки;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2002 год-Серебряная медаль на выставке «Шины, РТИ и каучуки» (Москва);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2003 год-две золотые, одна серебряная и одно бронзовая медаль на выставке «Шины, РТИ и каучуки» (Москва).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2001, 2002 и 2003 года-категория «Отличный поставщик» ОАО «Автоваз» - лидера отечественного автопрома и одного из основных потребителей продукции ОАО «Нефтекамскшина»;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2003 год-две шины удостоены диплома «Российское качество», подтверждающего соответствие высшему уровню, установленному Программой «Российское качество» на форуме Всероссийской организацией качества посвященному Всемирному дню качества и Европейской неделе качества»;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2004 год-одна золотая, две серебряные и одна бронзовая медаль на выставке «Шины, РТИ и каучуки» (Москва) в в рамках конкурса «Лучшая автомобильная шина на догах России». Дипломы первой степени на две шины на выставке «Нефть. Газ. Нефтехимия» г. Казань. Категория «надежный поставщик» ОАО «АвтоВАЗ» и «Иж-Авто».</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2005 год-две золотые, одна серебряная медаль в конкурсе «Лучшая шина на дорогах России», диплом и кубок ГРАН-ПРИ за вклад в развитие нефтехимической промышленности, на выставке «Шины, РТИ и каучуки» (Москва). Категория «Отличный поставщик»-ОАО «АвтоВАЗ» и ОАО «КамАЗ». Диплом 10-й степени Международного салона «Мотор-шоу», в конкурсе «Перспектива» среди производителей автокомпонентов в номинации «Лучшая шина».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 итогам седьмого Всероссийского конкурса «1000 лучших предприятий и организаций России-2006» ОАО «Нефтекамскшина» удостоено медали «За эффективную деятельность, высокие достижения и стабильную работу».</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2007 год - диплом программы «Российское качество» на новый вид продукции вторично получило ОАО «Нефтекамскшина».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К настоящему времени в объединении накопился большой практический и теоретический опыт по освоению и совершенствованию выпускаемых шин, и испытанию готовой продукции.</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b/>
          <w:color w:val="000000"/>
          <w:sz w:val="28"/>
          <w:szCs w:val="28"/>
        </w:rPr>
      </w:pPr>
      <w:r w:rsidRPr="003E744F">
        <w:rPr>
          <w:b/>
          <w:color w:val="000000"/>
          <w:sz w:val="28"/>
          <w:szCs w:val="28"/>
        </w:rPr>
        <w:t>2.2 Оценка динамики и структуры прибыли предприятия</w:t>
      </w:r>
    </w:p>
    <w:p w:rsidR="00FC17B1" w:rsidRPr="003E744F" w:rsidRDefault="00FC17B1" w:rsidP="004D572C">
      <w:pPr>
        <w:snapToGrid/>
        <w:spacing w:line="360" w:lineRule="auto"/>
        <w:ind w:firstLine="709"/>
        <w:rPr>
          <w:b/>
          <w:color w:val="000000"/>
          <w:sz w:val="28"/>
          <w:szCs w:val="28"/>
        </w:rPr>
      </w:pPr>
    </w:p>
    <w:p w:rsidR="00FC17B1" w:rsidRPr="003E744F" w:rsidRDefault="00FC17B1" w:rsidP="004D572C">
      <w:pPr>
        <w:pStyle w:val="Style1"/>
        <w:widowControl/>
        <w:spacing w:line="360" w:lineRule="auto"/>
        <w:ind w:firstLine="709"/>
        <w:jc w:val="both"/>
        <w:rPr>
          <w:rFonts w:ascii="Times New Roman" w:hAnsi="Times New Roman"/>
          <w:i/>
          <w:color w:val="000000"/>
          <w:sz w:val="28"/>
          <w:szCs w:val="28"/>
        </w:rPr>
      </w:pPr>
      <w:r w:rsidRPr="003E744F">
        <w:rPr>
          <w:rStyle w:val="FontStyle15"/>
          <w:color w:val="000000"/>
          <w:sz w:val="28"/>
          <w:szCs w:val="28"/>
        </w:rPr>
        <w:t>Модель формирования фина</w:t>
      </w:r>
      <w:r w:rsidR="00984359" w:rsidRPr="003E744F">
        <w:rPr>
          <w:rStyle w:val="FontStyle15"/>
          <w:color w:val="000000"/>
          <w:sz w:val="28"/>
          <w:szCs w:val="28"/>
        </w:rPr>
        <w:t>нсовых результатов является еди</w:t>
      </w:r>
      <w:r w:rsidRPr="003E744F">
        <w:rPr>
          <w:rStyle w:val="FontStyle15"/>
          <w:color w:val="000000"/>
          <w:sz w:val="28"/>
          <w:szCs w:val="28"/>
        </w:rPr>
        <w:t>ной для всех предприятий независимо от организационно-правовой формы хозяйствования и формы собственности. Конечный финансовый результат деятельности — это</w:t>
      </w:r>
      <w:r w:rsidRPr="003E744F">
        <w:rPr>
          <w:rStyle w:val="FontStyle15"/>
          <w:i/>
          <w:color w:val="000000"/>
          <w:sz w:val="28"/>
          <w:szCs w:val="28"/>
        </w:rPr>
        <w:t xml:space="preserve"> </w:t>
      </w:r>
      <w:r w:rsidRPr="003E744F">
        <w:rPr>
          <w:rStyle w:val="FontStyle14"/>
          <w:b w:val="0"/>
          <w:i w:val="0"/>
          <w:color w:val="000000"/>
          <w:sz w:val="28"/>
          <w:szCs w:val="28"/>
        </w:rPr>
        <w:t>балансовая прибыль</w:t>
      </w:r>
      <w:r w:rsidRPr="003E744F">
        <w:rPr>
          <w:rStyle w:val="FontStyle14"/>
          <w:i w:val="0"/>
          <w:color w:val="000000"/>
          <w:sz w:val="28"/>
          <w:szCs w:val="28"/>
        </w:rPr>
        <w:t xml:space="preserve"> </w:t>
      </w:r>
      <w:r w:rsidRPr="003E744F">
        <w:rPr>
          <w:rStyle w:val="FontStyle15"/>
          <w:color w:val="000000"/>
          <w:sz w:val="28"/>
          <w:szCs w:val="28"/>
        </w:rPr>
        <w:t>(или</w:t>
      </w:r>
      <w:r w:rsidRPr="003E744F">
        <w:rPr>
          <w:rStyle w:val="FontStyle15"/>
          <w:i/>
          <w:color w:val="000000"/>
          <w:sz w:val="28"/>
          <w:szCs w:val="28"/>
        </w:rPr>
        <w:t xml:space="preserve"> </w:t>
      </w:r>
      <w:r w:rsidRPr="003E744F">
        <w:rPr>
          <w:rStyle w:val="FontStyle14"/>
          <w:b w:val="0"/>
          <w:i w:val="0"/>
          <w:color w:val="000000"/>
          <w:sz w:val="28"/>
          <w:szCs w:val="28"/>
        </w:rPr>
        <w:t>убыток</w:t>
      </w:r>
      <w:r w:rsidRPr="003E744F">
        <w:rPr>
          <w:rStyle w:val="FontStyle14"/>
          <w:i w:val="0"/>
          <w:color w:val="000000"/>
          <w:sz w:val="28"/>
          <w:szCs w:val="28"/>
        </w:rPr>
        <w:t>).</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Оценка динамики и структуры прибыли предприятия является одним из самых важных аспектов исследования хозяйственной деятельности предприятия. Изучение динамики и структуры прибыли необходимо для экономического прогнозирования и оценки финансовых показателей.</w:t>
      </w:r>
      <w:r w:rsidRPr="003E744F">
        <w:rPr>
          <w:b/>
          <w:color w:val="000000"/>
          <w:sz w:val="28"/>
          <w:szCs w:val="28"/>
        </w:rPr>
        <w:t xml:space="preserve"> </w:t>
      </w:r>
      <w:r w:rsidRPr="003E744F">
        <w:rPr>
          <w:color w:val="000000"/>
          <w:sz w:val="28"/>
          <w:szCs w:val="28"/>
        </w:rPr>
        <w:t>В процессе проведения анализа изучается состав прибыли, ее структуру и динамику.</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 xml:space="preserve">Каждое предприятия следует, своим экономическим интересам, заключающимся в увеличении доли прибыли, которые остаются в его распоряжении и направляются на его развитие. Товаропроизводители стремятся получить прибыль, и ориентируется на увеличение объёма производства продукции, снижение затрат. Предприятия заинтересованы в увеличении прибыли, это связано с появлением дополнительных возможностей по снижению затрат производства. Прибыль - положительный финансовый результат от деятельности предприятия [13 </w:t>
      </w:r>
      <w:r w:rsidRPr="003E744F">
        <w:rPr>
          <w:color w:val="000000"/>
          <w:sz w:val="28"/>
          <w:szCs w:val="28"/>
          <w:lang w:val="en-US"/>
        </w:rPr>
        <w:t>c</w:t>
      </w:r>
      <w:r w:rsidRPr="003E744F">
        <w:rPr>
          <w:color w:val="000000"/>
          <w:sz w:val="28"/>
          <w:szCs w:val="28"/>
        </w:rPr>
        <w:t>. 329].</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Предприятие удовлетворяет экономические интересы государства , это обеспечивается уплатой налогов. Средствами, полученными от уплаты налогов, государство решает социальные задачи.</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Для того чтобы проанализировать динамику и уровень показателей финансовых результатов деятельности ОАО «Нижнекамшина» за 2007 – 2008 гг. составим таблицу 2.1, в которой используем данные отчета о прибылях и убытках предприятия (формы № 2) – (Приложении А). Информация, которая содержится в данных отчета о прибылях и убытках предприятия, позволит нам проанализировать финансовые результаты всех видов деятельности ОАО «Нефтекамскшина».</w:t>
      </w:r>
    </w:p>
    <w:p w:rsidR="00FC17B1" w:rsidRPr="003E744F" w:rsidRDefault="00FC17B1" w:rsidP="004D572C">
      <w:pPr>
        <w:tabs>
          <w:tab w:val="left" w:pos="1134"/>
        </w:tabs>
        <w:snapToGrid/>
        <w:spacing w:line="360" w:lineRule="auto"/>
        <w:ind w:firstLine="709"/>
        <w:rPr>
          <w:color w:val="000000"/>
          <w:sz w:val="28"/>
          <w:szCs w:val="28"/>
        </w:rPr>
      </w:pPr>
    </w:p>
    <w:p w:rsidR="00E2241E" w:rsidRPr="003E744F" w:rsidRDefault="00FC17B1" w:rsidP="00E2241E">
      <w:pPr>
        <w:tabs>
          <w:tab w:val="left" w:pos="1134"/>
        </w:tabs>
        <w:snapToGrid/>
        <w:spacing w:line="360" w:lineRule="auto"/>
        <w:ind w:firstLine="709"/>
        <w:rPr>
          <w:color w:val="000000"/>
          <w:sz w:val="28"/>
          <w:szCs w:val="28"/>
        </w:rPr>
      </w:pPr>
      <w:r w:rsidRPr="003E744F">
        <w:rPr>
          <w:color w:val="000000"/>
          <w:sz w:val="28"/>
          <w:szCs w:val="28"/>
        </w:rPr>
        <w:t xml:space="preserve">Таблица 2.1 – </w:t>
      </w:r>
      <w:r w:rsidR="00002968" w:rsidRPr="003E744F">
        <w:rPr>
          <w:color w:val="000000"/>
          <w:sz w:val="28"/>
          <w:szCs w:val="28"/>
        </w:rPr>
        <w:t>П</w:t>
      </w:r>
      <w:r w:rsidRPr="003E744F">
        <w:rPr>
          <w:color w:val="000000"/>
          <w:sz w:val="28"/>
          <w:szCs w:val="28"/>
        </w:rPr>
        <w:t>рибыл</w:t>
      </w:r>
      <w:r w:rsidR="00002968" w:rsidRPr="003E744F">
        <w:rPr>
          <w:color w:val="000000"/>
          <w:sz w:val="28"/>
          <w:szCs w:val="28"/>
        </w:rPr>
        <w:t>ь</w:t>
      </w:r>
      <w:r w:rsidRPr="003E744F">
        <w:rPr>
          <w:color w:val="000000"/>
          <w:sz w:val="28"/>
          <w:szCs w:val="28"/>
        </w:rPr>
        <w:t xml:space="preserve"> ОАО «Нефтекамскшина» за 2007 – 2008 гг.</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2"/>
        <w:gridCol w:w="1247"/>
        <w:gridCol w:w="1727"/>
        <w:gridCol w:w="1148"/>
        <w:gridCol w:w="880"/>
      </w:tblGrid>
      <w:tr w:rsidR="00002968" w:rsidRPr="003E744F" w:rsidTr="00E2241E">
        <w:trPr>
          <w:trHeight w:val="346"/>
        </w:trPr>
        <w:tc>
          <w:tcPr>
            <w:tcW w:w="4212" w:type="dxa"/>
            <w:vMerge w:val="restart"/>
            <w:vAlign w:val="center"/>
          </w:tcPr>
          <w:p w:rsidR="00002968" w:rsidRPr="003E744F" w:rsidRDefault="00002968" w:rsidP="00E2241E">
            <w:pPr>
              <w:snapToGrid/>
              <w:spacing w:line="360" w:lineRule="auto"/>
              <w:ind w:firstLine="0"/>
              <w:rPr>
                <w:color w:val="000000"/>
                <w:sz w:val="20"/>
              </w:rPr>
            </w:pPr>
            <w:r w:rsidRPr="003E744F">
              <w:rPr>
                <w:color w:val="000000"/>
                <w:sz w:val="20"/>
              </w:rPr>
              <w:t>Наименование показателей</w:t>
            </w:r>
          </w:p>
        </w:tc>
        <w:tc>
          <w:tcPr>
            <w:tcW w:w="1247" w:type="dxa"/>
            <w:vMerge w:val="restart"/>
            <w:vAlign w:val="center"/>
          </w:tcPr>
          <w:p w:rsidR="00002968" w:rsidRPr="003E744F" w:rsidRDefault="00002968" w:rsidP="00E2241E">
            <w:pPr>
              <w:snapToGrid/>
              <w:spacing w:line="360" w:lineRule="auto"/>
              <w:ind w:firstLine="0"/>
              <w:rPr>
                <w:color w:val="000000"/>
                <w:sz w:val="20"/>
              </w:rPr>
            </w:pPr>
            <w:r w:rsidRPr="003E744F">
              <w:rPr>
                <w:color w:val="000000"/>
                <w:sz w:val="20"/>
              </w:rPr>
              <w:t>2007 г.,</w:t>
            </w:r>
          </w:p>
          <w:p w:rsidR="00002968" w:rsidRPr="003E744F" w:rsidRDefault="00002968" w:rsidP="00E2241E">
            <w:pPr>
              <w:snapToGrid/>
              <w:spacing w:line="360" w:lineRule="auto"/>
              <w:ind w:firstLine="0"/>
              <w:rPr>
                <w:color w:val="000000"/>
                <w:sz w:val="20"/>
              </w:rPr>
            </w:pPr>
            <w:r w:rsidRPr="003E744F">
              <w:rPr>
                <w:color w:val="000000"/>
                <w:sz w:val="20"/>
              </w:rPr>
              <w:t>тыс. руб.</w:t>
            </w:r>
          </w:p>
        </w:tc>
        <w:tc>
          <w:tcPr>
            <w:tcW w:w="1727" w:type="dxa"/>
            <w:vMerge w:val="restart"/>
            <w:vAlign w:val="center"/>
          </w:tcPr>
          <w:p w:rsidR="00002968" w:rsidRPr="003E744F" w:rsidRDefault="00002968" w:rsidP="00E2241E">
            <w:pPr>
              <w:snapToGrid/>
              <w:spacing w:line="360" w:lineRule="auto"/>
              <w:ind w:firstLine="0"/>
              <w:rPr>
                <w:color w:val="000000"/>
                <w:sz w:val="20"/>
              </w:rPr>
            </w:pPr>
            <w:r w:rsidRPr="003E744F">
              <w:rPr>
                <w:color w:val="000000"/>
                <w:sz w:val="20"/>
              </w:rPr>
              <w:t>2008 г.,</w:t>
            </w:r>
          </w:p>
          <w:p w:rsidR="00002968" w:rsidRPr="003E744F" w:rsidRDefault="00002968" w:rsidP="00E2241E">
            <w:pPr>
              <w:snapToGrid/>
              <w:spacing w:line="360" w:lineRule="auto"/>
              <w:ind w:firstLine="0"/>
              <w:rPr>
                <w:color w:val="000000"/>
                <w:sz w:val="20"/>
              </w:rPr>
            </w:pPr>
            <w:r w:rsidRPr="003E744F">
              <w:rPr>
                <w:color w:val="000000"/>
                <w:sz w:val="20"/>
              </w:rPr>
              <w:t>тыс. руб.</w:t>
            </w:r>
          </w:p>
        </w:tc>
        <w:tc>
          <w:tcPr>
            <w:tcW w:w="2028" w:type="dxa"/>
            <w:gridSpan w:val="2"/>
            <w:vAlign w:val="center"/>
          </w:tcPr>
          <w:p w:rsidR="00002968" w:rsidRPr="003E744F" w:rsidRDefault="00002968" w:rsidP="00E2241E">
            <w:pPr>
              <w:pStyle w:val="3"/>
              <w:keepNext w:val="0"/>
              <w:widowControl/>
              <w:spacing w:line="360" w:lineRule="auto"/>
              <w:jc w:val="both"/>
              <w:rPr>
                <w:b w:val="0"/>
                <w:i/>
                <w:color w:val="000000"/>
                <w:sz w:val="20"/>
              </w:rPr>
            </w:pPr>
            <w:r w:rsidRPr="003E744F">
              <w:rPr>
                <w:b w:val="0"/>
                <w:i/>
                <w:color w:val="000000"/>
                <w:sz w:val="20"/>
              </w:rPr>
              <w:t>Отклонение</w:t>
            </w:r>
          </w:p>
        </w:tc>
      </w:tr>
      <w:tr w:rsidR="00002968" w:rsidRPr="003E744F" w:rsidTr="00E2241E">
        <w:trPr>
          <w:trHeight w:val="73"/>
        </w:trPr>
        <w:tc>
          <w:tcPr>
            <w:tcW w:w="4212" w:type="dxa"/>
            <w:vMerge/>
            <w:vAlign w:val="center"/>
          </w:tcPr>
          <w:p w:rsidR="00002968" w:rsidRPr="003E744F" w:rsidRDefault="00002968" w:rsidP="00E2241E">
            <w:pPr>
              <w:snapToGrid/>
              <w:spacing w:line="360" w:lineRule="auto"/>
              <w:ind w:firstLine="0"/>
              <w:rPr>
                <w:color w:val="000000"/>
                <w:sz w:val="20"/>
              </w:rPr>
            </w:pPr>
          </w:p>
        </w:tc>
        <w:tc>
          <w:tcPr>
            <w:tcW w:w="1247" w:type="dxa"/>
            <w:vMerge/>
            <w:vAlign w:val="center"/>
          </w:tcPr>
          <w:p w:rsidR="00002968" w:rsidRPr="003E744F" w:rsidRDefault="00002968" w:rsidP="00E2241E">
            <w:pPr>
              <w:snapToGrid/>
              <w:spacing w:line="360" w:lineRule="auto"/>
              <w:ind w:firstLine="0"/>
              <w:rPr>
                <w:color w:val="000000"/>
                <w:sz w:val="20"/>
              </w:rPr>
            </w:pPr>
          </w:p>
        </w:tc>
        <w:tc>
          <w:tcPr>
            <w:tcW w:w="1727" w:type="dxa"/>
            <w:vMerge/>
            <w:vAlign w:val="center"/>
          </w:tcPr>
          <w:p w:rsidR="00002968" w:rsidRPr="003E744F" w:rsidRDefault="00002968" w:rsidP="00E2241E">
            <w:pPr>
              <w:snapToGrid/>
              <w:spacing w:line="360" w:lineRule="auto"/>
              <w:ind w:firstLine="0"/>
              <w:rPr>
                <w:color w:val="000000"/>
                <w:sz w:val="20"/>
              </w:rPr>
            </w:pP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тыс. руб.</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w:t>
            </w:r>
          </w:p>
        </w:tc>
      </w:tr>
      <w:tr w:rsidR="00002968" w:rsidRPr="003E744F" w:rsidTr="00E2241E">
        <w:trPr>
          <w:trHeight w:val="160"/>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1 Выручка (нетто) от продажи товаров, продукции, работ, услуг (за минусом НДС, акцизов и аналогичных платежей)</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6324459</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7409233</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+1084774</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17,15</w:t>
            </w:r>
          </w:p>
        </w:tc>
      </w:tr>
      <w:tr w:rsidR="00002968" w:rsidRPr="003E744F" w:rsidTr="00E2241E">
        <w:trPr>
          <w:trHeight w:val="160"/>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2 Себестоимость проданных товаров, продукции, работ, услуг</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5781062</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6899657</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+1118595</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19,35</w:t>
            </w:r>
          </w:p>
        </w:tc>
      </w:tr>
      <w:tr w:rsidR="00002968" w:rsidRPr="003E744F" w:rsidTr="00E2241E">
        <w:trPr>
          <w:trHeight w:val="160"/>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3 Валовая прибыль</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543397</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509576</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-33821</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-6,22</w:t>
            </w:r>
          </w:p>
        </w:tc>
      </w:tr>
      <w:tr w:rsidR="00002968" w:rsidRPr="003E744F" w:rsidTr="00E2241E">
        <w:trPr>
          <w:trHeight w:val="160"/>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4 Коммерческие расходы</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w:t>
            </w:r>
          </w:p>
        </w:tc>
      </w:tr>
      <w:tr w:rsidR="00002968" w:rsidRPr="003E744F" w:rsidTr="00E2241E">
        <w:trPr>
          <w:trHeight w:val="160"/>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5 Управленческие расходы</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w:t>
            </w:r>
          </w:p>
        </w:tc>
      </w:tr>
      <w:tr w:rsidR="00002968" w:rsidRPr="003E744F" w:rsidTr="00E2241E">
        <w:trPr>
          <w:trHeight w:val="613"/>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6 Прибыль (убыток) от реализации продукции (работ, услуг)</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543397</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509576</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-33821</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- 6,22</w:t>
            </w:r>
          </w:p>
        </w:tc>
      </w:tr>
      <w:tr w:rsidR="00002968" w:rsidRPr="003E744F" w:rsidTr="00E2241E">
        <w:trPr>
          <w:trHeight w:val="160"/>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7 Проценты к получению</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3275</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12</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-3263</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-99,63</w:t>
            </w:r>
          </w:p>
        </w:tc>
      </w:tr>
      <w:tr w:rsidR="00002968" w:rsidRPr="003E744F" w:rsidTr="00E2241E">
        <w:trPr>
          <w:trHeight w:val="160"/>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8 Проценты к уплате</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496</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5759</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+5263</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1061,09</w:t>
            </w:r>
          </w:p>
        </w:tc>
      </w:tr>
      <w:tr w:rsidR="00002968" w:rsidRPr="003E744F" w:rsidTr="00E2241E">
        <w:trPr>
          <w:trHeight w:val="305"/>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9 Доходы от участия в других организациях</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190</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271</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+81</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42,63</w:t>
            </w:r>
          </w:p>
        </w:tc>
      </w:tr>
      <w:tr w:rsidR="00002968" w:rsidRPr="003E744F" w:rsidTr="00E2241E">
        <w:trPr>
          <w:trHeight w:val="160"/>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10 Прочие доходы</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139216</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105 225</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-33991</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-24,42</w:t>
            </w:r>
          </w:p>
        </w:tc>
      </w:tr>
      <w:tr w:rsidR="00002968" w:rsidRPr="003E744F" w:rsidTr="00E2241E">
        <w:trPr>
          <w:trHeight w:val="160"/>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11 Прочие расходы</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511299</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691605</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+180306</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35,26</w:t>
            </w:r>
          </w:p>
        </w:tc>
      </w:tr>
      <w:tr w:rsidR="00002968" w:rsidRPr="003E744F" w:rsidTr="00E2241E">
        <w:trPr>
          <w:trHeight w:val="160"/>
        </w:trPr>
        <w:tc>
          <w:tcPr>
            <w:tcW w:w="4212" w:type="dxa"/>
            <w:vAlign w:val="center"/>
          </w:tcPr>
          <w:p w:rsidR="00002968" w:rsidRPr="003E744F" w:rsidRDefault="00002968" w:rsidP="00E2241E">
            <w:pPr>
              <w:snapToGrid/>
              <w:spacing w:line="360" w:lineRule="auto"/>
              <w:ind w:firstLine="0"/>
              <w:rPr>
                <w:color w:val="000000"/>
                <w:sz w:val="20"/>
              </w:rPr>
            </w:pPr>
            <w:r w:rsidRPr="003E744F">
              <w:rPr>
                <w:color w:val="000000"/>
                <w:sz w:val="20"/>
              </w:rPr>
              <w:t>12 Прибыль (убыток) до налогообложения (п.12+п.13–п.14)</w:t>
            </w:r>
          </w:p>
        </w:tc>
        <w:tc>
          <w:tcPr>
            <w:tcW w:w="1247" w:type="dxa"/>
            <w:vAlign w:val="center"/>
          </w:tcPr>
          <w:p w:rsidR="00002968" w:rsidRPr="003E744F" w:rsidRDefault="00002968" w:rsidP="00E2241E">
            <w:pPr>
              <w:snapToGrid/>
              <w:spacing w:line="360" w:lineRule="auto"/>
              <w:ind w:firstLine="0"/>
              <w:rPr>
                <w:color w:val="000000"/>
                <w:sz w:val="20"/>
              </w:rPr>
            </w:pPr>
            <w:r w:rsidRPr="003E744F">
              <w:rPr>
                <w:color w:val="000000"/>
                <w:sz w:val="20"/>
              </w:rPr>
              <w:t>174283</w:t>
            </w:r>
          </w:p>
        </w:tc>
        <w:tc>
          <w:tcPr>
            <w:tcW w:w="1727" w:type="dxa"/>
            <w:vAlign w:val="center"/>
          </w:tcPr>
          <w:p w:rsidR="00002968" w:rsidRPr="003E744F" w:rsidRDefault="00002968" w:rsidP="00E2241E">
            <w:pPr>
              <w:snapToGrid/>
              <w:spacing w:line="360" w:lineRule="auto"/>
              <w:ind w:firstLine="0"/>
              <w:rPr>
                <w:color w:val="000000"/>
                <w:sz w:val="20"/>
              </w:rPr>
            </w:pPr>
            <w:r w:rsidRPr="003E744F">
              <w:rPr>
                <w:color w:val="000000"/>
                <w:sz w:val="20"/>
              </w:rPr>
              <w:t>-82280</w:t>
            </w:r>
          </w:p>
        </w:tc>
        <w:tc>
          <w:tcPr>
            <w:tcW w:w="1148" w:type="dxa"/>
            <w:vAlign w:val="center"/>
          </w:tcPr>
          <w:p w:rsidR="00002968" w:rsidRPr="003E744F" w:rsidRDefault="00002968" w:rsidP="00E2241E">
            <w:pPr>
              <w:snapToGrid/>
              <w:spacing w:line="360" w:lineRule="auto"/>
              <w:ind w:firstLine="0"/>
              <w:rPr>
                <w:color w:val="000000"/>
                <w:sz w:val="20"/>
              </w:rPr>
            </w:pPr>
            <w:r w:rsidRPr="003E744F">
              <w:rPr>
                <w:color w:val="000000"/>
                <w:sz w:val="20"/>
              </w:rPr>
              <w:t>-256563</w:t>
            </w:r>
          </w:p>
        </w:tc>
        <w:tc>
          <w:tcPr>
            <w:tcW w:w="880" w:type="dxa"/>
            <w:vAlign w:val="center"/>
          </w:tcPr>
          <w:p w:rsidR="00002968" w:rsidRPr="003E744F" w:rsidRDefault="00002968" w:rsidP="00E2241E">
            <w:pPr>
              <w:snapToGrid/>
              <w:spacing w:line="360" w:lineRule="auto"/>
              <w:ind w:firstLine="0"/>
              <w:rPr>
                <w:color w:val="000000"/>
                <w:sz w:val="20"/>
              </w:rPr>
            </w:pPr>
            <w:r w:rsidRPr="003E744F">
              <w:rPr>
                <w:color w:val="000000"/>
                <w:sz w:val="20"/>
              </w:rPr>
              <w:t>-147,21</w:t>
            </w:r>
          </w:p>
        </w:tc>
      </w:tr>
    </w:tbl>
    <w:p w:rsidR="00E2241E" w:rsidRPr="003E744F" w:rsidRDefault="00E2241E" w:rsidP="004D572C">
      <w:pPr>
        <w:tabs>
          <w:tab w:val="left" w:pos="1134"/>
        </w:tabs>
        <w:snapToGrid/>
        <w:spacing w:line="360" w:lineRule="auto"/>
        <w:ind w:firstLine="709"/>
        <w:rPr>
          <w:color w:val="000000"/>
          <w:sz w:val="28"/>
          <w:szCs w:val="28"/>
        </w:rPr>
      </w:pP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По данным таблицы 2.1 видно, что в 2008 году предприятие не добилось высоких финансовых результатов в хозяйственной деятельности по сравнению с фактическими данными прошлого года. В 2008 году прибыль до налогообложения снизилась , и по сравнению с 2007 годом составила 256563 тыс. руб. или 147,21 %.</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Рассматривая динамику финансовых результатов нужно отметить следующие изменения. Несмотря на то, что в 2008 году нетто-выручка от реализации товаров, продукции, работ, услуг выросла на 17,15%, прибыль от реализации снизилась на 33821 тыс. руб. Это свидетельствует об относительном увеличении затрат на производство продукции. Увеличение себестоимости связано с удорожанием сырья, материалов, а также с повышением заработной платы производственных рабочих.</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Результат от финансовой деятельности предприятия - отрицательный, что в последствии привело к снижению суммы прибыли 2008 года на 8526 тыс. руб. ((-3263) – 5263), или на 1,15 % (8526/ 174283* 100).</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Также негативное влияние на финансовый результат ОАО «Нефтекамскшина» оказало превышение прочих расходов над доходами, что уменьшает прибыль 2008 года на 146315 тыс. руб. ((-33991) – (-180306)) или на 83,95 % (146315 / 174283* 100).</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На следующем этапе мы рассмотрим анализ структуры прибыли по каждому элементу. На основе данного вида анализа можно проследить динамику изменения удельного веса каждого элемента в составе прибыли и выявить факторы, повлиявшие на это изменение.</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Анализ структуры прибыли (вертикальный анализ) свидетельствует о том, что основным фактор повлиявшим на размер прибыли являются прочие расходы: в 2007 году – 293,4 % (511299 / 174283 * 100); в 2008 году – 840,6 % (691605/ 82280 * 100). Несмотря на увеличение доли прочих расходов по сравнению с прошлым годом на 547,2 пункта, их снижение в абсолютной сумме составило 180306 тыс.руб. или 35,26%</w:t>
      </w:r>
      <w:r w:rsidR="00002968" w:rsidRPr="003E744F">
        <w:rPr>
          <w:color w:val="000000"/>
          <w:sz w:val="28"/>
          <w:szCs w:val="28"/>
        </w:rPr>
        <w:t>.</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 xml:space="preserve">Чистая прибыль - один из самых важных экономических показателей и характеризует конечные результаты деятельности предприятия. Чистая прибыль — это прибыль в распоряжении предприятия, которая остается после уплаты всех налогов, экономических санк ций и отчислений в благотворительные фонды. Количественно чистая прибыль представляет собой разность между общей суммой брутто - прибыли и суммой внесенных в бюджет налогов из прибыли, экономических санкций и других обязательных платежей предприятия, покрываемых за счет прибыли [13 </w:t>
      </w:r>
      <w:r w:rsidRPr="003E744F">
        <w:rPr>
          <w:color w:val="000000"/>
          <w:sz w:val="28"/>
          <w:szCs w:val="28"/>
          <w:lang w:val="en-US"/>
        </w:rPr>
        <w:t>c</w:t>
      </w:r>
      <w:r w:rsidRPr="003E744F">
        <w:rPr>
          <w:color w:val="000000"/>
          <w:sz w:val="28"/>
          <w:szCs w:val="28"/>
        </w:rPr>
        <w:t>. 332].</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Величина чистая прибыли зависит от факторов изменения общей суммы брутто-прибыли и факторов, определяющих удельный вес чистой прибыли в общей сумме прибыли, а именно доли налогов, экономических санкций и др. На основании данных Приложения А(отчета о прибылях и убытках- формы №2) определим сумму чистой прибыли (таблица 2.2).</w:t>
      </w:r>
    </w:p>
    <w:p w:rsidR="00FC17B1" w:rsidRPr="003E744F" w:rsidRDefault="00FC17B1" w:rsidP="004D572C">
      <w:pPr>
        <w:tabs>
          <w:tab w:val="left" w:pos="1134"/>
        </w:tabs>
        <w:snapToGrid/>
        <w:spacing w:line="360" w:lineRule="auto"/>
        <w:ind w:firstLine="709"/>
        <w:rPr>
          <w:color w:val="000000"/>
          <w:sz w:val="28"/>
          <w:szCs w:val="28"/>
        </w:rPr>
      </w:pP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Таблица 2.2 – Определение суммы чистой прибыли ОАО «Нефтекамскшина» за 2007 – 2008 гг.</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80"/>
        <w:gridCol w:w="1161"/>
        <w:gridCol w:w="1359"/>
        <w:gridCol w:w="1260"/>
        <w:gridCol w:w="1260"/>
        <w:gridCol w:w="972"/>
      </w:tblGrid>
      <w:tr w:rsidR="00FC17B1" w:rsidRPr="003E744F" w:rsidTr="000A75CF">
        <w:trPr>
          <w:cantSplit/>
          <w:trHeight w:val="528"/>
        </w:trPr>
        <w:tc>
          <w:tcPr>
            <w:tcW w:w="1980" w:type="dxa"/>
            <w:vMerge w:val="restart"/>
            <w:vAlign w:val="center"/>
          </w:tcPr>
          <w:p w:rsidR="00FC17B1" w:rsidRPr="003E744F" w:rsidRDefault="00FC17B1" w:rsidP="00E2241E">
            <w:pPr>
              <w:snapToGrid/>
              <w:spacing w:line="360" w:lineRule="auto"/>
              <w:ind w:firstLine="0"/>
              <w:rPr>
                <w:color w:val="000000"/>
                <w:sz w:val="20"/>
              </w:rPr>
            </w:pPr>
            <w:r w:rsidRPr="003E744F">
              <w:rPr>
                <w:color w:val="000000"/>
                <w:sz w:val="20"/>
              </w:rPr>
              <w:t>Показатель</w:t>
            </w:r>
          </w:p>
        </w:tc>
        <w:tc>
          <w:tcPr>
            <w:tcW w:w="2241" w:type="dxa"/>
            <w:gridSpan w:val="2"/>
            <w:vAlign w:val="center"/>
          </w:tcPr>
          <w:p w:rsidR="00FC17B1" w:rsidRPr="003E744F" w:rsidRDefault="00FC17B1" w:rsidP="00E2241E">
            <w:pPr>
              <w:snapToGrid/>
              <w:spacing w:line="360" w:lineRule="auto"/>
              <w:ind w:firstLine="0"/>
              <w:rPr>
                <w:color w:val="000000"/>
                <w:sz w:val="20"/>
              </w:rPr>
            </w:pPr>
            <w:r w:rsidRPr="003E744F">
              <w:rPr>
                <w:color w:val="000000"/>
                <w:sz w:val="20"/>
              </w:rPr>
              <w:t>Уровень показателя, тыс. руб.</w:t>
            </w:r>
          </w:p>
        </w:tc>
        <w:tc>
          <w:tcPr>
            <w:tcW w:w="1359" w:type="dxa"/>
            <w:vMerge w:val="restart"/>
            <w:vAlign w:val="center"/>
          </w:tcPr>
          <w:p w:rsidR="00FC17B1" w:rsidRPr="003E744F" w:rsidRDefault="00FC17B1" w:rsidP="00E2241E">
            <w:pPr>
              <w:snapToGrid/>
              <w:spacing w:line="360" w:lineRule="auto"/>
              <w:ind w:firstLine="0"/>
              <w:rPr>
                <w:color w:val="000000"/>
                <w:sz w:val="20"/>
              </w:rPr>
            </w:pPr>
            <w:r w:rsidRPr="003E744F">
              <w:rPr>
                <w:color w:val="000000"/>
                <w:sz w:val="20"/>
              </w:rPr>
              <w:t>Отклонение</w:t>
            </w:r>
          </w:p>
        </w:tc>
        <w:tc>
          <w:tcPr>
            <w:tcW w:w="2520" w:type="dxa"/>
            <w:gridSpan w:val="2"/>
            <w:vAlign w:val="center"/>
          </w:tcPr>
          <w:p w:rsidR="00FC17B1" w:rsidRPr="003E744F" w:rsidRDefault="00FC17B1" w:rsidP="00E2241E">
            <w:pPr>
              <w:snapToGrid/>
              <w:spacing w:line="360" w:lineRule="auto"/>
              <w:ind w:firstLine="0"/>
              <w:rPr>
                <w:color w:val="000000"/>
                <w:sz w:val="20"/>
              </w:rPr>
            </w:pPr>
            <w:r w:rsidRPr="003E744F">
              <w:rPr>
                <w:color w:val="000000"/>
                <w:sz w:val="20"/>
              </w:rPr>
              <w:t>Удельный вес в общей сумме прибыли, %</w:t>
            </w:r>
          </w:p>
        </w:tc>
        <w:tc>
          <w:tcPr>
            <w:tcW w:w="972" w:type="dxa"/>
            <w:vMerge w:val="restart"/>
            <w:vAlign w:val="center"/>
          </w:tcPr>
          <w:p w:rsidR="00FC17B1" w:rsidRPr="003E744F" w:rsidRDefault="00FC17B1" w:rsidP="00E2241E">
            <w:pPr>
              <w:snapToGrid/>
              <w:spacing w:line="360" w:lineRule="auto"/>
              <w:ind w:firstLine="0"/>
              <w:rPr>
                <w:color w:val="000000"/>
                <w:sz w:val="20"/>
              </w:rPr>
            </w:pPr>
            <w:r w:rsidRPr="003E744F">
              <w:rPr>
                <w:color w:val="000000"/>
                <w:sz w:val="20"/>
              </w:rPr>
              <w:t>Отклонение</w:t>
            </w:r>
          </w:p>
        </w:tc>
      </w:tr>
      <w:tr w:rsidR="00FC17B1" w:rsidRPr="003E744F" w:rsidTr="00002968">
        <w:trPr>
          <w:cantSplit/>
          <w:trHeight w:val="170"/>
        </w:trPr>
        <w:tc>
          <w:tcPr>
            <w:tcW w:w="1980" w:type="dxa"/>
            <w:vMerge/>
            <w:vAlign w:val="center"/>
          </w:tcPr>
          <w:p w:rsidR="00FC17B1" w:rsidRPr="003E744F" w:rsidRDefault="00FC17B1" w:rsidP="00E2241E">
            <w:pPr>
              <w:snapToGrid/>
              <w:spacing w:line="360" w:lineRule="auto"/>
              <w:ind w:firstLine="0"/>
              <w:rPr>
                <w:color w:val="000000"/>
                <w:sz w:val="20"/>
              </w:rPr>
            </w:pPr>
          </w:p>
        </w:tc>
        <w:tc>
          <w:tcPr>
            <w:tcW w:w="10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2007 г.</w:t>
            </w:r>
          </w:p>
        </w:tc>
        <w:tc>
          <w:tcPr>
            <w:tcW w:w="1161" w:type="dxa"/>
            <w:vAlign w:val="center"/>
          </w:tcPr>
          <w:p w:rsidR="00FC17B1" w:rsidRPr="003E744F" w:rsidRDefault="00FC17B1" w:rsidP="00E2241E">
            <w:pPr>
              <w:snapToGrid/>
              <w:spacing w:line="360" w:lineRule="auto"/>
              <w:ind w:firstLine="0"/>
              <w:rPr>
                <w:color w:val="000000"/>
                <w:sz w:val="20"/>
              </w:rPr>
            </w:pPr>
            <w:r w:rsidRPr="003E744F">
              <w:rPr>
                <w:color w:val="000000"/>
                <w:sz w:val="20"/>
              </w:rPr>
              <w:t>2008 г.</w:t>
            </w:r>
          </w:p>
        </w:tc>
        <w:tc>
          <w:tcPr>
            <w:tcW w:w="1359" w:type="dxa"/>
            <w:vMerge/>
            <w:vAlign w:val="center"/>
          </w:tcPr>
          <w:p w:rsidR="00FC17B1" w:rsidRPr="003E744F" w:rsidRDefault="00FC17B1" w:rsidP="00E2241E">
            <w:pPr>
              <w:snapToGrid/>
              <w:spacing w:line="360" w:lineRule="auto"/>
              <w:ind w:firstLine="0"/>
              <w:rPr>
                <w:color w:val="000000"/>
                <w:sz w:val="20"/>
              </w:rPr>
            </w:pP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2007 г.</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2008 г.</w:t>
            </w:r>
          </w:p>
        </w:tc>
        <w:tc>
          <w:tcPr>
            <w:tcW w:w="972" w:type="dxa"/>
            <w:vMerge/>
            <w:vAlign w:val="center"/>
          </w:tcPr>
          <w:p w:rsidR="00FC17B1" w:rsidRPr="003E744F" w:rsidRDefault="00FC17B1" w:rsidP="00E2241E">
            <w:pPr>
              <w:snapToGrid/>
              <w:spacing w:line="360" w:lineRule="auto"/>
              <w:ind w:firstLine="0"/>
              <w:rPr>
                <w:color w:val="000000"/>
                <w:sz w:val="20"/>
              </w:rPr>
            </w:pPr>
          </w:p>
        </w:tc>
      </w:tr>
      <w:tr w:rsidR="00FC17B1" w:rsidRPr="003E744F" w:rsidTr="00002968">
        <w:trPr>
          <w:trHeight w:val="357"/>
        </w:trPr>
        <w:tc>
          <w:tcPr>
            <w:tcW w:w="19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1 Общая сумма брутто-прибыли</w:t>
            </w:r>
          </w:p>
        </w:tc>
        <w:tc>
          <w:tcPr>
            <w:tcW w:w="10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174779</w:t>
            </w:r>
          </w:p>
        </w:tc>
        <w:tc>
          <w:tcPr>
            <w:tcW w:w="1161" w:type="dxa"/>
            <w:vAlign w:val="center"/>
          </w:tcPr>
          <w:p w:rsidR="00FC17B1" w:rsidRPr="003E744F" w:rsidRDefault="00FC17B1" w:rsidP="00E2241E">
            <w:pPr>
              <w:snapToGrid/>
              <w:spacing w:line="360" w:lineRule="auto"/>
              <w:ind w:firstLine="0"/>
              <w:rPr>
                <w:color w:val="000000"/>
                <w:sz w:val="20"/>
              </w:rPr>
            </w:pPr>
            <w:r w:rsidRPr="003E744F">
              <w:rPr>
                <w:color w:val="000000"/>
                <w:sz w:val="20"/>
              </w:rPr>
              <w:t>-76521</w:t>
            </w:r>
          </w:p>
        </w:tc>
        <w:tc>
          <w:tcPr>
            <w:tcW w:w="1359" w:type="dxa"/>
            <w:vAlign w:val="center"/>
          </w:tcPr>
          <w:p w:rsidR="00FC17B1" w:rsidRPr="003E744F" w:rsidRDefault="00FC17B1" w:rsidP="00E2241E">
            <w:pPr>
              <w:snapToGrid/>
              <w:spacing w:line="360" w:lineRule="auto"/>
              <w:ind w:firstLine="0"/>
              <w:rPr>
                <w:color w:val="000000"/>
                <w:sz w:val="20"/>
              </w:rPr>
            </w:pPr>
            <w:r w:rsidRPr="003E744F">
              <w:rPr>
                <w:color w:val="000000"/>
                <w:sz w:val="20"/>
              </w:rPr>
              <w:t>-251300</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100,0</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100,0</w:t>
            </w:r>
          </w:p>
        </w:tc>
        <w:tc>
          <w:tcPr>
            <w:tcW w:w="972" w:type="dxa"/>
            <w:vAlign w:val="center"/>
          </w:tcPr>
          <w:p w:rsidR="00FC17B1" w:rsidRPr="003E744F" w:rsidRDefault="00FC17B1" w:rsidP="00E2241E">
            <w:pPr>
              <w:snapToGrid/>
              <w:spacing w:line="360" w:lineRule="auto"/>
              <w:ind w:firstLine="0"/>
              <w:rPr>
                <w:color w:val="000000"/>
                <w:sz w:val="20"/>
              </w:rPr>
            </w:pPr>
            <w:r w:rsidRPr="003E744F">
              <w:rPr>
                <w:color w:val="000000"/>
                <w:sz w:val="20"/>
              </w:rPr>
              <w:t>─</w:t>
            </w:r>
          </w:p>
        </w:tc>
      </w:tr>
      <w:tr w:rsidR="00FC17B1" w:rsidRPr="003E744F" w:rsidTr="00002968">
        <w:trPr>
          <w:trHeight w:val="321"/>
        </w:trPr>
        <w:tc>
          <w:tcPr>
            <w:tcW w:w="19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2 Проценты к уплате</w:t>
            </w:r>
          </w:p>
        </w:tc>
        <w:tc>
          <w:tcPr>
            <w:tcW w:w="10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496</w:t>
            </w:r>
          </w:p>
        </w:tc>
        <w:tc>
          <w:tcPr>
            <w:tcW w:w="1161" w:type="dxa"/>
            <w:vAlign w:val="center"/>
          </w:tcPr>
          <w:p w:rsidR="00FC17B1" w:rsidRPr="003E744F" w:rsidRDefault="00FC17B1" w:rsidP="00E2241E">
            <w:pPr>
              <w:snapToGrid/>
              <w:spacing w:line="360" w:lineRule="auto"/>
              <w:ind w:firstLine="0"/>
              <w:rPr>
                <w:color w:val="000000"/>
                <w:sz w:val="20"/>
              </w:rPr>
            </w:pPr>
            <w:r w:rsidRPr="003E744F">
              <w:rPr>
                <w:color w:val="000000"/>
                <w:sz w:val="20"/>
              </w:rPr>
              <w:t>5759</w:t>
            </w:r>
          </w:p>
        </w:tc>
        <w:tc>
          <w:tcPr>
            <w:tcW w:w="1359" w:type="dxa"/>
            <w:vAlign w:val="center"/>
          </w:tcPr>
          <w:p w:rsidR="00FC17B1" w:rsidRPr="003E744F" w:rsidRDefault="00FC17B1" w:rsidP="00E2241E">
            <w:pPr>
              <w:snapToGrid/>
              <w:spacing w:line="360" w:lineRule="auto"/>
              <w:ind w:firstLine="0"/>
              <w:rPr>
                <w:color w:val="000000"/>
                <w:sz w:val="20"/>
              </w:rPr>
            </w:pPr>
            <w:r w:rsidRPr="003E744F">
              <w:rPr>
                <w:color w:val="000000"/>
                <w:sz w:val="20"/>
              </w:rPr>
              <w:t>+5263</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0,28</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-7,53</w:t>
            </w:r>
          </w:p>
        </w:tc>
        <w:tc>
          <w:tcPr>
            <w:tcW w:w="972" w:type="dxa"/>
            <w:vAlign w:val="center"/>
          </w:tcPr>
          <w:p w:rsidR="00FC17B1" w:rsidRPr="003E744F" w:rsidRDefault="00FC17B1" w:rsidP="00E2241E">
            <w:pPr>
              <w:snapToGrid/>
              <w:spacing w:line="360" w:lineRule="auto"/>
              <w:ind w:firstLine="0"/>
              <w:rPr>
                <w:color w:val="000000"/>
                <w:sz w:val="20"/>
              </w:rPr>
            </w:pPr>
            <w:r w:rsidRPr="003E744F">
              <w:rPr>
                <w:color w:val="000000"/>
                <w:sz w:val="20"/>
              </w:rPr>
              <w:t>-7,81</w:t>
            </w:r>
          </w:p>
        </w:tc>
      </w:tr>
      <w:tr w:rsidR="00FC17B1" w:rsidRPr="003E744F" w:rsidTr="00002968">
        <w:trPr>
          <w:trHeight w:val="130"/>
        </w:trPr>
        <w:tc>
          <w:tcPr>
            <w:tcW w:w="19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3 Прибыль до налогообложения</w:t>
            </w:r>
          </w:p>
        </w:tc>
        <w:tc>
          <w:tcPr>
            <w:tcW w:w="10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174283</w:t>
            </w:r>
          </w:p>
        </w:tc>
        <w:tc>
          <w:tcPr>
            <w:tcW w:w="1161" w:type="dxa"/>
            <w:vAlign w:val="center"/>
          </w:tcPr>
          <w:p w:rsidR="00FC17B1" w:rsidRPr="003E744F" w:rsidRDefault="00FC17B1" w:rsidP="00E2241E">
            <w:pPr>
              <w:snapToGrid/>
              <w:spacing w:line="360" w:lineRule="auto"/>
              <w:ind w:firstLine="0"/>
              <w:rPr>
                <w:color w:val="000000"/>
                <w:sz w:val="20"/>
              </w:rPr>
            </w:pPr>
            <w:r w:rsidRPr="003E744F">
              <w:rPr>
                <w:color w:val="000000"/>
                <w:sz w:val="20"/>
              </w:rPr>
              <w:t>-82280</w:t>
            </w:r>
          </w:p>
        </w:tc>
        <w:tc>
          <w:tcPr>
            <w:tcW w:w="1359" w:type="dxa"/>
            <w:vAlign w:val="center"/>
          </w:tcPr>
          <w:p w:rsidR="00FC17B1" w:rsidRPr="003E744F" w:rsidRDefault="00FC17B1" w:rsidP="00E2241E">
            <w:pPr>
              <w:snapToGrid/>
              <w:spacing w:line="360" w:lineRule="auto"/>
              <w:ind w:firstLine="0"/>
              <w:rPr>
                <w:color w:val="000000"/>
                <w:sz w:val="20"/>
              </w:rPr>
            </w:pPr>
            <w:r w:rsidRPr="003E744F">
              <w:rPr>
                <w:color w:val="000000"/>
                <w:sz w:val="20"/>
              </w:rPr>
              <w:t>-256563</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99,72</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107,53</w:t>
            </w:r>
          </w:p>
        </w:tc>
        <w:tc>
          <w:tcPr>
            <w:tcW w:w="972" w:type="dxa"/>
            <w:vAlign w:val="center"/>
          </w:tcPr>
          <w:p w:rsidR="00FC17B1" w:rsidRPr="003E744F" w:rsidRDefault="00FC17B1" w:rsidP="00E2241E">
            <w:pPr>
              <w:snapToGrid/>
              <w:spacing w:line="360" w:lineRule="auto"/>
              <w:ind w:firstLine="0"/>
              <w:rPr>
                <w:color w:val="000000"/>
                <w:sz w:val="20"/>
              </w:rPr>
            </w:pPr>
            <w:r w:rsidRPr="003E744F">
              <w:rPr>
                <w:color w:val="000000"/>
                <w:sz w:val="20"/>
              </w:rPr>
              <w:t>7,81</w:t>
            </w:r>
          </w:p>
        </w:tc>
      </w:tr>
      <w:tr w:rsidR="00FC17B1" w:rsidRPr="003E744F" w:rsidTr="00002968">
        <w:trPr>
          <w:trHeight w:val="80"/>
        </w:trPr>
        <w:tc>
          <w:tcPr>
            <w:tcW w:w="19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4 Налог на прибыль и иные аналогичные платежи</w:t>
            </w:r>
          </w:p>
        </w:tc>
        <w:tc>
          <w:tcPr>
            <w:tcW w:w="10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208847</w:t>
            </w:r>
          </w:p>
        </w:tc>
        <w:tc>
          <w:tcPr>
            <w:tcW w:w="1161" w:type="dxa"/>
            <w:vAlign w:val="center"/>
          </w:tcPr>
          <w:p w:rsidR="00FC17B1" w:rsidRPr="003E744F" w:rsidRDefault="00FC17B1" w:rsidP="00E2241E">
            <w:pPr>
              <w:snapToGrid/>
              <w:spacing w:line="360" w:lineRule="auto"/>
              <w:ind w:firstLine="0"/>
              <w:rPr>
                <w:color w:val="000000"/>
                <w:sz w:val="20"/>
              </w:rPr>
            </w:pPr>
            <w:r w:rsidRPr="003E744F">
              <w:rPr>
                <w:color w:val="000000"/>
                <w:sz w:val="20"/>
              </w:rPr>
              <w:t>101165</w:t>
            </w:r>
          </w:p>
        </w:tc>
        <w:tc>
          <w:tcPr>
            <w:tcW w:w="1359" w:type="dxa"/>
            <w:vAlign w:val="center"/>
          </w:tcPr>
          <w:p w:rsidR="00FC17B1" w:rsidRPr="003E744F" w:rsidRDefault="00FC17B1" w:rsidP="00E2241E">
            <w:pPr>
              <w:snapToGrid/>
              <w:spacing w:line="360" w:lineRule="auto"/>
              <w:ind w:firstLine="0"/>
              <w:rPr>
                <w:color w:val="000000"/>
                <w:sz w:val="20"/>
              </w:rPr>
            </w:pPr>
            <w:r w:rsidRPr="003E744F">
              <w:rPr>
                <w:color w:val="000000"/>
                <w:sz w:val="20"/>
              </w:rPr>
              <w:t>-107682</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119,49</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-132,2</w:t>
            </w:r>
          </w:p>
        </w:tc>
        <w:tc>
          <w:tcPr>
            <w:tcW w:w="972" w:type="dxa"/>
            <w:vAlign w:val="center"/>
          </w:tcPr>
          <w:p w:rsidR="00FC17B1" w:rsidRPr="003E744F" w:rsidRDefault="00FC17B1" w:rsidP="00E2241E">
            <w:pPr>
              <w:snapToGrid/>
              <w:spacing w:line="360" w:lineRule="auto"/>
              <w:ind w:firstLine="0"/>
              <w:rPr>
                <w:color w:val="000000"/>
                <w:sz w:val="20"/>
              </w:rPr>
            </w:pPr>
            <w:r w:rsidRPr="003E744F">
              <w:rPr>
                <w:color w:val="000000"/>
                <w:sz w:val="20"/>
              </w:rPr>
              <w:t>-251,69</w:t>
            </w:r>
          </w:p>
        </w:tc>
      </w:tr>
      <w:tr w:rsidR="00FC17B1" w:rsidRPr="003E744F" w:rsidTr="00002968">
        <w:trPr>
          <w:trHeight w:val="70"/>
        </w:trPr>
        <w:tc>
          <w:tcPr>
            <w:tcW w:w="19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5 Чрезвычайные доходы и расходы</w:t>
            </w:r>
          </w:p>
        </w:tc>
        <w:tc>
          <w:tcPr>
            <w:tcW w:w="10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w:t>
            </w:r>
          </w:p>
        </w:tc>
        <w:tc>
          <w:tcPr>
            <w:tcW w:w="1161" w:type="dxa"/>
            <w:vAlign w:val="center"/>
          </w:tcPr>
          <w:p w:rsidR="00FC17B1" w:rsidRPr="003E744F" w:rsidRDefault="00FC17B1" w:rsidP="00E2241E">
            <w:pPr>
              <w:snapToGrid/>
              <w:spacing w:line="360" w:lineRule="auto"/>
              <w:ind w:firstLine="0"/>
              <w:rPr>
                <w:color w:val="000000"/>
                <w:sz w:val="20"/>
              </w:rPr>
            </w:pPr>
            <w:r w:rsidRPr="003E744F">
              <w:rPr>
                <w:color w:val="000000"/>
                <w:sz w:val="20"/>
              </w:rPr>
              <w:t>─</w:t>
            </w:r>
          </w:p>
        </w:tc>
        <w:tc>
          <w:tcPr>
            <w:tcW w:w="1359" w:type="dxa"/>
            <w:vAlign w:val="center"/>
          </w:tcPr>
          <w:p w:rsidR="00FC17B1" w:rsidRPr="003E744F" w:rsidRDefault="00FC17B1" w:rsidP="00E2241E">
            <w:pPr>
              <w:snapToGrid/>
              <w:spacing w:line="360" w:lineRule="auto"/>
              <w:ind w:firstLine="0"/>
              <w:rPr>
                <w:color w:val="000000"/>
                <w:sz w:val="20"/>
              </w:rPr>
            </w:pPr>
            <w:r w:rsidRPr="003E744F">
              <w:rPr>
                <w:color w:val="000000"/>
                <w:sz w:val="20"/>
              </w:rPr>
              <w:t>─</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w:t>
            </w:r>
          </w:p>
        </w:tc>
        <w:tc>
          <w:tcPr>
            <w:tcW w:w="972" w:type="dxa"/>
            <w:vAlign w:val="center"/>
          </w:tcPr>
          <w:p w:rsidR="00FC17B1" w:rsidRPr="003E744F" w:rsidRDefault="00FC17B1" w:rsidP="00E2241E">
            <w:pPr>
              <w:snapToGrid/>
              <w:spacing w:line="360" w:lineRule="auto"/>
              <w:ind w:firstLine="0"/>
              <w:rPr>
                <w:color w:val="000000"/>
                <w:sz w:val="20"/>
              </w:rPr>
            </w:pPr>
            <w:r w:rsidRPr="003E744F">
              <w:rPr>
                <w:color w:val="000000"/>
                <w:sz w:val="20"/>
              </w:rPr>
              <w:t>─</w:t>
            </w:r>
          </w:p>
        </w:tc>
      </w:tr>
      <w:tr w:rsidR="00FC17B1" w:rsidRPr="003E744F" w:rsidTr="00002968">
        <w:trPr>
          <w:trHeight w:val="70"/>
        </w:trPr>
        <w:tc>
          <w:tcPr>
            <w:tcW w:w="19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6 Чистая прибыль</w:t>
            </w:r>
          </w:p>
        </w:tc>
        <w:tc>
          <w:tcPr>
            <w:tcW w:w="1080" w:type="dxa"/>
            <w:vAlign w:val="center"/>
          </w:tcPr>
          <w:p w:rsidR="00FC17B1" w:rsidRPr="003E744F" w:rsidRDefault="00FC17B1" w:rsidP="00E2241E">
            <w:pPr>
              <w:snapToGrid/>
              <w:spacing w:line="360" w:lineRule="auto"/>
              <w:ind w:firstLine="0"/>
              <w:rPr>
                <w:color w:val="000000"/>
                <w:sz w:val="20"/>
              </w:rPr>
            </w:pPr>
            <w:r w:rsidRPr="003E744F">
              <w:rPr>
                <w:color w:val="000000"/>
                <w:sz w:val="20"/>
              </w:rPr>
              <w:t>-34564</w:t>
            </w:r>
          </w:p>
        </w:tc>
        <w:tc>
          <w:tcPr>
            <w:tcW w:w="1161" w:type="dxa"/>
            <w:vAlign w:val="center"/>
          </w:tcPr>
          <w:p w:rsidR="00FC17B1" w:rsidRPr="003E744F" w:rsidRDefault="00FC17B1" w:rsidP="00E2241E">
            <w:pPr>
              <w:snapToGrid/>
              <w:spacing w:line="360" w:lineRule="auto"/>
              <w:ind w:firstLine="0"/>
              <w:rPr>
                <w:color w:val="000000"/>
                <w:sz w:val="20"/>
              </w:rPr>
            </w:pPr>
            <w:r w:rsidRPr="003E744F">
              <w:rPr>
                <w:color w:val="000000"/>
                <w:sz w:val="20"/>
              </w:rPr>
              <w:t>-183445</w:t>
            </w:r>
          </w:p>
        </w:tc>
        <w:tc>
          <w:tcPr>
            <w:tcW w:w="1359" w:type="dxa"/>
            <w:vAlign w:val="center"/>
          </w:tcPr>
          <w:p w:rsidR="00FC17B1" w:rsidRPr="003E744F" w:rsidRDefault="00FC17B1" w:rsidP="00E2241E">
            <w:pPr>
              <w:snapToGrid/>
              <w:spacing w:line="360" w:lineRule="auto"/>
              <w:ind w:firstLine="0"/>
              <w:rPr>
                <w:color w:val="000000"/>
                <w:sz w:val="20"/>
              </w:rPr>
            </w:pPr>
            <w:r w:rsidRPr="003E744F">
              <w:rPr>
                <w:color w:val="000000"/>
                <w:sz w:val="20"/>
              </w:rPr>
              <w:t>-148881</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-19,78</w:t>
            </w:r>
          </w:p>
        </w:tc>
        <w:tc>
          <w:tcPr>
            <w:tcW w:w="1260" w:type="dxa"/>
            <w:vAlign w:val="center"/>
          </w:tcPr>
          <w:p w:rsidR="00FC17B1" w:rsidRPr="003E744F" w:rsidRDefault="00FC17B1" w:rsidP="00E2241E">
            <w:pPr>
              <w:snapToGrid/>
              <w:spacing w:line="360" w:lineRule="auto"/>
              <w:ind w:firstLine="0"/>
              <w:rPr>
                <w:color w:val="000000"/>
                <w:sz w:val="20"/>
              </w:rPr>
            </w:pPr>
            <w:r w:rsidRPr="003E744F">
              <w:rPr>
                <w:color w:val="000000"/>
                <w:sz w:val="20"/>
              </w:rPr>
              <w:t>-208,37</w:t>
            </w:r>
          </w:p>
        </w:tc>
        <w:tc>
          <w:tcPr>
            <w:tcW w:w="972" w:type="dxa"/>
            <w:vAlign w:val="center"/>
          </w:tcPr>
          <w:p w:rsidR="00FC17B1" w:rsidRPr="003E744F" w:rsidRDefault="00FC17B1" w:rsidP="00E2241E">
            <w:pPr>
              <w:snapToGrid/>
              <w:spacing w:line="360" w:lineRule="auto"/>
              <w:ind w:firstLine="0"/>
              <w:rPr>
                <w:color w:val="000000"/>
                <w:sz w:val="20"/>
              </w:rPr>
            </w:pPr>
            <w:r w:rsidRPr="003E744F">
              <w:rPr>
                <w:color w:val="000000"/>
                <w:sz w:val="20"/>
              </w:rPr>
              <w:t>-188,29</w:t>
            </w:r>
          </w:p>
        </w:tc>
      </w:tr>
    </w:tbl>
    <w:p w:rsidR="00FC17B1" w:rsidRPr="003E744F" w:rsidRDefault="00FC17B1" w:rsidP="004D572C">
      <w:pPr>
        <w:snapToGrid/>
        <w:ind w:firstLine="0"/>
        <w:rPr>
          <w:color w:val="000000"/>
          <w:sz w:val="28"/>
          <w:szCs w:val="22"/>
        </w:rPr>
      </w:pP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Таким образом, по данным таблицы 2.2 видно, что фактическая сумма чистой прибыли 2008 года меньше суммы прибыли 2007 года на 148881 тыс. руб. Анализ структуры и динамики финансовых результатов за период 2007 – 2008 гг. позволил дать общую оценку изменения прибыли ОАО «Нефтекамскшина».</w:t>
      </w:r>
    </w:p>
    <w:p w:rsidR="00FC17B1" w:rsidRPr="003E744F" w:rsidRDefault="00FC17B1" w:rsidP="004D572C">
      <w:pPr>
        <w:pStyle w:val="22"/>
        <w:spacing w:after="0" w:line="360" w:lineRule="auto"/>
        <w:ind w:left="0" w:firstLine="709"/>
        <w:jc w:val="both"/>
        <w:rPr>
          <w:color w:val="000000"/>
          <w:sz w:val="28"/>
          <w:szCs w:val="28"/>
        </w:rPr>
      </w:pPr>
      <w:r w:rsidRPr="003E744F">
        <w:rPr>
          <w:color w:val="000000"/>
          <w:sz w:val="28"/>
          <w:szCs w:val="28"/>
        </w:rPr>
        <w:t>Из приведенного анализа финансовых результатов следует, что одним из определяющих факторов формирования прибыли оказался рост выручки от реализации в 2008 году на 17,15 %. Также на изменение прибыли положительно повлияло сотрудничество с другими предприятиями и о доходы от этого, составили 81 тыс. рублей или 42,63 %.</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pStyle w:val="22"/>
        <w:spacing w:after="0" w:line="360" w:lineRule="auto"/>
        <w:ind w:left="0" w:firstLine="709"/>
        <w:jc w:val="both"/>
        <w:rPr>
          <w:b/>
          <w:color w:val="000000"/>
          <w:sz w:val="28"/>
          <w:szCs w:val="28"/>
        </w:rPr>
      </w:pPr>
      <w:r w:rsidRPr="003E744F">
        <w:rPr>
          <w:b/>
          <w:color w:val="000000"/>
          <w:sz w:val="28"/>
          <w:szCs w:val="28"/>
        </w:rPr>
        <w:t>2.3 Факторный анализ прибыли предприятия</w:t>
      </w:r>
    </w:p>
    <w:p w:rsidR="00FC17B1" w:rsidRPr="003E744F" w:rsidRDefault="00FC17B1" w:rsidP="004D572C">
      <w:pPr>
        <w:pStyle w:val="22"/>
        <w:spacing w:after="0" w:line="360" w:lineRule="auto"/>
        <w:ind w:left="0" w:firstLine="709"/>
        <w:jc w:val="both"/>
        <w:rPr>
          <w:color w:val="000000"/>
          <w:sz w:val="28"/>
          <w:szCs w:val="28"/>
        </w:rPr>
      </w:pPr>
    </w:p>
    <w:p w:rsidR="00FC17B1" w:rsidRPr="003E744F" w:rsidRDefault="00FC17B1" w:rsidP="004D572C">
      <w:pPr>
        <w:pStyle w:val="22"/>
        <w:spacing w:after="0" w:line="360" w:lineRule="auto"/>
        <w:ind w:left="0" w:firstLine="709"/>
        <w:jc w:val="both"/>
        <w:rPr>
          <w:color w:val="000000"/>
          <w:sz w:val="28"/>
          <w:szCs w:val="28"/>
        </w:rPr>
      </w:pPr>
      <w:r w:rsidRPr="003E744F">
        <w:rPr>
          <w:color w:val="000000"/>
          <w:sz w:val="28"/>
          <w:szCs w:val="28"/>
        </w:rPr>
        <w:t>Показатель прибыли от реализации формируется под воздействием многих факторов. В связи с этим при анализе важно всесторонне изучить факторы, на нее влияющие, определить степень влияния каждого из них.</w:t>
      </w:r>
    </w:p>
    <w:p w:rsidR="00FC17B1" w:rsidRPr="003E744F" w:rsidRDefault="00FC17B1" w:rsidP="004D572C">
      <w:pPr>
        <w:pStyle w:val="22"/>
        <w:spacing w:after="0" w:line="360" w:lineRule="auto"/>
        <w:ind w:left="0" w:firstLine="709"/>
        <w:jc w:val="both"/>
        <w:rPr>
          <w:color w:val="000000"/>
          <w:sz w:val="28"/>
          <w:szCs w:val="28"/>
        </w:rPr>
      </w:pPr>
      <w:r w:rsidRPr="003E744F">
        <w:rPr>
          <w:color w:val="000000"/>
          <w:sz w:val="28"/>
          <w:szCs w:val="28"/>
        </w:rPr>
        <w:t>Для определения суммы прибыли и последующих расчетов использованы следующие исходные данные предприятия, приведенные в таблице 2.3.</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Таблица 2.3 – Данные для расчета прибыли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800"/>
        <w:gridCol w:w="1440"/>
        <w:gridCol w:w="1708"/>
      </w:tblGrid>
      <w:tr w:rsidR="00FC17B1" w:rsidRPr="003E744F" w:rsidTr="000A75CF">
        <w:trPr>
          <w:jc w:val="center"/>
        </w:trPr>
        <w:tc>
          <w:tcPr>
            <w:tcW w:w="4320" w:type="dxa"/>
          </w:tcPr>
          <w:p w:rsidR="00FC17B1" w:rsidRPr="003E744F" w:rsidRDefault="00FC17B1" w:rsidP="00E2241E">
            <w:pPr>
              <w:snapToGrid/>
              <w:spacing w:line="360" w:lineRule="auto"/>
              <w:ind w:firstLine="0"/>
              <w:rPr>
                <w:color w:val="000000"/>
                <w:sz w:val="20"/>
              </w:rPr>
            </w:pPr>
            <w:r w:rsidRPr="003E744F">
              <w:rPr>
                <w:color w:val="000000"/>
                <w:sz w:val="20"/>
              </w:rPr>
              <w:t>Показатель</w:t>
            </w:r>
          </w:p>
        </w:tc>
        <w:tc>
          <w:tcPr>
            <w:tcW w:w="1800" w:type="dxa"/>
          </w:tcPr>
          <w:p w:rsidR="00FC17B1" w:rsidRPr="003E744F" w:rsidRDefault="00FC17B1" w:rsidP="00E2241E">
            <w:pPr>
              <w:snapToGrid/>
              <w:spacing w:line="360" w:lineRule="auto"/>
              <w:ind w:firstLine="0"/>
              <w:rPr>
                <w:color w:val="000000"/>
                <w:sz w:val="20"/>
              </w:rPr>
            </w:pPr>
            <w:r w:rsidRPr="003E744F">
              <w:rPr>
                <w:color w:val="000000"/>
                <w:sz w:val="20"/>
              </w:rPr>
              <w:t>2007 г.</w:t>
            </w:r>
          </w:p>
        </w:tc>
        <w:tc>
          <w:tcPr>
            <w:tcW w:w="1440" w:type="dxa"/>
          </w:tcPr>
          <w:p w:rsidR="00FC17B1" w:rsidRPr="003E744F" w:rsidRDefault="00FC17B1" w:rsidP="00E2241E">
            <w:pPr>
              <w:snapToGrid/>
              <w:spacing w:line="360" w:lineRule="auto"/>
              <w:ind w:firstLine="0"/>
              <w:rPr>
                <w:color w:val="000000"/>
                <w:sz w:val="20"/>
              </w:rPr>
            </w:pPr>
            <w:r w:rsidRPr="003E744F">
              <w:rPr>
                <w:color w:val="000000"/>
                <w:sz w:val="20"/>
              </w:rPr>
              <w:t>2008 г.</w:t>
            </w:r>
          </w:p>
        </w:tc>
        <w:tc>
          <w:tcPr>
            <w:tcW w:w="1708" w:type="dxa"/>
          </w:tcPr>
          <w:p w:rsidR="00FC17B1" w:rsidRPr="003E744F" w:rsidRDefault="00FC17B1" w:rsidP="00E2241E">
            <w:pPr>
              <w:snapToGrid/>
              <w:spacing w:line="360" w:lineRule="auto"/>
              <w:ind w:firstLine="0"/>
              <w:rPr>
                <w:color w:val="000000"/>
                <w:sz w:val="20"/>
              </w:rPr>
            </w:pPr>
            <w:r w:rsidRPr="003E744F">
              <w:rPr>
                <w:color w:val="000000"/>
                <w:sz w:val="20"/>
              </w:rPr>
              <w:t>Отклонение</w:t>
            </w:r>
          </w:p>
        </w:tc>
      </w:tr>
      <w:tr w:rsidR="00FC17B1" w:rsidRPr="003E744F" w:rsidTr="000A75CF">
        <w:trPr>
          <w:jc w:val="center"/>
        </w:trPr>
        <w:tc>
          <w:tcPr>
            <w:tcW w:w="4320" w:type="dxa"/>
          </w:tcPr>
          <w:p w:rsidR="00FC17B1" w:rsidRPr="003E744F" w:rsidRDefault="00FC17B1" w:rsidP="00E2241E">
            <w:pPr>
              <w:snapToGrid/>
              <w:spacing w:line="360" w:lineRule="auto"/>
              <w:ind w:firstLine="0"/>
              <w:rPr>
                <w:color w:val="000000"/>
                <w:sz w:val="20"/>
              </w:rPr>
            </w:pPr>
            <w:r w:rsidRPr="003E744F">
              <w:rPr>
                <w:color w:val="000000"/>
                <w:sz w:val="20"/>
              </w:rPr>
              <w:t>Объем реализации, тыс.шт. (VРП)</w:t>
            </w:r>
          </w:p>
        </w:tc>
        <w:tc>
          <w:tcPr>
            <w:tcW w:w="1800" w:type="dxa"/>
          </w:tcPr>
          <w:p w:rsidR="00FC17B1" w:rsidRPr="003E744F" w:rsidRDefault="00FC17B1" w:rsidP="00E2241E">
            <w:pPr>
              <w:snapToGrid/>
              <w:spacing w:line="360" w:lineRule="auto"/>
              <w:ind w:firstLine="0"/>
              <w:rPr>
                <w:color w:val="000000"/>
                <w:sz w:val="20"/>
              </w:rPr>
            </w:pPr>
            <w:r w:rsidRPr="003E744F">
              <w:rPr>
                <w:color w:val="000000"/>
                <w:sz w:val="20"/>
              </w:rPr>
              <w:t>12414,9</w:t>
            </w:r>
          </w:p>
        </w:tc>
        <w:tc>
          <w:tcPr>
            <w:tcW w:w="1440" w:type="dxa"/>
          </w:tcPr>
          <w:p w:rsidR="00FC17B1" w:rsidRPr="003E744F" w:rsidRDefault="00FC17B1" w:rsidP="00E2241E">
            <w:pPr>
              <w:snapToGrid/>
              <w:spacing w:line="360" w:lineRule="auto"/>
              <w:ind w:firstLine="0"/>
              <w:rPr>
                <w:color w:val="000000"/>
                <w:sz w:val="20"/>
              </w:rPr>
            </w:pPr>
            <w:r w:rsidRPr="003E744F">
              <w:rPr>
                <w:color w:val="000000"/>
                <w:sz w:val="20"/>
              </w:rPr>
              <w:t>11880</w:t>
            </w:r>
          </w:p>
        </w:tc>
        <w:tc>
          <w:tcPr>
            <w:tcW w:w="1708" w:type="dxa"/>
          </w:tcPr>
          <w:p w:rsidR="00FC17B1" w:rsidRPr="003E744F" w:rsidRDefault="00FC17B1" w:rsidP="00E2241E">
            <w:pPr>
              <w:snapToGrid/>
              <w:spacing w:line="360" w:lineRule="auto"/>
              <w:ind w:firstLine="0"/>
              <w:rPr>
                <w:color w:val="000000"/>
                <w:sz w:val="20"/>
              </w:rPr>
            </w:pPr>
            <w:r w:rsidRPr="003E744F">
              <w:rPr>
                <w:color w:val="000000"/>
                <w:sz w:val="20"/>
              </w:rPr>
              <w:t>-534,9</w:t>
            </w:r>
          </w:p>
        </w:tc>
      </w:tr>
      <w:tr w:rsidR="00FC17B1" w:rsidRPr="003E744F" w:rsidTr="000A75CF">
        <w:trPr>
          <w:jc w:val="center"/>
        </w:trPr>
        <w:tc>
          <w:tcPr>
            <w:tcW w:w="4320" w:type="dxa"/>
          </w:tcPr>
          <w:p w:rsidR="00FC17B1" w:rsidRPr="003E744F" w:rsidRDefault="00FC17B1" w:rsidP="00E2241E">
            <w:pPr>
              <w:snapToGrid/>
              <w:spacing w:line="360" w:lineRule="auto"/>
              <w:ind w:firstLine="0"/>
              <w:rPr>
                <w:color w:val="000000"/>
                <w:sz w:val="20"/>
              </w:rPr>
            </w:pPr>
            <w:r w:rsidRPr="003E744F">
              <w:rPr>
                <w:color w:val="000000"/>
                <w:sz w:val="20"/>
              </w:rPr>
              <w:t>Средняя цена ед. продукции, руб. (Ц)</w:t>
            </w:r>
          </w:p>
        </w:tc>
        <w:tc>
          <w:tcPr>
            <w:tcW w:w="1800" w:type="dxa"/>
          </w:tcPr>
          <w:p w:rsidR="00FC17B1" w:rsidRPr="003E744F" w:rsidRDefault="00FC17B1" w:rsidP="00E2241E">
            <w:pPr>
              <w:snapToGrid/>
              <w:spacing w:line="360" w:lineRule="auto"/>
              <w:ind w:firstLine="0"/>
              <w:rPr>
                <w:color w:val="000000"/>
                <w:sz w:val="20"/>
              </w:rPr>
            </w:pPr>
            <w:r w:rsidRPr="003E744F">
              <w:rPr>
                <w:color w:val="000000"/>
                <w:sz w:val="20"/>
              </w:rPr>
              <w:t>509,42</w:t>
            </w:r>
          </w:p>
        </w:tc>
        <w:tc>
          <w:tcPr>
            <w:tcW w:w="1440" w:type="dxa"/>
          </w:tcPr>
          <w:p w:rsidR="00FC17B1" w:rsidRPr="003E744F" w:rsidRDefault="00FC17B1" w:rsidP="00E2241E">
            <w:pPr>
              <w:snapToGrid/>
              <w:spacing w:line="360" w:lineRule="auto"/>
              <w:ind w:firstLine="0"/>
              <w:rPr>
                <w:color w:val="000000"/>
                <w:sz w:val="20"/>
              </w:rPr>
            </w:pPr>
            <w:r w:rsidRPr="003E744F">
              <w:rPr>
                <w:color w:val="000000"/>
                <w:sz w:val="20"/>
              </w:rPr>
              <w:t>623,67</w:t>
            </w:r>
          </w:p>
        </w:tc>
        <w:tc>
          <w:tcPr>
            <w:tcW w:w="1708" w:type="dxa"/>
          </w:tcPr>
          <w:p w:rsidR="00FC17B1" w:rsidRPr="003E744F" w:rsidRDefault="00FC17B1" w:rsidP="00E2241E">
            <w:pPr>
              <w:snapToGrid/>
              <w:spacing w:line="360" w:lineRule="auto"/>
              <w:ind w:firstLine="0"/>
              <w:rPr>
                <w:color w:val="000000"/>
                <w:sz w:val="20"/>
              </w:rPr>
            </w:pPr>
            <w:r w:rsidRPr="003E744F">
              <w:rPr>
                <w:color w:val="000000"/>
                <w:sz w:val="20"/>
              </w:rPr>
              <w:t>+114,25</w:t>
            </w:r>
          </w:p>
        </w:tc>
      </w:tr>
      <w:tr w:rsidR="00FC17B1" w:rsidRPr="003E744F" w:rsidTr="000A75CF">
        <w:trPr>
          <w:jc w:val="center"/>
        </w:trPr>
        <w:tc>
          <w:tcPr>
            <w:tcW w:w="4320" w:type="dxa"/>
          </w:tcPr>
          <w:p w:rsidR="00FC17B1" w:rsidRPr="003E744F" w:rsidRDefault="00FC17B1" w:rsidP="00E2241E">
            <w:pPr>
              <w:snapToGrid/>
              <w:spacing w:line="360" w:lineRule="auto"/>
              <w:ind w:firstLine="0"/>
              <w:rPr>
                <w:color w:val="000000"/>
                <w:sz w:val="20"/>
              </w:rPr>
            </w:pPr>
            <w:r w:rsidRPr="003E744F">
              <w:rPr>
                <w:color w:val="000000"/>
                <w:sz w:val="20"/>
              </w:rPr>
              <w:t>Средняя себестоимость, руб. (С)</w:t>
            </w:r>
          </w:p>
        </w:tc>
        <w:tc>
          <w:tcPr>
            <w:tcW w:w="1800" w:type="dxa"/>
          </w:tcPr>
          <w:p w:rsidR="00FC17B1" w:rsidRPr="003E744F" w:rsidRDefault="00FC17B1" w:rsidP="00E2241E">
            <w:pPr>
              <w:snapToGrid/>
              <w:spacing w:line="360" w:lineRule="auto"/>
              <w:ind w:firstLine="0"/>
              <w:rPr>
                <w:color w:val="000000"/>
                <w:sz w:val="20"/>
              </w:rPr>
            </w:pPr>
            <w:r w:rsidRPr="003E744F">
              <w:rPr>
                <w:color w:val="000000"/>
                <w:sz w:val="20"/>
              </w:rPr>
              <w:t>465,66</w:t>
            </w:r>
          </w:p>
        </w:tc>
        <w:tc>
          <w:tcPr>
            <w:tcW w:w="1440" w:type="dxa"/>
          </w:tcPr>
          <w:p w:rsidR="00FC17B1" w:rsidRPr="003E744F" w:rsidRDefault="00FC17B1" w:rsidP="00E2241E">
            <w:pPr>
              <w:snapToGrid/>
              <w:spacing w:line="360" w:lineRule="auto"/>
              <w:ind w:firstLine="0"/>
              <w:rPr>
                <w:color w:val="000000"/>
                <w:sz w:val="20"/>
              </w:rPr>
            </w:pPr>
            <w:r w:rsidRPr="003E744F">
              <w:rPr>
                <w:color w:val="000000"/>
                <w:sz w:val="20"/>
              </w:rPr>
              <w:t>580,78</w:t>
            </w:r>
          </w:p>
        </w:tc>
        <w:tc>
          <w:tcPr>
            <w:tcW w:w="1708" w:type="dxa"/>
          </w:tcPr>
          <w:p w:rsidR="00FC17B1" w:rsidRPr="003E744F" w:rsidRDefault="00FC17B1" w:rsidP="00E2241E">
            <w:pPr>
              <w:snapToGrid/>
              <w:spacing w:line="360" w:lineRule="auto"/>
              <w:ind w:firstLine="0"/>
              <w:rPr>
                <w:color w:val="000000"/>
                <w:sz w:val="20"/>
              </w:rPr>
            </w:pPr>
            <w:r w:rsidRPr="003E744F">
              <w:rPr>
                <w:color w:val="000000"/>
                <w:sz w:val="20"/>
              </w:rPr>
              <w:t>+115,12</w:t>
            </w:r>
          </w:p>
        </w:tc>
      </w:tr>
    </w:tbl>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Формализованный расчет прибыли от реализации продукции можно представить в виде:</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П = </w:t>
      </w:r>
      <w:r w:rsidRPr="003E744F">
        <w:rPr>
          <w:color w:val="000000"/>
          <w:sz w:val="28"/>
          <w:szCs w:val="28"/>
          <w:lang w:val="en-US"/>
        </w:rPr>
        <w:t>V</w:t>
      </w:r>
      <w:r w:rsidRPr="003E744F">
        <w:rPr>
          <w:color w:val="000000"/>
          <w:sz w:val="28"/>
          <w:szCs w:val="28"/>
        </w:rPr>
        <w:t xml:space="preserve">РП </w:t>
      </w:r>
      <w:r w:rsidR="00907AB5">
        <w:rPr>
          <w:color w:val="000000"/>
          <w:position w:val="-14"/>
          <w:sz w:val="28"/>
          <w:szCs w:val="28"/>
        </w:rPr>
        <w:pict>
          <v:shape id="_x0000_i1026" type="#_x0000_t75" style="width:21pt;height:18.75pt">
            <v:imagedata r:id="rId8" o:title=""/>
          </v:shape>
        </w:pict>
      </w:r>
      <w:r w:rsidRPr="003E744F">
        <w:rPr>
          <w:color w:val="000000"/>
          <w:sz w:val="28"/>
          <w:szCs w:val="28"/>
        </w:rPr>
        <w:t xml:space="preserve"> * (Ц</w:t>
      </w:r>
      <w:r w:rsidR="00907AB5">
        <w:rPr>
          <w:color w:val="000000"/>
          <w:position w:val="-12"/>
          <w:sz w:val="28"/>
          <w:szCs w:val="28"/>
        </w:rPr>
        <w:pict>
          <v:shape id="_x0000_i1027" type="#_x0000_t75" style="width:6pt;height:18pt">
            <v:imagedata r:id="rId9" o:title=""/>
          </v:shape>
        </w:pict>
      </w:r>
      <w:r w:rsidRPr="003E744F">
        <w:rPr>
          <w:color w:val="000000"/>
          <w:sz w:val="28"/>
          <w:szCs w:val="28"/>
        </w:rPr>
        <w:t>-С</w:t>
      </w:r>
      <w:r w:rsidR="00907AB5">
        <w:rPr>
          <w:color w:val="000000"/>
          <w:position w:val="-12"/>
          <w:sz w:val="28"/>
          <w:szCs w:val="28"/>
        </w:rPr>
        <w:pict>
          <v:shape id="_x0000_i1028" type="#_x0000_t75" style="width:6pt;height:18pt">
            <v:imagedata r:id="rId10" o:title=""/>
          </v:shape>
        </w:pict>
      </w:r>
      <w:r w:rsidRPr="003E744F">
        <w:rPr>
          <w:color w:val="000000"/>
          <w:sz w:val="28"/>
          <w:szCs w:val="28"/>
        </w:rPr>
        <w:t>). (2.1)</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Для того чтобы проанализировать прибыль от реализации продукции (работ, услуг) необходимо дать общую оценку изменения прибыли:</w:t>
      </w:r>
    </w:p>
    <w:p w:rsidR="00FC17B1" w:rsidRPr="003E744F" w:rsidRDefault="00FC17B1" w:rsidP="004D572C">
      <w:pPr>
        <w:snapToGrid/>
        <w:spacing w:line="360" w:lineRule="auto"/>
        <w:ind w:firstLine="709"/>
        <w:rPr>
          <w:color w:val="000000"/>
          <w:sz w:val="28"/>
          <w:szCs w:val="28"/>
        </w:rPr>
      </w:pPr>
    </w:p>
    <w:p w:rsidR="00FC17B1" w:rsidRPr="003E744F" w:rsidRDefault="00907AB5" w:rsidP="004D572C">
      <w:pPr>
        <w:snapToGrid/>
        <w:spacing w:line="360" w:lineRule="auto"/>
        <w:ind w:firstLine="709"/>
        <w:rPr>
          <w:color w:val="000000"/>
          <w:sz w:val="28"/>
          <w:szCs w:val="28"/>
        </w:rPr>
      </w:pPr>
      <w:r>
        <w:rPr>
          <w:color w:val="000000"/>
          <w:position w:val="-12"/>
          <w:sz w:val="28"/>
          <w:szCs w:val="28"/>
        </w:rPr>
        <w:pict>
          <v:shape id="_x0000_i1029" type="#_x0000_t75" style="width:108.75pt;height:20.25pt">
            <v:imagedata r:id="rId11" o:title=""/>
          </v:shape>
        </w:pict>
      </w:r>
      <w:r w:rsidR="00FC17B1" w:rsidRPr="003E744F">
        <w:rPr>
          <w:color w:val="000000"/>
          <w:sz w:val="28"/>
          <w:szCs w:val="28"/>
        </w:rPr>
        <w:t xml:space="preserve"> (2.2)</w:t>
      </w:r>
    </w:p>
    <w:p w:rsidR="00E2241E" w:rsidRPr="003E744F" w:rsidRDefault="00E2241E"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Затем необходимо определить количественное влияние изменения факторов на величину прибыли от реализации продукции[14 </w:t>
      </w:r>
      <w:r w:rsidRPr="003E744F">
        <w:rPr>
          <w:color w:val="000000"/>
          <w:sz w:val="28"/>
          <w:szCs w:val="28"/>
          <w:lang w:val="en-US"/>
        </w:rPr>
        <w:t>c</w:t>
      </w:r>
      <w:r w:rsidRPr="003E744F">
        <w:rPr>
          <w:color w:val="000000"/>
          <w:sz w:val="28"/>
          <w:szCs w:val="28"/>
        </w:rPr>
        <w:t>. 168].</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Расчет влияния факторов на сумму прибыли можно выполнить способом цепной подстановки, используя данные, приведены в таблице 2.4.</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Таблица 2.4 – Исходные данные для факторного анализа прибыли от реализации продукции, тыс. руб.</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3060"/>
        <w:gridCol w:w="2010"/>
      </w:tblGrid>
      <w:tr w:rsidR="00FC17B1" w:rsidRPr="003E744F" w:rsidTr="000A75CF">
        <w:trPr>
          <w:trHeight w:val="950"/>
        </w:trPr>
        <w:tc>
          <w:tcPr>
            <w:tcW w:w="2088" w:type="dxa"/>
            <w:vAlign w:val="center"/>
          </w:tcPr>
          <w:p w:rsidR="00FC17B1" w:rsidRPr="003E744F" w:rsidRDefault="00FC17B1" w:rsidP="00002968">
            <w:pPr>
              <w:tabs>
                <w:tab w:val="left" w:pos="7560"/>
              </w:tabs>
              <w:snapToGrid/>
              <w:spacing w:line="360" w:lineRule="auto"/>
              <w:ind w:firstLine="0"/>
              <w:rPr>
                <w:color w:val="000000"/>
                <w:sz w:val="20"/>
              </w:rPr>
            </w:pPr>
          </w:p>
          <w:p w:rsidR="00FC17B1" w:rsidRPr="003E744F" w:rsidRDefault="00FC17B1" w:rsidP="00002968">
            <w:pPr>
              <w:tabs>
                <w:tab w:val="left" w:pos="7560"/>
              </w:tabs>
              <w:snapToGrid/>
              <w:spacing w:line="360" w:lineRule="auto"/>
              <w:ind w:firstLine="0"/>
              <w:rPr>
                <w:color w:val="000000"/>
                <w:sz w:val="20"/>
              </w:rPr>
            </w:pPr>
            <w:r w:rsidRPr="003E744F">
              <w:rPr>
                <w:color w:val="000000"/>
                <w:sz w:val="20"/>
              </w:rPr>
              <w:t>Показатель</w:t>
            </w:r>
          </w:p>
        </w:tc>
        <w:tc>
          <w:tcPr>
            <w:tcW w:w="2160" w:type="dxa"/>
            <w:vAlign w:val="center"/>
          </w:tcPr>
          <w:p w:rsidR="00FC17B1" w:rsidRPr="003E744F" w:rsidRDefault="00FC17B1" w:rsidP="00002968">
            <w:pPr>
              <w:tabs>
                <w:tab w:val="left" w:pos="7560"/>
              </w:tabs>
              <w:snapToGrid/>
              <w:spacing w:line="360" w:lineRule="auto"/>
              <w:ind w:firstLine="0"/>
              <w:rPr>
                <w:color w:val="000000"/>
                <w:sz w:val="20"/>
              </w:rPr>
            </w:pPr>
            <w:r w:rsidRPr="003E744F">
              <w:rPr>
                <w:color w:val="000000"/>
                <w:sz w:val="20"/>
              </w:rPr>
              <w:t>Базовый период (2007г.)</w:t>
            </w:r>
          </w:p>
        </w:tc>
        <w:tc>
          <w:tcPr>
            <w:tcW w:w="3060" w:type="dxa"/>
            <w:vAlign w:val="center"/>
          </w:tcPr>
          <w:p w:rsidR="00FC17B1" w:rsidRPr="003E744F" w:rsidRDefault="00FC17B1" w:rsidP="00002968">
            <w:pPr>
              <w:tabs>
                <w:tab w:val="left" w:pos="7560"/>
              </w:tabs>
              <w:snapToGrid/>
              <w:spacing w:line="360" w:lineRule="auto"/>
              <w:ind w:firstLine="0"/>
              <w:rPr>
                <w:color w:val="000000"/>
                <w:sz w:val="20"/>
              </w:rPr>
            </w:pPr>
            <w:r w:rsidRPr="003E744F">
              <w:rPr>
                <w:color w:val="000000"/>
                <w:sz w:val="20"/>
              </w:rPr>
              <w:t>Данные базового периода, пересчитанные на объем продаж отчетного периода</w:t>
            </w:r>
          </w:p>
        </w:tc>
        <w:tc>
          <w:tcPr>
            <w:tcW w:w="2010" w:type="dxa"/>
            <w:vAlign w:val="center"/>
          </w:tcPr>
          <w:p w:rsidR="00FC17B1" w:rsidRPr="003E744F" w:rsidRDefault="00FC17B1" w:rsidP="00002968">
            <w:pPr>
              <w:tabs>
                <w:tab w:val="left" w:pos="7560"/>
              </w:tabs>
              <w:snapToGrid/>
              <w:spacing w:line="360" w:lineRule="auto"/>
              <w:ind w:firstLine="0"/>
              <w:rPr>
                <w:color w:val="000000"/>
                <w:sz w:val="20"/>
              </w:rPr>
            </w:pPr>
            <w:r w:rsidRPr="003E744F">
              <w:rPr>
                <w:color w:val="000000"/>
                <w:sz w:val="20"/>
              </w:rPr>
              <w:t>Отчетный период (2008г.)</w:t>
            </w:r>
          </w:p>
        </w:tc>
      </w:tr>
      <w:tr w:rsidR="00FC17B1" w:rsidRPr="003E744F" w:rsidTr="000A75CF">
        <w:trPr>
          <w:trHeight w:val="1083"/>
        </w:trPr>
        <w:tc>
          <w:tcPr>
            <w:tcW w:w="2088" w:type="dxa"/>
            <w:vAlign w:val="center"/>
          </w:tcPr>
          <w:p w:rsidR="00FC17B1" w:rsidRPr="003E744F" w:rsidRDefault="00FC17B1" w:rsidP="00002968">
            <w:pPr>
              <w:tabs>
                <w:tab w:val="left" w:pos="7560"/>
              </w:tabs>
              <w:snapToGrid/>
              <w:spacing w:line="360" w:lineRule="auto"/>
              <w:ind w:firstLine="0"/>
              <w:rPr>
                <w:color w:val="000000"/>
                <w:sz w:val="20"/>
              </w:rPr>
            </w:pPr>
            <w:r w:rsidRPr="003E744F">
              <w:rPr>
                <w:color w:val="000000"/>
                <w:sz w:val="20"/>
              </w:rPr>
              <w:t>Выручка (нетто) от реализации продукции, товаров, услуг (В)</w:t>
            </w:r>
          </w:p>
        </w:tc>
        <w:tc>
          <w:tcPr>
            <w:tcW w:w="2160" w:type="dxa"/>
            <w:vAlign w:val="center"/>
          </w:tcPr>
          <w:p w:rsidR="00FC17B1" w:rsidRPr="003E744F" w:rsidRDefault="00FC17B1" w:rsidP="00002968">
            <w:pPr>
              <w:tabs>
                <w:tab w:val="left" w:pos="7560"/>
              </w:tabs>
              <w:snapToGrid/>
              <w:spacing w:line="360" w:lineRule="auto"/>
              <w:ind w:firstLine="0"/>
              <w:rPr>
                <w:color w:val="000000"/>
                <w:sz w:val="20"/>
              </w:rPr>
            </w:pPr>
          </w:p>
          <w:p w:rsidR="00FC17B1" w:rsidRPr="003E744F" w:rsidRDefault="00907AB5" w:rsidP="00002968">
            <w:pPr>
              <w:tabs>
                <w:tab w:val="left" w:pos="7560"/>
              </w:tabs>
              <w:snapToGrid/>
              <w:spacing w:line="360" w:lineRule="auto"/>
              <w:ind w:firstLine="0"/>
              <w:rPr>
                <w:color w:val="000000"/>
                <w:sz w:val="20"/>
              </w:rPr>
            </w:pPr>
            <w:r>
              <w:rPr>
                <w:color w:val="000000"/>
                <w:position w:val="-14"/>
                <w:sz w:val="20"/>
              </w:rPr>
              <w:pict>
                <v:shape id="_x0000_i1030" type="#_x0000_t75" style="width:84pt;height:20.25pt">
                  <v:imagedata r:id="rId12" o:title=""/>
                </v:shape>
              </w:pict>
            </w:r>
            <w:r w:rsidR="00FC17B1" w:rsidRPr="003E744F">
              <w:rPr>
                <w:color w:val="000000"/>
                <w:sz w:val="20"/>
              </w:rPr>
              <w:t>= 6324459</w:t>
            </w:r>
          </w:p>
        </w:tc>
        <w:tc>
          <w:tcPr>
            <w:tcW w:w="3060" w:type="dxa"/>
            <w:vAlign w:val="center"/>
          </w:tcPr>
          <w:p w:rsidR="00FC17B1" w:rsidRPr="003E744F" w:rsidRDefault="00FC17B1" w:rsidP="00002968">
            <w:pPr>
              <w:tabs>
                <w:tab w:val="left" w:pos="7560"/>
              </w:tabs>
              <w:snapToGrid/>
              <w:spacing w:line="360" w:lineRule="auto"/>
              <w:ind w:firstLine="0"/>
              <w:rPr>
                <w:color w:val="000000"/>
                <w:sz w:val="20"/>
              </w:rPr>
            </w:pPr>
          </w:p>
          <w:p w:rsidR="00FC17B1" w:rsidRPr="003E744F" w:rsidRDefault="00907AB5" w:rsidP="00002968">
            <w:pPr>
              <w:tabs>
                <w:tab w:val="left" w:pos="7560"/>
              </w:tabs>
              <w:snapToGrid/>
              <w:spacing w:line="360" w:lineRule="auto"/>
              <w:ind w:firstLine="0"/>
              <w:rPr>
                <w:color w:val="000000"/>
                <w:sz w:val="20"/>
              </w:rPr>
            </w:pPr>
            <w:r>
              <w:rPr>
                <w:color w:val="000000"/>
                <w:position w:val="-14"/>
                <w:sz w:val="20"/>
              </w:rPr>
              <w:pict>
                <v:shape id="_x0000_i1031" type="#_x0000_t75" style="width:84pt;height:20.25pt">
                  <v:imagedata r:id="rId13" o:title=""/>
                </v:shape>
              </w:pict>
            </w:r>
            <w:r w:rsidR="00FC17B1" w:rsidRPr="003E744F">
              <w:rPr>
                <w:color w:val="000000"/>
                <w:sz w:val="20"/>
              </w:rPr>
              <w:t>=</w:t>
            </w:r>
          </w:p>
          <w:p w:rsidR="00FC17B1" w:rsidRPr="003E744F" w:rsidRDefault="00FC17B1" w:rsidP="00002968">
            <w:pPr>
              <w:tabs>
                <w:tab w:val="left" w:pos="7560"/>
              </w:tabs>
              <w:snapToGrid/>
              <w:spacing w:line="360" w:lineRule="auto"/>
              <w:ind w:firstLine="0"/>
              <w:rPr>
                <w:color w:val="000000"/>
                <w:sz w:val="20"/>
              </w:rPr>
            </w:pPr>
            <w:r w:rsidRPr="003E744F">
              <w:rPr>
                <w:color w:val="000000"/>
                <w:sz w:val="20"/>
              </w:rPr>
              <w:t>6051909,6</w:t>
            </w:r>
          </w:p>
        </w:tc>
        <w:tc>
          <w:tcPr>
            <w:tcW w:w="2010" w:type="dxa"/>
            <w:vAlign w:val="center"/>
          </w:tcPr>
          <w:p w:rsidR="00FC17B1" w:rsidRPr="003E744F" w:rsidRDefault="00FC17B1" w:rsidP="00002968">
            <w:pPr>
              <w:tabs>
                <w:tab w:val="left" w:pos="7560"/>
              </w:tabs>
              <w:snapToGrid/>
              <w:spacing w:line="360" w:lineRule="auto"/>
              <w:ind w:firstLine="0"/>
              <w:rPr>
                <w:color w:val="000000"/>
                <w:sz w:val="20"/>
              </w:rPr>
            </w:pPr>
          </w:p>
          <w:p w:rsidR="00FC17B1" w:rsidRPr="003E744F" w:rsidRDefault="00907AB5" w:rsidP="00002968">
            <w:pPr>
              <w:snapToGrid/>
              <w:spacing w:line="360" w:lineRule="auto"/>
              <w:ind w:firstLine="0"/>
              <w:rPr>
                <w:color w:val="000000"/>
                <w:sz w:val="20"/>
              </w:rPr>
            </w:pPr>
            <w:r>
              <w:rPr>
                <w:color w:val="000000"/>
                <w:position w:val="-14"/>
                <w:sz w:val="20"/>
              </w:rPr>
              <w:pict>
                <v:shape id="_x0000_i1032" type="#_x0000_t75" style="width:81.75pt;height:20.25pt">
                  <v:imagedata r:id="rId14" o:title=""/>
                </v:shape>
              </w:pict>
            </w:r>
            <w:r w:rsidR="00FC17B1" w:rsidRPr="003E744F">
              <w:rPr>
                <w:color w:val="000000"/>
                <w:sz w:val="20"/>
              </w:rPr>
              <w:t>= 7409233</w:t>
            </w:r>
          </w:p>
        </w:tc>
      </w:tr>
      <w:tr w:rsidR="00FC17B1" w:rsidRPr="003E744F" w:rsidTr="000A75CF">
        <w:trPr>
          <w:trHeight w:val="149"/>
        </w:trPr>
        <w:tc>
          <w:tcPr>
            <w:tcW w:w="2088" w:type="dxa"/>
            <w:vAlign w:val="center"/>
          </w:tcPr>
          <w:p w:rsidR="00FC17B1" w:rsidRPr="003E744F" w:rsidRDefault="00FC17B1" w:rsidP="00002968">
            <w:pPr>
              <w:tabs>
                <w:tab w:val="left" w:pos="7560"/>
              </w:tabs>
              <w:snapToGrid/>
              <w:spacing w:line="360" w:lineRule="auto"/>
              <w:ind w:firstLine="0"/>
              <w:rPr>
                <w:color w:val="000000"/>
                <w:sz w:val="20"/>
              </w:rPr>
            </w:pPr>
            <w:r w:rsidRPr="003E744F">
              <w:rPr>
                <w:color w:val="000000"/>
                <w:sz w:val="20"/>
              </w:rPr>
              <w:t>Полная себестоимость реализованной продукции (З)</w:t>
            </w:r>
          </w:p>
        </w:tc>
        <w:tc>
          <w:tcPr>
            <w:tcW w:w="2160" w:type="dxa"/>
            <w:vAlign w:val="center"/>
          </w:tcPr>
          <w:p w:rsidR="00FC17B1" w:rsidRPr="003E744F" w:rsidRDefault="00FC17B1" w:rsidP="00002968">
            <w:pPr>
              <w:tabs>
                <w:tab w:val="left" w:pos="7560"/>
              </w:tabs>
              <w:snapToGrid/>
              <w:spacing w:line="360" w:lineRule="auto"/>
              <w:ind w:firstLine="0"/>
              <w:rPr>
                <w:color w:val="000000"/>
                <w:sz w:val="20"/>
              </w:rPr>
            </w:pPr>
          </w:p>
          <w:p w:rsidR="00FC17B1" w:rsidRPr="003E744F" w:rsidRDefault="00907AB5" w:rsidP="00002968">
            <w:pPr>
              <w:tabs>
                <w:tab w:val="left" w:pos="7560"/>
              </w:tabs>
              <w:snapToGrid/>
              <w:spacing w:line="360" w:lineRule="auto"/>
              <w:ind w:firstLine="0"/>
              <w:rPr>
                <w:color w:val="000000"/>
                <w:sz w:val="20"/>
              </w:rPr>
            </w:pPr>
            <w:r>
              <w:rPr>
                <w:color w:val="000000"/>
                <w:position w:val="-14"/>
                <w:sz w:val="20"/>
              </w:rPr>
              <w:pict>
                <v:shape id="_x0000_i1033" type="#_x0000_t75" style="width:81.75pt;height:20.25pt">
                  <v:imagedata r:id="rId15" o:title=""/>
                </v:shape>
              </w:pict>
            </w:r>
            <w:r w:rsidR="00FC17B1" w:rsidRPr="003E744F">
              <w:rPr>
                <w:color w:val="000000"/>
                <w:sz w:val="20"/>
              </w:rPr>
              <w:t>= 5781062</w:t>
            </w:r>
          </w:p>
        </w:tc>
        <w:tc>
          <w:tcPr>
            <w:tcW w:w="3060" w:type="dxa"/>
            <w:vAlign w:val="center"/>
          </w:tcPr>
          <w:p w:rsidR="00FC17B1" w:rsidRPr="003E744F" w:rsidRDefault="00FC17B1" w:rsidP="00002968">
            <w:pPr>
              <w:tabs>
                <w:tab w:val="left" w:pos="7560"/>
              </w:tabs>
              <w:snapToGrid/>
              <w:spacing w:line="360" w:lineRule="auto"/>
              <w:ind w:firstLine="0"/>
              <w:rPr>
                <w:color w:val="000000"/>
                <w:sz w:val="20"/>
              </w:rPr>
            </w:pPr>
          </w:p>
          <w:p w:rsidR="00FC17B1" w:rsidRPr="003E744F" w:rsidRDefault="00907AB5" w:rsidP="00002968">
            <w:pPr>
              <w:snapToGrid/>
              <w:spacing w:line="360" w:lineRule="auto"/>
              <w:ind w:firstLine="0"/>
              <w:rPr>
                <w:color w:val="000000"/>
                <w:sz w:val="20"/>
              </w:rPr>
            </w:pPr>
            <w:r>
              <w:rPr>
                <w:color w:val="000000"/>
                <w:position w:val="-14"/>
                <w:sz w:val="20"/>
              </w:rPr>
              <w:pict>
                <v:shape id="_x0000_i1034" type="#_x0000_t75" style="width:81pt;height:20.25pt">
                  <v:imagedata r:id="rId16" o:title=""/>
                </v:shape>
              </w:pict>
            </w:r>
            <w:r w:rsidR="00FC17B1" w:rsidRPr="003E744F">
              <w:rPr>
                <w:color w:val="000000"/>
                <w:sz w:val="20"/>
              </w:rPr>
              <w:t xml:space="preserve"> =</w:t>
            </w:r>
          </w:p>
          <w:p w:rsidR="00FC17B1" w:rsidRPr="003E744F" w:rsidRDefault="00FC17B1" w:rsidP="00002968">
            <w:pPr>
              <w:snapToGrid/>
              <w:spacing w:line="360" w:lineRule="auto"/>
              <w:ind w:firstLine="0"/>
              <w:rPr>
                <w:color w:val="000000"/>
                <w:sz w:val="20"/>
              </w:rPr>
            </w:pPr>
            <w:r w:rsidRPr="003E744F">
              <w:rPr>
                <w:color w:val="000000"/>
                <w:sz w:val="20"/>
              </w:rPr>
              <w:t>5532040,8</w:t>
            </w:r>
          </w:p>
        </w:tc>
        <w:tc>
          <w:tcPr>
            <w:tcW w:w="2010" w:type="dxa"/>
            <w:vAlign w:val="center"/>
          </w:tcPr>
          <w:p w:rsidR="00FC17B1" w:rsidRPr="003E744F" w:rsidRDefault="00FC17B1" w:rsidP="00002968">
            <w:pPr>
              <w:snapToGrid/>
              <w:spacing w:line="360" w:lineRule="auto"/>
              <w:ind w:firstLine="0"/>
              <w:rPr>
                <w:color w:val="000000"/>
                <w:sz w:val="20"/>
              </w:rPr>
            </w:pPr>
          </w:p>
          <w:p w:rsidR="00FC17B1" w:rsidRPr="003E744F" w:rsidRDefault="00907AB5" w:rsidP="00002968">
            <w:pPr>
              <w:snapToGrid/>
              <w:spacing w:line="360" w:lineRule="auto"/>
              <w:ind w:firstLine="0"/>
              <w:rPr>
                <w:color w:val="000000"/>
                <w:sz w:val="20"/>
              </w:rPr>
            </w:pPr>
            <w:r>
              <w:rPr>
                <w:color w:val="000000"/>
                <w:position w:val="-14"/>
                <w:sz w:val="20"/>
              </w:rPr>
              <w:pict>
                <v:shape id="_x0000_i1035" type="#_x0000_t75" style="width:80.25pt;height:20.25pt">
                  <v:imagedata r:id="rId17" o:title=""/>
                </v:shape>
              </w:pict>
            </w:r>
            <w:r w:rsidR="00FC17B1" w:rsidRPr="003E744F">
              <w:rPr>
                <w:color w:val="000000"/>
                <w:sz w:val="20"/>
              </w:rPr>
              <w:t>= 6899657</w:t>
            </w:r>
          </w:p>
        </w:tc>
      </w:tr>
      <w:tr w:rsidR="00FC17B1" w:rsidRPr="003E744F" w:rsidTr="000A75CF">
        <w:trPr>
          <w:trHeight w:val="149"/>
        </w:trPr>
        <w:tc>
          <w:tcPr>
            <w:tcW w:w="2088" w:type="dxa"/>
            <w:vAlign w:val="center"/>
          </w:tcPr>
          <w:p w:rsidR="00FC17B1" w:rsidRPr="003E744F" w:rsidRDefault="00FC17B1" w:rsidP="00002968">
            <w:pPr>
              <w:tabs>
                <w:tab w:val="left" w:pos="7560"/>
              </w:tabs>
              <w:snapToGrid/>
              <w:spacing w:line="360" w:lineRule="auto"/>
              <w:ind w:firstLine="0"/>
              <w:rPr>
                <w:color w:val="000000"/>
                <w:sz w:val="20"/>
              </w:rPr>
            </w:pPr>
            <w:r w:rsidRPr="003E744F">
              <w:rPr>
                <w:color w:val="000000"/>
                <w:sz w:val="20"/>
              </w:rPr>
              <w:t>Прибыль (П)=</w:t>
            </w:r>
          </w:p>
          <w:p w:rsidR="00FC17B1" w:rsidRPr="003E744F" w:rsidRDefault="00FC17B1" w:rsidP="00002968">
            <w:pPr>
              <w:tabs>
                <w:tab w:val="left" w:pos="7560"/>
              </w:tabs>
              <w:snapToGrid/>
              <w:spacing w:line="360" w:lineRule="auto"/>
              <w:ind w:firstLine="0"/>
              <w:rPr>
                <w:color w:val="000000"/>
                <w:sz w:val="20"/>
              </w:rPr>
            </w:pPr>
            <w:r w:rsidRPr="003E744F">
              <w:rPr>
                <w:color w:val="000000"/>
                <w:sz w:val="20"/>
              </w:rPr>
              <w:t>(В)- (З)</w:t>
            </w:r>
          </w:p>
        </w:tc>
        <w:tc>
          <w:tcPr>
            <w:tcW w:w="2160" w:type="dxa"/>
            <w:vAlign w:val="center"/>
          </w:tcPr>
          <w:p w:rsidR="00FC17B1" w:rsidRPr="003E744F" w:rsidRDefault="00FC17B1" w:rsidP="00002968">
            <w:pPr>
              <w:tabs>
                <w:tab w:val="left" w:pos="7560"/>
              </w:tabs>
              <w:snapToGrid/>
              <w:spacing w:line="360" w:lineRule="auto"/>
              <w:ind w:firstLine="0"/>
              <w:rPr>
                <w:color w:val="000000"/>
                <w:sz w:val="20"/>
              </w:rPr>
            </w:pPr>
            <w:r w:rsidRPr="003E744F">
              <w:rPr>
                <w:color w:val="000000"/>
                <w:sz w:val="20"/>
              </w:rPr>
              <w:t>543397</w:t>
            </w:r>
          </w:p>
        </w:tc>
        <w:tc>
          <w:tcPr>
            <w:tcW w:w="3060" w:type="dxa"/>
            <w:vAlign w:val="center"/>
          </w:tcPr>
          <w:p w:rsidR="00FC17B1" w:rsidRPr="003E744F" w:rsidRDefault="00FC17B1" w:rsidP="00002968">
            <w:pPr>
              <w:tabs>
                <w:tab w:val="left" w:pos="7560"/>
              </w:tabs>
              <w:snapToGrid/>
              <w:spacing w:line="360" w:lineRule="auto"/>
              <w:ind w:firstLine="0"/>
              <w:rPr>
                <w:color w:val="000000"/>
                <w:sz w:val="20"/>
              </w:rPr>
            </w:pPr>
            <w:r w:rsidRPr="003E744F">
              <w:rPr>
                <w:color w:val="000000"/>
                <w:sz w:val="20"/>
              </w:rPr>
              <w:t>519868,8</w:t>
            </w:r>
          </w:p>
        </w:tc>
        <w:tc>
          <w:tcPr>
            <w:tcW w:w="2010" w:type="dxa"/>
            <w:vAlign w:val="center"/>
          </w:tcPr>
          <w:p w:rsidR="00FC17B1" w:rsidRPr="003E744F" w:rsidRDefault="00FC17B1" w:rsidP="00002968">
            <w:pPr>
              <w:tabs>
                <w:tab w:val="left" w:pos="7560"/>
              </w:tabs>
              <w:snapToGrid/>
              <w:spacing w:line="360" w:lineRule="auto"/>
              <w:ind w:firstLine="0"/>
              <w:rPr>
                <w:color w:val="000000"/>
                <w:sz w:val="20"/>
              </w:rPr>
            </w:pPr>
            <w:r w:rsidRPr="003E744F">
              <w:rPr>
                <w:color w:val="000000"/>
                <w:sz w:val="20"/>
              </w:rPr>
              <w:t>509576</w:t>
            </w:r>
          </w:p>
        </w:tc>
      </w:tr>
    </w:tbl>
    <w:p w:rsidR="00E2241E" w:rsidRPr="003E744F" w:rsidRDefault="00E2241E" w:rsidP="004D572C">
      <w:pPr>
        <w:snapToGrid/>
        <w:spacing w:line="360" w:lineRule="auto"/>
        <w:ind w:firstLine="709"/>
        <w:rPr>
          <w:color w:val="000000"/>
          <w:sz w:val="28"/>
          <w:szCs w:val="28"/>
        </w:rPr>
      </w:pPr>
    </w:p>
    <w:p w:rsidR="00FC17B1" w:rsidRPr="003E744F" w:rsidRDefault="00E2241E" w:rsidP="00E2241E">
      <w:pPr>
        <w:snapToGrid/>
        <w:spacing w:line="360" w:lineRule="auto"/>
        <w:ind w:firstLine="709"/>
        <w:rPr>
          <w:color w:val="000000"/>
          <w:sz w:val="28"/>
          <w:szCs w:val="28"/>
        </w:rPr>
      </w:pPr>
      <w:r w:rsidRPr="003E744F">
        <w:rPr>
          <w:color w:val="000000"/>
          <w:sz w:val="28"/>
          <w:szCs w:val="28"/>
        </w:rPr>
        <w:br w:type="page"/>
      </w:r>
      <w:r w:rsidR="00FC17B1" w:rsidRPr="003E744F">
        <w:rPr>
          <w:color w:val="000000"/>
          <w:sz w:val="28"/>
          <w:szCs w:val="28"/>
        </w:rPr>
        <w:t>Для анализа прибыли от реализации в целом по предприятию рассчитываются следующие показатели: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Сумма прибыли 2007 года:</w:t>
      </w:r>
    </w:p>
    <w:p w:rsidR="00002968" w:rsidRPr="003E744F" w:rsidRDefault="00002968" w:rsidP="004D572C">
      <w:pPr>
        <w:snapToGrid/>
        <w:spacing w:line="360" w:lineRule="auto"/>
        <w:ind w:firstLine="709"/>
        <w:rPr>
          <w:color w:val="000000"/>
          <w:sz w:val="28"/>
          <w:szCs w:val="28"/>
        </w:rPr>
      </w:pPr>
    </w:p>
    <w:p w:rsidR="00FC17B1" w:rsidRPr="003E744F" w:rsidRDefault="00FC17B1" w:rsidP="00002968">
      <w:pPr>
        <w:snapToGrid/>
        <w:spacing w:line="360" w:lineRule="auto"/>
        <w:ind w:firstLine="0"/>
        <w:rPr>
          <w:color w:val="000000"/>
          <w:sz w:val="28"/>
          <w:szCs w:val="28"/>
        </w:rPr>
      </w:pPr>
      <w:r w:rsidRPr="003E744F">
        <w:rPr>
          <w:color w:val="000000"/>
          <w:sz w:val="28"/>
          <w:szCs w:val="28"/>
        </w:rPr>
        <w:t>П</w:t>
      </w:r>
      <w:r w:rsidR="00907AB5">
        <w:rPr>
          <w:color w:val="000000"/>
          <w:position w:val="-12"/>
          <w:sz w:val="28"/>
          <w:szCs w:val="28"/>
        </w:rPr>
        <w:pict>
          <v:shape id="_x0000_i1036" type="#_x0000_t75" style="width:18pt;height:18pt">
            <v:imagedata r:id="rId18" o:title=""/>
          </v:shape>
        </w:pict>
      </w:r>
      <w:r w:rsidRPr="003E744F">
        <w:rPr>
          <w:color w:val="000000"/>
          <w:sz w:val="28"/>
          <w:szCs w:val="28"/>
        </w:rPr>
        <w:t xml:space="preserve">= </w:t>
      </w:r>
      <w:r w:rsidR="00907AB5">
        <w:rPr>
          <w:color w:val="000000"/>
          <w:position w:val="-14"/>
          <w:sz w:val="28"/>
          <w:szCs w:val="28"/>
        </w:rPr>
        <w:pict>
          <v:shape id="_x0000_i1037" type="#_x0000_t75" style="width:84pt;height:20.25pt">
            <v:imagedata r:id="rId19" o:title=""/>
          </v:shape>
        </w:pict>
      </w:r>
      <w:r w:rsidRPr="003E744F">
        <w:rPr>
          <w:color w:val="000000"/>
          <w:sz w:val="28"/>
          <w:szCs w:val="28"/>
        </w:rPr>
        <w:t xml:space="preserve"> - </w:t>
      </w:r>
      <w:r w:rsidR="00907AB5">
        <w:rPr>
          <w:color w:val="000000"/>
          <w:position w:val="-14"/>
          <w:sz w:val="28"/>
          <w:szCs w:val="28"/>
        </w:rPr>
        <w:pict>
          <v:shape id="_x0000_i1038" type="#_x0000_t75" style="width:81.75pt;height:20.25pt">
            <v:imagedata r:id="rId20" o:title=""/>
          </v:shape>
        </w:pict>
      </w:r>
      <w:r w:rsidRPr="003E744F">
        <w:rPr>
          <w:color w:val="000000"/>
          <w:sz w:val="28"/>
          <w:szCs w:val="28"/>
        </w:rPr>
        <w:t>= 6324459 - 5781062=</w:t>
      </w:r>
      <w:r w:rsidR="00002968" w:rsidRPr="003E744F">
        <w:rPr>
          <w:color w:val="000000"/>
          <w:sz w:val="28"/>
          <w:szCs w:val="28"/>
        </w:rPr>
        <w:t xml:space="preserve"> </w:t>
      </w:r>
      <w:r w:rsidRPr="003E744F">
        <w:rPr>
          <w:color w:val="000000"/>
          <w:sz w:val="28"/>
          <w:szCs w:val="28"/>
        </w:rPr>
        <w:t>543397 тыс. руб.</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Сумма прибыли при фактическом объеме продаж и базовой величине остальных факторов:</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lang w:val="en-US"/>
        </w:rPr>
      </w:pPr>
      <w:r w:rsidRPr="003E744F">
        <w:rPr>
          <w:color w:val="000000"/>
          <w:sz w:val="28"/>
          <w:szCs w:val="28"/>
          <w:lang w:val="en-US"/>
        </w:rPr>
        <w:t>I</w:t>
      </w:r>
      <w:r w:rsidR="00907AB5">
        <w:rPr>
          <w:color w:val="000000"/>
          <w:position w:val="-10"/>
          <w:sz w:val="28"/>
          <w:szCs w:val="28"/>
          <w:lang w:val="en-US"/>
        </w:rPr>
        <w:pict>
          <v:shape id="_x0000_i1039" type="#_x0000_t75" style="width:14.25pt;height:17.25pt">
            <v:imagedata r:id="rId21" o:title=""/>
          </v:shape>
        </w:pict>
      </w:r>
      <w:r w:rsidRPr="003E744F">
        <w:rPr>
          <w:color w:val="000000"/>
          <w:sz w:val="28"/>
          <w:szCs w:val="28"/>
          <w:lang w:val="en-US"/>
        </w:rPr>
        <w:t>=</w:t>
      </w:r>
      <w:r w:rsidR="00907AB5">
        <w:rPr>
          <w:color w:val="000000"/>
          <w:position w:val="-28"/>
          <w:sz w:val="28"/>
          <w:szCs w:val="28"/>
          <w:lang w:val="en-US"/>
        </w:rPr>
        <w:pict>
          <v:shape id="_x0000_i1040" type="#_x0000_t75" style="width:42.75pt;height:33pt">
            <v:imagedata r:id="rId22" o:title=""/>
          </v:shape>
        </w:pict>
      </w:r>
      <w:r w:rsidRPr="003E744F">
        <w:rPr>
          <w:color w:val="000000"/>
          <w:sz w:val="28"/>
          <w:szCs w:val="28"/>
          <w:lang w:val="en-US"/>
        </w:rPr>
        <w:t>=0,96</w:t>
      </w:r>
    </w:p>
    <w:p w:rsidR="00002968" w:rsidRPr="003E744F" w:rsidRDefault="00FC17B1" w:rsidP="004D572C">
      <w:pPr>
        <w:tabs>
          <w:tab w:val="left" w:pos="7560"/>
        </w:tabs>
        <w:snapToGrid/>
        <w:spacing w:line="360" w:lineRule="auto"/>
        <w:ind w:firstLine="709"/>
        <w:rPr>
          <w:color w:val="000000"/>
          <w:sz w:val="28"/>
          <w:szCs w:val="28"/>
          <w:lang w:val="en-US"/>
        </w:rPr>
      </w:pPr>
      <w:r w:rsidRPr="003E744F">
        <w:rPr>
          <w:color w:val="000000"/>
          <w:sz w:val="28"/>
          <w:szCs w:val="28"/>
        </w:rPr>
        <w:t>П</w:t>
      </w:r>
      <w:r w:rsidR="00907AB5">
        <w:rPr>
          <w:color w:val="000000"/>
          <w:position w:val="-12"/>
          <w:sz w:val="28"/>
          <w:szCs w:val="28"/>
          <w:lang w:val="en-US"/>
        </w:rPr>
        <w:pict>
          <v:shape id="_x0000_i1041" type="#_x0000_t75" style="width:21pt;height:18pt">
            <v:imagedata r:id="rId23" o:title=""/>
          </v:shape>
        </w:pict>
      </w:r>
      <w:r w:rsidRPr="003E744F">
        <w:rPr>
          <w:color w:val="000000"/>
          <w:sz w:val="28"/>
          <w:szCs w:val="28"/>
          <w:lang w:val="en-US"/>
        </w:rPr>
        <w:t xml:space="preserve">= </w:t>
      </w:r>
      <w:r w:rsidRPr="003E744F">
        <w:rPr>
          <w:color w:val="000000"/>
          <w:sz w:val="28"/>
          <w:szCs w:val="28"/>
        </w:rPr>
        <w:t>П</w:t>
      </w:r>
      <w:r w:rsidR="00907AB5">
        <w:rPr>
          <w:color w:val="000000"/>
          <w:position w:val="-12"/>
          <w:sz w:val="28"/>
          <w:szCs w:val="28"/>
          <w:lang w:val="en-US"/>
        </w:rPr>
        <w:pict>
          <v:shape id="_x0000_i1042" type="#_x0000_t75" style="width:18pt;height:18pt">
            <v:imagedata r:id="rId24" o:title=""/>
          </v:shape>
        </w:pict>
      </w:r>
      <w:r w:rsidRPr="003E744F">
        <w:rPr>
          <w:color w:val="000000"/>
          <w:sz w:val="28"/>
          <w:szCs w:val="28"/>
          <w:lang w:val="en-US"/>
        </w:rPr>
        <w:t>* I</w:t>
      </w:r>
      <w:r w:rsidR="00907AB5">
        <w:rPr>
          <w:color w:val="000000"/>
          <w:position w:val="-10"/>
          <w:sz w:val="28"/>
          <w:szCs w:val="28"/>
          <w:lang w:val="en-US"/>
        </w:rPr>
        <w:pict>
          <v:shape id="_x0000_i1043" type="#_x0000_t75" style="width:14.25pt;height:17.25pt">
            <v:imagedata r:id="rId25" o:title=""/>
          </v:shape>
        </w:pict>
      </w:r>
      <w:r w:rsidRPr="003E744F">
        <w:rPr>
          <w:color w:val="000000"/>
          <w:sz w:val="28"/>
          <w:szCs w:val="28"/>
          <w:lang w:val="en-US"/>
        </w:rPr>
        <w:t xml:space="preserve">= 543397*0,96 = 521661,12 </w:t>
      </w:r>
      <w:r w:rsidRPr="003E744F">
        <w:rPr>
          <w:color w:val="000000"/>
          <w:sz w:val="28"/>
          <w:szCs w:val="28"/>
        </w:rPr>
        <w:t>тыс</w:t>
      </w:r>
      <w:r w:rsidRPr="003E744F">
        <w:rPr>
          <w:color w:val="000000"/>
          <w:sz w:val="28"/>
          <w:szCs w:val="28"/>
          <w:lang w:val="en-US"/>
        </w:rPr>
        <w:t xml:space="preserve">. </w:t>
      </w:r>
      <w:r w:rsidRPr="003E744F">
        <w:rPr>
          <w:color w:val="000000"/>
          <w:sz w:val="28"/>
          <w:szCs w:val="28"/>
        </w:rPr>
        <w:t>руб</w:t>
      </w:r>
      <w:r w:rsidRPr="003E744F">
        <w:rPr>
          <w:color w:val="000000"/>
          <w:sz w:val="28"/>
          <w:szCs w:val="28"/>
          <w:lang w:val="en-US"/>
        </w:rPr>
        <w:t>.</w:t>
      </w:r>
    </w:p>
    <w:p w:rsidR="00E2241E" w:rsidRPr="003E744F" w:rsidRDefault="00E2241E" w:rsidP="004D572C">
      <w:pPr>
        <w:tabs>
          <w:tab w:val="left" w:pos="7560"/>
        </w:tabs>
        <w:snapToGrid/>
        <w:spacing w:line="360" w:lineRule="auto"/>
        <w:ind w:firstLine="709"/>
        <w:rPr>
          <w:color w:val="000000"/>
          <w:sz w:val="28"/>
          <w:szCs w:val="28"/>
        </w:rPr>
      </w:pP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Сумма прибыли при фактическом объеме и структуре реализованной продукции, но при базовом уровне себестоимости и цен:</w:t>
      </w:r>
    </w:p>
    <w:p w:rsidR="00002968" w:rsidRPr="003E744F" w:rsidRDefault="00002968" w:rsidP="004D572C">
      <w:pPr>
        <w:tabs>
          <w:tab w:val="left" w:pos="7560"/>
        </w:tabs>
        <w:snapToGrid/>
        <w:spacing w:line="360" w:lineRule="auto"/>
        <w:ind w:firstLine="709"/>
        <w:rPr>
          <w:color w:val="000000"/>
          <w:sz w:val="28"/>
          <w:szCs w:val="28"/>
        </w:rPr>
      </w:pP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П</w:t>
      </w:r>
      <w:r w:rsidR="00907AB5">
        <w:rPr>
          <w:color w:val="000000"/>
          <w:position w:val="-12"/>
          <w:sz w:val="28"/>
          <w:szCs w:val="28"/>
        </w:rPr>
        <w:pict>
          <v:shape id="_x0000_i1044" type="#_x0000_t75" style="width:21.75pt;height:18pt">
            <v:imagedata r:id="rId26" o:title=""/>
          </v:shape>
        </w:pict>
      </w:r>
      <w:r w:rsidRPr="003E744F">
        <w:rPr>
          <w:color w:val="000000"/>
          <w:sz w:val="28"/>
          <w:szCs w:val="28"/>
        </w:rPr>
        <w:t xml:space="preserve">= </w:t>
      </w:r>
      <w:r w:rsidR="00907AB5">
        <w:rPr>
          <w:color w:val="000000"/>
          <w:position w:val="-14"/>
          <w:sz w:val="28"/>
          <w:szCs w:val="28"/>
        </w:rPr>
        <w:pict>
          <v:shape id="_x0000_i1045" type="#_x0000_t75" style="width:83.25pt;height:20.25pt">
            <v:imagedata r:id="rId27" o:title=""/>
          </v:shape>
        </w:pict>
      </w:r>
      <w:r w:rsidRPr="003E744F">
        <w:rPr>
          <w:color w:val="000000"/>
          <w:sz w:val="28"/>
          <w:szCs w:val="28"/>
        </w:rPr>
        <w:t>-</w:t>
      </w:r>
      <w:r w:rsidR="00907AB5">
        <w:rPr>
          <w:color w:val="000000"/>
          <w:position w:val="-14"/>
          <w:sz w:val="28"/>
          <w:szCs w:val="28"/>
        </w:rPr>
        <w:pict>
          <v:shape id="_x0000_i1046" type="#_x0000_t75" style="width:81pt;height:20.25pt">
            <v:imagedata r:id="rId28" o:title=""/>
          </v:shape>
        </w:pict>
      </w:r>
      <w:r w:rsidRPr="003E744F">
        <w:rPr>
          <w:color w:val="000000"/>
          <w:sz w:val="28"/>
          <w:szCs w:val="28"/>
        </w:rPr>
        <w:t>=6051909,6 – 5532040,8=</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 519868,8 тыс. руб.</w:t>
      </w:r>
    </w:p>
    <w:p w:rsidR="00002968" w:rsidRPr="003E744F" w:rsidRDefault="00002968" w:rsidP="004D572C">
      <w:pPr>
        <w:tabs>
          <w:tab w:val="left" w:pos="7560"/>
        </w:tabs>
        <w:snapToGrid/>
        <w:spacing w:line="360" w:lineRule="auto"/>
        <w:ind w:firstLine="709"/>
        <w:rPr>
          <w:color w:val="000000"/>
          <w:sz w:val="28"/>
          <w:szCs w:val="28"/>
        </w:rPr>
      </w:pP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Сумма прибыли при фактическом объеме реализации, структуре и ценах, но при базовом уровне себестоимости продукции:</w:t>
      </w:r>
    </w:p>
    <w:p w:rsidR="00002968" w:rsidRPr="003E744F" w:rsidRDefault="00002968" w:rsidP="004D572C">
      <w:pPr>
        <w:tabs>
          <w:tab w:val="left" w:pos="7560"/>
        </w:tabs>
        <w:snapToGrid/>
        <w:spacing w:line="360" w:lineRule="auto"/>
        <w:ind w:firstLine="709"/>
        <w:rPr>
          <w:color w:val="000000"/>
          <w:sz w:val="28"/>
          <w:szCs w:val="28"/>
        </w:rPr>
      </w:pP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П</w:t>
      </w:r>
      <w:r w:rsidR="00907AB5">
        <w:rPr>
          <w:color w:val="000000"/>
          <w:position w:val="-12"/>
          <w:sz w:val="28"/>
          <w:szCs w:val="28"/>
        </w:rPr>
        <w:pict>
          <v:shape id="_x0000_i1047" type="#_x0000_t75" style="width:21.75pt;height:18pt">
            <v:imagedata r:id="rId29" o:title=""/>
          </v:shape>
        </w:pict>
      </w:r>
      <w:r w:rsidRPr="003E744F">
        <w:rPr>
          <w:color w:val="000000"/>
          <w:sz w:val="28"/>
          <w:szCs w:val="28"/>
        </w:rPr>
        <w:t>=</w:t>
      </w:r>
      <w:r w:rsidR="00907AB5">
        <w:rPr>
          <w:color w:val="000000"/>
          <w:position w:val="-14"/>
          <w:sz w:val="28"/>
          <w:szCs w:val="28"/>
        </w:rPr>
        <w:pict>
          <v:shape id="_x0000_i1048" type="#_x0000_t75" style="width:81.75pt;height:20.25pt">
            <v:imagedata r:id="rId30" o:title=""/>
          </v:shape>
        </w:pict>
      </w:r>
      <w:r w:rsidRPr="003E744F">
        <w:rPr>
          <w:color w:val="000000"/>
          <w:sz w:val="28"/>
          <w:szCs w:val="28"/>
        </w:rPr>
        <w:t>-</w:t>
      </w:r>
      <w:r w:rsidR="00907AB5">
        <w:rPr>
          <w:color w:val="000000"/>
          <w:position w:val="-14"/>
          <w:sz w:val="28"/>
          <w:szCs w:val="28"/>
        </w:rPr>
        <w:pict>
          <v:shape id="_x0000_i1049" type="#_x0000_t75" style="width:81pt;height:20.25pt">
            <v:imagedata r:id="rId31" o:title=""/>
          </v:shape>
        </w:pict>
      </w:r>
      <w:r w:rsidRPr="003E744F">
        <w:rPr>
          <w:color w:val="000000"/>
          <w:sz w:val="28"/>
          <w:szCs w:val="28"/>
        </w:rPr>
        <w:t>=7409233 – 5532040,8=</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=1877192,2 тыс. руб.</w:t>
      </w:r>
    </w:p>
    <w:p w:rsidR="00002968" w:rsidRPr="003E744F" w:rsidRDefault="00002968" w:rsidP="004D572C">
      <w:pPr>
        <w:tabs>
          <w:tab w:val="left" w:pos="7560"/>
        </w:tabs>
        <w:snapToGrid/>
        <w:spacing w:line="360" w:lineRule="auto"/>
        <w:ind w:firstLine="709"/>
        <w:rPr>
          <w:color w:val="000000"/>
          <w:sz w:val="28"/>
          <w:szCs w:val="28"/>
        </w:rPr>
      </w:pP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Сумма прибыли за 2008 год:</w:t>
      </w:r>
    </w:p>
    <w:p w:rsidR="00002968" w:rsidRPr="003E744F" w:rsidRDefault="00002968" w:rsidP="004D572C">
      <w:pPr>
        <w:tabs>
          <w:tab w:val="left" w:pos="7560"/>
        </w:tabs>
        <w:snapToGrid/>
        <w:spacing w:line="360" w:lineRule="auto"/>
        <w:ind w:firstLine="709"/>
        <w:rPr>
          <w:color w:val="000000"/>
          <w:sz w:val="28"/>
          <w:szCs w:val="28"/>
        </w:rPr>
      </w:pP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П</w:t>
      </w:r>
      <w:r w:rsidR="00907AB5">
        <w:rPr>
          <w:color w:val="000000"/>
          <w:position w:val="-12"/>
          <w:sz w:val="28"/>
          <w:szCs w:val="28"/>
        </w:rPr>
        <w:pict>
          <v:shape id="_x0000_i1050" type="#_x0000_t75" style="width:18pt;height:18pt">
            <v:imagedata r:id="rId32" o:title=""/>
          </v:shape>
        </w:pict>
      </w:r>
      <w:r w:rsidRPr="003E744F">
        <w:rPr>
          <w:color w:val="000000"/>
          <w:sz w:val="28"/>
          <w:szCs w:val="28"/>
        </w:rPr>
        <w:t>=</w:t>
      </w:r>
      <w:r w:rsidR="00907AB5">
        <w:rPr>
          <w:color w:val="000000"/>
          <w:position w:val="-14"/>
          <w:sz w:val="28"/>
          <w:szCs w:val="28"/>
        </w:rPr>
        <w:pict>
          <v:shape id="_x0000_i1051" type="#_x0000_t75" style="width:81.75pt;height:20.25pt">
            <v:imagedata r:id="rId33" o:title=""/>
          </v:shape>
        </w:pict>
      </w:r>
      <w:r w:rsidRPr="003E744F">
        <w:rPr>
          <w:color w:val="000000"/>
          <w:sz w:val="28"/>
          <w:szCs w:val="28"/>
        </w:rPr>
        <w:t>-</w:t>
      </w:r>
      <w:r w:rsidR="00907AB5">
        <w:rPr>
          <w:color w:val="000000"/>
          <w:position w:val="-14"/>
          <w:sz w:val="28"/>
          <w:szCs w:val="28"/>
        </w:rPr>
        <w:pict>
          <v:shape id="_x0000_i1052" type="#_x0000_t75" style="width:80.25pt;height:20.25pt">
            <v:imagedata r:id="rId34" o:title=""/>
          </v:shape>
        </w:pict>
      </w:r>
      <w:r w:rsidRPr="003E744F">
        <w:rPr>
          <w:color w:val="000000"/>
          <w:sz w:val="28"/>
          <w:szCs w:val="28"/>
        </w:rPr>
        <w:t>=7409233-6899657=509576 тыс. руб.</w:t>
      </w:r>
    </w:p>
    <w:p w:rsidR="00002968" w:rsidRPr="003E744F" w:rsidRDefault="00002968" w:rsidP="004D572C">
      <w:pPr>
        <w:tabs>
          <w:tab w:val="left" w:pos="7560"/>
        </w:tabs>
        <w:snapToGrid/>
        <w:spacing w:line="360" w:lineRule="auto"/>
        <w:ind w:firstLine="709"/>
        <w:rPr>
          <w:color w:val="000000"/>
          <w:sz w:val="28"/>
          <w:szCs w:val="28"/>
        </w:rPr>
      </w:pPr>
    </w:p>
    <w:p w:rsidR="00002968" w:rsidRPr="003E744F" w:rsidRDefault="00FC17B1" w:rsidP="00E2241E">
      <w:pPr>
        <w:tabs>
          <w:tab w:val="left" w:pos="7560"/>
        </w:tabs>
        <w:snapToGrid/>
        <w:spacing w:line="360" w:lineRule="auto"/>
        <w:ind w:firstLine="709"/>
        <w:rPr>
          <w:color w:val="000000"/>
          <w:sz w:val="28"/>
          <w:szCs w:val="28"/>
        </w:rPr>
      </w:pPr>
      <w:r w:rsidRPr="003E744F">
        <w:rPr>
          <w:color w:val="000000"/>
          <w:sz w:val="28"/>
          <w:szCs w:val="28"/>
        </w:rPr>
        <w:t>Определяем общее изменение прибыли от реализации продукции:</w:t>
      </w:r>
    </w:p>
    <w:p w:rsidR="00FC17B1" w:rsidRPr="003E744F" w:rsidRDefault="00907AB5" w:rsidP="004D572C">
      <w:pPr>
        <w:tabs>
          <w:tab w:val="left" w:pos="7560"/>
        </w:tabs>
        <w:snapToGrid/>
        <w:spacing w:line="360" w:lineRule="auto"/>
        <w:ind w:firstLine="709"/>
        <w:rPr>
          <w:color w:val="000000"/>
          <w:sz w:val="28"/>
          <w:szCs w:val="28"/>
        </w:rPr>
      </w:pPr>
      <w:r>
        <w:rPr>
          <w:color w:val="000000"/>
          <w:position w:val="-14"/>
          <w:sz w:val="28"/>
          <w:szCs w:val="28"/>
        </w:rPr>
        <w:pict>
          <v:shape id="_x0000_i1053" type="#_x0000_t75" style="width:36.75pt;height:18.75pt">
            <v:imagedata r:id="rId35" o:title=""/>
          </v:shape>
        </w:pict>
      </w:r>
      <w:r w:rsidR="00FC17B1" w:rsidRPr="003E744F">
        <w:rPr>
          <w:color w:val="000000"/>
          <w:sz w:val="28"/>
          <w:szCs w:val="28"/>
        </w:rPr>
        <w:t>= П</w:t>
      </w:r>
      <w:r>
        <w:rPr>
          <w:color w:val="000000"/>
          <w:position w:val="-12"/>
          <w:sz w:val="28"/>
          <w:szCs w:val="28"/>
        </w:rPr>
        <w:pict>
          <v:shape id="_x0000_i1054" type="#_x0000_t75" style="width:18pt;height:18pt">
            <v:imagedata r:id="rId32" o:title=""/>
          </v:shape>
        </w:pict>
      </w:r>
      <w:r w:rsidR="00FC17B1" w:rsidRPr="003E744F">
        <w:rPr>
          <w:color w:val="000000"/>
          <w:sz w:val="28"/>
          <w:szCs w:val="28"/>
        </w:rPr>
        <w:t xml:space="preserve"> - П</w:t>
      </w:r>
      <w:r>
        <w:rPr>
          <w:color w:val="000000"/>
          <w:position w:val="-12"/>
          <w:sz w:val="28"/>
          <w:szCs w:val="28"/>
        </w:rPr>
        <w:pict>
          <v:shape id="_x0000_i1055" type="#_x0000_t75" style="width:18pt;height:18pt">
            <v:imagedata r:id="rId18" o:title=""/>
          </v:shape>
        </w:pict>
      </w:r>
      <w:r w:rsidR="00FC17B1" w:rsidRPr="003E744F">
        <w:rPr>
          <w:color w:val="000000"/>
          <w:sz w:val="28"/>
          <w:szCs w:val="28"/>
        </w:rPr>
        <w:t>= 509576 - 543397 = - 33821 тыс. руб.</w:t>
      </w:r>
    </w:p>
    <w:p w:rsidR="00002968" w:rsidRPr="003E744F" w:rsidRDefault="00002968" w:rsidP="004D572C">
      <w:pPr>
        <w:tabs>
          <w:tab w:val="left" w:pos="7560"/>
        </w:tabs>
        <w:snapToGrid/>
        <w:spacing w:line="360" w:lineRule="auto"/>
        <w:ind w:firstLine="709"/>
        <w:rPr>
          <w:color w:val="000000"/>
          <w:sz w:val="28"/>
          <w:szCs w:val="28"/>
        </w:rPr>
      </w:pP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Далее необходимо определить изменение прибыли за счет влияния факторов.</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Изменение суммы прибыли за счет:</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 объема реализации продукции</w:t>
      </w:r>
    </w:p>
    <w:p w:rsidR="00002968" w:rsidRPr="003E744F" w:rsidRDefault="00002968" w:rsidP="004D572C">
      <w:pPr>
        <w:tabs>
          <w:tab w:val="left" w:pos="7560"/>
        </w:tabs>
        <w:snapToGrid/>
        <w:spacing w:line="360" w:lineRule="auto"/>
        <w:ind w:firstLine="709"/>
        <w:rPr>
          <w:color w:val="000000"/>
          <w:sz w:val="28"/>
          <w:szCs w:val="28"/>
        </w:rPr>
      </w:pPr>
    </w:p>
    <w:p w:rsidR="00FC17B1" w:rsidRPr="003E744F" w:rsidRDefault="00907AB5" w:rsidP="004D572C">
      <w:pPr>
        <w:tabs>
          <w:tab w:val="left" w:pos="7560"/>
        </w:tabs>
        <w:snapToGrid/>
        <w:spacing w:line="360" w:lineRule="auto"/>
        <w:ind w:firstLine="709"/>
        <w:rPr>
          <w:color w:val="000000"/>
          <w:sz w:val="28"/>
          <w:szCs w:val="28"/>
        </w:rPr>
      </w:pPr>
      <w:r>
        <w:rPr>
          <w:color w:val="000000"/>
          <w:position w:val="-12"/>
          <w:sz w:val="28"/>
          <w:szCs w:val="28"/>
        </w:rPr>
        <w:pict>
          <v:shape id="_x0000_i1056" type="#_x0000_t75" style="width:33.75pt;height:18pt">
            <v:imagedata r:id="rId36" o:title=""/>
          </v:shape>
        </w:pict>
      </w:r>
      <w:r w:rsidR="00FC17B1" w:rsidRPr="003E744F">
        <w:rPr>
          <w:color w:val="000000"/>
          <w:sz w:val="28"/>
          <w:szCs w:val="28"/>
        </w:rPr>
        <w:t xml:space="preserve"> = П</w:t>
      </w:r>
      <w:r>
        <w:rPr>
          <w:color w:val="000000"/>
          <w:position w:val="-12"/>
          <w:sz w:val="28"/>
          <w:szCs w:val="28"/>
        </w:rPr>
        <w:pict>
          <v:shape id="_x0000_i1057" type="#_x0000_t75" style="width:21pt;height:18pt">
            <v:imagedata r:id="rId37" o:title=""/>
          </v:shape>
        </w:pict>
      </w:r>
      <w:r w:rsidR="00FC17B1" w:rsidRPr="003E744F">
        <w:rPr>
          <w:color w:val="000000"/>
          <w:sz w:val="28"/>
          <w:szCs w:val="28"/>
        </w:rPr>
        <w:t xml:space="preserve"> - П</w:t>
      </w:r>
      <w:r>
        <w:rPr>
          <w:color w:val="000000"/>
          <w:position w:val="-12"/>
          <w:sz w:val="28"/>
          <w:szCs w:val="28"/>
        </w:rPr>
        <w:pict>
          <v:shape id="_x0000_i1058" type="#_x0000_t75" style="width:18pt;height:18pt">
            <v:imagedata r:id="rId18" o:title=""/>
          </v:shape>
        </w:pict>
      </w:r>
      <w:r w:rsidR="00FC17B1" w:rsidRPr="003E744F">
        <w:rPr>
          <w:color w:val="000000"/>
          <w:sz w:val="28"/>
          <w:szCs w:val="28"/>
        </w:rPr>
        <w:t>= 521661,12 - 543397 = -21735,88 тыс. руб.;</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 структуры товарной продукции</w:t>
      </w:r>
    </w:p>
    <w:p w:rsidR="00FC17B1" w:rsidRPr="003E744F" w:rsidRDefault="00907AB5" w:rsidP="004D572C">
      <w:pPr>
        <w:tabs>
          <w:tab w:val="left" w:pos="7560"/>
        </w:tabs>
        <w:snapToGrid/>
        <w:spacing w:line="360" w:lineRule="auto"/>
        <w:ind w:firstLine="709"/>
        <w:rPr>
          <w:color w:val="000000"/>
          <w:sz w:val="28"/>
          <w:szCs w:val="28"/>
        </w:rPr>
      </w:pPr>
      <w:r>
        <w:rPr>
          <w:color w:val="000000"/>
          <w:position w:val="-12"/>
          <w:sz w:val="28"/>
          <w:szCs w:val="28"/>
        </w:rPr>
        <w:pict>
          <v:shape id="_x0000_i1059" type="#_x0000_t75" style="width:33pt;height:18pt">
            <v:imagedata r:id="rId38" o:title=""/>
          </v:shape>
        </w:pict>
      </w:r>
      <w:r w:rsidR="00FC17B1" w:rsidRPr="003E744F">
        <w:rPr>
          <w:color w:val="000000"/>
          <w:sz w:val="28"/>
          <w:szCs w:val="28"/>
        </w:rPr>
        <w:t>= П</w:t>
      </w:r>
      <w:r>
        <w:rPr>
          <w:color w:val="000000"/>
          <w:position w:val="-12"/>
          <w:sz w:val="28"/>
          <w:szCs w:val="28"/>
        </w:rPr>
        <w:pict>
          <v:shape id="_x0000_i1060" type="#_x0000_t75" style="width:21.75pt;height:18pt">
            <v:imagedata r:id="rId39" o:title=""/>
          </v:shape>
        </w:pict>
      </w:r>
      <w:r w:rsidR="00FC17B1" w:rsidRPr="003E744F">
        <w:rPr>
          <w:color w:val="000000"/>
          <w:sz w:val="28"/>
          <w:szCs w:val="28"/>
        </w:rPr>
        <w:t xml:space="preserve"> - П</w:t>
      </w:r>
      <w:r>
        <w:rPr>
          <w:color w:val="000000"/>
          <w:position w:val="-12"/>
          <w:sz w:val="28"/>
          <w:szCs w:val="28"/>
        </w:rPr>
        <w:pict>
          <v:shape id="_x0000_i1061" type="#_x0000_t75" style="width:21pt;height:18pt">
            <v:imagedata r:id="rId23" o:title=""/>
          </v:shape>
        </w:pict>
      </w:r>
      <w:r w:rsidR="00FC17B1" w:rsidRPr="003E744F">
        <w:rPr>
          <w:color w:val="000000"/>
          <w:sz w:val="28"/>
          <w:szCs w:val="28"/>
        </w:rPr>
        <w:t>=519868,8 - 521661,12 = -1792,32 тыс. руб.;</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 отпускных цен</w:t>
      </w:r>
    </w:p>
    <w:p w:rsidR="00FC17B1" w:rsidRPr="003E744F" w:rsidRDefault="00907AB5" w:rsidP="004D572C">
      <w:pPr>
        <w:tabs>
          <w:tab w:val="left" w:pos="7560"/>
        </w:tabs>
        <w:snapToGrid/>
        <w:spacing w:line="360" w:lineRule="auto"/>
        <w:ind w:firstLine="709"/>
        <w:rPr>
          <w:color w:val="000000"/>
          <w:sz w:val="28"/>
          <w:szCs w:val="28"/>
        </w:rPr>
      </w:pPr>
      <w:r>
        <w:rPr>
          <w:color w:val="000000"/>
          <w:position w:val="-14"/>
          <w:sz w:val="28"/>
          <w:szCs w:val="28"/>
        </w:rPr>
        <w:pict>
          <v:shape id="_x0000_i1062" type="#_x0000_t75" style="width:27pt;height:18.75pt">
            <v:imagedata r:id="rId40" o:title=""/>
          </v:shape>
        </w:pict>
      </w:r>
      <w:r w:rsidR="00FC17B1" w:rsidRPr="003E744F">
        <w:rPr>
          <w:color w:val="000000"/>
          <w:sz w:val="28"/>
          <w:szCs w:val="28"/>
        </w:rPr>
        <w:t>= П</w:t>
      </w:r>
      <w:r>
        <w:rPr>
          <w:color w:val="000000"/>
          <w:position w:val="-12"/>
          <w:sz w:val="28"/>
          <w:szCs w:val="28"/>
        </w:rPr>
        <w:pict>
          <v:shape id="_x0000_i1063" type="#_x0000_t75" style="width:21.75pt;height:18pt">
            <v:imagedata r:id="rId29" o:title=""/>
          </v:shape>
        </w:pict>
      </w:r>
      <w:r w:rsidR="00FC17B1" w:rsidRPr="003E744F">
        <w:rPr>
          <w:color w:val="000000"/>
          <w:sz w:val="28"/>
          <w:szCs w:val="28"/>
        </w:rPr>
        <w:t xml:space="preserve"> - П</w:t>
      </w:r>
      <w:r>
        <w:rPr>
          <w:color w:val="000000"/>
          <w:position w:val="-12"/>
          <w:sz w:val="28"/>
          <w:szCs w:val="28"/>
        </w:rPr>
        <w:pict>
          <v:shape id="_x0000_i1064" type="#_x0000_t75" style="width:21.75pt;height:18pt">
            <v:imagedata r:id="rId39" o:title=""/>
          </v:shape>
        </w:pict>
      </w:r>
      <w:r w:rsidR="00FC17B1" w:rsidRPr="003E744F">
        <w:rPr>
          <w:color w:val="000000"/>
          <w:sz w:val="28"/>
          <w:szCs w:val="28"/>
        </w:rPr>
        <w:t>= 1877192,2 – 519868,8 = +1357323,4 тыс. руб.;</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 себестоимости реализованной продукции</w:t>
      </w:r>
    </w:p>
    <w:p w:rsidR="00FC17B1" w:rsidRPr="003E744F" w:rsidRDefault="00907AB5" w:rsidP="004D572C">
      <w:pPr>
        <w:tabs>
          <w:tab w:val="left" w:pos="7560"/>
        </w:tabs>
        <w:snapToGrid/>
        <w:spacing w:line="360" w:lineRule="auto"/>
        <w:ind w:firstLine="709"/>
        <w:rPr>
          <w:color w:val="000000"/>
          <w:sz w:val="28"/>
          <w:szCs w:val="28"/>
        </w:rPr>
      </w:pPr>
      <w:r>
        <w:rPr>
          <w:color w:val="000000"/>
          <w:position w:val="-12"/>
          <w:sz w:val="28"/>
          <w:szCs w:val="28"/>
        </w:rPr>
        <w:pict>
          <v:shape id="_x0000_i1065" type="#_x0000_t75" style="width:24.75pt;height:18pt">
            <v:imagedata r:id="rId41" o:title=""/>
          </v:shape>
        </w:pict>
      </w:r>
      <w:r w:rsidR="00FC17B1" w:rsidRPr="003E744F">
        <w:rPr>
          <w:color w:val="000000"/>
          <w:sz w:val="28"/>
          <w:szCs w:val="28"/>
        </w:rPr>
        <w:t>= П</w:t>
      </w:r>
      <w:r>
        <w:rPr>
          <w:color w:val="000000"/>
          <w:position w:val="-12"/>
          <w:sz w:val="28"/>
          <w:szCs w:val="28"/>
        </w:rPr>
        <w:pict>
          <v:shape id="_x0000_i1066" type="#_x0000_t75" style="width:18pt;height:18pt">
            <v:imagedata r:id="rId32" o:title=""/>
          </v:shape>
        </w:pict>
      </w:r>
      <w:r w:rsidR="00FC17B1" w:rsidRPr="003E744F">
        <w:rPr>
          <w:color w:val="000000"/>
          <w:sz w:val="28"/>
          <w:szCs w:val="28"/>
        </w:rPr>
        <w:t xml:space="preserve"> - П</w:t>
      </w:r>
      <w:r>
        <w:rPr>
          <w:color w:val="000000"/>
          <w:position w:val="-12"/>
          <w:sz w:val="28"/>
          <w:szCs w:val="28"/>
        </w:rPr>
        <w:pict>
          <v:shape id="_x0000_i1067" type="#_x0000_t75" style="width:21.75pt;height:18pt">
            <v:imagedata r:id="rId42" o:title=""/>
          </v:shape>
        </w:pict>
      </w:r>
      <w:r w:rsidR="00FC17B1" w:rsidRPr="003E744F">
        <w:rPr>
          <w:color w:val="000000"/>
          <w:sz w:val="28"/>
          <w:szCs w:val="28"/>
        </w:rPr>
        <w:t>= 509576 – 1877192,2 = - 1367616,2 тыс. руб.</w:t>
      </w:r>
    </w:p>
    <w:p w:rsidR="00002968" w:rsidRPr="003E744F" w:rsidRDefault="00002968" w:rsidP="004D572C">
      <w:pPr>
        <w:tabs>
          <w:tab w:val="left" w:pos="7560"/>
        </w:tabs>
        <w:snapToGrid/>
        <w:spacing w:line="360" w:lineRule="auto"/>
        <w:ind w:firstLine="709"/>
        <w:rPr>
          <w:color w:val="000000"/>
          <w:sz w:val="28"/>
          <w:szCs w:val="28"/>
        </w:rPr>
      </w:pP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Результаты расчетов показывают, что рост прибыли обусловлен в основном увеличением среднереализационных цен – за счет роста отпускных цен на 114,25 руб. прибыль увеличилась на 1357323,4 тыс. руб.</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Снижение суммы прибыли на 21735,88 тыс. руб. способствовало уменьшение объема реализации продукции на 534,9 тыс. шт.</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Изменение в структуре товарной продукции, т.е. уменьшение удельного веса рентабельных видов продукции привело снижнению прибыли на 1792,32 тыс.руб.</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В связи с повышением себестоимости продукции на 115,12 руб. сумма прибыли уменьшилась 1367616,2 тыс. руб. Поскольку темпы роста себестоимости на продукцию предприятия были выше темпов роста ее среднереализационных цен, то в целом динамика прибыли отрицательна.</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Совокупное влияние рассмотренных выше факторов составляет 33821 тыс. руб. Что отрицательно повлияло на прибыль, и в 2008 г. составила 509576 тыс.руб.</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b/>
          <w:color w:val="000000"/>
          <w:sz w:val="28"/>
          <w:szCs w:val="28"/>
        </w:rPr>
      </w:pPr>
      <w:r w:rsidRPr="003E744F">
        <w:rPr>
          <w:b/>
          <w:color w:val="000000"/>
          <w:sz w:val="28"/>
          <w:szCs w:val="28"/>
        </w:rPr>
        <w:t>2.4 Оценка показателей рентабельности ОАО «Нефтекамскшина»</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В системе показателей, характеризующих финансовое состояние и эффективность деятельности предприятия, ведущее место занимают показатели рентабельности.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Рентабельность – это относительный показатель, определяющий уровень доходности бизнеса. Показатели рентабельности характеризуют эффективность работы предприятия в целом, доходность различных направлений деятельности. Экономическая сущность рентабельности может быть раскрыта только через характеристику системы показателей. Общий их смысл – определение суммы прибыли с одного рубля вложенного капитала [29, </w:t>
      </w:r>
      <w:r w:rsidRPr="003E744F">
        <w:rPr>
          <w:color w:val="000000"/>
          <w:sz w:val="28"/>
          <w:szCs w:val="28"/>
          <w:lang w:val="en-US"/>
        </w:rPr>
        <w:t>c</w:t>
      </w:r>
      <w:r w:rsidRPr="003E744F">
        <w:rPr>
          <w:color w:val="000000"/>
          <w:sz w:val="28"/>
          <w:szCs w:val="28"/>
        </w:rPr>
        <w:t>. 35].</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Показатели рентабельности представляют собой важные характеристики факторной среды формирования прибыли и дохода предприятия, поэтому они являются обязательными элементами сравнительного анализа и оценки финансового состояния предприятия с различных позиций.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Анализ показателей рентабельности позволяет оценить текущую хозяйственную деятельность, вскрыть резервы повышения ее эффективности и разработать систему мер по использованию данных резервов [29, c. 38].</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Анализ начинается расчета показателей рентабельности как в целом по предприятию, так и по отдельным видам продукции.</w:t>
      </w:r>
    </w:p>
    <w:p w:rsidR="00FC17B1" w:rsidRPr="003E744F" w:rsidRDefault="00907AB5" w:rsidP="004D572C">
      <w:pPr>
        <w:snapToGrid/>
        <w:spacing w:line="360" w:lineRule="auto"/>
        <w:ind w:firstLine="709"/>
        <w:rPr>
          <w:color w:val="000000"/>
          <w:sz w:val="28"/>
          <w:szCs w:val="28"/>
        </w:rPr>
      </w:pPr>
      <w:r>
        <w:rPr>
          <w:noProof/>
        </w:rPr>
        <w:pict>
          <v:line id="_x0000_s1040" style="position:absolute;left:0;text-align:left;z-index:251668992" from="27pt,-400pt" to="27pt,-400pt"/>
        </w:pict>
      </w:r>
      <w:r w:rsidR="00FC17B1" w:rsidRPr="003E744F">
        <w:rPr>
          <w:i/>
          <w:color w:val="000000"/>
          <w:sz w:val="28"/>
          <w:szCs w:val="28"/>
        </w:rPr>
        <w:t>Рентабельность продукции</w:t>
      </w:r>
      <w:r w:rsidR="00FC17B1" w:rsidRPr="003E744F">
        <w:rPr>
          <w:color w:val="000000"/>
          <w:sz w:val="28"/>
          <w:szCs w:val="28"/>
        </w:rPr>
        <w:t xml:space="preserve"> в целом по предприятию составляет:</w:t>
      </w:r>
    </w:p>
    <w:p w:rsidR="00002968" w:rsidRPr="003E744F" w:rsidRDefault="00002968" w:rsidP="004D572C">
      <w:pPr>
        <w:snapToGrid/>
        <w:spacing w:line="360" w:lineRule="auto"/>
        <w:ind w:firstLine="709"/>
        <w:rPr>
          <w:i/>
          <w:color w:val="000000"/>
          <w:sz w:val="28"/>
          <w:szCs w:val="28"/>
        </w:rPr>
      </w:pPr>
    </w:p>
    <w:p w:rsidR="00002968" w:rsidRPr="003E744F" w:rsidRDefault="00FC17B1" w:rsidP="00E2241E">
      <w:pPr>
        <w:snapToGrid/>
        <w:spacing w:line="360" w:lineRule="auto"/>
        <w:ind w:firstLine="709"/>
        <w:rPr>
          <w:color w:val="000000"/>
          <w:sz w:val="28"/>
          <w:szCs w:val="28"/>
        </w:rPr>
      </w:pPr>
      <w:r w:rsidRPr="003E744F">
        <w:rPr>
          <w:color w:val="000000"/>
          <w:sz w:val="28"/>
          <w:szCs w:val="28"/>
          <w:lang w:val="en-US"/>
        </w:rPr>
        <w:t>R</w:t>
      </w:r>
      <w:r w:rsidR="00907AB5">
        <w:rPr>
          <w:color w:val="000000"/>
          <w:position w:val="-14"/>
          <w:sz w:val="28"/>
          <w:szCs w:val="28"/>
        </w:rPr>
        <w:pict>
          <v:shape id="_x0000_i1068" type="#_x0000_t75" style="width:11.25pt;height:18.75pt">
            <v:imagedata r:id="rId43" o:title=""/>
          </v:shape>
        </w:pict>
      </w:r>
      <w:r w:rsidRPr="003E744F">
        <w:rPr>
          <w:color w:val="000000"/>
          <w:sz w:val="28"/>
          <w:szCs w:val="28"/>
        </w:rPr>
        <w:t>(2007)=</w:t>
      </w:r>
      <w:r w:rsidR="00907AB5">
        <w:rPr>
          <w:color w:val="000000"/>
          <w:position w:val="-24"/>
          <w:sz w:val="28"/>
          <w:szCs w:val="28"/>
        </w:rPr>
        <w:pict>
          <v:shape id="_x0000_i1069" type="#_x0000_t75" style="width:84pt;height:30.75pt">
            <v:imagedata r:id="rId44" o:title=""/>
          </v:shape>
        </w:pict>
      </w:r>
      <w:r w:rsidRPr="003E744F">
        <w:rPr>
          <w:color w:val="000000"/>
          <w:sz w:val="28"/>
          <w:szCs w:val="28"/>
        </w:rPr>
        <w:t xml:space="preserve">= 9,4%; </w:t>
      </w:r>
      <w:r w:rsidRPr="003E744F">
        <w:rPr>
          <w:color w:val="000000"/>
          <w:sz w:val="28"/>
          <w:szCs w:val="28"/>
          <w:lang w:val="en-US"/>
        </w:rPr>
        <w:t>R</w:t>
      </w:r>
      <w:r w:rsidR="00907AB5">
        <w:rPr>
          <w:color w:val="000000"/>
          <w:position w:val="-14"/>
          <w:sz w:val="28"/>
          <w:szCs w:val="28"/>
          <w:lang w:val="en-US"/>
        </w:rPr>
        <w:pict>
          <v:shape id="_x0000_i1070" type="#_x0000_t75" style="width:11.25pt;height:18.75pt">
            <v:imagedata r:id="rId43" o:title=""/>
          </v:shape>
        </w:pict>
      </w:r>
      <w:r w:rsidRPr="003E744F">
        <w:rPr>
          <w:color w:val="000000"/>
          <w:sz w:val="28"/>
          <w:szCs w:val="28"/>
        </w:rPr>
        <w:t>(2008)=</w:t>
      </w:r>
      <w:r w:rsidR="00907AB5">
        <w:rPr>
          <w:color w:val="000000"/>
          <w:position w:val="-24"/>
          <w:sz w:val="28"/>
          <w:szCs w:val="28"/>
        </w:rPr>
        <w:pict>
          <v:shape id="_x0000_i1071" type="#_x0000_t75" style="width:93pt;height:30.75pt">
            <v:imagedata r:id="rId45" o:title=""/>
          </v:shape>
        </w:pict>
      </w:r>
      <w:r w:rsidRPr="003E744F">
        <w:rPr>
          <w:color w:val="000000"/>
          <w:sz w:val="28"/>
          <w:szCs w:val="28"/>
        </w:rPr>
        <w:t>7,3%</w:t>
      </w:r>
    </w:p>
    <w:p w:rsidR="00FC17B1" w:rsidRPr="003E744F" w:rsidRDefault="00FC17B1" w:rsidP="004D572C">
      <w:pPr>
        <w:snapToGrid/>
        <w:spacing w:line="360" w:lineRule="auto"/>
        <w:ind w:firstLine="709"/>
        <w:rPr>
          <w:color w:val="000000"/>
          <w:sz w:val="28"/>
          <w:szCs w:val="28"/>
        </w:rPr>
      </w:pPr>
      <w:r w:rsidRPr="003E744F">
        <w:rPr>
          <w:i/>
          <w:color w:val="000000"/>
          <w:sz w:val="28"/>
          <w:szCs w:val="28"/>
        </w:rPr>
        <w:t xml:space="preserve">Рентабельность оборота </w:t>
      </w:r>
      <w:r w:rsidRPr="003E744F">
        <w:rPr>
          <w:color w:val="000000"/>
          <w:sz w:val="28"/>
          <w:szCs w:val="28"/>
        </w:rPr>
        <w:t>в целом по предприятию составляет:</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072" type="#_x0000_t75" style="width:11.25pt;height:18pt">
            <v:imagedata r:id="rId46" o:title=""/>
          </v:shape>
        </w:pict>
      </w:r>
      <w:r w:rsidRPr="003E744F">
        <w:rPr>
          <w:color w:val="000000"/>
          <w:sz w:val="28"/>
          <w:szCs w:val="28"/>
        </w:rPr>
        <w:t>(2007)=</w:t>
      </w:r>
      <w:r w:rsidR="00907AB5">
        <w:rPr>
          <w:color w:val="000000"/>
          <w:position w:val="-24"/>
          <w:sz w:val="28"/>
          <w:szCs w:val="28"/>
        </w:rPr>
        <w:pict>
          <v:shape id="_x0000_i1073" type="#_x0000_t75" style="width:93pt;height:30.75pt">
            <v:imagedata r:id="rId47" o:title=""/>
          </v:shape>
        </w:pict>
      </w:r>
      <w:r w:rsidRPr="003E744F">
        <w:rPr>
          <w:color w:val="000000"/>
          <w:sz w:val="28"/>
          <w:szCs w:val="28"/>
        </w:rPr>
        <w:t xml:space="preserve">8,6%; </w:t>
      </w:r>
      <w:r w:rsidRPr="003E744F">
        <w:rPr>
          <w:color w:val="000000"/>
          <w:sz w:val="28"/>
          <w:szCs w:val="28"/>
          <w:lang w:val="en-US"/>
        </w:rPr>
        <w:t>R</w:t>
      </w:r>
      <w:r w:rsidR="00907AB5">
        <w:rPr>
          <w:color w:val="000000"/>
          <w:position w:val="-12"/>
          <w:sz w:val="28"/>
          <w:szCs w:val="28"/>
          <w:lang w:val="en-US"/>
        </w:rPr>
        <w:pict>
          <v:shape id="_x0000_i1074" type="#_x0000_t75" style="width:11.25pt;height:18pt">
            <v:imagedata r:id="rId48" o:title=""/>
          </v:shape>
        </w:pict>
      </w:r>
      <w:r w:rsidRPr="003E744F">
        <w:rPr>
          <w:color w:val="000000"/>
          <w:sz w:val="28"/>
          <w:szCs w:val="28"/>
        </w:rPr>
        <w:t>(2008)=</w:t>
      </w:r>
      <w:r w:rsidR="00907AB5">
        <w:rPr>
          <w:color w:val="000000"/>
          <w:position w:val="-24"/>
          <w:sz w:val="28"/>
          <w:szCs w:val="28"/>
        </w:rPr>
        <w:pict>
          <v:shape id="_x0000_i1075" type="#_x0000_t75" style="width:93pt;height:30.75pt">
            <v:imagedata r:id="rId49" o:title=""/>
          </v:shape>
        </w:pict>
      </w:r>
      <w:r w:rsidRPr="003E744F">
        <w:rPr>
          <w:color w:val="000000"/>
          <w:sz w:val="28"/>
          <w:szCs w:val="28"/>
        </w:rPr>
        <w:t>6,8%.</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i/>
          <w:color w:val="000000"/>
          <w:sz w:val="28"/>
          <w:szCs w:val="28"/>
        </w:rPr>
        <w:t>Рентабельность активов</w:t>
      </w:r>
      <w:r w:rsidRPr="003E744F">
        <w:rPr>
          <w:color w:val="000000"/>
          <w:sz w:val="28"/>
          <w:szCs w:val="28"/>
        </w:rPr>
        <w:t>:</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076" type="#_x0000_t75" style="width:8.25pt;height:18pt">
            <v:imagedata r:id="rId50" o:title=""/>
          </v:shape>
        </w:pict>
      </w:r>
      <w:r w:rsidRPr="003E744F">
        <w:rPr>
          <w:color w:val="000000"/>
          <w:sz w:val="28"/>
          <w:szCs w:val="28"/>
        </w:rPr>
        <w:t>(2007)=</w:t>
      </w:r>
      <w:r w:rsidR="00907AB5">
        <w:rPr>
          <w:color w:val="000000"/>
          <w:position w:val="-30"/>
          <w:sz w:val="28"/>
          <w:szCs w:val="28"/>
        </w:rPr>
        <w:pict>
          <v:shape id="_x0000_i1077" type="#_x0000_t75" style="width:275.25pt;height:33.75pt">
            <v:imagedata r:id="rId51" o:title=""/>
          </v:shape>
        </w:pict>
      </w:r>
      <w:r w:rsidRPr="003E744F">
        <w:rPr>
          <w:color w:val="000000"/>
          <w:sz w:val="28"/>
          <w:szCs w:val="28"/>
        </w:rPr>
        <w:t>11,8%;</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078" type="#_x0000_t75" style="width:8.25pt;height:18pt">
            <v:imagedata r:id="rId52" o:title=""/>
          </v:shape>
        </w:pict>
      </w:r>
      <w:r w:rsidRPr="003E744F">
        <w:rPr>
          <w:color w:val="000000"/>
          <w:sz w:val="28"/>
          <w:szCs w:val="28"/>
        </w:rPr>
        <w:t xml:space="preserve">(2008)= </w:t>
      </w:r>
      <w:r w:rsidR="00907AB5">
        <w:rPr>
          <w:color w:val="000000"/>
          <w:position w:val="-30"/>
          <w:sz w:val="28"/>
          <w:szCs w:val="28"/>
        </w:rPr>
        <w:pict>
          <v:shape id="_x0000_i1079" type="#_x0000_t75" style="width:273.75pt;height:33.75pt">
            <v:imagedata r:id="rId53" o:title=""/>
          </v:shape>
        </w:pict>
      </w:r>
      <w:r w:rsidRPr="003E744F">
        <w:rPr>
          <w:color w:val="000000"/>
          <w:sz w:val="28"/>
          <w:szCs w:val="28"/>
        </w:rPr>
        <w:t>11,6%.</w:t>
      </w:r>
    </w:p>
    <w:p w:rsidR="00002968" w:rsidRPr="003E744F" w:rsidRDefault="00002968" w:rsidP="004D572C">
      <w:pPr>
        <w:snapToGrid/>
        <w:spacing w:line="360" w:lineRule="auto"/>
        <w:ind w:firstLine="709"/>
        <w:rPr>
          <w:color w:val="000000"/>
          <w:sz w:val="28"/>
          <w:szCs w:val="28"/>
        </w:rPr>
      </w:pPr>
    </w:p>
    <w:p w:rsidR="00002968" w:rsidRPr="003E744F" w:rsidRDefault="00FC17B1" w:rsidP="004D572C">
      <w:pPr>
        <w:snapToGrid/>
        <w:spacing w:line="360" w:lineRule="auto"/>
        <w:ind w:firstLine="709"/>
        <w:rPr>
          <w:color w:val="000000"/>
          <w:sz w:val="28"/>
          <w:szCs w:val="28"/>
        </w:rPr>
      </w:pPr>
      <w:r w:rsidRPr="003E744F">
        <w:rPr>
          <w:i/>
          <w:color w:val="000000"/>
          <w:sz w:val="28"/>
          <w:szCs w:val="28"/>
        </w:rPr>
        <w:t>Рентабельность собственного капитала</w:t>
      </w:r>
      <w:r w:rsidRPr="003E744F">
        <w:rPr>
          <w:color w:val="000000"/>
          <w:sz w:val="28"/>
          <w:szCs w:val="28"/>
        </w:rPr>
        <w:t>:</w:t>
      </w:r>
    </w:p>
    <w:p w:rsidR="00E2241E" w:rsidRPr="003E744F" w:rsidRDefault="00E2241E"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080" type="#_x0000_t75" style="width:14.25pt;height:18pt">
            <v:imagedata r:id="rId54" o:title=""/>
          </v:shape>
        </w:pict>
      </w:r>
      <w:r w:rsidRPr="003E744F">
        <w:rPr>
          <w:color w:val="000000"/>
          <w:sz w:val="28"/>
          <w:szCs w:val="28"/>
        </w:rPr>
        <w:t>(2007)=</w:t>
      </w:r>
      <w:r w:rsidR="00907AB5">
        <w:rPr>
          <w:color w:val="000000"/>
          <w:position w:val="-24"/>
          <w:sz w:val="28"/>
          <w:szCs w:val="28"/>
        </w:rPr>
        <w:pict>
          <v:shape id="_x0000_i1081" type="#_x0000_t75" style="width:92.25pt;height:30.75pt">
            <v:imagedata r:id="rId55" o:title=""/>
          </v:shape>
        </w:pict>
      </w:r>
      <w:r w:rsidRPr="003E744F">
        <w:rPr>
          <w:color w:val="000000"/>
          <w:sz w:val="28"/>
          <w:szCs w:val="28"/>
        </w:rPr>
        <w:t xml:space="preserve">54,1%; </w:t>
      </w:r>
      <w:r w:rsidRPr="003E744F">
        <w:rPr>
          <w:color w:val="000000"/>
          <w:sz w:val="28"/>
          <w:szCs w:val="28"/>
          <w:lang w:val="en-US"/>
        </w:rPr>
        <w:t>R</w:t>
      </w:r>
      <w:r w:rsidR="00907AB5">
        <w:rPr>
          <w:color w:val="000000"/>
          <w:position w:val="-12"/>
          <w:sz w:val="28"/>
          <w:szCs w:val="28"/>
          <w:lang w:val="en-US"/>
        </w:rPr>
        <w:pict>
          <v:shape id="_x0000_i1082" type="#_x0000_t75" style="width:14.25pt;height:18pt">
            <v:imagedata r:id="rId56" o:title=""/>
          </v:shape>
        </w:pict>
      </w:r>
      <w:r w:rsidRPr="003E744F">
        <w:rPr>
          <w:color w:val="000000"/>
          <w:sz w:val="28"/>
          <w:szCs w:val="28"/>
        </w:rPr>
        <w:t>(2008)=</w:t>
      </w:r>
      <w:r w:rsidR="00907AB5">
        <w:rPr>
          <w:color w:val="000000"/>
          <w:position w:val="-24"/>
          <w:sz w:val="28"/>
          <w:szCs w:val="28"/>
        </w:rPr>
        <w:pict>
          <v:shape id="_x0000_i1083" type="#_x0000_t75" style="width:78pt;height:30.75pt">
            <v:imagedata r:id="rId57" o:title=""/>
          </v:shape>
        </w:pict>
      </w:r>
      <w:r w:rsidRPr="003E744F">
        <w:rPr>
          <w:color w:val="000000"/>
          <w:sz w:val="28"/>
          <w:szCs w:val="28"/>
        </w:rPr>
        <w:t>=62,3%.</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i/>
          <w:color w:val="000000"/>
          <w:sz w:val="28"/>
          <w:szCs w:val="28"/>
        </w:rPr>
        <w:t>Рентабельность предприятия (производства</w:t>
      </w:r>
      <w:r w:rsidRPr="003E744F">
        <w:rPr>
          <w:color w:val="000000"/>
          <w:sz w:val="28"/>
          <w:szCs w:val="28"/>
        </w:rPr>
        <w:t>):</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084" type="#_x0000_t75" style="width:15.75pt;height:18pt">
            <v:imagedata r:id="rId58" o:title=""/>
          </v:shape>
        </w:pict>
      </w:r>
      <w:r w:rsidRPr="003E744F">
        <w:rPr>
          <w:color w:val="000000"/>
          <w:sz w:val="28"/>
          <w:szCs w:val="28"/>
        </w:rPr>
        <w:t>(2007)=</w:t>
      </w:r>
      <w:r w:rsidR="00907AB5">
        <w:rPr>
          <w:color w:val="000000"/>
          <w:position w:val="-24"/>
          <w:sz w:val="28"/>
          <w:szCs w:val="28"/>
        </w:rPr>
        <w:pict>
          <v:shape id="_x0000_i1085" type="#_x0000_t75" style="width:137.25pt;height:30.75pt">
            <v:imagedata r:id="rId59" o:title=""/>
          </v:shape>
        </w:pict>
      </w:r>
      <w:r w:rsidRPr="003E744F">
        <w:rPr>
          <w:color w:val="000000"/>
          <w:sz w:val="28"/>
          <w:szCs w:val="28"/>
        </w:rPr>
        <w:t>=14,3%;</w:t>
      </w: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086" type="#_x0000_t75" style="width:15.75pt;height:18pt">
            <v:imagedata r:id="rId58" o:title=""/>
          </v:shape>
        </w:pict>
      </w:r>
      <w:r w:rsidRPr="003E744F">
        <w:rPr>
          <w:color w:val="000000"/>
          <w:sz w:val="28"/>
          <w:szCs w:val="28"/>
        </w:rPr>
        <w:t>(2008)=</w:t>
      </w:r>
      <w:r w:rsidR="00907AB5">
        <w:rPr>
          <w:color w:val="000000"/>
          <w:position w:val="-24"/>
          <w:sz w:val="28"/>
          <w:szCs w:val="28"/>
        </w:rPr>
        <w:pict>
          <v:shape id="_x0000_i1087" type="#_x0000_t75" style="width:135pt;height:30.75pt">
            <v:imagedata r:id="rId60" o:title=""/>
          </v:shape>
        </w:pict>
      </w:r>
      <w:r w:rsidRPr="003E744F">
        <w:rPr>
          <w:color w:val="000000"/>
          <w:sz w:val="28"/>
          <w:szCs w:val="28"/>
        </w:rPr>
        <w:t>= 11,6%.</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Рассчитанные показатели сведем в таблицу 2.5.</w:t>
      </w:r>
    </w:p>
    <w:p w:rsidR="00FC17B1" w:rsidRPr="003E744F" w:rsidRDefault="00FC17B1" w:rsidP="004D572C">
      <w:pPr>
        <w:snapToGrid/>
        <w:spacing w:line="360" w:lineRule="auto"/>
        <w:ind w:firstLine="709"/>
        <w:rPr>
          <w:color w:val="000000"/>
          <w:sz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Таблица 2.5 – Расчет показателей рентабельности</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6"/>
        <w:gridCol w:w="1101"/>
        <w:gridCol w:w="1101"/>
        <w:gridCol w:w="1720"/>
      </w:tblGrid>
      <w:tr w:rsidR="00FC17B1" w:rsidRPr="003E744F" w:rsidTr="00002968">
        <w:tc>
          <w:tcPr>
            <w:tcW w:w="4866" w:type="dxa"/>
            <w:vAlign w:val="center"/>
          </w:tcPr>
          <w:p w:rsidR="00FC17B1" w:rsidRPr="003E744F" w:rsidRDefault="00FC17B1" w:rsidP="004D572C">
            <w:pPr>
              <w:snapToGrid/>
              <w:spacing w:line="360" w:lineRule="auto"/>
              <w:ind w:firstLine="0"/>
              <w:rPr>
                <w:color w:val="000000"/>
                <w:sz w:val="20"/>
              </w:rPr>
            </w:pPr>
            <w:r w:rsidRPr="003E744F">
              <w:rPr>
                <w:color w:val="000000"/>
                <w:sz w:val="20"/>
              </w:rPr>
              <w:t>Показатель</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2007 г.</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2008 г.</w:t>
            </w:r>
          </w:p>
        </w:tc>
        <w:tc>
          <w:tcPr>
            <w:tcW w:w="1720" w:type="dxa"/>
            <w:vAlign w:val="center"/>
          </w:tcPr>
          <w:p w:rsidR="00FC17B1" w:rsidRPr="003E744F" w:rsidRDefault="00002968" w:rsidP="00002968">
            <w:pPr>
              <w:snapToGrid/>
              <w:spacing w:line="360" w:lineRule="auto"/>
              <w:ind w:firstLine="0"/>
              <w:rPr>
                <w:color w:val="000000"/>
                <w:sz w:val="20"/>
              </w:rPr>
            </w:pPr>
            <w:r w:rsidRPr="003E744F">
              <w:rPr>
                <w:color w:val="000000"/>
                <w:sz w:val="20"/>
              </w:rPr>
              <w:t>Отклоне</w:t>
            </w:r>
            <w:r w:rsidR="00FC17B1" w:rsidRPr="003E744F">
              <w:rPr>
                <w:color w:val="000000"/>
                <w:sz w:val="20"/>
              </w:rPr>
              <w:t>ние (+, -)</w:t>
            </w:r>
          </w:p>
        </w:tc>
      </w:tr>
      <w:tr w:rsidR="00FC17B1" w:rsidRPr="003E744F" w:rsidTr="00002968">
        <w:tc>
          <w:tcPr>
            <w:tcW w:w="4866" w:type="dxa"/>
          </w:tcPr>
          <w:p w:rsidR="00FC17B1" w:rsidRPr="003E744F" w:rsidRDefault="00FC17B1" w:rsidP="004D572C">
            <w:pPr>
              <w:snapToGrid/>
              <w:spacing w:line="360" w:lineRule="auto"/>
              <w:ind w:firstLine="0"/>
              <w:rPr>
                <w:color w:val="000000"/>
                <w:sz w:val="20"/>
              </w:rPr>
            </w:pPr>
            <w:r w:rsidRPr="003E744F">
              <w:rPr>
                <w:color w:val="000000"/>
                <w:sz w:val="20"/>
              </w:rPr>
              <w:t>Рентабельность продукции, %</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9,4</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7,3</w:t>
            </w:r>
          </w:p>
        </w:tc>
        <w:tc>
          <w:tcPr>
            <w:tcW w:w="1720" w:type="dxa"/>
            <w:vAlign w:val="center"/>
          </w:tcPr>
          <w:p w:rsidR="00FC17B1" w:rsidRPr="003E744F" w:rsidRDefault="00FC17B1" w:rsidP="004D572C">
            <w:pPr>
              <w:snapToGrid/>
              <w:spacing w:line="360" w:lineRule="auto"/>
              <w:ind w:firstLine="0"/>
              <w:rPr>
                <w:color w:val="000000"/>
                <w:sz w:val="20"/>
              </w:rPr>
            </w:pPr>
            <w:r w:rsidRPr="003E744F">
              <w:rPr>
                <w:color w:val="000000"/>
                <w:sz w:val="20"/>
              </w:rPr>
              <w:t>-2,1</w:t>
            </w:r>
          </w:p>
        </w:tc>
      </w:tr>
      <w:tr w:rsidR="00FC17B1" w:rsidRPr="003E744F" w:rsidTr="00002968">
        <w:tc>
          <w:tcPr>
            <w:tcW w:w="4866" w:type="dxa"/>
          </w:tcPr>
          <w:p w:rsidR="00FC17B1" w:rsidRPr="003E744F" w:rsidRDefault="00FC17B1" w:rsidP="004D572C">
            <w:pPr>
              <w:snapToGrid/>
              <w:spacing w:line="360" w:lineRule="auto"/>
              <w:ind w:firstLine="0"/>
              <w:rPr>
                <w:color w:val="000000"/>
                <w:sz w:val="20"/>
              </w:rPr>
            </w:pPr>
            <w:r w:rsidRPr="003E744F">
              <w:rPr>
                <w:color w:val="000000"/>
                <w:sz w:val="20"/>
              </w:rPr>
              <w:t>Рентабельность оборота (реализации),%</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8,6</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6,8</w:t>
            </w:r>
          </w:p>
        </w:tc>
        <w:tc>
          <w:tcPr>
            <w:tcW w:w="1720" w:type="dxa"/>
            <w:vAlign w:val="center"/>
          </w:tcPr>
          <w:p w:rsidR="00FC17B1" w:rsidRPr="003E744F" w:rsidRDefault="00FC17B1" w:rsidP="004D572C">
            <w:pPr>
              <w:snapToGrid/>
              <w:spacing w:line="360" w:lineRule="auto"/>
              <w:ind w:firstLine="0"/>
              <w:rPr>
                <w:color w:val="000000"/>
                <w:sz w:val="20"/>
              </w:rPr>
            </w:pPr>
            <w:r w:rsidRPr="003E744F">
              <w:rPr>
                <w:color w:val="000000"/>
                <w:sz w:val="20"/>
              </w:rPr>
              <w:t>-1,8</w:t>
            </w:r>
          </w:p>
        </w:tc>
      </w:tr>
      <w:tr w:rsidR="00FC17B1" w:rsidRPr="003E744F" w:rsidTr="00002968">
        <w:tc>
          <w:tcPr>
            <w:tcW w:w="4866" w:type="dxa"/>
          </w:tcPr>
          <w:p w:rsidR="00FC17B1" w:rsidRPr="003E744F" w:rsidRDefault="00FC17B1" w:rsidP="004D572C">
            <w:pPr>
              <w:snapToGrid/>
              <w:spacing w:line="360" w:lineRule="auto"/>
              <w:ind w:firstLine="0"/>
              <w:rPr>
                <w:color w:val="000000"/>
                <w:sz w:val="20"/>
              </w:rPr>
            </w:pPr>
            <w:r w:rsidRPr="003E744F">
              <w:rPr>
                <w:color w:val="000000"/>
                <w:sz w:val="20"/>
              </w:rPr>
              <w:t>Рентабельность активов, %</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11,8</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11,6</w:t>
            </w:r>
          </w:p>
        </w:tc>
        <w:tc>
          <w:tcPr>
            <w:tcW w:w="1720" w:type="dxa"/>
            <w:vAlign w:val="center"/>
          </w:tcPr>
          <w:p w:rsidR="00FC17B1" w:rsidRPr="003E744F" w:rsidRDefault="00FC17B1" w:rsidP="004D572C">
            <w:pPr>
              <w:snapToGrid/>
              <w:spacing w:line="360" w:lineRule="auto"/>
              <w:ind w:firstLine="0"/>
              <w:rPr>
                <w:color w:val="000000"/>
                <w:sz w:val="20"/>
              </w:rPr>
            </w:pPr>
            <w:r w:rsidRPr="003E744F">
              <w:rPr>
                <w:color w:val="000000"/>
                <w:sz w:val="20"/>
              </w:rPr>
              <w:t>-0,2</w:t>
            </w:r>
          </w:p>
        </w:tc>
      </w:tr>
      <w:tr w:rsidR="00FC17B1" w:rsidRPr="003E744F" w:rsidTr="00002968">
        <w:tc>
          <w:tcPr>
            <w:tcW w:w="4866" w:type="dxa"/>
          </w:tcPr>
          <w:p w:rsidR="00FC17B1" w:rsidRPr="003E744F" w:rsidRDefault="00FC17B1" w:rsidP="004D572C">
            <w:pPr>
              <w:snapToGrid/>
              <w:spacing w:line="360" w:lineRule="auto"/>
              <w:ind w:firstLine="0"/>
              <w:rPr>
                <w:color w:val="000000"/>
                <w:sz w:val="20"/>
              </w:rPr>
            </w:pPr>
            <w:r w:rsidRPr="003E744F">
              <w:rPr>
                <w:color w:val="000000"/>
                <w:sz w:val="20"/>
              </w:rPr>
              <w:t>Рентабельность собственного капитала, %</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54,1</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62,3</w:t>
            </w:r>
          </w:p>
        </w:tc>
        <w:tc>
          <w:tcPr>
            <w:tcW w:w="1720" w:type="dxa"/>
            <w:vAlign w:val="center"/>
          </w:tcPr>
          <w:p w:rsidR="00FC17B1" w:rsidRPr="003E744F" w:rsidRDefault="00FC17B1" w:rsidP="004D572C">
            <w:pPr>
              <w:snapToGrid/>
              <w:spacing w:line="360" w:lineRule="auto"/>
              <w:ind w:firstLine="0"/>
              <w:rPr>
                <w:color w:val="000000"/>
                <w:sz w:val="20"/>
              </w:rPr>
            </w:pPr>
            <w:r w:rsidRPr="003E744F">
              <w:rPr>
                <w:color w:val="000000"/>
                <w:sz w:val="20"/>
              </w:rPr>
              <w:t>+8,2</w:t>
            </w:r>
          </w:p>
        </w:tc>
      </w:tr>
      <w:tr w:rsidR="00FC17B1" w:rsidRPr="003E744F" w:rsidTr="00002968">
        <w:trPr>
          <w:trHeight w:val="362"/>
        </w:trPr>
        <w:tc>
          <w:tcPr>
            <w:tcW w:w="4866" w:type="dxa"/>
          </w:tcPr>
          <w:p w:rsidR="00FC17B1" w:rsidRPr="003E744F" w:rsidRDefault="00FC17B1" w:rsidP="004D572C">
            <w:pPr>
              <w:snapToGrid/>
              <w:spacing w:line="360" w:lineRule="auto"/>
              <w:ind w:firstLine="0"/>
              <w:rPr>
                <w:color w:val="000000"/>
                <w:sz w:val="20"/>
              </w:rPr>
            </w:pPr>
            <w:r w:rsidRPr="003E744F">
              <w:rPr>
                <w:color w:val="000000"/>
                <w:sz w:val="20"/>
              </w:rPr>
              <w:t>Рентабельность предприятия (производства), %</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14,3</w:t>
            </w:r>
          </w:p>
        </w:tc>
        <w:tc>
          <w:tcPr>
            <w:tcW w:w="1101" w:type="dxa"/>
            <w:vAlign w:val="center"/>
          </w:tcPr>
          <w:p w:rsidR="00FC17B1" w:rsidRPr="003E744F" w:rsidRDefault="00FC17B1" w:rsidP="004D572C">
            <w:pPr>
              <w:snapToGrid/>
              <w:spacing w:line="360" w:lineRule="auto"/>
              <w:ind w:firstLine="0"/>
              <w:rPr>
                <w:color w:val="000000"/>
                <w:sz w:val="20"/>
              </w:rPr>
            </w:pPr>
            <w:r w:rsidRPr="003E744F">
              <w:rPr>
                <w:color w:val="000000"/>
                <w:sz w:val="20"/>
              </w:rPr>
              <w:t>11,6</w:t>
            </w:r>
          </w:p>
        </w:tc>
        <w:tc>
          <w:tcPr>
            <w:tcW w:w="1720" w:type="dxa"/>
            <w:vAlign w:val="center"/>
          </w:tcPr>
          <w:p w:rsidR="00FC17B1" w:rsidRPr="003E744F" w:rsidRDefault="00FC17B1" w:rsidP="004D572C">
            <w:pPr>
              <w:snapToGrid/>
              <w:spacing w:line="360" w:lineRule="auto"/>
              <w:ind w:firstLine="0"/>
              <w:rPr>
                <w:color w:val="000000"/>
                <w:sz w:val="20"/>
              </w:rPr>
            </w:pPr>
            <w:r w:rsidRPr="003E744F">
              <w:rPr>
                <w:color w:val="000000"/>
                <w:sz w:val="20"/>
              </w:rPr>
              <w:t>- 3,3</w:t>
            </w:r>
          </w:p>
        </w:tc>
      </w:tr>
    </w:tbl>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После анализа полученных данных можно сделать следующие выводы. Показатели рентабельности продукции и рентабельности оборота, рентабельность активов рассчитанные в целом по предприятию, недостаточно высокие, кроме того, произошло снижение уровня данных показателей. Необходимо также обратить внимание на высокие показатели рентабельности собственного капитала. Рентабельность производства рассматриваемого предприятия по сравнению с 2007 г. снизилась на 3,3%</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Следующим этапом анализа является изучение факторов, влияющих на величину рентабельности. Для этого необходимо провести факторный анализ рентабельности продукции и рентабельности оборота.</w:t>
      </w:r>
    </w:p>
    <w:p w:rsidR="00FC17B1" w:rsidRPr="003E744F" w:rsidRDefault="00FC17B1" w:rsidP="004D572C">
      <w:pPr>
        <w:snapToGrid/>
        <w:spacing w:line="360" w:lineRule="auto"/>
        <w:ind w:firstLine="709"/>
        <w:rPr>
          <w:color w:val="000000"/>
          <w:sz w:val="28"/>
          <w:szCs w:val="28"/>
        </w:rPr>
      </w:pPr>
      <w:r w:rsidRPr="003E744F">
        <w:rPr>
          <w:i/>
          <w:color w:val="000000"/>
          <w:sz w:val="28"/>
          <w:szCs w:val="28"/>
        </w:rPr>
        <w:t>Уровень рентабельности продукции</w:t>
      </w:r>
      <w:r w:rsidRPr="003E744F">
        <w:rPr>
          <w:color w:val="000000"/>
          <w:sz w:val="28"/>
          <w:szCs w:val="28"/>
        </w:rPr>
        <w:t>, исчисленный в целом по предприятию, зависит от трех основных факторов первого порядка: изменения структуры реализованной продукции, ее себестоимости и средних цен реализации.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Факторная модель этого показателя имеет следующий вид:</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4"/>
          <w:sz w:val="28"/>
          <w:szCs w:val="28"/>
        </w:rPr>
        <w:pict>
          <v:shape id="_x0000_i1088" type="#_x0000_t75" style="width:11.25pt;height:18.75pt">
            <v:imagedata r:id="rId61" o:title=""/>
          </v:shape>
        </w:pict>
      </w:r>
      <w:r w:rsidRPr="003E744F">
        <w:rPr>
          <w:color w:val="000000"/>
          <w:sz w:val="28"/>
          <w:szCs w:val="28"/>
        </w:rPr>
        <w:t>=</w:t>
      </w:r>
      <w:r w:rsidR="00907AB5">
        <w:rPr>
          <w:color w:val="000000"/>
          <w:position w:val="-32"/>
          <w:sz w:val="28"/>
          <w:szCs w:val="28"/>
        </w:rPr>
        <w:pict>
          <v:shape id="_x0000_i1089" type="#_x0000_t75" style="width:149.25pt;height:36.75pt">
            <v:imagedata r:id="rId62" o:title=""/>
          </v:shape>
        </w:pict>
      </w:r>
      <w:r w:rsidRPr="003E744F">
        <w:rPr>
          <w:color w:val="000000"/>
          <w:sz w:val="28"/>
          <w:szCs w:val="28"/>
        </w:rPr>
        <w:t xml:space="preserve"> (2.3)</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Расчет влияния факторов первого уровня на изменение рентабельности в целом по предприятию можно выполнить способом цепной подстановки:</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lang w:val="en-US"/>
        </w:rPr>
      </w:pPr>
      <w:r w:rsidRPr="003E744F">
        <w:rPr>
          <w:color w:val="000000"/>
          <w:sz w:val="28"/>
          <w:szCs w:val="28"/>
          <w:lang w:val="en-US"/>
        </w:rPr>
        <w:t>R</w:t>
      </w:r>
      <w:r w:rsidR="00907AB5">
        <w:rPr>
          <w:color w:val="000000"/>
          <w:position w:val="-12"/>
          <w:sz w:val="28"/>
          <w:szCs w:val="28"/>
          <w:lang w:val="en-US"/>
        </w:rPr>
        <w:pict>
          <v:shape id="_x0000_i1090" type="#_x0000_t75" style="width:18pt;height:18pt">
            <v:imagedata r:id="rId63" o:title=""/>
          </v:shape>
        </w:pict>
      </w:r>
      <w:r w:rsidRPr="003E744F">
        <w:rPr>
          <w:color w:val="000000"/>
          <w:sz w:val="28"/>
          <w:szCs w:val="28"/>
          <w:lang w:val="en-US"/>
        </w:rPr>
        <w:t>=</w:t>
      </w:r>
      <w:r w:rsidR="00907AB5">
        <w:rPr>
          <w:color w:val="000000"/>
          <w:position w:val="-30"/>
          <w:sz w:val="28"/>
          <w:szCs w:val="28"/>
          <w:lang w:val="en-US"/>
        </w:rPr>
        <w:pict>
          <v:shape id="_x0000_i1091" type="#_x0000_t75" style="width:30.75pt;height:33.75pt">
            <v:imagedata r:id="rId64" o:title=""/>
          </v:shape>
        </w:pict>
      </w:r>
      <w:r w:rsidRPr="003E744F">
        <w:rPr>
          <w:color w:val="000000"/>
          <w:sz w:val="28"/>
          <w:szCs w:val="28"/>
          <w:lang w:val="en-US"/>
        </w:rPr>
        <w:t>=</w:t>
      </w:r>
      <w:r w:rsidR="00907AB5">
        <w:rPr>
          <w:color w:val="000000"/>
          <w:position w:val="-24"/>
          <w:sz w:val="28"/>
          <w:szCs w:val="28"/>
          <w:lang w:val="en-US"/>
        </w:rPr>
        <w:pict>
          <v:shape id="_x0000_i1092" type="#_x0000_t75" style="width:84pt;height:30.75pt">
            <v:imagedata r:id="rId65" o:title=""/>
          </v:shape>
        </w:pict>
      </w:r>
      <w:r w:rsidRPr="003E744F">
        <w:rPr>
          <w:color w:val="000000"/>
          <w:sz w:val="28"/>
          <w:szCs w:val="28"/>
          <w:lang w:val="en-US"/>
        </w:rPr>
        <w:t>= 9,4%;</w:t>
      </w:r>
    </w:p>
    <w:p w:rsidR="00FC17B1" w:rsidRPr="003E744F" w:rsidRDefault="00FC17B1" w:rsidP="004D572C">
      <w:pPr>
        <w:snapToGrid/>
        <w:spacing w:line="360" w:lineRule="auto"/>
        <w:ind w:firstLine="709"/>
        <w:rPr>
          <w:color w:val="000000"/>
          <w:sz w:val="28"/>
          <w:szCs w:val="28"/>
          <w:lang w:val="en-US"/>
        </w:rPr>
      </w:pPr>
      <w:r w:rsidRPr="003E744F">
        <w:rPr>
          <w:color w:val="000000"/>
          <w:sz w:val="28"/>
          <w:szCs w:val="28"/>
          <w:lang w:val="en-US"/>
        </w:rPr>
        <w:t>R</w:t>
      </w:r>
      <w:r w:rsidR="00907AB5">
        <w:rPr>
          <w:color w:val="000000"/>
          <w:position w:val="-12"/>
          <w:sz w:val="28"/>
          <w:szCs w:val="28"/>
          <w:lang w:val="en-US"/>
        </w:rPr>
        <w:pict>
          <v:shape id="_x0000_i1093" type="#_x0000_t75" style="width:21pt;height:18pt">
            <v:imagedata r:id="rId23" o:title=""/>
          </v:shape>
        </w:pict>
      </w:r>
      <w:r w:rsidRPr="003E744F">
        <w:rPr>
          <w:color w:val="000000"/>
          <w:sz w:val="28"/>
          <w:szCs w:val="28"/>
          <w:lang w:val="en-US"/>
        </w:rPr>
        <w:t>=</w:t>
      </w:r>
      <w:r w:rsidR="00907AB5">
        <w:rPr>
          <w:color w:val="000000"/>
          <w:position w:val="-30"/>
          <w:sz w:val="28"/>
          <w:szCs w:val="28"/>
          <w:lang w:val="en-US"/>
        </w:rPr>
        <w:pict>
          <v:shape id="_x0000_i1094" type="#_x0000_t75" style="width:33.75pt;height:33.75pt">
            <v:imagedata r:id="rId66" o:title=""/>
          </v:shape>
        </w:pict>
      </w:r>
      <w:r w:rsidRPr="003E744F">
        <w:rPr>
          <w:color w:val="000000"/>
          <w:sz w:val="28"/>
          <w:szCs w:val="28"/>
          <w:lang w:val="en-US"/>
        </w:rPr>
        <w:t>=</w:t>
      </w:r>
      <w:r w:rsidR="00907AB5">
        <w:rPr>
          <w:color w:val="000000"/>
          <w:position w:val="-28"/>
          <w:sz w:val="28"/>
          <w:szCs w:val="28"/>
          <w:lang w:val="en-US"/>
        </w:rPr>
        <w:pict>
          <v:shape id="_x0000_i1095" type="#_x0000_t75" style="width:114pt;height:33pt">
            <v:imagedata r:id="rId67" o:title=""/>
          </v:shape>
        </w:pict>
      </w:r>
      <w:r w:rsidRPr="003E744F">
        <w:rPr>
          <w:color w:val="000000"/>
          <w:sz w:val="28"/>
          <w:szCs w:val="28"/>
          <w:lang w:val="en-US"/>
        </w:rPr>
        <w:t>*=9,4%;</w:t>
      </w:r>
    </w:p>
    <w:p w:rsidR="00FC17B1" w:rsidRPr="003E744F" w:rsidRDefault="00FC17B1" w:rsidP="004D572C">
      <w:pPr>
        <w:snapToGrid/>
        <w:spacing w:line="360" w:lineRule="auto"/>
        <w:ind w:firstLine="709"/>
        <w:rPr>
          <w:color w:val="000000"/>
          <w:sz w:val="28"/>
          <w:szCs w:val="28"/>
          <w:lang w:val="en-US"/>
        </w:rPr>
      </w:pPr>
      <w:r w:rsidRPr="003E744F">
        <w:rPr>
          <w:color w:val="000000"/>
          <w:sz w:val="28"/>
          <w:szCs w:val="28"/>
          <w:lang w:val="en-US"/>
        </w:rPr>
        <w:t>R</w:t>
      </w:r>
      <w:r w:rsidR="00907AB5">
        <w:rPr>
          <w:color w:val="000000"/>
          <w:position w:val="-12"/>
          <w:sz w:val="28"/>
          <w:szCs w:val="28"/>
          <w:lang w:val="en-US"/>
        </w:rPr>
        <w:pict>
          <v:shape id="_x0000_i1096" type="#_x0000_t75" style="width:21.75pt;height:18pt">
            <v:imagedata r:id="rId68" o:title=""/>
          </v:shape>
        </w:pict>
      </w:r>
      <w:r w:rsidRPr="003E744F">
        <w:rPr>
          <w:color w:val="000000"/>
          <w:sz w:val="28"/>
          <w:szCs w:val="28"/>
          <w:lang w:val="en-US"/>
        </w:rPr>
        <w:t>=</w:t>
      </w:r>
      <w:r w:rsidR="00907AB5">
        <w:rPr>
          <w:color w:val="000000"/>
          <w:position w:val="-30"/>
          <w:sz w:val="28"/>
          <w:szCs w:val="28"/>
          <w:lang w:val="en-US"/>
        </w:rPr>
        <w:pict>
          <v:shape id="_x0000_i1097" type="#_x0000_t75" style="width:35.25pt;height:33.75pt">
            <v:imagedata r:id="rId69" o:title=""/>
          </v:shape>
        </w:pict>
      </w:r>
      <w:r w:rsidRPr="003E744F">
        <w:rPr>
          <w:color w:val="000000"/>
          <w:sz w:val="28"/>
          <w:szCs w:val="28"/>
          <w:lang w:val="en-US"/>
        </w:rPr>
        <w:t>=</w:t>
      </w:r>
      <w:r w:rsidR="00907AB5">
        <w:rPr>
          <w:color w:val="000000"/>
          <w:position w:val="-28"/>
          <w:sz w:val="28"/>
          <w:szCs w:val="28"/>
          <w:lang w:val="en-US"/>
        </w:rPr>
        <w:pict>
          <v:shape id="_x0000_i1098" type="#_x0000_t75" style="width:92.25pt;height:33pt">
            <v:imagedata r:id="rId70" o:title=""/>
          </v:shape>
        </w:pict>
      </w:r>
      <w:r w:rsidRPr="003E744F">
        <w:rPr>
          <w:color w:val="000000"/>
          <w:sz w:val="28"/>
          <w:szCs w:val="28"/>
          <w:lang w:val="en-US"/>
        </w:rPr>
        <w:t>=9,4%;</w:t>
      </w:r>
    </w:p>
    <w:p w:rsidR="00FC17B1" w:rsidRPr="003E744F" w:rsidRDefault="00FC17B1" w:rsidP="004D572C">
      <w:pPr>
        <w:snapToGrid/>
        <w:spacing w:line="360" w:lineRule="auto"/>
        <w:ind w:firstLine="709"/>
        <w:rPr>
          <w:color w:val="000000"/>
          <w:sz w:val="28"/>
          <w:szCs w:val="28"/>
          <w:lang w:val="en-US"/>
        </w:rPr>
      </w:pPr>
      <w:r w:rsidRPr="003E744F">
        <w:rPr>
          <w:color w:val="000000"/>
          <w:sz w:val="28"/>
          <w:szCs w:val="28"/>
          <w:lang w:val="en-US"/>
        </w:rPr>
        <w:t>R</w:t>
      </w:r>
      <w:r w:rsidR="00907AB5">
        <w:rPr>
          <w:color w:val="000000"/>
          <w:position w:val="-12"/>
          <w:sz w:val="28"/>
          <w:szCs w:val="28"/>
          <w:lang w:val="en-US"/>
        </w:rPr>
        <w:pict>
          <v:shape id="_x0000_i1099" type="#_x0000_t75" style="width:21.75pt;height:18pt">
            <v:imagedata r:id="rId71" o:title=""/>
          </v:shape>
        </w:pict>
      </w:r>
      <w:r w:rsidRPr="003E744F">
        <w:rPr>
          <w:color w:val="000000"/>
          <w:sz w:val="28"/>
          <w:szCs w:val="28"/>
          <w:lang w:val="en-US"/>
        </w:rPr>
        <w:t>=</w:t>
      </w:r>
      <w:r w:rsidR="00907AB5">
        <w:rPr>
          <w:color w:val="000000"/>
          <w:position w:val="-30"/>
          <w:sz w:val="28"/>
          <w:szCs w:val="28"/>
          <w:lang w:val="en-US"/>
        </w:rPr>
        <w:pict>
          <v:shape id="_x0000_i1100" type="#_x0000_t75" style="width:137.25pt;height:35.25pt">
            <v:imagedata r:id="rId72" o:title=""/>
          </v:shape>
        </w:pict>
      </w:r>
      <w:r w:rsidRPr="003E744F">
        <w:rPr>
          <w:color w:val="000000"/>
          <w:sz w:val="28"/>
          <w:szCs w:val="28"/>
          <w:lang w:val="en-US"/>
        </w:rPr>
        <w:t>=33,9%</w:t>
      </w:r>
    </w:p>
    <w:p w:rsidR="00FC17B1" w:rsidRPr="003E744F" w:rsidRDefault="00FC17B1" w:rsidP="004D572C">
      <w:pPr>
        <w:snapToGrid/>
        <w:spacing w:line="360" w:lineRule="auto"/>
        <w:ind w:firstLine="709"/>
        <w:rPr>
          <w:color w:val="000000"/>
          <w:sz w:val="28"/>
          <w:szCs w:val="28"/>
          <w:lang w:val="en-US"/>
        </w:rPr>
      </w:pPr>
      <w:r w:rsidRPr="003E744F">
        <w:rPr>
          <w:color w:val="000000"/>
          <w:sz w:val="28"/>
          <w:szCs w:val="28"/>
          <w:lang w:val="en-US"/>
        </w:rPr>
        <w:t>R</w:t>
      </w:r>
      <w:r w:rsidR="00907AB5">
        <w:rPr>
          <w:color w:val="000000"/>
          <w:position w:val="-12"/>
          <w:sz w:val="28"/>
          <w:szCs w:val="28"/>
          <w:lang w:val="en-US"/>
        </w:rPr>
        <w:pict>
          <v:shape id="_x0000_i1101" type="#_x0000_t75" style="width:18pt;height:18pt">
            <v:imagedata r:id="rId73" o:title=""/>
          </v:shape>
        </w:pict>
      </w:r>
      <w:r w:rsidRPr="003E744F">
        <w:rPr>
          <w:color w:val="000000"/>
          <w:sz w:val="28"/>
          <w:szCs w:val="28"/>
          <w:lang w:val="en-US"/>
        </w:rPr>
        <w:t>=</w:t>
      </w:r>
      <w:r w:rsidR="00907AB5">
        <w:rPr>
          <w:color w:val="000000"/>
          <w:position w:val="-30"/>
          <w:sz w:val="28"/>
          <w:szCs w:val="28"/>
          <w:lang w:val="en-US"/>
        </w:rPr>
        <w:pict>
          <v:shape id="_x0000_i1102" type="#_x0000_t75" style="width:125.25pt;height:35.25pt">
            <v:imagedata r:id="rId74" o:title=""/>
          </v:shape>
        </w:pict>
      </w:r>
      <w:r w:rsidRPr="003E744F">
        <w:rPr>
          <w:color w:val="000000"/>
          <w:sz w:val="28"/>
          <w:szCs w:val="28"/>
          <w:lang w:val="en-US"/>
        </w:rPr>
        <w:t>=7,4%.</w:t>
      </w:r>
    </w:p>
    <w:p w:rsidR="00FC17B1" w:rsidRPr="003E744F" w:rsidRDefault="00907AB5" w:rsidP="004D572C">
      <w:pPr>
        <w:snapToGrid/>
        <w:spacing w:line="360" w:lineRule="auto"/>
        <w:ind w:firstLine="709"/>
        <w:rPr>
          <w:color w:val="000000"/>
          <w:sz w:val="28"/>
          <w:szCs w:val="28"/>
          <w:lang w:val="en-US"/>
        </w:rPr>
      </w:pPr>
      <w:r>
        <w:rPr>
          <w:color w:val="000000"/>
          <w:position w:val="-4"/>
          <w:sz w:val="28"/>
          <w:szCs w:val="28"/>
          <w:lang w:val="en-US"/>
        </w:rPr>
        <w:pict>
          <v:shape id="_x0000_i1103" type="#_x0000_t75" style="width:11.25pt;height:12.75pt">
            <v:imagedata r:id="rId75" o:title=""/>
          </v:shape>
        </w:pict>
      </w:r>
      <w:r w:rsidR="00FC17B1" w:rsidRPr="003E744F">
        <w:rPr>
          <w:color w:val="000000"/>
          <w:sz w:val="28"/>
          <w:szCs w:val="28"/>
          <w:lang w:val="en-US"/>
        </w:rPr>
        <w:t>R</w:t>
      </w:r>
      <w:r>
        <w:rPr>
          <w:color w:val="000000"/>
          <w:position w:val="-14"/>
          <w:sz w:val="28"/>
          <w:szCs w:val="28"/>
          <w:lang w:val="en-US"/>
        </w:rPr>
        <w:pict>
          <v:shape id="_x0000_i1104" type="#_x0000_t75" style="width:21pt;height:18.75pt">
            <v:imagedata r:id="rId76" o:title=""/>
          </v:shape>
        </w:pict>
      </w:r>
      <w:r w:rsidR="00FC17B1" w:rsidRPr="003E744F">
        <w:rPr>
          <w:color w:val="000000"/>
          <w:sz w:val="28"/>
          <w:szCs w:val="28"/>
          <w:lang w:val="en-US"/>
        </w:rPr>
        <w:t>= R</w:t>
      </w:r>
      <w:r>
        <w:rPr>
          <w:color w:val="000000"/>
          <w:position w:val="-12"/>
          <w:sz w:val="28"/>
          <w:szCs w:val="28"/>
          <w:lang w:val="en-US"/>
        </w:rPr>
        <w:pict>
          <v:shape id="_x0000_i1105" type="#_x0000_t75" style="width:18pt;height:18pt">
            <v:imagedata r:id="rId77" o:title=""/>
          </v:shape>
        </w:pict>
      </w:r>
      <w:r w:rsidR="00FC17B1" w:rsidRPr="003E744F">
        <w:rPr>
          <w:color w:val="000000"/>
          <w:sz w:val="28"/>
          <w:szCs w:val="28"/>
          <w:lang w:val="en-US"/>
        </w:rPr>
        <w:t xml:space="preserve"> - R</w:t>
      </w:r>
      <w:r>
        <w:rPr>
          <w:color w:val="000000"/>
          <w:position w:val="-12"/>
          <w:sz w:val="28"/>
          <w:szCs w:val="28"/>
          <w:lang w:val="en-US"/>
        </w:rPr>
        <w:pict>
          <v:shape id="_x0000_i1106" type="#_x0000_t75" style="width:18pt;height:18pt">
            <v:imagedata r:id="rId63" o:title=""/>
          </v:shape>
        </w:pict>
      </w:r>
      <w:r w:rsidR="00FC17B1" w:rsidRPr="003E744F">
        <w:rPr>
          <w:color w:val="000000"/>
          <w:sz w:val="28"/>
          <w:szCs w:val="28"/>
          <w:lang w:val="en-US"/>
        </w:rPr>
        <w:t xml:space="preserve"> = 7,4– 9,4= - 2%;</w:t>
      </w:r>
    </w:p>
    <w:p w:rsidR="00FC17B1" w:rsidRPr="003E744F" w:rsidRDefault="00907AB5" w:rsidP="004D572C">
      <w:pPr>
        <w:snapToGrid/>
        <w:spacing w:line="360" w:lineRule="auto"/>
        <w:ind w:firstLine="709"/>
        <w:rPr>
          <w:color w:val="000000"/>
          <w:sz w:val="28"/>
          <w:szCs w:val="28"/>
          <w:lang w:val="en-US"/>
        </w:rPr>
      </w:pPr>
      <w:r>
        <w:rPr>
          <w:color w:val="000000"/>
          <w:position w:val="-12"/>
          <w:sz w:val="28"/>
          <w:szCs w:val="28"/>
          <w:lang w:val="en-US"/>
        </w:rPr>
        <w:pict>
          <v:shape id="_x0000_i1107" type="#_x0000_t75" style="width:32.25pt;height:18pt">
            <v:imagedata r:id="rId78" o:title=""/>
          </v:shape>
        </w:pict>
      </w:r>
      <w:r w:rsidR="00FC17B1" w:rsidRPr="003E744F">
        <w:rPr>
          <w:color w:val="000000"/>
          <w:sz w:val="28"/>
          <w:szCs w:val="28"/>
          <w:lang w:val="en-US"/>
        </w:rPr>
        <w:t>= R</w:t>
      </w:r>
      <w:r>
        <w:rPr>
          <w:color w:val="000000"/>
          <w:position w:val="-12"/>
          <w:sz w:val="28"/>
          <w:szCs w:val="28"/>
          <w:lang w:val="en-US"/>
        </w:rPr>
        <w:pict>
          <v:shape id="_x0000_i1108" type="#_x0000_t75" style="width:21pt;height:18pt">
            <v:imagedata r:id="rId79" o:title=""/>
          </v:shape>
        </w:pict>
      </w:r>
      <w:r w:rsidR="00FC17B1" w:rsidRPr="003E744F">
        <w:rPr>
          <w:color w:val="000000"/>
          <w:sz w:val="28"/>
          <w:szCs w:val="28"/>
          <w:lang w:val="en-US"/>
        </w:rPr>
        <w:t>- R</w:t>
      </w:r>
      <w:r>
        <w:rPr>
          <w:color w:val="000000"/>
          <w:position w:val="-12"/>
          <w:sz w:val="28"/>
          <w:szCs w:val="28"/>
          <w:lang w:val="en-US"/>
        </w:rPr>
        <w:pict>
          <v:shape id="_x0000_i1109" type="#_x0000_t75" style="width:18pt;height:18pt">
            <v:imagedata r:id="rId80" o:title=""/>
          </v:shape>
        </w:pict>
      </w:r>
      <w:r w:rsidR="00FC17B1" w:rsidRPr="003E744F">
        <w:rPr>
          <w:color w:val="000000"/>
          <w:sz w:val="28"/>
          <w:szCs w:val="28"/>
          <w:lang w:val="en-US"/>
        </w:rPr>
        <w:t xml:space="preserve"> = 9,4 – 9,4= 0;</w:t>
      </w:r>
    </w:p>
    <w:p w:rsidR="00FC17B1" w:rsidRPr="003E744F" w:rsidRDefault="00907AB5" w:rsidP="004D572C">
      <w:pPr>
        <w:snapToGrid/>
        <w:spacing w:line="360" w:lineRule="auto"/>
        <w:ind w:firstLine="709"/>
        <w:rPr>
          <w:color w:val="000000"/>
          <w:sz w:val="28"/>
          <w:szCs w:val="28"/>
        </w:rPr>
      </w:pPr>
      <w:r>
        <w:rPr>
          <w:color w:val="000000"/>
          <w:position w:val="-14"/>
          <w:sz w:val="28"/>
          <w:szCs w:val="28"/>
        </w:rPr>
        <w:pict>
          <v:shape id="_x0000_i1110" type="#_x0000_t75" style="width:27.75pt;height:18.75pt">
            <v:imagedata r:id="rId81" o:title=""/>
          </v:shape>
        </w:pict>
      </w:r>
      <w:r w:rsidR="00FC17B1" w:rsidRPr="003E744F">
        <w:rPr>
          <w:color w:val="000000"/>
          <w:sz w:val="28"/>
          <w:szCs w:val="28"/>
        </w:rPr>
        <w:t xml:space="preserve">= </w:t>
      </w:r>
      <w:r w:rsidR="00FC17B1" w:rsidRPr="003E744F">
        <w:rPr>
          <w:color w:val="000000"/>
          <w:sz w:val="28"/>
          <w:szCs w:val="28"/>
          <w:lang w:val="en-US"/>
        </w:rPr>
        <w:t>R</w:t>
      </w:r>
      <w:r>
        <w:rPr>
          <w:color w:val="000000"/>
          <w:position w:val="-12"/>
          <w:sz w:val="28"/>
          <w:szCs w:val="28"/>
          <w:lang w:val="en-US"/>
        </w:rPr>
        <w:pict>
          <v:shape id="_x0000_i1111" type="#_x0000_t75" style="width:21.75pt;height:18pt">
            <v:imagedata r:id="rId68" o:title=""/>
          </v:shape>
        </w:pict>
      </w:r>
      <w:r w:rsidR="00FC17B1" w:rsidRPr="003E744F">
        <w:rPr>
          <w:color w:val="000000"/>
          <w:sz w:val="28"/>
          <w:szCs w:val="28"/>
        </w:rPr>
        <w:t xml:space="preserve">- </w:t>
      </w:r>
      <w:r w:rsidR="00FC17B1" w:rsidRPr="003E744F">
        <w:rPr>
          <w:color w:val="000000"/>
          <w:sz w:val="28"/>
          <w:szCs w:val="28"/>
          <w:lang w:val="en-US"/>
        </w:rPr>
        <w:t>R</w:t>
      </w:r>
      <w:r>
        <w:rPr>
          <w:color w:val="000000"/>
          <w:position w:val="-12"/>
          <w:sz w:val="28"/>
          <w:szCs w:val="28"/>
          <w:lang w:val="en-US"/>
        </w:rPr>
        <w:pict>
          <v:shape id="_x0000_i1112" type="#_x0000_t75" style="width:21pt;height:18pt">
            <v:imagedata r:id="rId37" o:title=""/>
          </v:shape>
        </w:pict>
      </w:r>
      <w:r w:rsidR="00FC17B1" w:rsidRPr="003E744F">
        <w:rPr>
          <w:color w:val="000000"/>
          <w:sz w:val="28"/>
          <w:szCs w:val="28"/>
        </w:rPr>
        <w:t>=9,4 – 9,4= 0;</w:t>
      </w:r>
    </w:p>
    <w:p w:rsidR="00FC17B1" w:rsidRPr="003E744F" w:rsidRDefault="00907AB5" w:rsidP="004D572C">
      <w:pPr>
        <w:snapToGrid/>
        <w:spacing w:line="360" w:lineRule="auto"/>
        <w:ind w:firstLine="709"/>
        <w:rPr>
          <w:color w:val="000000"/>
          <w:sz w:val="28"/>
          <w:szCs w:val="28"/>
        </w:rPr>
      </w:pPr>
      <w:r>
        <w:rPr>
          <w:color w:val="000000"/>
          <w:position w:val="-14"/>
          <w:sz w:val="28"/>
          <w:szCs w:val="28"/>
        </w:rPr>
        <w:pict>
          <v:shape id="_x0000_i1113" type="#_x0000_t75" style="width:24pt;height:18.75pt">
            <v:imagedata r:id="rId82" o:title=""/>
          </v:shape>
        </w:pict>
      </w:r>
      <w:r w:rsidR="00FC17B1" w:rsidRPr="003E744F">
        <w:rPr>
          <w:color w:val="000000"/>
          <w:sz w:val="28"/>
          <w:szCs w:val="28"/>
        </w:rPr>
        <w:t xml:space="preserve">= </w:t>
      </w:r>
      <w:r w:rsidR="00FC17B1" w:rsidRPr="003E744F">
        <w:rPr>
          <w:color w:val="000000"/>
          <w:sz w:val="28"/>
          <w:szCs w:val="28"/>
          <w:lang w:val="en-US"/>
        </w:rPr>
        <w:t>R</w:t>
      </w:r>
      <w:r>
        <w:rPr>
          <w:color w:val="000000"/>
          <w:position w:val="-12"/>
          <w:sz w:val="28"/>
          <w:szCs w:val="28"/>
          <w:lang w:val="en-US"/>
        </w:rPr>
        <w:pict>
          <v:shape id="_x0000_i1114" type="#_x0000_t75" style="width:21.75pt;height:18pt">
            <v:imagedata r:id="rId71" o:title=""/>
          </v:shape>
        </w:pict>
      </w:r>
      <w:r w:rsidR="00FC17B1" w:rsidRPr="003E744F">
        <w:rPr>
          <w:color w:val="000000"/>
          <w:sz w:val="28"/>
          <w:szCs w:val="28"/>
        </w:rPr>
        <w:t xml:space="preserve">- </w:t>
      </w:r>
      <w:r w:rsidR="00FC17B1" w:rsidRPr="003E744F">
        <w:rPr>
          <w:color w:val="000000"/>
          <w:sz w:val="28"/>
          <w:szCs w:val="28"/>
          <w:lang w:val="en-US"/>
        </w:rPr>
        <w:t>R</w:t>
      </w:r>
      <w:r>
        <w:rPr>
          <w:color w:val="000000"/>
          <w:position w:val="-12"/>
          <w:sz w:val="28"/>
          <w:szCs w:val="28"/>
          <w:lang w:val="en-US"/>
        </w:rPr>
        <w:pict>
          <v:shape id="_x0000_i1115" type="#_x0000_t75" style="width:21.75pt;height:18pt">
            <v:imagedata r:id="rId39" o:title=""/>
          </v:shape>
        </w:pict>
      </w:r>
      <w:r w:rsidR="00FC17B1" w:rsidRPr="003E744F">
        <w:rPr>
          <w:color w:val="000000"/>
          <w:sz w:val="28"/>
          <w:szCs w:val="28"/>
        </w:rPr>
        <w:t>= 33,9 – 9,4= +24,5%;</w:t>
      </w:r>
    </w:p>
    <w:p w:rsidR="00FC17B1" w:rsidRPr="003E744F" w:rsidRDefault="00907AB5" w:rsidP="004D572C">
      <w:pPr>
        <w:snapToGrid/>
        <w:spacing w:line="360" w:lineRule="auto"/>
        <w:ind w:firstLine="709"/>
        <w:rPr>
          <w:color w:val="000000"/>
          <w:sz w:val="28"/>
          <w:szCs w:val="28"/>
        </w:rPr>
      </w:pPr>
      <w:r>
        <w:rPr>
          <w:color w:val="000000"/>
          <w:position w:val="-12"/>
          <w:sz w:val="28"/>
          <w:szCs w:val="28"/>
        </w:rPr>
        <w:pict>
          <v:shape id="_x0000_i1116" type="#_x0000_t75" style="width:23.25pt;height:18pt">
            <v:imagedata r:id="rId83" o:title=""/>
          </v:shape>
        </w:pict>
      </w:r>
      <w:r w:rsidR="00FC17B1" w:rsidRPr="003E744F">
        <w:rPr>
          <w:color w:val="000000"/>
          <w:sz w:val="28"/>
          <w:szCs w:val="28"/>
        </w:rPr>
        <w:t xml:space="preserve">= </w:t>
      </w:r>
      <w:r w:rsidR="00FC17B1" w:rsidRPr="003E744F">
        <w:rPr>
          <w:color w:val="000000"/>
          <w:sz w:val="28"/>
          <w:szCs w:val="28"/>
          <w:lang w:val="en-US"/>
        </w:rPr>
        <w:t>R</w:t>
      </w:r>
      <w:r>
        <w:rPr>
          <w:color w:val="000000"/>
          <w:position w:val="-12"/>
          <w:sz w:val="28"/>
          <w:szCs w:val="28"/>
          <w:lang w:val="en-US"/>
        </w:rPr>
        <w:pict>
          <v:shape id="_x0000_i1117" type="#_x0000_t75" style="width:18pt;height:18pt">
            <v:imagedata r:id="rId77" o:title=""/>
          </v:shape>
        </w:pict>
      </w:r>
      <w:r w:rsidR="00FC17B1" w:rsidRPr="003E744F">
        <w:rPr>
          <w:color w:val="000000"/>
          <w:sz w:val="28"/>
          <w:szCs w:val="28"/>
        </w:rPr>
        <w:t xml:space="preserve">- </w:t>
      </w:r>
      <w:r w:rsidR="00FC17B1" w:rsidRPr="003E744F">
        <w:rPr>
          <w:color w:val="000000"/>
          <w:sz w:val="28"/>
          <w:szCs w:val="28"/>
          <w:lang w:val="en-US"/>
        </w:rPr>
        <w:t>R</w:t>
      </w:r>
      <w:r>
        <w:rPr>
          <w:color w:val="000000"/>
          <w:position w:val="-12"/>
          <w:sz w:val="28"/>
          <w:szCs w:val="28"/>
          <w:lang w:val="en-US"/>
        </w:rPr>
        <w:pict>
          <v:shape id="_x0000_i1118" type="#_x0000_t75" style="width:21.75pt;height:18pt">
            <v:imagedata r:id="rId84" o:title=""/>
          </v:shape>
        </w:pict>
      </w:r>
      <w:r w:rsidR="00FC17B1" w:rsidRPr="003E744F">
        <w:rPr>
          <w:color w:val="000000"/>
          <w:sz w:val="28"/>
          <w:szCs w:val="28"/>
        </w:rPr>
        <w:t>= 7,4 – 33,9= - 26,5%.</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Полученные результаты свидетельствуют, что уровень рентабельности, исчисленный в целом по предприятию, понизился на 2%. На снижение рентабельности повлияло увеличение себестоимости реализованной продукции. Однако, рост среднереализационных цен на 114,25 руб. вызвал увеличение уровня рентабельности на 24,5%.</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Примерно таким же образом производится </w:t>
      </w:r>
      <w:r w:rsidRPr="003E744F">
        <w:rPr>
          <w:i/>
          <w:color w:val="000000"/>
          <w:sz w:val="28"/>
          <w:szCs w:val="28"/>
        </w:rPr>
        <w:t>факторный анализ рентабельности оборота</w:t>
      </w:r>
      <w:r w:rsidRPr="003E744F">
        <w:rPr>
          <w:color w:val="000000"/>
          <w:sz w:val="28"/>
          <w:szCs w:val="28"/>
        </w:rPr>
        <w:t>. Детерминированная модель этого показателя, исчисленного в целом по предприятию, имеет следующий вид:</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119" type="#_x0000_t75" style="width:14.25pt;height:18pt">
            <v:imagedata r:id="rId85" o:title=""/>
          </v:shape>
        </w:pict>
      </w:r>
      <w:r w:rsidRPr="003E744F">
        <w:rPr>
          <w:color w:val="000000"/>
          <w:sz w:val="28"/>
          <w:szCs w:val="28"/>
        </w:rPr>
        <w:t xml:space="preserve"> =</w:t>
      </w:r>
      <w:r w:rsidR="00907AB5">
        <w:rPr>
          <w:color w:val="000000"/>
          <w:position w:val="-32"/>
          <w:sz w:val="28"/>
          <w:szCs w:val="28"/>
        </w:rPr>
        <w:pict>
          <v:shape id="_x0000_i1120" type="#_x0000_t75" style="width:152.25pt;height:36.75pt">
            <v:imagedata r:id="rId86" o:title=""/>
          </v:shape>
        </w:pict>
      </w:r>
      <w:r w:rsidRPr="003E744F">
        <w:rPr>
          <w:color w:val="000000"/>
          <w:sz w:val="28"/>
          <w:szCs w:val="28"/>
        </w:rPr>
        <w:t>. (2.4)</w:t>
      </w:r>
    </w:p>
    <w:p w:rsidR="00FC17B1" w:rsidRPr="003E744F" w:rsidRDefault="00FC17B1"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Зная, из-за каких факторов изменилась прибыль и выручка от реализации продукции, можно узнать их влияние на изменение уровня рентабельности, последовательно заменяя базовый уровень каждого фактора данной модели на фактический отчетного периода.</w:t>
      </w:r>
    </w:p>
    <w:p w:rsidR="00002968" w:rsidRPr="003E744F" w:rsidRDefault="00002968"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121" type="#_x0000_t75" style="width:18pt;height:18pt">
            <v:imagedata r:id="rId87" o:title=""/>
          </v:shape>
        </w:pict>
      </w:r>
      <w:r w:rsidRPr="003E744F">
        <w:rPr>
          <w:color w:val="000000"/>
          <w:sz w:val="28"/>
          <w:szCs w:val="28"/>
        </w:rPr>
        <w:t>=</w:t>
      </w:r>
      <w:r w:rsidR="00907AB5">
        <w:rPr>
          <w:color w:val="000000"/>
          <w:position w:val="-30"/>
          <w:sz w:val="28"/>
          <w:szCs w:val="28"/>
          <w:lang w:val="en-US"/>
        </w:rPr>
        <w:pict>
          <v:shape id="_x0000_i1122" type="#_x0000_t75" style="width:30.75pt;height:33.75pt">
            <v:imagedata r:id="rId88" o:title=""/>
          </v:shape>
        </w:pict>
      </w:r>
      <w:r w:rsidRPr="003E744F">
        <w:rPr>
          <w:color w:val="000000"/>
          <w:sz w:val="28"/>
          <w:szCs w:val="28"/>
        </w:rPr>
        <w:t>=</w:t>
      </w:r>
      <w:r w:rsidR="00907AB5">
        <w:rPr>
          <w:color w:val="000000"/>
          <w:position w:val="-24"/>
          <w:sz w:val="28"/>
          <w:szCs w:val="28"/>
        </w:rPr>
        <w:pict>
          <v:shape id="_x0000_i1123" type="#_x0000_t75" style="width:48pt;height:30.75pt">
            <v:imagedata r:id="rId89" o:title=""/>
          </v:shape>
        </w:pict>
      </w:r>
      <w:r w:rsidRPr="003E744F">
        <w:rPr>
          <w:color w:val="000000"/>
          <w:sz w:val="28"/>
          <w:szCs w:val="28"/>
        </w:rPr>
        <w:t>*100%=8,6%;</w:t>
      </w: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124" type="#_x0000_t75" style="width:21pt;height:18pt">
            <v:imagedata r:id="rId79" o:title=""/>
          </v:shape>
        </w:pict>
      </w:r>
      <w:r w:rsidRPr="003E744F">
        <w:rPr>
          <w:color w:val="000000"/>
          <w:sz w:val="28"/>
          <w:szCs w:val="28"/>
        </w:rPr>
        <w:t>=</w:t>
      </w:r>
      <w:r w:rsidR="00907AB5">
        <w:rPr>
          <w:color w:val="000000"/>
          <w:position w:val="-30"/>
          <w:sz w:val="28"/>
          <w:szCs w:val="28"/>
        </w:rPr>
        <w:pict>
          <v:shape id="_x0000_i1125" type="#_x0000_t75" style="width:33.75pt;height:33.75pt">
            <v:imagedata r:id="rId90" o:title=""/>
          </v:shape>
        </w:pict>
      </w:r>
      <w:r w:rsidRPr="003E744F">
        <w:rPr>
          <w:color w:val="000000"/>
          <w:sz w:val="28"/>
          <w:szCs w:val="28"/>
        </w:rPr>
        <w:t>=</w:t>
      </w:r>
      <w:r w:rsidR="00907AB5">
        <w:rPr>
          <w:color w:val="000000"/>
          <w:position w:val="-28"/>
          <w:sz w:val="28"/>
          <w:szCs w:val="28"/>
        </w:rPr>
        <w:pict>
          <v:shape id="_x0000_i1126" type="#_x0000_t75" style="width:75.75pt;height:33pt">
            <v:imagedata r:id="rId91" o:title=""/>
          </v:shape>
        </w:pict>
      </w:r>
      <w:r w:rsidRPr="003E744F">
        <w:rPr>
          <w:color w:val="000000"/>
          <w:sz w:val="28"/>
          <w:szCs w:val="28"/>
        </w:rPr>
        <w:t>*100%=8,6%;</w:t>
      </w: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127" type="#_x0000_t75" style="width:21.75pt;height:18pt">
            <v:imagedata r:id="rId26" o:title=""/>
          </v:shape>
        </w:pict>
      </w:r>
      <w:r w:rsidR="00907AB5">
        <w:rPr>
          <w:color w:val="000000"/>
          <w:position w:val="-30"/>
          <w:sz w:val="28"/>
          <w:szCs w:val="28"/>
          <w:lang w:val="en-US"/>
        </w:rPr>
        <w:pict>
          <v:shape id="_x0000_i1128" type="#_x0000_t75" style="width:102pt;height:35.25pt">
            <v:imagedata r:id="rId92" o:title=""/>
          </v:shape>
        </w:pict>
      </w:r>
      <w:r w:rsidRPr="003E744F">
        <w:rPr>
          <w:color w:val="000000"/>
          <w:sz w:val="28"/>
          <w:szCs w:val="28"/>
        </w:rPr>
        <w:t>*100%=8,6%;</w:t>
      </w: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129" type="#_x0000_t75" style="width:21.75pt;height:18pt">
            <v:imagedata r:id="rId84" o:title=""/>
          </v:shape>
        </w:pict>
      </w:r>
      <w:r w:rsidRPr="003E744F">
        <w:rPr>
          <w:color w:val="000000"/>
          <w:sz w:val="28"/>
          <w:szCs w:val="28"/>
        </w:rPr>
        <w:t>=</w:t>
      </w:r>
      <w:r w:rsidR="00907AB5">
        <w:rPr>
          <w:color w:val="000000"/>
          <w:position w:val="-30"/>
          <w:sz w:val="28"/>
          <w:szCs w:val="28"/>
        </w:rPr>
        <w:pict>
          <v:shape id="_x0000_i1130" type="#_x0000_t75" style="width:99.75pt;height:35.25pt">
            <v:imagedata r:id="rId93" o:title=""/>
          </v:shape>
        </w:pict>
      </w:r>
      <w:r w:rsidRPr="003E744F">
        <w:rPr>
          <w:color w:val="000000"/>
          <w:sz w:val="28"/>
          <w:szCs w:val="28"/>
        </w:rPr>
        <w:t>*100%=31%;</w:t>
      </w:r>
    </w:p>
    <w:p w:rsidR="00FC17B1" w:rsidRPr="003E744F" w:rsidRDefault="00FC17B1" w:rsidP="004D572C">
      <w:pPr>
        <w:snapToGrid/>
        <w:spacing w:line="360" w:lineRule="auto"/>
        <w:ind w:firstLine="709"/>
        <w:rPr>
          <w:color w:val="000000"/>
          <w:sz w:val="28"/>
          <w:szCs w:val="28"/>
        </w:rPr>
      </w:pPr>
      <w:r w:rsidRPr="003E744F">
        <w:rPr>
          <w:color w:val="000000"/>
          <w:sz w:val="28"/>
          <w:szCs w:val="28"/>
          <w:lang w:val="en-US"/>
        </w:rPr>
        <w:t>R</w:t>
      </w:r>
      <w:r w:rsidR="00907AB5">
        <w:rPr>
          <w:color w:val="000000"/>
          <w:position w:val="-12"/>
          <w:sz w:val="28"/>
          <w:szCs w:val="28"/>
          <w:lang w:val="en-US"/>
        </w:rPr>
        <w:pict>
          <v:shape id="_x0000_i1131" type="#_x0000_t75" style="width:18pt;height:18pt">
            <v:imagedata r:id="rId77" o:title=""/>
          </v:shape>
        </w:pict>
      </w:r>
      <w:r w:rsidRPr="003E744F">
        <w:rPr>
          <w:color w:val="000000"/>
          <w:sz w:val="28"/>
          <w:szCs w:val="28"/>
        </w:rPr>
        <w:t>=</w:t>
      </w:r>
      <w:r w:rsidR="00907AB5">
        <w:rPr>
          <w:color w:val="000000"/>
          <w:position w:val="-30"/>
          <w:sz w:val="28"/>
          <w:szCs w:val="28"/>
        </w:rPr>
        <w:pict>
          <v:shape id="_x0000_i1132" type="#_x0000_t75" style="width:30pt;height:33.75pt">
            <v:imagedata r:id="rId94" o:title=""/>
          </v:shape>
        </w:pict>
      </w:r>
      <w:r w:rsidRPr="003E744F">
        <w:rPr>
          <w:color w:val="000000"/>
          <w:sz w:val="28"/>
          <w:szCs w:val="28"/>
        </w:rPr>
        <w:t>=</w:t>
      </w:r>
      <w:r w:rsidR="00907AB5">
        <w:rPr>
          <w:color w:val="000000"/>
          <w:position w:val="-24"/>
          <w:sz w:val="28"/>
          <w:szCs w:val="28"/>
        </w:rPr>
        <w:pict>
          <v:shape id="_x0000_i1133" type="#_x0000_t75" style="width:47.25pt;height:30.75pt">
            <v:imagedata r:id="rId95" o:title=""/>
          </v:shape>
        </w:pict>
      </w:r>
      <w:r w:rsidRPr="003E744F">
        <w:rPr>
          <w:color w:val="000000"/>
          <w:sz w:val="28"/>
          <w:szCs w:val="28"/>
        </w:rPr>
        <w:t>*100%=6,8%.</w:t>
      </w:r>
    </w:p>
    <w:p w:rsidR="00002968" w:rsidRPr="003E744F" w:rsidRDefault="00002968" w:rsidP="004D572C">
      <w:pPr>
        <w:snapToGrid/>
        <w:spacing w:line="360" w:lineRule="auto"/>
        <w:ind w:firstLine="709"/>
        <w:rPr>
          <w:color w:val="000000"/>
          <w:sz w:val="28"/>
          <w:szCs w:val="28"/>
        </w:rPr>
      </w:pPr>
    </w:p>
    <w:p w:rsidR="00FC17B1" w:rsidRPr="003E744F" w:rsidRDefault="009352FC" w:rsidP="004D572C">
      <w:pPr>
        <w:snapToGrid/>
        <w:spacing w:line="360" w:lineRule="auto"/>
        <w:ind w:firstLine="709"/>
        <w:rPr>
          <w:color w:val="000000"/>
          <w:sz w:val="28"/>
          <w:szCs w:val="28"/>
        </w:rPr>
      </w:pPr>
      <w:r w:rsidRPr="003E744F">
        <w:rPr>
          <w:color w:val="000000"/>
          <w:sz w:val="28"/>
          <w:szCs w:val="28"/>
        </w:rPr>
        <w:t>И</w:t>
      </w:r>
      <w:r w:rsidR="00FC17B1" w:rsidRPr="003E744F">
        <w:rPr>
          <w:color w:val="000000"/>
          <w:sz w:val="28"/>
          <w:szCs w:val="28"/>
        </w:rPr>
        <w:t>зменение уровня рентабельности за счет влияния факторов.</w:t>
      </w:r>
    </w:p>
    <w:p w:rsidR="00002968" w:rsidRPr="003E744F" w:rsidRDefault="00002968" w:rsidP="004D572C">
      <w:pPr>
        <w:snapToGrid/>
        <w:spacing w:line="360" w:lineRule="auto"/>
        <w:ind w:firstLine="709"/>
        <w:rPr>
          <w:color w:val="000000"/>
          <w:sz w:val="28"/>
          <w:szCs w:val="28"/>
        </w:rPr>
      </w:pPr>
    </w:p>
    <w:p w:rsidR="00FC17B1" w:rsidRPr="003E744F" w:rsidRDefault="00907AB5" w:rsidP="004D572C">
      <w:pPr>
        <w:snapToGrid/>
        <w:spacing w:line="360" w:lineRule="auto"/>
        <w:ind w:firstLine="709"/>
        <w:rPr>
          <w:color w:val="000000"/>
          <w:sz w:val="28"/>
          <w:szCs w:val="28"/>
          <w:lang w:val="en-US"/>
        </w:rPr>
      </w:pPr>
      <w:r>
        <w:rPr>
          <w:color w:val="000000"/>
          <w:position w:val="-12"/>
          <w:sz w:val="28"/>
          <w:szCs w:val="28"/>
          <w:lang w:val="en-US"/>
        </w:rPr>
        <w:pict>
          <v:shape id="_x0000_i1134" type="#_x0000_t75" style="width:32.25pt;height:18pt">
            <v:imagedata r:id="rId96" o:title=""/>
          </v:shape>
        </w:pict>
      </w:r>
      <w:r w:rsidR="00FC17B1" w:rsidRPr="003E744F">
        <w:rPr>
          <w:color w:val="000000"/>
          <w:sz w:val="28"/>
          <w:szCs w:val="28"/>
          <w:lang w:val="en-US"/>
        </w:rPr>
        <w:t>= R</w:t>
      </w:r>
      <w:r>
        <w:rPr>
          <w:color w:val="000000"/>
          <w:position w:val="-12"/>
          <w:sz w:val="28"/>
          <w:szCs w:val="28"/>
          <w:lang w:val="en-US"/>
        </w:rPr>
        <w:pict>
          <v:shape id="_x0000_i1135" type="#_x0000_t75" style="width:21pt;height:18pt">
            <v:imagedata r:id="rId23" o:title=""/>
          </v:shape>
        </w:pict>
      </w:r>
      <w:r w:rsidR="00FC17B1" w:rsidRPr="003E744F">
        <w:rPr>
          <w:color w:val="000000"/>
          <w:sz w:val="28"/>
          <w:szCs w:val="28"/>
          <w:lang w:val="en-US"/>
        </w:rPr>
        <w:t>- R</w:t>
      </w:r>
      <w:r>
        <w:rPr>
          <w:color w:val="000000"/>
          <w:position w:val="-12"/>
          <w:sz w:val="28"/>
          <w:szCs w:val="28"/>
          <w:lang w:val="en-US"/>
        </w:rPr>
        <w:pict>
          <v:shape id="_x0000_i1136" type="#_x0000_t75" style="width:18pt;height:18pt">
            <v:imagedata r:id="rId97" o:title=""/>
          </v:shape>
        </w:pict>
      </w:r>
      <w:r w:rsidR="00FC17B1" w:rsidRPr="003E744F">
        <w:rPr>
          <w:color w:val="000000"/>
          <w:sz w:val="28"/>
          <w:szCs w:val="28"/>
          <w:lang w:val="en-US"/>
        </w:rPr>
        <w:t xml:space="preserve"> = 8,6– 8,6= 0;</w:t>
      </w:r>
    </w:p>
    <w:p w:rsidR="00FC17B1" w:rsidRPr="003E744F" w:rsidRDefault="00907AB5" w:rsidP="004D572C">
      <w:pPr>
        <w:snapToGrid/>
        <w:spacing w:line="360" w:lineRule="auto"/>
        <w:ind w:firstLine="709"/>
        <w:rPr>
          <w:color w:val="000000"/>
          <w:sz w:val="28"/>
          <w:szCs w:val="28"/>
          <w:lang w:val="en-US"/>
        </w:rPr>
      </w:pPr>
      <w:r>
        <w:rPr>
          <w:color w:val="000000"/>
          <w:position w:val="-14"/>
          <w:sz w:val="28"/>
          <w:szCs w:val="28"/>
          <w:lang w:val="en-US"/>
        </w:rPr>
        <w:pict>
          <v:shape id="_x0000_i1137" type="#_x0000_t75" style="width:27.75pt;height:18.75pt">
            <v:imagedata r:id="rId98" o:title=""/>
          </v:shape>
        </w:pict>
      </w:r>
      <w:r w:rsidR="00FC17B1" w:rsidRPr="003E744F">
        <w:rPr>
          <w:color w:val="000000"/>
          <w:sz w:val="28"/>
          <w:szCs w:val="28"/>
          <w:lang w:val="en-US"/>
        </w:rPr>
        <w:t>= R</w:t>
      </w:r>
      <w:r>
        <w:rPr>
          <w:color w:val="000000"/>
          <w:position w:val="-12"/>
          <w:sz w:val="28"/>
          <w:szCs w:val="28"/>
          <w:lang w:val="en-US"/>
        </w:rPr>
        <w:pict>
          <v:shape id="_x0000_i1138" type="#_x0000_t75" style="width:21.75pt;height:18pt">
            <v:imagedata r:id="rId68" o:title=""/>
          </v:shape>
        </w:pict>
      </w:r>
      <w:r w:rsidR="00FC17B1" w:rsidRPr="003E744F">
        <w:rPr>
          <w:color w:val="000000"/>
          <w:sz w:val="28"/>
          <w:szCs w:val="28"/>
          <w:lang w:val="en-US"/>
        </w:rPr>
        <w:t>- R</w:t>
      </w:r>
      <w:r>
        <w:rPr>
          <w:color w:val="000000"/>
          <w:position w:val="-12"/>
          <w:sz w:val="28"/>
          <w:szCs w:val="28"/>
          <w:lang w:val="en-US"/>
        </w:rPr>
        <w:pict>
          <v:shape id="_x0000_i1139" type="#_x0000_t75" style="width:21pt;height:18pt">
            <v:imagedata r:id="rId23" o:title=""/>
          </v:shape>
        </w:pict>
      </w:r>
      <w:r w:rsidR="00FC17B1" w:rsidRPr="003E744F">
        <w:rPr>
          <w:color w:val="000000"/>
          <w:sz w:val="28"/>
          <w:szCs w:val="28"/>
          <w:lang w:val="en-US"/>
        </w:rPr>
        <w:t>=8,6– 8,6= 0;</w:t>
      </w:r>
    </w:p>
    <w:p w:rsidR="00FC17B1" w:rsidRPr="003E744F" w:rsidRDefault="00907AB5" w:rsidP="004D572C">
      <w:pPr>
        <w:snapToGrid/>
        <w:spacing w:line="360" w:lineRule="auto"/>
        <w:ind w:firstLine="709"/>
        <w:rPr>
          <w:color w:val="000000"/>
          <w:sz w:val="28"/>
          <w:szCs w:val="28"/>
          <w:lang w:val="en-US"/>
        </w:rPr>
      </w:pPr>
      <w:r>
        <w:rPr>
          <w:color w:val="000000"/>
          <w:position w:val="-14"/>
          <w:sz w:val="28"/>
          <w:szCs w:val="28"/>
          <w:lang w:val="en-US"/>
        </w:rPr>
        <w:pict>
          <v:shape id="_x0000_i1140" type="#_x0000_t75" style="width:24.75pt;height:18.75pt">
            <v:imagedata r:id="rId99" o:title=""/>
          </v:shape>
        </w:pict>
      </w:r>
      <w:r w:rsidR="00FC17B1" w:rsidRPr="003E744F">
        <w:rPr>
          <w:color w:val="000000"/>
          <w:sz w:val="28"/>
          <w:szCs w:val="28"/>
          <w:lang w:val="en-US"/>
        </w:rPr>
        <w:t>= R</w:t>
      </w:r>
      <w:r>
        <w:rPr>
          <w:color w:val="000000"/>
          <w:position w:val="-12"/>
          <w:sz w:val="28"/>
          <w:szCs w:val="28"/>
          <w:lang w:val="en-US"/>
        </w:rPr>
        <w:pict>
          <v:shape id="_x0000_i1141" type="#_x0000_t75" style="width:21.75pt;height:18pt">
            <v:imagedata r:id="rId71" o:title=""/>
          </v:shape>
        </w:pict>
      </w:r>
      <w:r w:rsidR="00FC17B1" w:rsidRPr="003E744F">
        <w:rPr>
          <w:color w:val="000000"/>
          <w:sz w:val="28"/>
          <w:szCs w:val="28"/>
          <w:lang w:val="en-US"/>
        </w:rPr>
        <w:t>- R</w:t>
      </w:r>
      <w:r>
        <w:rPr>
          <w:color w:val="000000"/>
          <w:position w:val="-12"/>
          <w:sz w:val="28"/>
          <w:szCs w:val="28"/>
          <w:lang w:val="en-US"/>
        </w:rPr>
        <w:pict>
          <v:shape id="_x0000_i1142" type="#_x0000_t75" style="width:21.75pt;height:18pt">
            <v:imagedata r:id="rId26" o:title=""/>
          </v:shape>
        </w:pict>
      </w:r>
      <w:r w:rsidR="00FC17B1" w:rsidRPr="003E744F">
        <w:rPr>
          <w:color w:val="000000"/>
          <w:sz w:val="28"/>
          <w:szCs w:val="28"/>
          <w:lang w:val="en-US"/>
        </w:rPr>
        <w:t>= 31– 8,6= +22,4%;</w:t>
      </w:r>
    </w:p>
    <w:p w:rsidR="00FC17B1" w:rsidRPr="003E744F" w:rsidRDefault="00907AB5" w:rsidP="004D572C">
      <w:pPr>
        <w:snapToGrid/>
        <w:spacing w:line="360" w:lineRule="auto"/>
        <w:ind w:firstLine="709"/>
        <w:rPr>
          <w:color w:val="000000"/>
          <w:sz w:val="28"/>
          <w:szCs w:val="28"/>
          <w:lang w:val="en-US"/>
        </w:rPr>
      </w:pPr>
      <w:r>
        <w:rPr>
          <w:color w:val="000000"/>
          <w:position w:val="-12"/>
          <w:sz w:val="28"/>
          <w:szCs w:val="28"/>
          <w:lang w:val="en-US"/>
        </w:rPr>
        <w:pict>
          <v:shape id="_x0000_i1143" type="#_x0000_t75" style="width:23.25pt;height:18pt">
            <v:imagedata r:id="rId100" o:title=""/>
          </v:shape>
        </w:pict>
      </w:r>
      <w:r w:rsidR="00FC17B1" w:rsidRPr="003E744F">
        <w:rPr>
          <w:color w:val="000000"/>
          <w:sz w:val="28"/>
          <w:szCs w:val="28"/>
          <w:lang w:val="en-US"/>
        </w:rPr>
        <w:t>= R</w:t>
      </w:r>
      <w:r>
        <w:rPr>
          <w:color w:val="000000"/>
          <w:position w:val="-12"/>
          <w:sz w:val="28"/>
          <w:szCs w:val="28"/>
          <w:lang w:val="en-US"/>
        </w:rPr>
        <w:pict>
          <v:shape id="_x0000_i1144" type="#_x0000_t75" style="width:18pt;height:18pt">
            <v:imagedata r:id="rId101" o:title=""/>
          </v:shape>
        </w:pict>
      </w:r>
      <w:r w:rsidR="00FC17B1" w:rsidRPr="003E744F">
        <w:rPr>
          <w:color w:val="000000"/>
          <w:sz w:val="28"/>
          <w:szCs w:val="28"/>
          <w:lang w:val="en-US"/>
        </w:rPr>
        <w:t>- R</w:t>
      </w:r>
      <w:r>
        <w:rPr>
          <w:color w:val="000000"/>
          <w:position w:val="-12"/>
          <w:sz w:val="28"/>
          <w:szCs w:val="28"/>
          <w:lang w:val="en-US"/>
        </w:rPr>
        <w:pict>
          <v:shape id="_x0000_i1145" type="#_x0000_t75" style="width:21.75pt;height:18pt">
            <v:imagedata r:id="rId84" o:title=""/>
          </v:shape>
        </w:pict>
      </w:r>
      <w:r w:rsidR="00FC17B1" w:rsidRPr="003E744F">
        <w:rPr>
          <w:color w:val="000000"/>
          <w:sz w:val="28"/>
          <w:szCs w:val="28"/>
          <w:lang w:val="en-US"/>
        </w:rPr>
        <w:t>= 6,8 – 31= -24,2%;</w:t>
      </w:r>
    </w:p>
    <w:p w:rsidR="00002968" w:rsidRPr="003E744F" w:rsidRDefault="00907AB5" w:rsidP="004D572C">
      <w:pPr>
        <w:snapToGrid/>
        <w:spacing w:line="360" w:lineRule="auto"/>
        <w:ind w:firstLine="709"/>
        <w:rPr>
          <w:color w:val="000000"/>
          <w:sz w:val="28"/>
          <w:szCs w:val="28"/>
          <w:lang w:val="en-US"/>
        </w:rPr>
      </w:pPr>
      <w:r>
        <w:rPr>
          <w:color w:val="000000"/>
          <w:position w:val="-4"/>
          <w:sz w:val="28"/>
          <w:szCs w:val="28"/>
          <w:lang w:val="en-US"/>
        </w:rPr>
        <w:pict>
          <v:shape id="_x0000_i1146" type="#_x0000_t75" style="width:11.25pt;height:12.75pt">
            <v:imagedata r:id="rId75" o:title=""/>
          </v:shape>
        </w:pict>
      </w:r>
      <w:r w:rsidR="00FC17B1" w:rsidRPr="003E744F">
        <w:rPr>
          <w:color w:val="000000"/>
          <w:sz w:val="28"/>
          <w:szCs w:val="28"/>
          <w:lang w:val="en-US"/>
        </w:rPr>
        <w:t>R</w:t>
      </w:r>
      <w:r>
        <w:rPr>
          <w:color w:val="000000"/>
          <w:position w:val="-14"/>
          <w:sz w:val="28"/>
          <w:szCs w:val="28"/>
          <w:lang w:val="en-US"/>
        </w:rPr>
        <w:pict>
          <v:shape id="_x0000_i1147" type="#_x0000_t75" style="width:21pt;height:18.75pt">
            <v:imagedata r:id="rId102" o:title=""/>
          </v:shape>
        </w:pict>
      </w:r>
      <w:r w:rsidR="00FC17B1" w:rsidRPr="003E744F">
        <w:rPr>
          <w:color w:val="000000"/>
          <w:sz w:val="28"/>
          <w:szCs w:val="28"/>
          <w:lang w:val="en-US"/>
        </w:rPr>
        <w:t>= R</w:t>
      </w:r>
      <w:r>
        <w:rPr>
          <w:color w:val="000000"/>
          <w:position w:val="-12"/>
          <w:sz w:val="28"/>
          <w:szCs w:val="28"/>
          <w:lang w:val="en-US"/>
        </w:rPr>
        <w:pict>
          <v:shape id="_x0000_i1148" type="#_x0000_t75" style="width:18pt;height:18pt">
            <v:imagedata r:id="rId103" o:title=""/>
          </v:shape>
        </w:pict>
      </w:r>
      <w:r w:rsidR="00FC17B1" w:rsidRPr="003E744F">
        <w:rPr>
          <w:color w:val="000000"/>
          <w:sz w:val="28"/>
          <w:szCs w:val="28"/>
          <w:lang w:val="en-US"/>
        </w:rPr>
        <w:t xml:space="preserve"> - R</w:t>
      </w:r>
      <w:r>
        <w:rPr>
          <w:color w:val="000000"/>
          <w:position w:val="-12"/>
          <w:sz w:val="28"/>
          <w:szCs w:val="28"/>
          <w:lang w:val="en-US"/>
        </w:rPr>
        <w:pict>
          <v:shape id="_x0000_i1149" type="#_x0000_t75" style="width:18pt;height:18pt">
            <v:imagedata r:id="rId97" o:title=""/>
          </v:shape>
        </w:pict>
      </w:r>
      <w:r w:rsidR="00FC17B1" w:rsidRPr="003E744F">
        <w:rPr>
          <w:color w:val="000000"/>
          <w:sz w:val="28"/>
          <w:szCs w:val="28"/>
          <w:lang w:val="en-US"/>
        </w:rPr>
        <w:t>= 6,8 – 8,6= - 1,8%.</w:t>
      </w:r>
    </w:p>
    <w:p w:rsidR="00E2241E" w:rsidRPr="003E744F" w:rsidRDefault="00E2241E" w:rsidP="004D572C">
      <w:pPr>
        <w:snapToGrid/>
        <w:spacing w:line="360" w:lineRule="auto"/>
        <w:ind w:firstLine="709"/>
        <w:rPr>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 рассчитанным показателям можно сделать вывод, что рентабельность оборота снизилась по сравнению с прошлым годом на 1,8%. Это связано с ростом себестоимости товарной продукции.</w:t>
      </w:r>
    </w:p>
    <w:p w:rsidR="00FC17B1" w:rsidRPr="003E744F" w:rsidRDefault="00FC17B1" w:rsidP="004D572C">
      <w:pPr>
        <w:snapToGrid/>
        <w:spacing w:line="360" w:lineRule="auto"/>
        <w:ind w:firstLine="709"/>
        <w:rPr>
          <w:b/>
          <w:color w:val="000000"/>
          <w:sz w:val="28"/>
          <w:szCs w:val="28"/>
        </w:rPr>
      </w:pPr>
    </w:p>
    <w:p w:rsidR="00FC17B1" w:rsidRPr="003E744F" w:rsidRDefault="00FC17B1" w:rsidP="004D572C">
      <w:pPr>
        <w:snapToGrid/>
        <w:spacing w:line="360" w:lineRule="auto"/>
        <w:ind w:firstLine="709"/>
        <w:rPr>
          <w:b/>
          <w:color w:val="000000"/>
          <w:sz w:val="28"/>
          <w:szCs w:val="28"/>
        </w:rPr>
      </w:pPr>
    </w:p>
    <w:p w:rsidR="00FC17B1" w:rsidRPr="003E744F" w:rsidRDefault="000A75CF" w:rsidP="009352FC">
      <w:pPr>
        <w:snapToGrid/>
        <w:spacing w:line="360" w:lineRule="auto"/>
        <w:ind w:firstLine="708"/>
        <w:rPr>
          <w:b/>
          <w:color w:val="000000"/>
          <w:sz w:val="28"/>
          <w:szCs w:val="28"/>
        </w:rPr>
      </w:pPr>
      <w:r w:rsidRPr="003E744F">
        <w:rPr>
          <w:b/>
          <w:color w:val="000000"/>
          <w:sz w:val="28"/>
          <w:szCs w:val="28"/>
        </w:rPr>
        <w:br w:type="page"/>
      </w:r>
      <w:r w:rsidR="00FC17B1" w:rsidRPr="003E744F">
        <w:rPr>
          <w:b/>
          <w:color w:val="000000"/>
          <w:sz w:val="28"/>
          <w:szCs w:val="28"/>
        </w:rPr>
        <w:t>3 Основные направления улучшения финансовых результатов</w:t>
      </w:r>
    </w:p>
    <w:p w:rsidR="00FC17B1" w:rsidRPr="003E744F" w:rsidRDefault="00FC17B1" w:rsidP="00E2241E">
      <w:pPr>
        <w:snapToGrid/>
        <w:spacing w:line="360" w:lineRule="auto"/>
        <w:ind w:firstLine="0"/>
        <w:rPr>
          <w:b/>
          <w:color w:val="000000"/>
          <w:sz w:val="28"/>
          <w:szCs w:val="28"/>
        </w:rPr>
      </w:pPr>
      <w:r w:rsidRPr="003E744F">
        <w:rPr>
          <w:b/>
          <w:color w:val="000000"/>
          <w:sz w:val="28"/>
          <w:szCs w:val="28"/>
        </w:rPr>
        <w:t>деятельности предприятия</w:t>
      </w:r>
    </w:p>
    <w:p w:rsidR="00FC17B1" w:rsidRPr="003E744F" w:rsidRDefault="00FC17B1" w:rsidP="004D572C">
      <w:pPr>
        <w:snapToGrid/>
        <w:spacing w:line="360" w:lineRule="auto"/>
        <w:ind w:firstLine="709"/>
        <w:rPr>
          <w:b/>
          <w:color w:val="000000"/>
          <w:sz w:val="28"/>
          <w:szCs w:val="28"/>
        </w:rPr>
      </w:pPr>
    </w:p>
    <w:p w:rsidR="00FC17B1" w:rsidRPr="003E744F" w:rsidRDefault="00FC17B1" w:rsidP="009352FC">
      <w:pPr>
        <w:snapToGrid/>
        <w:spacing w:line="360" w:lineRule="auto"/>
        <w:ind w:firstLine="708"/>
        <w:rPr>
          <w:b/>
          <w:color w:val="000000"/>
          <w:sz w:val="28"/>
          <w:szCs w:val="28"/>
        </w:rPr>
      </w:pPr>
      <w:r w:rsidRPr="003E744F">
        <w:rPr>
          <w:b/>
          <w:color w:val="000000"/>
          <w:sz w:val="28"/>
          <w:szCs w:val="28"/>
        </w:rPr>
        <w:t>3.1 Зарубежный опыт анализа финансовых результатов предприятия</w:t>
      </w:r>
    </w:p>
    <w:p w:rsidR="00FC17B1" w:rsidRPr="003E744F" w:rsidRDefault="00FC17B1" w:rsidP="004D572C">
      <w:pPr>
        <w:snapToGrid/>
        <w:spacing w:line="360" w:lineRule="auto"/>
        <w:ind w:firstLine="709"/>
        <w:rPr>
          <w:b/>
          <w:color w:val="000000"/>
          <w:sz w:val="28"/>
          <w:szCs w:val="28"/>
        </w:rPr>
      </w:pP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Методика анализа прибыли и рентабельности зависит от полноты включения затрат в себестоимость, также наличия раздельного учета переменных и постоянных затрат. Этой задаче служит классическая система директ-костинг, которая является атрибутом рыночной экономики.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Наиболее важные аналитические возможности системы директ-костинг следующие: оптимизация прибыли и ассортимента выпускаемой продукции; определение цены на новую продукцию, расчет вариантов изменения производственной мощности предприятия; оценка эффективности производства (приобретения) полуфабрикатов; оценка эффективности принятия дополнительного заказа, замены оборудования.</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Сущностью системы директ-костинг является разделение производственных затрат на переменные и постоянные понятие маржинального дохода. Маржинальный доход – это прибыль в сумме с постоянными затратами предприятия или разность между выручкой от реализации и переменными расходами.</w:t>
      </w:r>
    </w:p>
    <w:p w:rsidR="00FC17B1" w:rsidRPr="003E744F" w:rsidRDefault="00FC17B1" w:rsidP="004D572C">
      <w:pPr>
        <w:shd w:val="clear" w:color="auto" w:fill="FFFFFF"/>
        <w:snapToGrid/>
        <w:spacing w:line="360" w:lineRule="auto"/>
        <w:ind w:firstLine="709"/>
        <w:rPr>
          <w:i/>
          <w:color w:val="000000"/>
          <w:sz w:val="28"/>
          <w:szCs w:val="28"/>
        </w:rPr>
      </w:pPr>
    </w:p>
    <w:p w:rsidR="00FC17B1" w:rsidRPr="003E744F" w:rsidRDefault="00FC17B1" w:rsidP="004D572C">
      <w:pPr>
        <w:shd w:val="clear" w:color="auto" w:fill="FFFFFF"/>
        <w:snapToGrid/>
        <w:spacing w:line="360" w:lineRule="auto"/>
        <w:ind w:firstLine="709"/>
        <w:rPr>
          <w:color w:val="000000"/>
          <w:sz w:val="28"/>
          <w:szCs w:val="28"/>
        </w:rPr>
      </w:pPr>
      <w:r w:rsidRPr="003E744F">
        <w:rPr>
          <w:i/>
          <w:color w:val="000000"/>
          <w:sz w:val="28"/>
          <w:szCs w:val="28"/>
        </w:rPr>
        <w:t xml:space="preserve">МД=П+А = В-Р, </w:t>
      </w:r>
      <w:r w:rsidRPr="003E744F">
        <w:rPr>
          <w:color w:val="000000"/>
          <w:sz w:val="28"/>
          <w:szCs w:val="28"/>
        </w:rPr>
        <w:t>(3.1)</w:t>
      </w:r>
    </w:p>
    <w:p w:rsidR="009352FC" w:rsidRPr="003E744F" w:rsidRDefault="009352FC" w:rsidP="004D572C">
      <w:pPr>
        <w:shd w:val="clear" w:color="auto" w:fill="FFFFFF"/>
        <w:snapToGrid/>
        <w:spacing w:line="360" w:lineRule="auto"/>
        <w:ind w:firstLine="709"/>
        <w:rPr>
          <w:color w:val="000000"/>
          <w:sz w:val="28"/>
          <w:szCs w:val="28"/>
        </w:rPr>
      </w:pP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xml:space="preserve">где </w:t>
      </w:r>
      <w:r w:rsidRPr="003E744F">
        <w:rPr>
          <w:i/>
          <w:color w:val="000000"/>
          <w:sz w:val="28"/>
          <w:szCs w:val="28"/>
        </w:rPr>
        <w:t>МД</w:t>
      </w:r>
      <w:r w:rsidRPr="003E744F">
        <w:rPr>
          <w:color w:val="000000"/>
          <w:sz w:val="28"/>
          <w:szCs w:val="28"/>
        </w:rPr>
        <w:t xml:space="preserve"> - маржинальный доход;</w:t>
      </w:r>
    </w:p>
    <w:p w:rsidR="00FC17B1" w:rsidRPr="003E744F" w:rsidRDefault="00FC17B1" w:rsidP="004D572C">
      <w:pPr>
        <w:shd w:val="clear" w:color="auto" w:fill="FFFFFF"/>
        <w:snapToGrid/>
        <w:spacing w:line="360" w:lineRule="auto"/>
        <w:ind w:firstLine="709"/>
        <w:rPr>
          <w:color w:val="000000"/>
          <w:sz w:val="28"/>
          <w:szCs w:val="28"/>
        </w:rPr>
      </w:pPr>
      <w:r w:rsidRPr="003E744F">
        <w:rPr>
          <w:i/>
          <w:color w:val="000000"/>
          <w:sz w:val="28"/>
          <w:szCs w:val="28"/>
        </w:rPr>
        <w:t>П</w:t>
      </w:r>
      <w:r w:rsidRPr="003E744F">
        <w:rPr>
          <w:color w:val="000000"/>
          <w:sz w:val="28"/>
          <w:szCs w:val="28"/>
        </w:rPr>
        <w:t xml:space="preserve"> – прибыль;</w:t>
      </w:r>
    </w:p>
    <w:p w:rsidR="00FC17B1" w:rsidRPr="003E744F" w:rsidRDefault="00FC17B1" w:rsidP="004D572C">
      <w:pPr>
        <w:shd w:val="clear" w:color="auto" w:fill="FFFFFF"/>
        <w:snapToGrid/>
        <w:spacing w:line="360" w:lineRule="auto"/>
        <w:ind w:firstLine="709"/>
        <w:rPr>
          <w:color w:val="000000"/>
          <w:sz w:val="28"/>
          <w:szCs w:val="28"/>
        </w:rPr>
      </w:pPr>
      <w:r w:rsidRPr="003E744F">
        <w:rPr>
          <w:i/>
          <w:color w:val="000000"/>
          <w:sz w:val="28"/>
          <w:szCs w:val="28"/>
        </w:rPr>
        <w:t>В</w:t>
      </w:r>
      <w:r w:rsidRPr="003E744F">
        <w:rPr>
          <w:color w:val="000000"/>
          <w:sz w:val="28"/>
          <w:szCs w:val="28"/>
        </w:rPr>
        <w:t xml:space="preserve"> – выручка;</w:t>
      </w:r>
    </w:p>
    <w:p w:rsidR="00FC17B1" w:rsidRPr="003E744F" w:rsidRDefault="00FC17B1" w:rsidP="004D572C">
      <w:pPr>
        <w:shd w:val="clear" w:color="auto" w:fill="FFFFFF"/>
        <w:snapToGrid/>
        <w:spacing w:line="360" w:lineRule="auto"/>
        <w:ind w:firstLine="709"/>
        <w:rPr>
          <w:color w:val="000000"/>
          <w:sz w:val="28"/>
          <w:szCs w:val="28"/>
        </w:rPr>
      </w:pPr>
      <w:r w:rsidRPr="003E744F">
        <w:rPr>
          <w:i/>
          <w:color w:val="000000"/>
          <w:sz w:val="28"/>
          <w:szCs w:val="28"/>
        </w:rPr>
        <w:t>А</w:t>
      </w:r>
      <w:r w:rsidRPr="003E744F">
        <w:rPr>
          <w:color w:val="000000"/>
          <w:sz w:val="28"/>
          <w:szCs w:val="28"/>
        </w:rPr>
        <w:t xml:space="preserve"> – постоянные расходы;</w:t>
      </w:r>
    </w:p>
    <w:p w:rsidR="00FC17B1" w:rsidRPr="003E744F" w:rsidRDefault="00FC17B1" w:rsidP="004D572C">
      <w:pPr>
        <w:shd w:val="clear" w:color="auto" w:fill="FFFFFF"/>
        <w:snapToGrid/>
        <w:spacing w:line="360" w:lineRule="auto"/>
        <w:ind w:firstLine="709"/>
        <w:rPr>
          <w:color w:val="000000"/>
          <w:sz w:val="28"/>
          <w:szCs w:val="28"/>
        </w:rPr>
      </w:pPr>
      <w:r w:rsidRPr="003E744F">
        <w:rPr>
          <w:i/>
          <w:color w:val="000000"/>
          <w:sz w:val="28"/>
          <w:szCs w:val="28"/>
        </w:rPr>
        <w:t>Р</w:t>
      </w:r>
      <w:r w:rsidRPr="003E744F">
        <w:rPr>
          <w:color w:val="000000"/>
          <w:sz w:val="28"/>
          <w:szCs w:val="28"/>
        </w:rPr>
        <w:t xml:space="preserve"> – переменные расходы [34, </w:t>
      </w:r>
      <w:r w:rsidRPr="003E744F">
        <w:rPr>
          <w:color w:val="000000"/>
          <w:sz w:val="28"/>
          <w:szCs w:val="28"/>
          <w:lang w:val="en-US"/>
        </w:rPr>
        <w:t>c</w:t>
      </w:r>
      <w:r w:rsidRPr="003E744F">
        <w:rPr>
          <w:color w:val="000000"/>
          <w:sz w:val="28"/>
          <w:szCs w:val="28"/>
        </w:rPr>
        <w:t>.254].</w:t>
      </w:r>
    </w:p>
    <w:p w:rsidR="00FC17B1" w:rsidRPr="003E744F" w:rsidRDefault="00FC17B1" w:rsidP="004D572C">
      <w:pPr>
        <w:shd w:val="clear" w:color="auto" w:fill="FFFFFF"/>
        <w:snapToGrid/>
        <w:spacing w:line="360" w:lineRule="auto"/>
        <w:ind w:firstLine="709"/>
        <w:rPr>
          <w:bCs/>
          <w:color w:val="000000"/>
          <w:sz w:val="28"/>
          <w:szCs w:val="28"/>
        </w:rPr>
      </w:pPr>
      <w:r w:rsidRPr="003E744F">
        <w:rPr>
          <w:color w:val="000000"/>
          <w:sz w:val="28"/>
          <w:szCs w:val="28"/>
        </w:rPr>
        <w:t xml:space="preserve">Метод анализа </w:t>
      </w:r>
      <w:r w:rsidRPr="003E744F">
        <w:rPr>
          <w:i/>
          <w:color w:val="000000"/>
          <w:sz w:val="28"/>
          <w:szCs w:val="28"/>
        </w:rPr>
        <w:t>д</w:t>
      </w:r>
      <w:r w:rsidRPr="003E744F">
        <w:rPr>
          <w:bCs/>
          <w:i/>
          <w:color w:val="000000"/>
          <w:sz w:val="28"/>
          <w:szCs w:val="28"/>
        </w:rPr>
        <w:t xml:space="preserve">ирект-костинг </w:t>
      </w:r>
      <w:r w:rsidRPr="003E744F">
        <w:rPr>
          <w:bCs/>
          <w:color w:val="000000"/>
          <w:sz w:val="28"/>
          <w:szCs w:val="28"/>
        </w:rPr>
        <w:t>позволяет не только установить взаимосвязь между названными показателями, но и рассчитать размер дохода, необходимого для рентабельной работы хозяйствующего субъекта. Последнее обстоятельство важно в условиях рыночных отношений, где при ужесточении конкурентной борьбы и отсутствии бюджетных дотаций убыточна деятельность многих организаций, особенно тех, которые могут быть отнесены к категории «более тяжелых в управлении». Убыточность хозяйственной деятельности таких организаций равнозначна их разорению, поскольку значительная «затратная» нагрузка снижает возможность выхода из кризиса [27, с.178].</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Большой интерес представляет методика маржинального анализа прибыли, широко используемая в западных странах. В отличие от традиционной методики анализа прибыли она позволяет полнее изучить взаимосвязи между показателями и точнее измерить влия ние факторов. Покажем это с помощью сравнительного анализа.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Традиционная методика факторного анализа прибыли предпо лагает использование следующей модели:</w:t>
      </w:r>
    </w:p>
    <w:p w:rsidR="00FC17B1" w:rsidRPr="003E744F" w:rsidRDefault="00FC17B1" w:rsidP="004D572C">
      <w:pPr>
        <w:shd w:val="clear" w:color="auto" w:fill="FFFFFF"/>
        <w:snapToGrid/>
        <w:spacing w:line="360" w:lineRule="auto"/>
        <w:ind w:firstLine="709"/>
        <w:rPr>
          <w:i/>
          <w:iCs/>
          <w:color w:val="000000"/>
          <w:sz w:val="28"/>
          <w:szCs w:val="28"/>
        </w:rPr>
      </w:pPr>
    </w:p>
    <w:p w:rsidR="00FC17B1" w:rsidRPr="003E744F" w:rsidRDefault="00FC17B1" w:rsidP="004D572C">
      <w:pPr>
        <w:shd w:val="clear" w:color="auto" w:fill="FFFFFF"/>
        <w:snapToGrid/>
        <w:spacing w:line="360" w:lineRule="auto"/>
        <w:ind w:firstLine="709"/>
        <w:rPr>
          <w:iCs/>
          <w:color w:val="000000"/>
          <w:sz w:val="28"/>
          <w:szCs w:val="28"/>
        </w:rPr>
      </w:pPr>
      <w:r w:rsidRPr="003E744F">
        <w:rPr>
          <w:i/>
          <w:iCs/>
          <w:color w:val="000000"/>
          <w:sz w:val="28"/>
          <w:szCs w:val="28"/>
        </w:rPr>
        <w:t>П=</w:t>
      </w:r>
      <w:r w:rsidRPr="003E744F">
        <w:rPr>
          <w:i/>
          <w:iCs/>
          <w:color w:val="000000"/>
          <w:sz w:val="28"/>
          <w:szCs w:val="28"/>
          <w:lang w:val="en-US"/>
        </w:rPr>
        <w:t>V</w:t>
      </w:r>
      <w:r w:rsidRPr="003E744F">
        <w:rPr>
          <w:i/>
          <w:iCs/>
          <w:color w:val="000000"/>
          <w:sz w:val="28"/>
          <w:szCs w:val="28"/>
        </w:rPr>
        <w:t xml:space="preserve">РП*(р-с), </w:t>
      </w:r>
      <w:r w:rsidRPr="003E744F">
        <w:rPr>
          <w:iCs/>
          <w:color w:val="000000"/>
          <w:sz w:val="28"/>
          <w:szCs w:val="28"/>
        </w:rPr>
        <w:t>(3.2)</w:t>
      </w:r>
    </w:p>
    <w:p w:rsidR="009352FC" w:rsidRPr="003E744F" w:rsidRDefault="009352FC" w:rsidP="004D572C">
      <w:pPr>
        <w:shd w:val="clear" w:color="auto" w:fill="FFFFFF"/>
        <w:snapToGrid/>
        <w:spacing w:line="360" w:lineRule="auto"/>
        <w:ind w:firstLine="709"/>
        <w:rPr>
          <w:color w:val="000000"/>
          <w:sz w:val="28"/>
          <w:szCs w:val="28"/>
        </w:rPr>
      </w:pP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xml:space="preserve">где </w:t>
      </w:r>
      <w:r w:rsidRPr="003E744F">
        <w:rPr>
          <w:i/>
          <w:iCs/>
          <w:color w:val="000000"/>
          <w:sz w:val="28"/>
          <w:szCs w:val="28"/>
          <w:lang w:val="en-US"/>
        </w:rPr>
        <w:t>VP</w:t>
      </w:r>
      <w:r w:rsidRPr="003E744F">
        <w:rPr>
          <w:i/>
          <w:iCs/>
          <w:color w:val="000000"/>
          <w:sz w:val="28"/>
          <w:szCs w:val="28"/>
        </w:rPr>
        <w:t xml:space="preserve">П— </w:t>
      </w:r>
      <w:r w:rsidRPr="003E744F">
        <w:rPr>
          <w:color w:val="000000"/>
          <w:sz w:val="28"/>
          <w:szCs w:val="28"/>
        </w:rPr>
        <w:t>физический объем продаж;</w:t>
      </w:r>
    </w:p>
    <w:p w:rsidR="00FC17B1" w:rsidRPr="003E744F" w:rsidRDefault="00FC17B1" w:rsidP="004D572C">
      <w:pPr>
        <w:shd w:val="clear" w:color="auto" w:fill="FFFFFF"/>
        <w:snapToGrid/>
        <w:spacing w:line="360" w:lineRule="auto"/>
        <w:ind w:firstLine="709"/>
        <w:rPr>
          <w:color w:val="000000"/>
          <w:sz w:val="28"/>
          <w:szCs w:val="28"/>
        </w:rPr>
      </w:pPr>
      <w:r w:rsidRPr="003E744F">
        <w:rPr>
          <w:i/>
          <w:iCs/>
          <w:color w:val="000000"/>
          <w:sz w:val="28"/>
          <w:szCs w:val="28"/>
        </w:rPr>
        <w:t xml:space="preserve">р — </w:t>
      </w:r>
      <w:r w:rsidRPr="003E744F">
        <w:rPr>
          <w:color w:val="000000"/>
          <w:sz w:val="28"/>
          <w:szCs w:val="28"/>
        </w:rPr>
        <w:t>цена реализации;</w:t>
      </w:r>
    </w:p>
    <w:p w:rsidR="00FC17B1" w:rsidRPr="003E744F" w:rsidRDefault="00FC17B1" w:rsidP="004D572C">
      <w:pPr>
        <w:shd w:val="clear" w:color="auto" w:fill="FFFFFF"/>
        <w:snapToGrid/>
        <w:spacing w:line="360" w:lineRule="auto"/>
        <w:ind w:firstLine="709"/>
        <w:rPr>
          <w:color w:val="000000"/>
          <w:sz w:val="28"/>
          <w:szCs w:val="28"/>
        </w:rPr>
      </w:pPr>
      <w:r w:rsidRPr="003E744F">
        <w:rPr>
          <w:i/>
          <w:iCs/>
          <w:color w:val="000000"/>
          <w:sz w:val="28"/>
          <w:szCs w:val="28"/>
        </w:rPr>
        <w:t xml:space="preserve">с — </w:t>
      </w:r>
      <w:r w:rsidRPr="003E744F">
        <w:rPr>
          <w:color w:val="000000"/>
          <w:sz w:val="28"/>
          <w:szCs w:val="28"/>
        </w:rPr>
        <w:t xml:space="preserve">полная себестоимость единицы продукции [35, </w:t>
      </w:r>
      <w:r w:rsidRPr="003E744F">
        <w:rPr>
          <w:color w:val="000000"/>
          <w:sz w:val="28"/>
          <w:szCs w:val="28"/>
          <w:lang w:val="en-US"/>
        </w:rPr>
        <w:t>c</w:t>
      </w:r>
      <w:r w:rsidRPr="003E744F">
        <w:rPr>
          <w:color w:val="000000"/>
          <w:sz w:val="28"/>
          <w:szCs w:val="28"/>
        </w:rPr>
        <w:t>.211].</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этом случае исходят из предположения, что все эти факторы изменяются сами по себе, независимо друг то друга. Прибыль изменяется прямо пропорционально объему реализации, если реализуется рентабельная продукция. Если продукция убыточна, то прибыль изменяется обратно пропорционально объему производства (реализации) продукции и ее себестоимости. При увеличении производства (реализации) себестоимость единицы продукции снижается, так как при этом обычно возрастает только сумма переменных расходов (сдельная зарплата производственных рабочих, сырье, материалы, технологическое топливо, электроэнергия), а сумма постоянных расходов (амортизация, аренда помещений, повременная оплата труда рабочих, зарплата и страхование административно-хозяйственного аппарата и др.) остается, как правило, без изменений.</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И наоборот, при спаде производства себестоимость изделий возрастает из-за того, что больше постоянных расходов приходится на единицу продукции [35, с.255].</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Для обеспечения системного подхода при изучении факторов изменения прибыли и прогнозировании ее величины в маржиналь ном анализе используют следующую модель:</w:t>
      </w:r>
    </w:p>
    <w:p w:rsidR="00FC17B1" w:rsidRPr="003E744F" w:rsidRDefault="00FC17B1" w:rsidP="004D572C">
      <w:pPr>
        <w:shd w:val="clear" w:color="auto" w:fill="FFFFFF"/>
        <w:snapToGrid/>
        <w:spacing w:line="360" w:lineRule="auto"/>
        <w:ind w:firstLine="709"/>
        <w:rPr>
          <w:i/>
          <w:color w:val="000000"/>
          <w:sz w:val="28"/>
          <w:szCs w:val="28"/>
        </w:rPr>
      </w:pPr>
    </w:p>
    <w:p w:rsidR="00FC17B1" w:rsidRPr="003E744F" w:rsidRDefault="00FC17B1" w:rsidP="004D572C">
      <w:pPr>
        <w:shd w:val="clear" w:color="auto" w:fill="FFFFFF"/>
        <w:snapToGrid/>
        <w:spacing w:line="360" w:lineRule="auto"/>
        <w:ind w:firstLine="709"/>
        <w:rPr>
          <w:color w:val="000000"/>
          <w:sz w:val="28"/>
          <w:szCs w:val="28"/>
        </w:rPr>
      </w:pPr>
      <w:r w:rsidRPr="003E744F">
        <w:rPr>
          <w:i/>
          <w:color w:val="000000"/>
          <w:sz w:val="28"/>
          <w:szCs w:val="28"/>
        </w:rPr>
        <w:t>П=</w:t>
      </w:r>
      <w:r w:rsidRPr="003E744F">
        <w:rPr>
          <w:i/>
          <w:color w:val="000000"/>
          <w:sz w:val="28"/>
          <w:szCs w:val="28"/>
          <w:lang w:val="en-US"/>
        </w:rPr>
        <w:t>V</w:t>
      </w:r>
      <w:r w:rsidRPr="003E744F">
        <w:rPr>
          <w:i/>
          <w:color w:val="000000"/>
          <w:sz w:val="28"/>
          <w:szCs w:val="28"/>
        </w:rPr>
        <w:t>РП(р-</w:t>
      </w:r>
      <w:r w:rsidRPr="003E744F">
        <w:rPr>
          <w:i/>
          <w:color w:val="000000"/>
          <w:sz w:val="28"/>
          <w:szCs w:val="28"/>
          <w:lang w:val="en-US"/>
        </w:rPr>
        <w:t>b</w:t>
      </w:r>
      <w:r w:rsidRPr="003E744F">
        <w:rPr>
          <w:i/>
          <w:color w:val="000000"/>
          <w:sz w:val="28"/>
          <w:szCs w:val="28"/>
        </w:rPr>
        <w:t xml:space="preserve">)-А, </w:t>
      </w:r>
      <w:r w:rsidRPr="003E744F">
        <w:rPr>
          <w:color w:val="000000"/>
          <w:sz w:val="28"/>
          <w:szCs w:val="28"/>
        </w:rPr>
        <w:t>(3.3)</w:t>
      </w:r>
    </w:p>
    <w:p w:rsidR="009352FC" w:rsidRPr="003E744F" w:rsidRDefault="009352FC" w:rsidP="004D572C">
      <w:pPr>
        <w:shd w:val="clear" w:color="auto" w:fill="FFFFFF"/>
        <w:snapToGrid/>
        <w:spacing w:line="360" w:lineRule="auto"/>
        <w:ind w:firstLine="709"/>
        <w:rPr>
          <w:color w:val="000000"/>
          <w:sz w:val="28"/>
          <w:szCs w:val="28"/>
        </w:rPr>
      </w:pP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где р - цена единицы продукции;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lang w:val="en-US"/>
        </w:rPr>
        <w:t>b</w:t>
      </w:r>
      <w:r w:rsidRPr="003E744F">
        <w:rPr>
          <w:color w:val="000000"/>
          <w:sz w:val="28"/>
          <w:szCs w:val="28"/>
        </w:rPr>
        <w:t xml:space="preserve"> - переменные затраты на единицу продукции;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А - постоянные затраты на весь объем продаж данного вида продукции.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Данная модель позволяет определить изменение суммы при</w:t>
      </w:r>
      <w:r w:rsidR="000A75CF" w:rsidRPr="003E744F">
        <w:rPr>
          <w:color w:val="000000"/>
          <w:sz w:val="28"/>
          <w:szCs w:val="28"/>
        </w:rPr>
        <w:t>бы</w:t>
      </w:r>
      <w:r w:rsidRPr="003E744F">
        <w:rPr>
          <w:color w:val="000000"/>
          <w:sz w:val="28"/>
          <w:szCs w:val="28"/>
        </w:rPr>
        <w:t>ли за счет количества реализованной продукции, цены, уровня удельных переменных и суммы постоянных затрат.</w:t>
      </w:r>
    </w:p>
    <w:p w:rsidR="00FC17B1" w:rsidRPr="003E744F" w:rsidRDefault="000A75CF" w:rsidP="004D572C">
      <w:pPr>
        <w:shd w:val="clear" w:color="auto" w:fill="FFFFFF"/>
        <w:snapToGrid/>
        <w:spacing w:line="360" w:lineRule="auto"/>
        <w:ind w:firstLine="709"/>
        <w:rPr>
          <w:color w:val="000000"/>
          <w:sz w:val="28"/>
          <w:szCs w:val="28"/>
        </w:rPr>
      </w:pPr>
      <w:r w:rsidRPr="003E744F">
        <w:rPr>
          <w:color w:val="000000"/>
          <w:sz w:val="28"/>
          <w:szCs w:val="28"/>
        </w:rPr>
        <w:t>Здесь учитыва</w:t>
      </w:r>
      <w:r w:rsidR="00FC17B1" w:rsidRPr="003E744F">
        <w:rPr>
          <w:color w:val="000000"/>
          <w:sz w:val="28"/>
          <w:szCs w:val="28"/>
        </w:rPr>
        <w:t>ется не только прямое влияние объема продаж на прибыль, но и косвенное — посредством влияния данного факто</w:t>
      </w:r>
      <w:r w:rsidRPr="003E744F">
        <w:rPr>
          <w:color w:val="000000"/>
          <w:sz w:val="28"/>
          <w:szCs w:val="28"/>
        </w:rPr>
        <w:t>ра на себесто</w:t>
      </w:r>
      <w:r w:rsidR="00FC17B1" w:rsidRPr="003E744F">
        <w:rPr>
          <w:color w:val="000000"/>
          <w:sz w:val="28"/>
          <w:szCs w:val="28"/>
        </w:rPr>
        <w:t xml:space="preserve">имость изделия, что дает возможность более правильно исчислить влияние факторов на изменение суммы прибыли [25, </w:t>
      </w:r>
      <w:r w:rsidR="00FC17B1" w:rsidRPr="003E744F">
        <w:rPr>
          <w:color w:val="000000"/>
          <w:sz w:val="28"/>
          <w:szCs w:val="28"/>
          <w:lang w:val="en-US"/>
        </w:rPr>
        <w:t>c</w:t>
      </w:r>
      <w:r w:rsidR="00FC17B1" w:rsidRPr="003E744F">
        <w:rPr>
          <w:color w:val="000000"/>
          <w:sz w:val="28"/>
          <w:szCs w:val="28"/>
        </w:rPr>
        <w:t>.211].</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По методике с учетом маржинального дохода прибыль больше зависит от объема и структуры продаж, так как эти факторы влияют одновременно и на себестоимость.</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xml:space="preserve">Применение методики с учетом маржинального дохода прибыли позволяет исследовать и количественно измерить не только непосредственные, но и опосредованные связи и зависимости [34, </w:t>
      </w:r>
      <w:r w:rsidRPr="003E744F">
        <w:rPr>
          <w:color w:val="000000"/>
          <w:sz w:val="28"/>
          <w:szCs w:val="28"/>
          <w:lang w:val="en-US"/>
        </w:rPr>
        <w:t>c</w:t>
      </w:r>
      <w:r w:rsidRPr="003E744F">
        <w:rPr>
          <w:color w:val="000000"/>
          <w:sz w:val="28"/>
          <w:szCs w:val="28"/>
        </w:rPr>
        <w:t>.257].</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Зависимость между объемом реализации продукции (объем продаж), ее себестоимостью и суммой прибыли показана на рисунке 3.1.</w:t>
      </w:r>
    </w:p>
    <w:p w:rsidR="009352FC" w:rsidRPr="003E744F" w:rsidRDefault="009352FC" w:rsidP="004D572C">
      <w:pPr>
        <w:shd w:val="clear" w:color="auto" w:fill="FFFFFF"/>
        <w:snapToGrid/>
        <w:spacing w:line="360" w:lineRule="auto"/>
        <w:ind w:firstLine="709"/>
        <w:rPr>
          <w:color w:val="000000"/>
          <w:sz w:val="28"/>
          <w:szCs w:val="28"/>
        </w:rPr>
      </w:pPr>
    </w:p>
    <w:p w:rsidR="00FC17B1" w:rsidRPr="003E744F" w:rsidRDefault="00907AB5" w:rsidP="004D572C">
      <w:pPr>
        <w:shd w:val="clear" w:color="auto" w:fill="FFFFFF"/>
        <w:snapToGrid/>
        <w:spacing w:line="360" w:lineRule="auto"/>
        <w:ind w:firstLine="709"/>
        <w:rPr>
          <w:color w:val="000000"/>
          <w:sz w:val="28"/>
          <w:szCs w:val="28"/>
        </w:rPr>
      </w:pPr>
      <w:r>
        <w:rPr>
          <w:color w:val="000000"/>
          <w:sz w:val="28"/>
          <w:szCs w:val="12"/>
        </w:rPr>
        <w:pict>
          <v:shape id="_x0000_i1150" type="#_x0000_t75" style="width:334.5pt;height:203.25pt">
            <v:imagedata r:id="rId104" o:title=""/>
          </v:shape>
        </w:pic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Рисунок 3.1 – Зависимость между объемом реализации продукции, ее</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себестоимостью и суммой прибыли</w:t>
      </w:r>
    </w:p>
    <w:p w:rsidR="00FC17B1" w:rsidRPr="003E744F" w:rsidRDefault="00FC17B1" w:rsidP="004D572C">
      <w:pPr>
        <w:shd w:val="clear" w:color="auto" w:fill="FFFFFF"/>
        <w:snapToGrid/>
        <w:spacing w:line="360" w:lineRule="auto"/>
        <w:ind w:firstLine="709"/>
        <w:rPr>
          <w:color w:val="000000"/>
          <w:sz w:val="28"/>
          <w:szCs w:val="24"/>
        </w:rPr>
      </w:pPr>
    </w:p>
    <w:p w:rsidR="00FC17B1" w:rsidRPr="003E744F" w:rsidRDefault="00FC17B1" w:rsidP="004D572C">
      <w:pPr>
        <w:shd w:val="clear" w:color="auto" w:fill="FFFFFF"/>
        <w:snapToGrid/>
        <w:spacing w:line="360" w:lineRule="auto"/>
        <w:ind w:firstLine="709"/>
        <w:rPr>
          <w:color w:val="000000"/>
          <w:sz w:val="28"/>
          <w:szCs w:val="24"/>
        </w:rPr>
      </w:pPr>
      <w:r w:rsidRPr="003E744F">
        <w:rPr>
          <w:color w:val="000000"/>
          <w:sz w:val="28"/>
          <w:szCs w:val="24"/>
        </w:rPr>
        <w:t>Важно отметить, что маржинальный анализ позволяет определить критический уровень объема продаж и зону безопасности, влияние отдельных факторов на изменение безубыточного объема продаж, а также исчисление величины объема продаж для получения определенной суммы прибыли.</w:t>
      </w:r>
    </w:p>
    <w:p w:rsidR="00FC17B1" w:rsidRPr="003E744F" w:rsidRDefault="00FC17B1" w:rsidP="004D572C">
      <w:pPr>
        <w:shd w:val="clear" w:color="auto" w:fill="FFFFFF"/>
        <w:snapToGrid/>
        <w:spacing w:line="360" w:lineRule="auto"/>
        <w:ind w:firstLine="709"/>
        <w:rPr>
          <w:color w:val="000000"/>
          <w:sz w:val="28"/>
          <w:szCs w:val="24"/>
        </w:rPr>
      </w:pPr>
      <w:r w:rsidRPr="003E744F">
        <w:rPr>
          <w:color w:val="000000"/>
          <w:sz w:val="28"/>
          <w:szCs w:val="24"/>
        </w:rPr>
        <w:t>Критический объем продаж, когда бизнес не приносит ни прибыли, ни убытков, т.е. когда затраты на производство продукции равны выручке от реализации, можно рассчитать путем деления суммы постоянных затрат на долю маржинального дохода в выручке.</w:t>
      </w:r>
    </w:p>
    <w:p w:rsidR="00FC17B1" w:rsidRPr="003E744F" w:rsidRDefault="00FC17B1" w:rsidP="004D572C">
      <w:pPr>
        <w:shd w:val="clear" w:color="auto" w:fill="FFFFFF"/>
        <w:snapToGrid/>
        <w:spacing w:line="360" w:lineRule="auto"/>
        <w:ind w:firstLine="709"/>
        <w:rPr>
          <w:color w:val="000000"/>
          <w:sz w:val="28"/>
          <w:szCs w:val="24"/>
        </w:rPr>
      </w:pPr>
      <w:r w:rsidRPr="003E744F">
        <w:rPr>
          <w:color w:val="000000"/>
          <w:sz w:val="28"/>
          <w:szCs w:val="24"/>
        </w:rPr>
        <w:t>Зону безопасности можно установить по формуле:</w:t>
      </w:r>
    </w:p>
    <w:p w:rsidR="00FC17B1" w:rsidRPr="003E744F" w:rsidRDefault="00FC17B1" w:rsidP="004D572C">
      <w:pPr>
        <w:shd w:val="clear" w:color="auto" w:fill="FFFFFF"/>
        <w:snapToGrid/>
        <w:spacing w:line="360" w:lineRule="auto"/>
        <w:ind w:firstLine="709"/>
        <w:rPr>
          <w:i/>
          <w:color w:val="000000"/>
          <w:sz w:val="28"/>
          <w:szCs w:val="24"/>
        </w:rPr>
      </w:pPr>
    </w:p>
    <w:p w:rsidR="00FC17B1" w:rsidRPr="003E744F" w:rsidRDefault="00FC17B1" w:rsidP="004D572C">
      <w:pPr>
        <w:shd w:val="clear" w:color="auto" w:fill="FFFFFF"/>
        <w:snapToGrid/>
        <w:spacing w:line="360" w:lineRule="auto"/>
        <w:ind w:firstLine="709"/>
        <w:rPr>
          <w:color w:val="000000"/>
          <w:sz w:val="28"/>
          <w:szCs w:val="24"/>
        </w:rPr>
      </w:pPr>
      <w:r w:rsidRPr="003E744F">
        <w:rPr>
          <w:i/>
          <w:color w:val="000000"/>
          <w:sz w:val="28"/>
          <w:szCs w:val="24"/>
        </w:rPr>
        <w:t>ЗБ = (</w:t>
      </w:r>
      <w:r w:rsidRPr="003E744F">
        <w:rPr>
          <w:i/>
          <w:color w:val="000000"/>
          <w:sz w:val="28"/>
          <w:szCs w:val="24"/>
          <w:lang w:val="en-US"/>
        </w:rPr>
        <w:t>Q</w:t>
      </w:r>
      <w:r w:rsidRPr="003E744F">
        <w:rPr>
          <w:i/>
          <w:color w:val="000000"/>
          <w:sz w:val="28"/>
          <w:szCs w:val="24"/>
          <w:vertAlign w:val="subscript"/>
        </w:rPr>
        <w:t>прод.от</w:t>
      </w:r>
      <w:r w:rsidRPr="003E744F">
        <w:rPr>
          <w:i/>
          <w:color w:val="000000"/>
          <w:sz w:val="28"/>
          <w:szCs w:val="24"/>
        </w:rPr>
        <w:t xml:space="preserve"> – </w:t>
      </w:r>
      <w:r w:rsidRPr="003E744F">
        <w:rPr>
          <w:i/>
          <w:color w:val="000000"/>
          <w:sz w:val="28"/>
          <w:szCs w:val="24"/>
          <w:lang w:val="en-US"/>
        </w:rPr>
        <w:t>Q</w:t>
      </w:r>
      <w:r w:rsidRPr="003E744F">
        <w:rPr>
          <w:i/>
          <w:color w:val="000000"/>
          <w:sz w:val="28"/>
          <w:szCs w:val="24"/>
          <w:vertAlign w:val="subscript"/>
        </w:rPr>
        <w:t>прод.кр</w:t>
      </w:r>
      <w:r w:rsidRPr="003E744F">
        <w:rPr>
          <w:i/>
          <w:color w:val="000000"/>
          <w:sz w:val="28"/>
          <w:szCs w:val="24"/>
        </w:rPr>
        <w:t xml:space="preserve">) / </w:t>
      </w:r>
      <w:r w:rsidRPr="003E744F">
        <w:rPr>
          <w:i/>
          <w:color w:val="000000"/>
          <w:sz w:val="28"/>
          <w:szCs w:val="24"/>
          <w:lang w:val="en-US"/>
        </w:rPr>
        <w:t>Q</w:t>
      </w:r>
      <w:r w:rsidRPr="003E744F">
        <w:rPr>
          <w:i/>
          <w:color w:val="000000"/>
          <w:sz w:val="28"/>
          <w:szCs w:val="24"/>
          <w:vertAlign w:val="subscript"/>
        </w:rPr>
        <w:t>прод.от</w:t>
      </w:r>
      <w:r w:rsidRPr="003E744F">
        <w:rPr>
          <w:i/>
          <w:color w:val="000000"/>
          <w:sz w:val="28"/>
          <w:szCs w:val="24"/>
        </w:rPr>
        <w:t xml:space="preserve"> , </w:t>
      </w:r>
      <w:r w:rsidRPr="003E744F">
        <w:rPr>
          <w:color w:val="000000"/>
          <w:sz w:val="28"/>
          <w:szCs w:val="24"/>
        </w:rPr>
        <w:t>(3.4)</w:t>
      </w:r>
    </w:p>
    <w:p w:rsidR="009352FC" w:rsidRPr="003E744F" w:rsidRDefault="009352FC" w:rsidP="004D572C">
      <w:pPr>
        <w:shd w:val="clear" w:color="auto" w:fill="FFFFFF"/>
        <w:snapToGrid/>
        <w:spacing w:line="360" w:lineRule="auto"/>
        <w:ind w:firstLine="709"/>
        <w:rPr>
          <w:color w:val="000000"/>
          <w:sz w:val="28"/>
          <w:szCs w:val="24"/>
        </w:rPr>
      </w:pPr>
    </w:p>
    <w:p w:rsidR="00FC17B1" w:rsidRPr="003E744F" w:rsidRDefault="00FC17B1" w:rsidP="004D572C">
      <w:pPr>
        <w:shd w:val="clear" w:color="auto" w:fill="FFFFFF"/>
        <w:snapToGrid/>
        <w:spacing w:line="360" w:lineRule="auto"/>
        <w:ind w:firstLine="709"/>
        <w:rPr>
          <w:color w:val="000000"/>
          <w:sz w:val="28"/>
          <w:szCs w:val="24"/>
        </w:rPr>
      </w:pPr>
      <w:r w:rsidRPr="003E744F">
        <w:rPr>
          <w:color w:val="000000"/>
          <w:sz w:val="28"/>
          <w:szCs w:val="24"/>
        </w:rPr>
        <w:t xml:space="preserve">где </w:t>
      </w:r>
      <w:r w:rsidRPr="003E744F">
        <w:rPr>
          <w:i/>
          <w:color w:val="000000"/>
          <w:sz w:val="28"/>
          <w:szCs w:val="24"/>
        </w:rPr>
        <w:t>ЗБ</w:t>
      </w:r>
      <w:r w:rsidRPr="003E744F">
        <w:rPr>
          <w:color w:val="000000"/>
          <w:sz w:val="28"/>
          <w:szCs w:val="24"/>
        </w:rPr>
        <w:t xml:space="preserve"> – зона безопасности;</w:t>
      </w:r>
    </w:p>
    <w:p w:rsidR="00FC17B1" w:rsidRPr="003E744F" w:rsidRDefault="00FC17B1" w:rsidP="004D572C">
      <w:pPr>
        <w:shd w:val="clear" w:color="auto" w:fill="FFFFFF"/>
        <w:snapToGrid/>
        <w:spacing w:line="360" w:lineRule="auto"/>
        <w:ind w:firstLine="709"/>
        <w:rPr>
          <w:color w:val="000000"/>
          <w:sz w:val="28"/>
          <w:szCs w:val="24"/>
        </w:rPr>
      </w:pPr>
      <w:r w:rsidRPr="003E744F">
        <w:rPr>
          <w:i/>
          <w:color w:val="000000"/>
          <w:sz w:val="28"/>
          <w:szCs w:val="24"/>
          <w:lang w:val="en-US"/>
        </w:rPr>
        <w:t>Q</w:t>
      </w:r>
      <w:r w:rsidRPr="003E744F">
        <w:rPr>
          <w:i/>
          <w:color w:val="000000"/>
          <w:sz w:val="28"/>
          <w:szCs w:val="24"/>
          <w:vertAlign w:val="subscript"/>
        </w:rPr>
        <w:t>прод.от</w:t>
      </w:r>
      <w:r w:rsidRPr="003E744F">
        <w:rPr>
          <w:i/>
          <w:color w:val="000000"/>
          <w:sz w:val="28"/>
          <w:szCs w:val="24"/>
        </w:rPr>
        <w:t xml:space="preserve"> </w:t>
      </w:r>
      <w:r w:rsidRPr="003E744F">
        <w:rPr>
          <w:color w:val="000000"/>
          <w:sz w:val="28"/>
          <w:szCs w:val="24"/>
        </w:rPr>
        <w:t>– объем продаж по отчету, руб.;</w:t>
      </w:r>
    </w:p>
    <w:p w:rsidR="00FC17B1" w:rsidRPr="003E744F" w:rsidRDefault="00FC17B1" w:rsidP="004D572C">
      <w:pPr>
        <w:shd w:val="clear" w:color="auto" w:fill="FFFFFF"/>
        <w:snapToGrid/>
        <w:spacing w:line="360" w:lineRule="auto"/>
        <w:ind w:firstLine="709"/>
        <w:rPr>
          <w:color w:val="000000"/>
          <w:sz w:val="28"/>
          <w:szCs w:val="24"/>
        </w:rPr>
      </w:pPr>
      <w:r w:rsidRPr="003E744F">
        <w:rPr>
          <w:i/>
          <w:color w:val="000000"/>
          <w:sz w:val="28"/>
          <w:szCs w:val="24"/>
          <w:lang w:val="en-US"/>
        </w:rPr>
        <w:t>Q</w:t>
      </w:r>
      <w:r w:rsidRPr="003E744F">
        <w:rPr>
          <w:i/>
          <w:color w:val="000000"/>
          <w:sz w:val="28"/>
          <w:szCs w:val="24"/>
          <w:vertAlign w:val="subscript"/>
        </w:rPr>
        <w:t>прод.кр</w:t>
      </w:r>
      <w:r w:rsidRPr="003E744F">
        <w:rPr>
          <w:i/>
          <w:color w:val="000000"/>
          <w:sz w:val="28"/>
          <w:szCs w:val="24"/>
        </w:rPr>
        <w:t xml:space="preserve"> </w:t>
      </w:r>
      <w:r w:rsidRPr="003E744F">
        <w:rPr>
          <w:color w:val="000000"/>
          <w:sz w:val="28"/>
          <w:szCs w:val="24"/>
        </w:rPr>
        <w:t>– критический объем продаж, руб.</w:t>
      </w:r>
    </w:p>
    <w:p w:rsidR="00FC17B1" w:rsidRPr="003E744F" w:rsidRDefault="00FC17B1" w:rsidP="004D572C">
      <w:pPr>
        <w:shd w:val="clear" w:color="auto" w:fill="FFFFFF"/>
        <w:snapToGrid/>
        <w:spacing w:line="360" w:lineRule="auto"/>
        <w:ind w:firstLine="709"/>
        <w:rPr>
          <w:color w:val="000000"/>
          <w:sz w:val="28"/>
          <w:szCs w:val="24"/>
        </w:rPr>
      </w:pPr>
      <w:r w:rsidRPr="003E744F">
        <w:rPr>
          <w:color w:val="000000"/>
          <w:sz w:val="28"/>
          <w:szCs w:val="24"/>
        </w:rPr>
        <w:t>В тех случаях, когда нужно установить объем продаж продукции для получения определенной суммы прибыли, используется формула:</w:t>
      </w:r>
    </w:p>
    <w:p w:rsidR="00FC17B1" w:rsidRPr="003E744F" w:rsidRDefault="00FC17B1" w:rsidP="004D572C">
      <w:pPr>
        <w:shd w:val="clear" w:color="auto" w:fill="FFFFFF"/>
        <w:snapToGrid/>
        <w:spacing w:line="360" w:lineRule="auto"/>
        <w:ind w:firstLine="709"/>
        <w:rPr>
          <w:i/>
          <w:color w:val="000000"/>
          <w:sz w:val="28"/>
          <w:szCs w:val="24"/>
        </w:rPr>
      </w:pPr>
    </w:p>
    <w:p w:rsidR="00FC17B1" w:rsidRPr="003E744F" w:rsidRDefault="00FC17B1" w:rsidP="004D572C">
      <w:pPr>
        <w:shd w:val="clear" w:color="auto" w:fill="FFFFFF"/>
        <w:snapToGrid/>
        <w:spacing w:line="360" w:lineRule="auto"/>
        <w:ind w:firstLine="709"/>
        <w:rPr>
          <w:color w:val="000000"/>
          <w:sz w:val="28"/>
          <w:szCs w:val="24"/>
        </w:rPr>
      </w:pPr>
      <w:r w:rsidRPr="003E744F">
        <w:rPr>
          <w:i/>
          <w:color w:val="000000"/>
          <w:sz w:val="28"/>
          <w:szCs w:val="24"/>
          <w:lang w:val="en-US"/>
        </w:rPr>
        <w:t>Q</w:t>
      </w:r>
      <w:r w:rsidRPr="003E744F">
        <w:rPr>
          <w:i/>
          <w:color w:val="000000"/>
          <w:sz w:val="28"/>
          <w:szCs w:val="24"/>
          <w:vertAlign w:val="subscript"/>
        </w:rPr>
        <w:t>зп</w:t>
      </w:r>
      <w:r w:rsidRPr="003E744F">
        <w:rPr>
          <w:i/>
          <w:color w:val="000000"/>
          <w:sz w:val="28"/>
          <w:szCs w:val="24"/>
        </w:rPr>
        <w:t xml:space="preserve"> = (</w:t>
      </w:r>
      <w:r w:rsidRPr="003E744F">
        <w:rPr>
          <w:i/>
          <w:color w:val="000000"/>
          <w:sz w:val="28"/>
          <w:szCs w:val="24"/>
          <w:lang w:val="en-US"/>
        </w:rPr>
        <w:t>S</w:t>
      </w:r>
      <w:r w:rsidRPr="003E744F">
        <w:rPr>
          <w:i/>
          <w:color w:val="000000"/>
          <w:sz w:val="28"/>
          <w:szCs w:val="24"/>
          <w:vertAlign w:val="subscript"/>
        </w:rPr>
        <w:t>пос</w:t>
      </w:r>
      <w:r w:rsidRPr="003E744F">
        <w:rPr>
          <w:i/>
          <w:color w:val="000000"/>
          <w:sz w:val="28"/>
          <w:szCs w:val="24"/>
        </w:rPr>
        <w:t xml:space="preserve"> + П) / </w:t>
      </w:r>
      <w:r w:rsidRPr="003E744F">
        <w:rPr>
          <w:i/>
          <w:color w:val="000000"/>
          <w:sz w:val="28"/>
          <w:szCs w:val="24"/>
          <w:lang w:val="en-US"/>
        </w:rPr>
        <w:t>d</w:t>
      </w:r>
      <w:r w:rsidRPr="003E744F">
        <w:rPr>
          <w:i/>
          <w:color w:val="000000"/>
          <w:sz w:val="28"/>
          <w:szCs w:val="24"/>
          <w:vertAlign w:val="subscript"/>
        </w:rPr>
        <w:t>мар</w:t>
      </w:r>
      <w:r w:rsidRPr="003E744F">
        <w:rPr>
          <w:i/>
          <w:color w:val="000000"/>
          <w:sz w:val="28"/>
          <w:szCs w:val="24"/>
        </w:rPr>
        <w:t xml:space="preserve"> , </w:t>
      </w:r>
      <w:r w:rsidRPr="003E744F">
        <w:rPr>
          <w:color w:val="000000"/>
          <w:sz w:val="28"/>
          <w:szCs w:val="24"/>
        </w:rPr>
        <w:t>(3.5)</w:t>
      </w:r>
    </w:p>
    <w:p w:rsidR="009352FC" w:rsidRPr="003E744F" w:rsidRDefault="009352FC" w:rsidP="004D572C">
      <w:pPr>
        <w:shd w:val="clear" w:color="auto" w:fill="FFFFFF"/>
        <w:snapToGrid/>
        <w:spacing w:line="360" w:lineRule="auto"/>
        <w:ind w:firstLine="709"/>
        <w:rPr>
          <w:color w:val="000000"/>
          <w:sz w:val="28"/>
          <w:szCs w:val="24"/>
        </w:rPr>
      </w:pPr>
    </w:p>
    <w:p w:rsidR="00FC17B1" w:rsidRPr="003E744F" w:rsidRDefault="00FC17B1" w:rsidP="004D572C">
      <w:pPr>
        <w:shd w:val="clear" w:color="auto" w:fill="FFFFFF"/>
        <w:snapToGrid/>
        <w:spacing w:line="360" w:lineRule="auto"/>
        <w:ind w:firstLine="709"/>
        <w:rPr>
          <w:color w:val="000000"/>
          <w:sz w:val="28"/>
          <w:szCs w:val="24"/>
        </w:rPr>
      </w:pPr>
      <w:r w:rsidRPr="003E744F">
        <w:rPr>
          <w:color w:val="000000"/>
          <w:sz w:val="28"/>
          <w:szCs w:val="24"/>
        </w:rPr>
        <w:t>Следует отметить, что безубыточный объем продаж и зона безопасности зависят от суммы постоянных и переменных затрат и уровня цен на продукцию [4, с.25].</w:t>
      </w:r>
    </w:p>
    <w:p w:rsidR="00FC17B1" w:rsidRPr="003E744F" w:rsidRDefault="00FC17B1" w:rsidP="004D572C">
      <w:pPr>
        <w:shd w:val="clear" w:color="auto" w:fill="FFFFFF"/>
        <w:snapToGrid/>
        <w:spacing w:line="360" w:lineRule="auto"/>
        <w:ind w:firstLine="709"/>
        <w:rPr>
          <w:color w:val="000000"/>
          <w:sz w:val="28"/>
          <w:szCs w:val="24"/>
        </w:rPr>
      </w:pPr>
      <w:r w:rsidRPr="003E744F">
        <w:rPr>
          <w:color w:val="000000"/>
          <w:sz w:val="28"/>
          <w:szCs w:val="24"/>
        </w:rPr>
        <w:t>Особенно большое значение имеет многоуровневый порядок расчета прибыли, когда постоянные затраты периода учитывают по местам их возникновения: для каждого вида продукции; общие для нескольких однородных ви</w:t>
      </w:r>
      <w:r w:rsidR="000A75CF" w:rsidRPr="003E744F">
        <w:rPr>
          <w:color w:val="000000"/>
          <w:sz w:val="28"/>
          <w:szCs w:val="24"/>
        </w:rPr>
        <w:t>дов продукции; общие для струк</w:t>
      </w:r>
      <w:r w:rsidRPr="003E744F">
        <w:rPr>
          <w:color w:val="000000"/>
          <w:sz w:val="28"/>
          <w:szCs w:val="24"/>
        </w:rPr>
        <w:t>турного подразделения и общие для предприятия в целом. Порядок многоступенчатого расчета м</w:t>
      </w:r>
      <w:r w:rsidR="000A75CF" w:rsidRPr="003E744F">
        <w:rPr>
          <w:color w:val="000000"/>
          <w:sz w:val="28"/>
          <w:szCs w:val="24"/>
        </w:rPr>
        <w:t>аржи покрытия и конечного финан</w:t>
      </w:r>
      <w:r w:rsidRPr="003E744F">
        <w:rPr>
          <w:color w:val="000000"/>
          <w:sz w:val="28"/>
          <w:szCs w:val="24"/>
        </w:rPr>
        <w:t>сового результата представлен на рисунке 3.2.</w:t>
      </w:r>
    </w:p>
    <w:p w:rsidR="009352FC" w:rsidRPr="003E744F" w:rsidRDefault="009352FC" w:rsidP="004D572C">
      <w:pPr>
        <w:shd w:val="clear" w:color="auto" w:fill="FFFFFF"/>
        <w:snapToGrid/>
        <w:spacing w:line="360" w:lineRule="auto"/>
        <w:ind w:firstLine="709"/>
        <w:rPr>
          <w:color w:val="000000"/>
          <w:sz w:val="28"/>
          <w:szCs w:val="24"/>
        </w:rPr>
      </w:pPr>
    </w:p>
    <w:p w:rsidR="00FC17B1" w:rsidRPr="003E744F" w:rsidRDefault="00907AB5" w:rsidP="004D572C">
      <w:pPr>
        <w:shd w:val="clear" w:color="auto" w:fill="FFFFFF"/>
        <w:snapToGrid/>
        <w:spacing w:line="360" w:lineRule="auto"/>
        <w:ind w:firstLine="709"/>
        <w:rPr>
          <w:color w:val="000000"/>
          <w:sz w:val="28"/>
          <w:szCs w:val="28"/>
        </w:rPr>
      </w:pPr>
      <w:r>
        <w:rPr>
          <w:noProof/>
        </w:rPr>
        <w:pict>
          <v:rect id="_x0000_s1041" style="position:absolute;left:0;text-align:left;margin-left:27pt;margin-top:6.8pt;width:153pt;height:36pt;z-index:251637248">
            <v:textbox>
              <w:txbxContent>
                <w:p w:rsidR="00002968" w:rsidRDefault="00002968">
                  <w:pPr>
                    <w:snapToGrid/>
                    <w:ind w:firstLine="0"/>
                    <w:jc w:val="left"/>
                    <w:rPr>
                      <w:color w:val="000000"/>
                      <w:szCs w:val="24"/>
                    </w:rPr>
                  </w:pPr>
                  <w:r>
                    <w:rPr>
                      <w:color w:val="000000"/>
                      <w:szCs w:val="24"/>
                    </w:rPr>
                    <w:t>Выручка (нетто) от реализации продукции и услуг</w:t>
                  </w:r>
                </w:p>
              </w:txbxContent>
            </v:textbox>
          </v:rect>
        </w:pict>
      </w:r>
    </w:p>
    <w:p w:rsidR="00FC17B1" w:rsidRPr="003E744F" w:rsidRDefault="00907AB5" w:rsidP="004D572C">
      <w:pPr>
        <w:shd w:val="clear" w:color="auto" w:fill="FFFFFF"/>
        <w:snapToGrid/>
        <w:spacing w:line="360" w:lineRule="auto"/>
        <w:ind w:firstLine="709"/>
        <w:rPr>
          <w:color w:val="000000"/>
          <w:sz w:val="28"/>
          <w:szCs w:val="28"/>
        </w:rPr>
      </w:pPr>
      <w:r>
        <w:rPr>
          <w:noProof/>
        </w:rPr>
        <w:pict>
          <v:line id="_x0000_s1042" style="position:absolute;left:0;text-align:left;z-index:251663872" from="198pt,0" to="207pt,0"/>
        </w:pict>
      </w:r>
      <w:r>
        <w:rPr>
          <w:noProof/>
        </w:rPr>
        <w:pict>
          <v:line id="_x0000_s1043" style="position:absolute;left:0;text-align:left;z-index:251658752" from="333pt,18pt" to="333pt,27pt"/>
        </w:pict>
      </w:r>
      <w:r>
        <w:rPr>
          <w:noProof/>
        </w:rPr>
        <w:pict>
          <v:line id="_x0000_s1044" style="position:absolute;left:0;text-align:left;z-index:251653632" from="99pt,18pt" to="99pt,27pt"/>
        </w:pict>
      </w:r>
      <w:r>
        <w:rPr>
          <w:noProof/>
        </w:rPr>
        <w:pict>
          <v:rect id="_x0000_s1045" style="position:absolute;left:0;text-align:left;margin-left:225pt;margin-top:-18pt;width:198pt;height:36pt;z-index:251635200">
            <v:textbox>
              <w:txbxContent>
                <w:p w:rsidR="00002968" w:rsidRDefault="00002968">
                  <w:pPr>
                    <w:snapToGrid/>
                    <w:ind w:firstLine="0"/>
                    <w:jc w:val="left"/>
                    <w:rPr>
                      <w:color w:val="000000"/>
                      <w:szCs w:val="24"/>
                    </w:rPr>
                  </w:pPr>
                  <w:r>
                    <w:rPr>
                      <w:color w:val="000000"/>
                      <w:szCs w:val="24"/>
                    </w:rPr>
                    <w:t>Переменные затраты, отнесенные на конкретные виды продукции</w:t>
                  </w:r>
                </w:p>
              </w:txbxContent>
            </v:textbox>
          </v:rect>
        </w:pict>
      </w:r>
    </w:p>
    <w:p w:rsidR="00FC17B1" w:rsidRPr="003E744F" w:rsidRDefault="00907AB5" w:rsidP="004D572C">
      <w:pPr>
        <w:shd w:val="clear" w:color="auto" w:fill="FFFFFF"/>
        <w:snapToGrid/>
        <w:spacing w:line="360" w:lineRule="auto"/>
        <w:ind w:firstLine="709"/>
        <w:rPr>
          <w:color w:val="000000"/>
          <w:sz w:val="28"/>
          <w:szCs w:val="28"/>
        </w:rPr>
      </w:pPr>
      <w:r>
        <w:rPr>
          <w:noProof/>
        </w:rPr>
        <w:pict>
          <v:rect id="_x0000_s1046" style="position:absolute;left:0;text-align:left;margin-left:225pt;margin-top:12.5pt;width:198pt;height:36pt;z-index:251634176">
            <v:textbox style="mso-next-textbox:#_x0000_s1046">
              <w:txbxContent>
                <w:p w:rsidR="00002968" w:rsidRDefault="00002968">
                  <w:pPr>
                    <w:snapToGrid/>
                    <w:ind w:firstLine="0"/>
                    <w:jc w:val="left"/>
                    <w:rPr>
                      <w:color w:val="000000"/>
                      <w:szCs w:val="24"/>
                    </w:rPr>
                  </w:pPr>
                  <w:r>
                    <w:rPr>
                      <w:color w:val="000000"/>
                      <w:szCs w:val="24"/>
                    </w:rPr>
                    <w:t xml:space="preserve">Постоянные расходы, относящиеся  к конкретным видам продукции </w:t>
                  </w:r>
                </w:p>
              </w:txbxContent>
            </v:textbox>
          </v:rect>
        </w:pict>
      </w:r>
      <w:r>
        <w:rPr>
          <w:noProof/>
        </w:rPr>
        <w:pict>
          <v:rect id="_x0000_s1047" style="position:absolute;left:0;text-align:left;margin-left:27pt;margin-top:12.5pt;width:153pt;height:36pt;z-index:251638272">
            <v:textbox style="mso-next-textbox:#_x0000_s1047">
              <w:txbxContent>
                <w:p w:rsidR="00002968" w:rsidRDefault="00002968">
                  <w:pPr>
                    <w:snapToGrid/>
                    <w:ind w:firstLine="0"/>
                    <w:jc w:val="left"/>
                    <w:rPr>
                      <w:color w:val="000000"/>
                      <w:szCs w:val="24"/>
                    </w:rPr>
                  </w:pPr>
                  <w:r>
                    <w:rPr>
                      <w:color w:val="000000"/>
                      <w:szCs w:val="24"/>
                    </w:rPr>
                    <w:t>Маржа покрытия 1</w:t>
                  </w:r>
                </w:p>
              </w:txbxContent>
            </v:textbox>
          </v:rect>
        </w:pict>
      </w:r>
      <w:r>
        <w:rPr>
          <w:noProof/>
        </w:rPr>
        <w:pict>
          <v:line id="_x0000_s1048" style="position:absolute;left:0;text-align:left;z-index:251648512" from="135pt,3.5pt" to="135pt,12.5pt">
            <v:stroke endarrow="block"/>
          </v:line>
        </w:pict>
      </w:r>
      <w:r>
        <w:rPr>
          <w:noProof/>
        </w:rPr>
        <w:pict>
          <v:line id="_x0000_s1049" style="position:absolute;left:0;text-align:left;z-index:251643392" from="99pt,2.85pt" to="333pt,2.85pt"/>
        </w:pict>
      </w:r>
    </w:p>
    <w:p w:rsidR="00FC17B1" w:rsidRPr="003E744F" w:rsidRDefault="00907AB5" w:rsidP="004D572C">
      <w:pPr>
        <w:shd w:val="clear" w:color="auto" w:fill="FFFFFF"/>
        <w:snapToGrid/>
        <w:spacing w:line="360" w:lineRule="auto"/>
        <w:ind w:firstLine="709"/>
        <w:rPr>
          <w:color w:val="000000"/>
          <w:sz w:val="28"/>
          <w:szCs w:val="28"/>
        </w:rPr>
      </w:pPr>
      <w:r>
        <w:rPr>
          <w:noProof/>
        </w:rPr>
        <w:pict>
          <v:line id="_x0000_s1050" style="position:absolute;left:0;text-align:left;z-index:251664896" from="198pt,6.35pt" to="207pt,6.35pt"/>
        </w:pict>
      </w:r>
    </w:p>
    <w:p w:rsidR="00FC17B1" w:rsidRPr="003E744F" w:rsidRDefault="00907AB5" w:rsidP="004D572C">
      <w:pPr>
        <w:shd w:val="clear" w:color="auto" w:fill="FFFFFF"/>
        <w:snapToGrid/>
        <w:spacing w:line="360" w:lineRule="auto"/>
        <w:ind w:firstLine="709"/>
        <w:rPr>
          <w:color w:val="000000"/>
          <w:sz w:val="28"/>
          <w:szCs w:val="28"/>
        </w:rPr>
      </w:pPr>
      <w:r>
        <w:rPr>
          <w:noProof/>
        </w:rPr>
        <w:pict>
          <v:rect id="_x0000_s1051" style="position:absolute;left:0;text-align:left;margin-left:225pt;margin-top:18.2pt;width:198pt;height:36pt;z-index:251633152">
            <v:textbox style="mso-next-textbox:#_x0000_s1051">
              <w:txbxContent>
                <w:p w:rsidR="00002968" w:rsidRDefault="00002968">
                  <w:pPr>
                    <w:snapToGrid/>
                    <w:ind w:firstLine="0"/>
                    <w:jc w:val="left"/>
                    <w:rPr>
                      <w:color w:val="000000"/>
                      <w:szCs w:val="24"/>
                    </w:rPr>
                  </w:pPr>
                  <w:r>
                    <w:rPr>
                      <w:color w:val="000000"/>
                      <w:szCs w:val="24"/>
                    </w:rPr>
                    <w:t>Постоянные расходы, относящиеся к  нескольким видам продукции</w:t>
                  </w:r>
                </w:p>
              </w:txbxContent>
            </v:textbox>
          </v:rect>
        </w:pict>
      </w:r>
      <w:r>
        <w:rPr>
          <w:noProof/>
        </w:rPr>
        <w:pict>
          <v:rect id="_x0000_s1052" style="position:absolute;left:0;text-align:left;margin-left:27pt;margin-top:18.2pt;width:153pt;height:36pt;z-index:251639296">
            <v:textbox style="mso-next-textbox:#_x0000_s1052">
              <w:txbxContent>
                <w:p w:rsidR="00002968" w:rsidRDefault="00002968">
                  <w:pPr>
                    <w:snapToGrid/>
                    <w:ind w:firstLine="0"/>
                    <w:jc w:val="left"/>
                    <w:rPr>
                      <w:color w:val="000000"/>
                      <w:szCs w:val="24"/>
                    </w:rPr>
                  </w:pPr>
                  <w:r>
                    <w:rPr>
                      <w:color w:val="000000"/>
                      <w:szCs w:val="24"/>
                    </w:rPr>
                    <w:t>Маржа покрытия 2</w:t>
                  </w:r>
                </w:p>
                <w:p w:rsidR="00002968" w:rsidRDefault="00002968">
                  <w:pPr>
                    <w:snapToGrid/>
                    <w:ind w:firstLine="0"/>
                    <w:jc w:val="left"/>
                    <w:rPr>
                      <w:szCs w:val="24"/>
                    </w:rPr>
                  </w:pPr>
                </w:p>
              </w:txbxContent>
            </v:textbox>
          </v:rect>
        </w:pict>
      </w:r>
      <w:r>
        <w:rPr>
          <w:noProof/>
        </w:rPr>
        <w:pict>
          <v:line id="_x0000_s1053" style="position:absolute;left:0;text-align:left;z-index:251649536" from="135pt,9.2pt" to="135pt,18.2pt">
            <v:stroke endarrow="block"/>
          </v:line>
        </w:pict>
      </w:r>
      <w:r>
        <w:rPr>
          <w:noProof/>
        </w:rPr>
        <w:pict>
          <v:line id="_x0000_s1054" style="position:absolute;left:0;text-align:left;z-index:251644416" from="99pt,9.2pt" to="333pt,9.2pt"/>
        </w:pict>
      </w:r>
      <w:r>
        <w:rPr>
          <w:noProof/>
        </w:rPr>
        <w:pict>
          <v:line id="_x0000_s1055" style="position:absolute;left:0;text-align:left;z-index:251659776" from="333pt,.2pt" to="333pt,9.2pt"/>
        </w:pict>
      </w:r>
      <w:r>
        <w:rPr>
          <w:noProof/>
        </w:rPr>
        <w:pict>
          <v:line id="_x0000_s1056" style="position:absolute;left:0;text-align:left;z-index:251654656" from="99pt,.2pt" to="99pt,9.2pt"/>
        </w:pict>
      </w:r>
    </w:p>
    <w:p w:rsidR="00FC17B1" w:rsidRPr="003E744F" w:rsidRDefault="00907AB5" w:rsidP="004D572C">
      <w:pPr>
        <w:shd w:val="clear" w:color="auto" w:fill="FFFFFF"/>
        <w:snapToGrid/>
        <w:spacing w:line="360" w:lineRule="auto"/>
        <w:ind w:firstLine="709"/>
        <w:rPr>
          <w:color w:val="000000"/>
          <w:sz w:val="28"/>
          <w:szCs w:val="28"/>
        </w:rPr>
      </w:pPr>
      <w:r>
        <w:rPr>
          <w:noProof/>
        </w:rPr>
        <w:pict>
          <v:line id="_x0000_s1057" style="position:absolute;left:0;text-align:left;z-index:251665920" from="198pt,12.05pt" to="207pt,12.05pt"/>
        </w:pict>
      </w:r>
    </w:p>
    <w:p w:rsidR="00FC17B1" w:rsidRPr="003E744F" w:rsidRDefault="00907AB5" w:rsidP="004D572C">
      <w:pPr>
        <w:shd w:val="clear" w:color="auto" w:fill="FFFFFF"/>
        <w:snapToGrid/>
        <w:spacing w:line="360" w:lineRule="auto"/>
        <w:ind w:firstLine="709"/>
        <w:rPr>
          <w:color w:val="000000"/>
          <w:sz w:val="28"/>
          <w:szCs w:val="28"/>
        </w:rPr>
      </w:pPr>
      <w:r>
        <w:rPr>
          <w:noProof/>
        </w:rPr>
        <w:pict>
          <v:line id="_x0000_s1058" style="position:absolute;left:0;text-align:left;z-index:251650560" from="135pt,14.9pt" to="135pt,23.9pt">
            <v:stroke endarrow="block"/>
          </v:line>
        </w:pict>
      </w:r>
      <w:r>
        <w:rPr>
          <w:noProof/>
        </w:rPr>
        <w:pict>
          <v:line id="_x0000_s1059" style="position:absolute;left:0;text-align:left;z-index:251645440" from="99pt,14.9pt" to="333pt,14.9pt"/>
        </w:pict>
      </w:r>
      <w:r>
        <w:rPr>
          <w:noProof/>
        </w:rPr>
        <w:pict>
          <v:line id="_x0000_s1060" style="position:absolute;left:0;text-align:left;z-index:251660800" from="333pt,5.9pt" to="333pt,14.9pt"/>
        </w:pict>
      </w:r>
      <w:r>
        <w:rPr>
          <w:noProof/>
        </w:rPr>
        <w:pict>
          <v:line id="_x0000_s1061" style="position:absolute;left:0;text-align:left;z-index:251655680" from="99pt,5.9pt" to="99pt,14.9pt"/>
        </w:pict>
      </w:r>
    </w:p>
    <w:p w:rsidR="00FC17B1" w:rsidRPr="003E744F" w:rsidRDefault="00907AB5" w:rsidP="004D572C">
      <w:pPr>
        <w:shd w:val="clear" w:color="auto" w:fill="FFFFFF"/>
        <w:snapToGrid/>
        <w:spacing w:line="360" w:lineRule="auto"/>
        <w:ind w:firstLine="709"/>
        <w:rPr>
          <w:color w:val="000000"/>
          <w:sz w:val="28"/>
          <w:szCs w:val="28"/>
        </w:rPr>
      </w:pPr>
      <w:r>
        <w:rPr>
          <w:noProof/>
        </w:rPr>
        <w:pict>
          <v:line id="_x0000_s1062" style="position:absolute;left:0;text-align:left;z-index:251666944" from="198pt,17.75pt" to="207pt,17.75pt"/>
        </w:pict>
      </w:r>
      <w:r>
        <w:rPr>
          <w:noProof/>
        </w:rPr>
        <w:pict>
          <v:rect id="_x0000_s1063" style="position:absolute;left:0;text-align:left;margin-left:225pt;margin-top:-.25pt;width:198pt;height:36pt;z-index:251632128">
            <v:textbox style="mso-next-textbox:#_x0000_s1063">
              <w:txbxContent>
                <w:p w:rsidR="00002968" w:rsidRDefault="00002968">
                  <w:pPr>
                    <w:snapToGrid/>
                    <w:ind w:firstLine="0"/>
                    <w:jc w:val="left"/>
                    <w:rPr>
                      <w:color w:val="000000"/>
                      <w:szCs w:val="24"/>
                    </w:rPr>
                  </w:pPr>
                  <w:r>
                    <w:rPr>
                      <w:color w:val="000000"/>
                      <w:szCs w:val="24"/>
                    </w:rPr>
                    <w:t>Общие постоянные расходы  структурного подразделения</w:t>
                  </w:r>
                </w:p>
              </w:txbxContent>
            </v:textbox>
          </v:rect>
        </w:pict>
      </w:r>
      <w:r>
        <w:rPr>
          <w:noProof/>
        </w:rPr>
        <w:pict>
          <v:rect id="_x0000_s1064" style="position:absolute;left:0;text-align:left;margin-left:27pt;margin-top:-.25pt;width:153pt;height:36pt;z-index:251640320">
            <v:textbox style="mso-next-textbox:#_x0000_s1064">
              <w:txbxContent>
                <w:p w:rsidR="00002968" w:rsidRDefault="00002968">
                  <w:pPr>
                    <w:snapToGrid/>
                    <w:ind w:firstLine="0"/>
                    <w:jc w:val="left"/>
                    <w:rPr>
                      <w:color w:val="000000"/>
                      <w:szCs w:val="24"/>
                    </w:rPr>
                  </w:pPr>
                  <w:r>
                    <w:rPr>
                      <w:color w:val="000000"/>
                      <w:szCs w:val="24"/>
                    </w:rPr>
                    <w:t>Маржа покрытия 3</w:t>
                  </w:r>
                </w:p>
                <w:p w:rsidR="00002968" w:rsidRDefault="00002968">
                  <w:pPr>
                    <w:snapToGrid/>
                    <w:ind w:firstLine="0"/>
                    <w:jc w:val="left"/>
                    <w:rPr>
                      <w:szCs w:val="24"/>
                    </w:rPr>
                  </w:pPr>
                </w:p>
              </w:txbxContent>
            </v:textbox>
          </v:rect>
        </w:pict>
      </w:r>
    </w:p>
    <w:p w:rsidR="00FC17B1" w:rsidRPr="003E744F" w:rsidRDefault="00907AB5" w:rsidP="004D572C">
      <w:pPr>
        <w:shd w:val="clear" w:color="auto" w:fill="FFFFFF"/>
        <w:snapToGrid/>
        <w:spacing w:line="360" w:lineRule="auto"/>
        <w:ind w:firstLine="709"/>
        <w:rPr>
          <w:color w:val="000000"/>
          <w:sz w:val="28"/>
          <w:szCs w:val="28"/>
        </w:rPr>
      </w:pPr>
      <w:r>
        <w:rPr>
          <w:noProof/>
        </w:rPr>
        <w:pict>
          <v:line id="_x0000_s1065" style="position:absolute;left:0;text-align:left;z-index:251651584" from="135pt,20.6pt" to="135pt,29.6pt">
            <v:stroke endarrow="block"/>
          </v:line>
        </w:pict>
      </w:r>
      <w:r>
        <w:rPr>
          <w:noProof/>
        </w:rPr>
        <w:pict>
          <v:line id="_x0000_s1066" style="position:absolute;left:0;text-align:left;z-index:251646464" from="99pt,20.6pt" to="333pt,20.6pt"/>
        </w:pict>
      </w:r>
      <w:r>
        <w:rPr>
          <w:noProof/>
        </w:rPr>
        <w:pict>
          <v:line id="_x0000_s1067" style="position:absolute;left:0;text-align:left;z-index:251661824" from="333pt,11.6pt" to="333pt,20.6pt"/>
        </w:pict>
      </w:r>
      <w:r>
        <w:rPr>
          <w:noProof/>
        </w:rPr>
        <w:pict>
          <v:line id="_x0000_s1068" style="position:absolute;left:0;text-align:left;z-index:251656704" from="99pt,11.6pt" to="99pt,20.6pt"/>
        </w:pict>
      </w:r>
    </w:p>
    <w:p w:rsidR="00FC17B1" w:rsidRPr="003E744F" w:rsidRDefault="00907AB5" w:rsidP="004D572C">
      <w:pPr>
        <w:shd w:val="clear" w:color="auto" w:fill="FFFFFF"/>
        <w:snapToGrid/>
        <w:spacing w:line="360" w:lineRule="auto"/>
        <w:ind w:firstLine="709"/>
        <w:rPr>
          <w:color w:val="000000"/>
          <w:sz w:val="28"/>
          <w:szCs w:val="28"/>
        </w:rPr>
      </w:pPr>
      <w:r>
        <w:rPr>
          <w:noProof/>
        </w:rPr>
        <w:pict>
          <v:rect id="_x0000_s1069" style="position:absolute;left:0;text-align:left;margin-left:225pt;margin-top:5.45pt;width:198pt;height:36pt;z-index:251641344">
            <v:textbox style="mso-next-textbox:#_x0000_s1069">
              <w:txbxContent>
                <w:p w:rsidR="00002968" w:rsidRDefault="00002968">
                  <w:pPr>
                    <w:snapToGrid/>
                    <w:ind w:firstLine="0"/>
                    <w:jc w:val="left"/>
                    <w:rPr>
                      <w:color w:val="000000"/>
                      <w:szCs w:val="24"/>
                    </w:rPr>
                  </w:pPr>
                  <w:r>
                    <w:rPr>
                      <w:color w:val="000000"/>
                      <w:szCs w:val="24"/>
                    </w:rPr>
                    <w:t>Общие для предприятия               постоянные расходы</w:t>
                  </w:r>
                </w:p>
              </w:txbxContent>
            </v:textbox>
          </v:rect>
        </w:pict>
      </w:r>
      <w:r>
        <w:rPr>
          <w:noProof/>
        </w:rPr>
        <w:pict>
          <v:rect id="_x0000_s1070" style="position:absolute;left:0;text-align:left;margin-left:27pt;margin-top:5.45pt;width:153pt;height:36pt;z-index:251636224">
            <v:textbox style="mso-next-textbox:#_x0000_s1070">
              <w:txbxContent>
                <w:p w:rsidR="00002968" w:rsidRDefault="00002968">
                  <w:pPr>
                    <w:snapToGrid/>
                    <w:ind w:firstLine="0"/>
                    <w:jc w:val="left"/>
                    <w:rPr>
                      <w:color w:val="000000"/>
                      <w:szCs w:val="24"/>
                    </w:rPr>
                  </w:pPr>
                  <w:r>
                    <w:rPr>
                      <w:color w:val="000000"/>
                      <w:szCs w:val="24"/>
                    </w:rPr>
                    <w:t>Маржа покрытия 4</w:t>
                  </w:r>
                </w:p>
                <w:p w:rsidR="00002968" w:rsidRDefault="00002968">
                  <w:pPr>
                    <w:snapToGrid/>
                    <w:ind w:firstLine="0"/>
                    <w:jc w:val="left"/>
                    <w:rPr>
                      <w:szCs w:val="24"/>
                    </w:rPr>
                  </w:pPr>
                </w:p>
              </w:txbxContent>
            </v:textbox>
          </v:rect>
        </w:pict>
      </w:r>
    </w:p>
    <w:p w:rsidR="00FC17B1" w:rsidRPr="003E744F" w:rsidRDefault="00907AB5" w:rsidP="004D572C">
      <w:pPr>
        <w:shd w:val="clear" w:color="auto" w:fill="FFFFFF"/>
        <w:snapToGrid/>
        <w:spacing w:line="360" w:lineRule="auto"/>
        <w:ind w:firstLine="709"/>
        <w:rPr>
          <w:color w:val="000000"/>
          <w:sz w:val="28"/>
          <w:szCs w:val="28"/>
        </w:rPr>
      </w:pPr>
      <w:r>
        <w:rPr>
          <w:noProof/>
        </w:rPr>
        <w:pict>
          <v:line id="_x0000_s1071" style="position:absolute;left:0;text-align:left;z-index:251662848" from="333pt,17.3pt" to="333pt,26.3pt"/>
        </w:pict>
      </w:r>
      <w:r>
        <w:rPr>
          <w:noProof/>
        </w:rPr>
        <w:pict>
          <v:line id="_x0000_s1072" style="position:absolute;left:0;text-align:left;z-index:251657728" from="99pt,17.3pt" to="99pt,26.3pt"/>
        </w:pict>
      </w:r>
      <w:r>
        <w:rPr>
          <w:noProof/>
        </w:rPr>
        <w:pict>
          <v:line id="_x0000_s1073" style="position:absolute;left:0;text-align:left;z-index:251667968" from="198pt,-.7pt" to="207pt,-.7pt"/>
        </w:pict>
      </w:r>
    </w:p>
    <w:p w:rsidR="00FC17B1" w:rsidRPr="003E744F" w:rsidRDefault="00907AB5" w:rsidP="004D572C">
      <w:pPr>
        <w:shd w:val="clear" w:color="auto" w:fill="FFFFFF"/>
        <w:snapToGrid/>
        <w:spacing w:line="360" w:lineRule="auto"/>
        <w:ind w:firstLine="709"/>
        <w:rPr>
          <w:color w:val="000000"/>
          <w:sz w:val="28"/>
          <w:szCs w:val="28"/>
        </w:rPr>
      </w:pPr>
      <w:r>
        <w:rPr>
          <w:noProof/>
        </w:rPr>
        <w:pict>
          <v:rect id="_x0000_s1074" style="position:absolute;left:0;text-align:left;margin-left:27pt;margin-top:11.15pt;width:153pt;height:36pt;z-index:251642368">
            <v:textbox style="mso-next-textbox:#_x0000_s1074">
              <w:txbxContent>
                <w:p w:rsidR="00002968" w:rsidRDefault="00002968">
                  <w:pPr>
                    <w:snapToGrid/>
                    <w:ind w:firstLine="0"/>
                    <w:jc w:val="left"/>
                    <w:rPr>
                      <w:color w:val="000000"/>
                      <w:szCs w:val="24"/>
                    </w:rPr>
                  </w:pPr>
                  <w:r>
                    <w:rPr>
                      <w:color w:val="000000"/>
                      <w:szCs w:val="24"/>
                    </w:rPr>
                    <w:t>Финансовый результат предприятия</w:t>
                  </w:r>
                </w:p>
              </w:txbxContent>
            </v:textbox>
          </v:rect>
        </w:pict>
      </w:r>
      <w:r>
        <w:rPr>
          <w:noProof/>
        </w:rPr>
        <w:pict>
          <v:line id="_x0000_s1075" style="position:absolute;left:0;text-align:left;z-index:251652608" from="135pt,2.15pt" to="135pt,11.15pt">
            <v:stroke endarrow="block"/>
          </v:line>
        </w:pict>
      </w:r>
      <w:r>
        <w:rPr>
          <w:noProof/>
        </w:rPr>
        <w:pict>
          <v:line id="_x0000_s1076" style="position:absolute;left:0;text-align:left;z-index:251647488" from="99pt,2.15pt" to="333pt,2.15pt"/>
        </w:pict>
      </w:r>
    </w:p>
    <w:p w:rsidR="00FC17B1" w:rsidRPr="003E744F" w:rsidRDefault="00FC17B1" w:rsidP="004D572C">
      <w:pPr>
        <w:shd w:val="clear" w:color="auto" w:fill="FFFFFF"/>
        <w:snapToGrid/>
        <w:spacing w:line="360" w:lineRule="auto"/>
        <w:ind w:firstLine="709"/>
        <w:rPr>
          <w:color w:val="000000"/>
          <w:sz w:val="28"/>
          <w:szCs w:val="28"/>
        </w:rPr>
      </w:pPr>
    </w:p>
    <w:p w:rsidR="009352FC" w:rsidRPr="003E744F" w:rsidRDefault="00FC17B1" w:rsidP="004D572C">
      <w:pPr>
        <w:shd w:val="clear" w:color="auto" w:fill="FFFFFF"/>
        <w:snapToGrid/>
        <w:spacing w:line="360" w:lineRule="auto"/>
        <w:ind w:firstLine="709"/>
        <w:rPr>
          <w:color w:val="000000"/>
          <w:sz w:val="28"/>
          <w:szCs w:val="24"/>
        </w:rPr>
      </w:pPr>
      <w:r w:rsidRPr="003E744F">
        <w:rPr>
          <w:color w:val="000000"/>
          <w:sz w:val="28"/>
          <w:szCs w:val="24"/>
        </w:rPr>
        <w:t xml:space="preserve">Рисунок 3.2 – </w:t>
      </w:r>
      <w:r w:rsidR="009352FC" w:rsidRPr="003E744F">
        <w:rPr>
          <w:color w:val="000000"/>
          <w:sz w:val="28"/>
          <w:szCs w:val="24"/>
        </w:rPr>
        <w:t>П</w:t>
      </w:r>
      <w:r w:rsidRPr="003E744F">
        <w:rPr>
          <w:color w:val="000000"/>
          <w:sz w:val="28"/>
          <w:szCs w:val="24"/>
        </w:rPr>
        <w:t>орядок определения финансового</w:t>
      </w:r>
      <w:r w:rsidR="009352FC" w:rsidRPr="003E744F">
        <w:rPr>
          <w:color w:val="000000"/>
          <w:sz w:val="28"/>
          <w:szCs w:val="24"/>
        </w:rPr>
        <w:t xml:space="preserve"> </w:t>
      </w:r>
      <w:r w:rsidRPr="003E744F">
        <w:rPr>
          <w:color w:val="000000"/>
          <w:sz w:val="28"/>
          <w:szCs w:val="24"/>
        </w:rPr>
        <w:t>результата</w:t>
      </w:r>
    </w:p>
    <w:p w:rsidR="00FC17B1" w:rsidRPr="003E744F" w:rsidRDefault="009352FC" w:rsidP="004D572C">
      <w:pPr>
        <w:shd w:val="clear" w:color="auto" w:fill="FFFFFF"/>
        <w:snapToGrid/>
        <w:spacing w:line="360" w:lineRule="auto"/>
        <w:ind w:firstLine="709"/>
        <w:rPr>
          <w:color w:val="000000"/>
          <w:sz w:val="28"/>
          <w:szCs w:val="28"/>
        </w:rPr>
      </w:pPr>
      <w:r w:rsidRPr="003E744F">
        <w:rPr>
          <w:color w:val="000000"/>
          <w:sz w:val="28"/>
          <w:szCs w:val="24"/>
        </w:rPr>
        <w:br w:type="page"/>
      </w:r>
      <w:r w:rsidR="00FC17B1" w:rsidRPr="003E744F">
        <w:rPr>
          <w:color w:val="000000"/>
          <w:sz w:val="28"/>
          <w:szCs w:val="28"/>
        </w:rPr>
        <w:t xml:space="preserve">Такой порядок определения финансового результата покажет участие каждого центра затрат в формировании его величины, по зволит выявить и конкретизировать причины убытков, определить основные направления их снижения [25, </w:t>
      </w:r>
      <w:r w:rsidR="00FC17B1" w:rsidRPr="003E744F">
        <w:rPr>
          <w:color w:val="000000"/>
          <w:sz w:val="28"/>
          <w:szCs w:val="28"/>
          <w:lang w:val="en-US"/>
        </w:rPr>
        <w:t>c</w:t>
      </w:r>
      <w:r w:rsidR="00FC17B1" w:rsidRPr="003E744F">
        <w:rPr>
          <w:color w:val="000000"/>
          <w:sz w:val="28"/>
          <w:szCs w:val="28"/>
        </w:rPr>
        <w:t>.212].</w:t>
      </w:r>
    </w:p>
    <w:p w:rsidR="00FC17B1" w:rsidRPr="003E744F" w:rsidRDefault="00FC17B1" w:rsidP="004D572C">
      <w:pPr>
        <w:shd w:val="clear" w:color="auto" w:fill="FFFFFF"/>
        <w:snapToGrid/>
        <w:spacing w:line="360" w:lineRule="auto"/>
        <w:ind w:firstLine="709"/>
        <w:rPr>
          <w:bCs/>
          <w:iCs/>
          <w:color w:val="000000"/>
          <w:sz w:val="28"/>
          <w:szCs w:val="28"/>
        </w:rPr>
      </w:pPr>
      <w:r w:rsidRPr="003E744F">
        <w:rPr>
          <w:bCs/>
          <w:iCs/>
          <w:color w:val="000000"/>
          <w:sz w:val="28"/>
          <w:szCs w:val="28"/>
        </w:rPr>
        <w:t xml:space="preserve">Методика анализа рентабельности с учетом маржинального дохода также отличается от применяемых на многих предприятиях методики анализа рентабельности. Анализ рентабельности с учетом маржинального дохода учитывает факторы непропорционального изменения издержек и прибыли предприятия в зависимости от объема реализации продукции, поскольку часть затрат является постоянной [34, </w:t>
      </w:r>
      <w:r w:rsidRPr="003E744F">
        <w:rPr>
          <w:bCs/>
          <w:iCs/>
          <w:color w:val="000000"/>
          <w:sz w:val="28"/>
          <w:szCs w:val="28"/>
          <w:lang w:val="en-US"/>
        </w:rPr>
        <w:t>c</w:t>
      </w:r>
      <w:r w:rsidRPr="003E744F">
        <w:rPr>
          <w:bCs/>
          <w:iCs/>
          <w:color w:val="000000"/>
          <w:sz w:val="28"/>
          <w:szCs w:val="28"/>
        </w:rPr>
        <w:t>.257].</w:t>
      </w:r>
    </w:p>
    <w:p w:rsidR="00FC17B1" w:rsidRPr="003E744F" w:rsidRDefault="00FC17B1" w:rsidP="004D572C">
      <w:pPr>
        <w:shd w:val="clear" w:color="auto" w:fill="FFFFFF"/>
        <w:snapToGrid/>
        <w:spacing w:line="360" w:lineRule="auto"/>
        <w:ind w:firstLine="709"/>
        <w:rPr>
          <w:bCs/>
          <w:iCs/>
          <w:color w:val="000000"/>
          <w:sz w:val="28"/>
          <w:szCs w:val="28"/>
        </w:rPr>
      </w:pPr>
      <w:r w:rsidRPr="003E744F">
        <w:rPr>
          <w:bCs/>
          <w:iCs/>
          <w:color w:val="000000"/>
          <w:sz w:val="28"/>
          <w:szCs w:val="28"/>
        </w:rPr>
        <w:t>Рентабельность предприятия – это отношение фактической прибыли к объему продаж. Используя счет прибылей и убытков, вычисляют два основных показателя: чистую маржу и валовую маржу.</w:t>
      </w:r>
    </w:p>
    <w:p w:rsidR="00FC17B1" w:rsidRPr="003E744F" w:rsidRDefault="00FC17B1" w:rsidP="004D572C">
      <w:pPr>
        <w:shd w:val="clear" w:color="auto" w:fill="FFFFFF"/>
        <w:snapToGrid/>
        <w:spacing w:line="360" w:lineRule="auto"/>
        <w:ind w:firstLine="709"/>
        <w:rPr>
          <w:bCs/>
          <w:iCs/>
          <w:color w:val="000000"/>
          <w:sz w:val="28"/>
          <w:szCs w:val="28"/>
        </w:rPr>
      </w:pPr>
      <w:r w:rsidRPr="003E744F">
        <w:rPr>
          <w:bCs/>
          <w:iCs/>
          <w:color w:val="000000"/>
          <w:sz w:val="28"/>
          <w:szCs w:val="28"/>
        </w:rPr>
        <w:t>Чистая маржа вычисляется по формуле:</w:t>
      </w:r>
    </w:p>
    <w:p w:rsidR="00FC17B1" w:rsidRPr="003E744F" w:rsidRDefault="00FC17B1" w:rsidP="004D572C">
      <w:pPr>
        <w:shd w:val="clear" w:color="auto" w:fill="FFFFFF"/>
        <w:snapToGrid/>
        <w:spacing w:line="360" w:lineRule="auto"/>
        <w:ind w:firstLine="709"/>
        <w:rPr>
          <w:bCs/>
          <w:i/>
          <w:iCs/>
          <w:color w:val="000000"/>
          <w:sz w:val="28"/>
          <w:szCs w:val="28"/>
        </w:rPr>
      </w:pPr>
    </w:p>
    <w:p w:rsidR="00FC17B1" w:rsidRPr="003E744F" w:rsidRDefault="00FC17B1" w:rsidP="004D572C">
      <w:pPr>
        <w:shd w:val="clear" w:color="auto" w:fill="FFFFFF"/>
        <w:snapToGrid/>
        <w:spacing w:line="360" w:lineRule="auto"/>
        <w:ind w:firstLine="709"/>
        <w:rPr>
          <w:bCs/>
          <w:iCs/>
          <w:color w:val="000000"/>
          <w:sz w:val="28"/>
          <w:szCs w:val="28"/>
        </w:rPr>
      </w:pPr>
      <w:r w:rsidRPr="003E744F">
        <w:rPr>
          <w:bCs/>
          <w:i/>
          <w:iCs/>
          <w:color w:val="000000"/>
          <w:sz w:val="28"/>
          <w:szCs w:val="28"/>
        </w:rPr>
        <w:t xml:space="preserve">Чистая маржа = (Чистая прибыль / Объем продаж)*100%. </w:t>
      </w:r>
      <w:r w:rsidRPr="003E744F">
        <w:rPr>
          <w:bCs/>
          <w:iCs/>
          <w:color w:val="000000"/>
          <w:sz w:val="28"/>
          <w:szCs w:val="28"/>
        </w:rPr>
        <w:t>(3.6)</w:t>
      </w:r>
    </w:p>
    <w:p w:rsidR="00FC17B1" w:rsidRPr="003E744F" w:rsidRDefault="00FC17B1" w:rsidP="004D572C">
      <w:pPr>
        <w:shd w:val="clear" w:color="auto" w:fill="FFFFFF"/>
        <w:snapToGrid/>
        <w:spacing w:line="360" w:lineRule="auto"/>
        <w:ind w:firstLine="709"/>
        <w:rPr>
          <w:bCs/>
          <w:iCs/>
          <w:color w:val="000000"/>
          <w:sz w:val="28"/>
          <w:szCs w:val="28"/>
        </w:rPr>
      </w:pPr>
    </w:p>
    <w:p w:rsidR="00FC17B1" w:rsidRPr="003E744F" w:rsidRDefault="00FC17B1" w:rsidP="004D572C">
      <w:pPr>
        <w:shd w:val="clear" w:color="auto" w:fill="FFFFFF"/>
        <w:snapToGrid/>
        <w:spacing w:line="360" w:lineRule="auto"/>
        <w:ind w:firstLine="709"/>
        <w:rPr>
          <w:bCs/>
          <w:iCs/>
          <w:color w:val="000000"/>
          <w:sz w:val="28"/>
          <w:szCs w:val="28"/>
        </w:rPr>
      </w:pPr>
      <w:r w:rsidRPr="003E744F">
        <w:rPr>
          <w:bCs/>
          <w:iCs/>
          <w:color w:val="000000"/>
          <w:sz w:val="28"/>
          <w:szCs w:val="28"/>
        </w:rPr>
        <w:t>Чистая маржа показывает, какая доля объема продаж остается у предприятия в виде чистой прибыли после покрытия себестоимости проданной продукции и всех расходов предприятия. Этот показатель может служить указателем допустимого уровня рентабельности, при котором предприятие еще не терпит убытки. На чистую маржу можно влиять ценовой политикой предприятия (валовая маржа и наценка) и контролем над затратами.</w:t>
      </w:r>
    </w:p>
    <w:p w:rsidR="00FC17B1" w:rsidRPr="003E744F" w:rsidRDefault="00FC17B1" w:rsidP="004D572C">
      <w:pPr>
        <w:shd w:val="clear" w:color="auto" w:fill="FFFFFF"/>
        <w:snapToGrid/>
        <w:spacing w:line="360" w:lineRule="auto"/>
        <w:ind w:firstLine="709"/>
        <w:rPr>
          <w:bCs/>
          <w:iCs/>
          <w:color w:val="000000"/>
          <w:sz w:val="28"/>
          <w:szCs w:val="28"/>
        </w:rPr>
      </w:pPr>
      <w:r w:rsidRPr="003E744F">
        <w:rPr>
          <w:bCs/>
          <w:iCs/>
          <w:color w:val="000000"/>
          <w:sz w:val="28"/>
          <w:szCs w:val="28"/>
        </w:rPr>
        <w:t>Валовая маржа вычисляется по следующей формуле:</w:t>
      </w:r>
    </w:p>
    <w:p w:rsidR="00FC17B1" w:rsidRPr="003E744F" w:rsidRDefault="00FC17B1" w:rsidP="004D572C">
      <w:pPr>
        <w:shd w:val="clear" w:color="auto" w:fill="FFFFFF"/>
        <w:snapToGrid/>
        <w:spacing w:line="360" w:lineRule="auto"/>
        <w:ind w:firstLine="709"/>
        <w:rPr>
          <w:bCs/>
          <w:i/>
          <w:iCs/>
          <w:color w:val="000000"/>
          <w:sz w:val="28"/>
          <w:szCs w:val="28"/>
        </w:rPr>
      </w:pPr>
    </w:p>
    <w:p w:rsidR="00FC17B1" w:rsidRPr="003E744F" w:rsidRDefault="00FC17B1" w:rsidP="004D572C">
      <w:pPr>
        <w:shd w:val="clear" w:color="auto" w:fill="FFFFFF"/>
        <w:snapToGrid/>
        <w:spacing w:line="360" w:lineRule="auto"/>
        <w:ind w:firstLine="709"/>
        <w:rPr>
          <w:bCs/>
          <w:iCs/>
          <w:color w:val="000000"/>
          <w:sz w:val="28"/>
          <w:szCs w:val="28"/>
        </w:rPr>
      </w:pPr>
      <w:r w:rsidRPr="003E744F">
        <w:rPr>
          <w:bCs/>
          <w:i/>
          <w:iCs/>
          <w:color w:val="000000"/>
          <w:sz w:val="28"/>
          <w:szCs w:val="28"/>
        </w:rPr>
        <w:t xml:space="preserve">Валовая маржа = (Валовая прибыль / Объем продаж)*100%. </w:t>
      </w:r>
      <w:r w:rsidRPr="003E744F">
        <w:rPr>
          <w:bCs/>
          <w:iCs/>
          <w:color w:val="000000"/>
          <w:sz w:val="28"/>
          <w:szCs w:val="28"/>
        </w:rPr>
        <w:t>(3.7)</w:t>
      </w:r>
    </w:p>
    <w:p w:rsidR="009352FC" w:rsidRPr="003E744F" w:rsidRDefault="009352FC" w:rsidP="004D572C">
      <w:pPr>
        <w:shd w:val="clear" w:color="auto" w:fill="FFFFFF"/>
        <w:snapToGrid/>
        <w:spacing w:line="360" w:lineRule="auto"/>
        <w:ind w:firstLine="709"/>
        <w:rPr>
          <w:bCs/>
          <w:iCs/>
          <w:color w:val="000000"/>
          <w:sz w:val="28"/>
          <w:szCs w:val="28"/>
        </w:rPr>
      </w:pPr>
    </w:p>
    <w:p w:rsidR="00FC17B1" w:rsidRPr="003E744F" w:rsidRDefault="009352FC" w:rsidP="004D572C">
      <w:pPr>
        <w:shd w:val="clear" w:color="auto" w:fill="FFFFFF"/>
        <w:snapToGrid/>
        <w:spacing w:line="360" w:lineRule="auto"/>
        <w:ind w:firstLine="709"/>
        <w:rPr>
          <w:bCs/>
          <w:iCs/>
          <w:color w:val="000000"/>
          <w:sz w:val="28"/>
          <w:szCs w:val="28"/>
        </w:rPr>
      </w:pPr>
      <w:r w:rsidRPr="003E744F">
        <w:rPr>
          <w:bCs/>
          <w:iCs/>
          <w:color w:val="000000"/>
          <w:sz w:val="28"/>
          <w:szCs w:val="28"/>
        </w:rPr>
        <w:br w:type="page"/>
      </w:r>
      <w:r w:rsidR="00FC17B1" w:rsidRPr="003E744F">
        <w:rPr>
          <w:bCs/>
          <w:iCs/>
          <w:color w:val="000000"/>
          <w:sz w:val="28"/>
          <w:szCs w:val="28"/>
        </w:rPr>
        <w:t>Наблюдается обратная зависимость между валовой маржой и оборачиваемостью запасов: чем ниже оборачиваемость запасов, тем выше валовая маржа; чем выше оборачиваемость запасов, тем ниже валовая маржа.</w:t>
      </w:r>
    </w:p>
    <w:p w:rsidR="00FC17B1" w:rsidRPr="003E744F" w:rsidRDefault="00FC17B1" w:rsidP="004D572C">
      <w:pPr>
        <w:shd w:val="clear" w:color="auto" w:fill="FFFFFF"/>
        <w:snapToGrid/>
        <w:spacing w:line="360" w:lineRule="auto"/>
        <w:ind w:firstLine="709"/>
        <w:rPr>
          <w:bCs/>
          <w:iCs/>
          <w:color w:val="000000"/>
          <w:sz w:val="28"/>
          <w:szCs w:val="28"/>
        </w:rPr>
      </w:pPr>
      <w:r w:rsidRPr="003E744F">
        <w:rPr>
          <w:bCs/>
          <w:iCs/>
          <w:color w:val="000000"/>
          <w:sz w:val="28"/>
          <w:szCs w:val="28"/>
        </w:rPr>
        <w:t>Производители должны обеспечивать себе более высокую валовую маржу по сравнению с торговлей, так как их продукт больше времени находится в производственном процессе. Валовая маржа определяется политикой ценообразования.</w:t>
      </w:r>
    </w:p>
    <w:p w:rsidR="00FC17B1" w:rsidRPr="003E744F" w:rsidRDefault="00FC17B1" w:rsidP="004D572C">
      <w:pPr>
        <w:shd w:val="clear" w:color="auto" w:fill="FFFFFF"/>
        <w:snapToGrid/>
        <w:spacing w:line="360" w:lineRule="auto"/>
        <w:ind w:firstLine="709"/>
        <w:rPr>
          <w:bCs/>
          <w:iCs/>
          <w:color w:val="000000"/>
          <w:sz w:val="28"/>
          <w:szCs w:val="28"/>
        </w:rPr>
      </w:pPr>
      <w:r w:rsidRPr="003E744F">
        <w:rPr>
          <w:bCs/>
          <w:iCs/>
          <w:color w:val="000000"/>
          <w:sz w:val="28"/>
          <w:szCs w:val="28"/>
        </w:rPr>
        <w:t>С валовой маржой не следует путать другой инструмент ценообразования – наценку, которая вычисляется по следующей формуле:</w:t>
      </w:r>
    </w:p>
    <w:p w:rsidR="00FC17B1" w:rsidRPr="003E744F" w:rsidRDefault="00FC17B1" w:rsidP="004D572C">
      <w:pPr>
        <w:shd w:val="clear" w:color="auto" w:fill="FFFFFF"/>
        <w:snapToGrid/>
        <w:spacing w:line="360" w:lineRule="auto"/>
        <w:ind w:firstLine="709"/>
        <w:rPr>
          <w:bCs/>
          <w:i/>
          <w:iCs/>
          <w:color w:val="000000"/>
          <w:sz w:val="28"/>
          <w:szCs w:val="28"/>
        </w:rPr>
      </w:pPr>
    </w:p>
    <w:p w:rsidR="00FC17B1" w:rsidRPr="003E744F" w:rsidRDefault="00907AB5" w:rsidP="004D572C">
      <w:pPr>
        <w:shd w:val="clear" w:color="auto" w:fill="FFFFFF"/>
        <w:snapToGrid/>
        <w:spacing w:line="360" w:lineRule="auto"/>
        <w:ind w:firstLine="709"/>
        <w:rPr>
          <w:bCs/>
          <w:iCs/>
          <w:color w:val="000000"/>
          <w:sz w:val="28"/>
          <w:szCs w:val="28"/>
        </w:rPr>
      </w:pPr>
      <w:r>
        <w:rPr>
          <w:bCs/>
          <w:i/>
          <w:iCs/>
          <w:color w:val="000000"/>
          <w:sz w:val="28"/>
          <w:szCs w:val="28"/>
        </w:rPr>
        <w:pict>
          <v:shape id="_x0000_i1151" type="#_x0000_t75" style="width:342pt;height:41.25pt">
            <v:imagedata r:id="rId105" o:title=""/>
          </v:shape>
        </w:pict>
      </w:r>
      <w:r w:rsidR="00FC17B1" w:rsidRPr="003E744F">
        <w:rPr>
          <w:bCs/>
          <w:iCs/>
          <w:color w:val="000000"/>
          <w:sz w:val="28"/>
          <w:szCs w:val="28"/>
        </w:rPr>
        <w:t xml:space="preserve"> (3.8)</w:t>
      </w:r>
    </w:p>
    <w:p w:rsidR="00FC17B1" w:rsidRPr="003E744F" w:rsidRDefault="00FC17B1" w:rsidP="004D572C">
      <w:pPr>
        <w:shd w:val="clear" w:color="auto" w:fill="FFFFFF"/>
        <w:snapToGrid/>
        <w:spacing w:line="360" w:lineRule="auto"/>
        <w:ind w:firstLine="709"/>
        <w:rPr>
          <w:bCs/>
          <w:i/>
          <w:iCs/>
          <w:color w:val="000000"/>
          <w:sz w:val="28"/>
          <w:szCs w:val="28"/>
        </w:rPr>
      </w:pPr>
    </w:p>
    <w:p w:rsidR="00FC17B1" w:rsidRPr="003E744F" w:rsidRDefault="00FC17B1" w:rsidP="004D572C">
      <w:pPr>
        <w:shd w:val="clear" w:color="auto" w:fill="FFFFFF"/>
        <w:snapToGrid/>
        <w:spacing w:line="360" w:lineRule="auto"/>
        <w:ind w:firstLine="709"/>
        <w:rPr>
          <w:bCs/>
          <w:iCs/>
          <w:color w:val="000000"/>
          <w:sz w:val="28"/>
          <w:szCs w:val="28"/>
        </w:rPr>
      </w:pPr>
      <w:r w:rsidRPr="003E744F">
        <w:rPr>
          <w:bCs/>
          <w:iCs/>
          <w:color w:val="000000"/>
          <w:sz w:val="28"/>
          <w:szCs w:val="28"/>
        </w:rPr>
        <w:t>При установлении наценки следует исходить из желаемой стратегической позиции предприятия относительно конкурентов. На одном конце рыночного спектра находятся предприятия, обеспечивающие высокое качество и назначающие заведомо высокие цены (то есть имеющие невысокий объем продаж). На другом конце рыночного спектра – предприятия, продающие большие объемы товара по низким ценам [36].</w:t>
      </w:r>
    </w:p>
    <w:p w:rsidR="00FC17B1" w:rsidRPr="003E744F" w:rsidRDefault="00FC17B1" w:rsidP="004D572C">
      <w:pPr>
        <w:shd w:val="clear" w:color="auto" w:fill="FFFFFF"/>
        <w:snapToGrid/>
        <w:spacing w:line="360" w:lineRule="auto"/>
        <w:ind w:firstLine="709"/>
        <w:rPr>
          <w:color w:val="000000"/>
          <w:sz w:val="28"/>
          <w:szCs w:val="28"/>
        </w:rPr>
      </w:pPr>
      <w:r w:rsidRPr="003E744F">
        <w:rPr>
          <w:bCs/>
          <w:iCs/>
          <w:color w:val="000000"/>
          <w:sz w:val="28"/>
          <w:szCs w:val="28"/>
        </w:rPr>
        <w:t xml:space="preserve">Также по методике маржинального анализа существуют показатели рентабельности, которые </w:t>
      </w:r>
      <w:r w:rsidRPr="003E744F">
        <w:rPr>
          <w:color w:val="000000"/>
          <w:sz w:val="28"/>
          <w:szCs w:val="28"/>
        </w:rPr>
        <w:t>отличаются от традиционных подходов (таблица 3.1).</w:t>
      </w:r>
    </w:p>
    <w:p w:rsidR="00FC17B1" w:rsidRPr="003E744F" w:rsidRDefault="00FC17B1" w:rsidP="004D572C">
      <w:pPr>
        <w:shd w:val="clear" w:color="auto" w:fill="FFFFFF"/>
        <w:snapToGrid/>
        <w:spacing w:line="360" w:lineRule="auto"/>
        <w:ind w:firstLine="709"/>
        <w:rPr>
          <w:iCs/>
          <w:color w:val="000000"/>
          <w:sz w:val="28"/>
          <w:szCs w:val="28"/>
        </w:rPr>
      </w:pPr>
    </w:p>
    <w:p w:rsidR="00FC17B1" w:rsidRPr="003E744F" w:rsidRDefault="00FC17B1" w:rsidP="004D572C">
      <w:pPr>
        <w:shd w:val="clear" w:color="auto" w:fill="FFFFFF"/>
        <w:snapToGrid/>
        <w:spacing w:line="360" w:lineRule="auto"/>
        <w:ind w:firstLine="709"/>
        <w:rPr>
          <w:color w:val="000000"/>
          <w:sz w:val="28"/>
          <w:szCs w:val="28"/>
        </w:rPr>
      </w:pPr>
      <w:r w:rsidRPr="003E744F">
        <w:rPr>
          <w:iCs/>
          <w:color w:val="000000"/>
          <w:sz w:val="28"/>
          <w:szCs w:val="28"/>
        </w:rPr>
        <w:t>Таблица 3.1 –</w:t>
      </w:r>
      <w:r w:rsidRPr="003E744F">
        <w:rPr>
          <w:i/>
          <w:iCs/>
          <w:color w:val="000000"/>
          <w:sz w:val="28"/>
          <w:szCs w:val="28"/>
        </w:rPr>
        <w:t xml:space="preserve"> </w:t>
      </w:r>
      <w:r w:rsidRPr="003E744F">
        <w:rPr>
          <w:color w:val="000000"/>
          <w:sz w:val="28"/>
          <w:szCs w:val="28"/>
        </w:rPr>
        <w:t>Методика анализа показателей рентабельности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8"/>
        <w:gridCol w:w="3396"/>
        <w:gridCol w:w="3685"/>
      </w:tblGrid>
      <w:tr w:rsidR="00FC17B1" w:rsidRPr="003E744F" w:rsidTr="000A75CF">
        <w:trPr>
          <w:cantSplit/>
        </w:trPr>
        <w:tc>
          <w:tcPr>
            <w:tcW w:w="2558" w:type="dxa"/>
            <w:vMerge w:val="restart"/>
          </w:tcPr>
          <w:p w:rsidR="00FC17B1" w:rsidRPr="003E744F" w:rsidRDefault="00FC17B1" w:rsidP="004D572C">
            <w:pPr>
              <w:shd w:val="clear" w:color="auto" w:fill="FFFFFF"/>
              <w:snapToGrid/>
              <w:spacing w:line="360" w:lineRule="auto"/>
              <w:ind w:firstLine="0"/>
              <w:rPr>
                <w:color w:val="000000"/>
                <w:sz w:val="20"/>
              </w:rPr>
            </w:pPr>
            <w:r w:rsidRPr="003E744F">
              <w:rPr>
                <w:color w:val="000000"/>
                <w:sz w:val="20"/>
              </w:rPr>
              <w:t>Показатель</w:t>
            </w:r>
          </w:p>
        </w:tc>
        <w:tc>
          <w:tcPr>
            <w:tcW w:w="7081" w:type="dxa"/>
            <w:gridSpan w:val="2"/>
          </w:tcPr>
          <w:p w:rsidR="00FC17B1" w:rsidRPr="003E744F" w:rsidRDefault="00FC17B1" w:rsidP="004D572C">
            <w:pPr>
              <w:shd w:val="clear" w:color="auto" w:fill="FFFFFF"/>
              <w:snapToGrid/>
              <w:spacing w:line="360" w:lineRule="auto"/>
              <w:ind w:firstLine="0"/>
              <w:rPr>
                <w:color w:val="000000"/>
                <w:sz w:val="20"/>
              </w:rPr>
            </w:pPr>
            <w:r w:rsidRPr="003E744F">
              <w:rPr>
                <w:color w:val="000000"/>
                <w:sz w:val="20"/>
              </w:rPr>
              <w:t>Детерминированные факторные модели рентабельности</w:t>
            </w:r>
          </w:p>
        </w:tc>
      </w:tr>
      <w:tr w:rsidR="00FC17B1" w:rsidRPr="003E744F" w:rsidTr="000A75CF">
        <w:trPr>
          <w:cantSplit/>
        </w:trPr>
        <w:tc>
          <w:tcPr>
            <w:tcW w:w="2558" w:type="dxa"/>
            <w:vMerge/>
          </w:tcPr>
          <w:p w:rsidR="00FC17B1" w:rsidRPr="003E744F" w:rsidRDefault="00FC17B1" w:rsidP="004D572C">
            <w:pPr>
              <w:shd w:val="clear" w:color="auto" w:fill="FFFFFF"/>
              <w:snapToGrid/>
              <w:spacing w:line="360" w:lineRule="auto"/>
              <w:ind w:firstLine="0"/>
              <w:rPr>
                <w:color w:val="000000"/>
                <w:sz w:val="20"/>
              </w:rPr>
            </w:pPr>
          </w:p>
        </w:tc>
        <w:tc>
          <w:tcPr>
            <w:tcW w:w="3396" w:type="dxa"/>
          </w:tcPr>
          <w:p w:rsidR="00FC17B1" w:rsidRPr="003E744F" w:rsidRDefault="00FC17B1" w:rsidP="004D572C">
            <w:pPr>
              <w:shd w:val="clear" w:color="auto" w:fill="FFFFFF"/>
              <w:snapToGrid/>
              <w:spacing w:line="360" w:lineRule="auto"/>
              <w:ind w:firstLine="0"/>
              <w:rPr>
                <w:color w:val="000000"/>
                <w:sz w:val="20"/>
              </w:rPr>
            </w:pPr>
            <w:r w:rsidRPr="003E744F">
              <w:rPr>
                <w:color w:val="000000"/>
                <w:sz w:val="20"/>
              </w:rPr>
              <w:t>традиционные</w:t>
            </w:r>
          </w:p>
        </w:tc>
        <w:tc>
          <w:tcPr>
            <w:tcW w:w="3685" w:type="dxa"/>
          </w:tcPr>
          <w:p w:rsidR="00FC17B1" w:rsidRPr="003E744F" w:rsidRDefault="00FC17B1" w:rsidP="004D572C">
            <w:pPr>
              <w:shd w:val="clear" w:color="auto" w:fill="FFFFFF"/>
              <w:snapToGrid/>
              <w:spacing w:line="360" w:lineRule="auto"/>
              <w:ind w:firstLine="0"/>
              <w:rPr>
                <w:color w:val="000000"/>
                <w:sz w:val="20"/>
              </w:rPr>
            </w:pPr>
            <w:r w:rsidRPr="003E744F">
              <w:rPr>
                <w:color w:val="000000"/>
                <w:sz w:val="20"/>
              </w:rPr>
              <w:t>применяемые в маржинальном анализе</w:t>
            </w:r>
          </w:p>
        </w:tc>
      </w:tr>
      <w:tr w:rsidR="00FC17B1" w:rsidRPr="003E744F" w:rsidTr="000A75CF">
        <w:trPr>
          <w:trHeight w:val="689"/>
        </w:trPr>
        <w:tc>
          <w:tcPr>
            <w:tcW w:w="2558" w:type="dxa"/>
          </w:tcPr>
          <w:p w:rsidR="00FC17B1" w:rsidRPr="003E744F" w:rsidRDefault="00FC17B1" w:rsidP="004D572C">
            <w:pPr>
              <w:shd w:val="clear" w:color="auto" w:fill="FFFFFF"/>
              <w:snapToGrid/>
              <w:spacing w:line="360" w:lineRule="auto"/>
              <w:ind w:firstLine="0"/>
              <w:rPr>
                <w:color w:val="000000"/>
                <w:sz w:val="20"/>
                <w:vertAlign w:val="subscript"/>
              </w:rPr>
            </w:pPr>
            <w:r w:rsidRPr="003E744F">
              <w:rPr>
                <w:color w:val="000000"/>
                <w:sz w:val="20"/>
              </w:rPr>
              <w:t xml:space="preserve">Рентабельность </w:t>
            </w:r>
            <w:r w:rsidRPr="003E744F">
              <w:rPr>
                <w:color w:val="000000"/>
                <w:sz w:val="20"/>
                <w:lang w:val="en-US"/>
              </w:rPr>
              <w:t>i</w:t>
            </w:r>
            <w:r w:rsidRPr="003E744F">
              <w:rPr>
                <w:color w:val="000000"/>
                <w:sz w:val="20"/>
              </w:rPr>
              <w:t>-го вида продукции</w:t>
            </w:r>
            <w:r w:rsidRPr="003E744F">
              <w:rPr>
                <w:i/>
                <w:color w:val="000000"/>
                <w:sz w:val="20"/>
              </w:rPr>
              <w:t xml:space="preserve">, </w:t>
            </w:r>
            <w:r w:rsidRPr="003E744F">
              <w:rPr>
                <w:i/>
                <w:color w:val="000000"/>
                <w:sz w:val="20"/>
                <w:lang w:val="en-US"/>
              </w:rPr>
              <w:t>R</w:t>
            </w:r>
            <w:r w:rsidRPr="003E744F">
              <w:rPr>
                <w:i/>
                <w:color w:val="000000"/>
                <w:sz w:val="20"/>
                <w:vertAlign w:val="subscript"/>
                <w:lang w:val="en-US"/>
              </w:rPr>
              <w:t>i</w:t>
            </w:r>
          </w:p>
        </w:tc>
        <w:tc>
          <w:tcPr>
            <w:tcW w:w="3396" w:type="dxa"/>
          </w:tcPr>
          <w:p w:rsidR="00FC17B1" w:rsidRPr="003E744F" w:rsidRDefault="00907AB5" w:rsidP="004D572C">
            <w:pPr>
              <w:shd w:val="clear" w:color="auto" w:fill="FFFFFF"/>
              <w:snapToGrid/>
              <w:spacing w:line="360" w:lineRule="auto"/>
              <w:ind w:firstLine="0"/>
              <w:rPr>
                <w:color w:val="000000"/>
                <w:sz w:val="20"/>
                <w:lang w:val="en-US"/>
              </w:rPr>
            </w:pPr>
            <w:r>
              <w:rPr>
                <w:color w:val="000000"/>
                <w:sz w:val="20"/>
                <w:lang w:val="en-US"/>
              </w:rPr>
              <w:pict>
                <v:shape id="_x0000_i1152" type="#_x0000_t75" style="width:156.75pt;height:29.25pt">
                  <v:imagedata r:id="rId106" o:title=""/>
                </v:shape>
              </w:pict>
            </w:r>
          </w:p>
        </w:tc>
        <w:tc>
          <w:tcPr>
            <w:tcW w:w="3685" w:type="dxa"/>
          </w:tcPr>
          <w:p w:rsidR="00FC17B1" w:rsidRPr="003E744F" w:rsidRDefault="00907AB5" w:rsidP="004D572C">
            <w:pPr>
              <w:shd w:val="clear" w:color="auto" w:fill="FFFFFF"/>
              <w:snapToGrid/>
              <w:spacing w:line="360" w:lineRule="auto"/>
              <w:ind w:firstLine="0"/>
              <w:rPr>
                <w:color w:val="000000"/>
                <w:sz w:val="20"/>
              </w:rPr>
            </w:pPr>
            <w:r>
              <w:rPr>
                <w:color w:val="000000"/>
                <w:sz w:val="20"/>
                <w:lang w:val="en-US"/>
              </w:rPr>
              <w:pict>
                <v:shape id="_x0000_i1153" type="#_x0000_t75" style="width:120pt;height:32.25pt">
                  <v:imagedata r:id="rId107" o:title=""/>
                </v:shape>
              </w:pict>
            </w:r>
          </w:p>
        </w:tc>
      </w:tr>
      <w:tr w:rsidR="00FC17B1" w:rsidRPr="003E744F" w:rsidTr="009352FC">
        <w:trPr>
          <w:trHeight w:val="729"/>
        </w:trPr>
        <w:tc>
          <w:tcPr>
            <w:tcW w:w="2558" w:type="dxa"/>
          </w:tcPr>
          <w:p w:rsidR="00FC17B1" w:rsidRPr="003E744F" w:rsidRDefault="00FC17B1" w:rsidP="004D572C">
            <w:pPr>
              <w:shd w:val="clear" w:color="auto" w:fill="FFFFFF"/>
              <w:snapToGrid/>
              <w:spacing w:line="360" w:lineRule="auto"/>
              <w:ind w:firstLine="0"/>
              <w:rPr>
                <w:color w:val="000000"/>
                <w:sz w:val="20"/>
              </w:rPr>
            </w:pPr>
            <w:r w:rsidRPr="003E744F">
              <w:rPr>
                <w:color w:val="000000"/>
                <w:sz w:val="20"/>
              </w:rPr>
              <w:t>Рентабельность продукции в целом по предприятию,</w:t>
            </w:r>
            <w:r w:rsidRPr="003E744F">
              <w:rPr>
                <w:i/>
                <w:color w:val="000000"/>
                <w:sz w:val="20"/>
              </w:rPr>
              <w:t xml:space="preserve"> </w:t>
            </w:r>
            <w:r w:rsidRPr="003E744F">
              <w:rPr>
                <w:i/>
                <w:color w:val="000000"/>
                <w:sz w:val="20"/>
                <w:lang w:val="en-US"/>
              </w:rPr>
              <w:t>R</w:t>
            </w:r>
          </w:p>
        </w:tc>
        <w:tc>
          <w:tcPr>
            <w:tcW w:w="3396" w:type="dxa"/>
          </w:tcPr>
          <w:p w:rsidR="00FC17B1" w:rsidRPr="003E744F" w:rsidRDefault="00907AB5" w:rsidP="004D572C">
            <w:pPr>
              <w:shd w:val="clear" w:color="auto" w:fill="FFFFFF"/>
              <w:snapToGrid/>
              <w:spacing w:line="360" w:lineRule="auto"/>
              <w:ind w:firstLine="0"/>
              <w:rPr>
                <w:color w:val="000000"/>
                <w:sz w:val="20"/>
              </w:rPr>
            </w:pPr>
            <w:r>
              <w:rPr>
                <w:color w:val="000000"/>
                <w:sz w:val="20"/>
              </w:rPr>
              <w:pict>
                <v:shape id="_x0000_i1154" type="#_x0000_t75" style="width:138pt;height:35.25pt">
                  <v:imagedata r:id="rId108" o:title=""/>
                </v:shape>
              </w:pict>
            </w:r>
          </w:p>
        </w:tc>
        <w:tc>
          <w:tcPr>
            <w:tcW w:w="3685" w:type="dxa"/>
          </w:tcPr>
          <w:p w:rsidR="00FC17B1" w:rsidRPr="003E744F" w:rsidRDefault="00907AB5" w:rsidP="004D572C">
            <w:pPr>
              <w:shd w:val="clear" w:color="auto" w:fill="FFFFFF"/>
              <w:snapToGrid/>
              <w:spacing w:line="360" w:lineRule="auto"/>
              <w:ind w:firstLine="0"/>
              <w:rPr>
                <w:color w:val="000000"/>
                <w:sz w:val="20"/>
              </w:rPr>
            </w:pPr>
            <w:r>
              <w:rPr>
                <w:color w:val="000000"/>
                <w:sz w:val="20"/>
              </w:rPr>
              <w:pict>
                <v:shape id="_x0000_i1155" type="#_x0000_t75" style="width:153pt;height:34.5pt">
                  <v:imagedata r:id="rId109" o:title=""/>
                </v:shape>
              </w:pict>
            </w:r>
          </w:p>
        </w:tc>
      </w:tr>
      <w:tr w:rsidR="00FC17B1" w:rsidRPr="003E744F" w:rsidTr="000A75CF">
        <w:trPr>
          <w:trHeight w:val="735"/>
        </w:trPr>
        <w:tc>
          <w:tcPr>
            <w:tcW w:w="2558" w:type="dxa"/>
          </w:tcPr>
          <w:p w:rsidR="00FC17B1" w:rsidRPr="003E744F" w:rsidRDefault="00FC17B1" w:rsidP="004D572C">
            <w:pPr>
              <w:shd w:val="clear" w:color="auto" w:fill="FFFFFF"/>
              <w:snapToGrid/>
              <w:spacing w:line="360" w:lineRule="auto"/>
              <w:ind w:firstLine="0"/>
              <w:rPr>
                <w:color w:val="000000"/>
                <w:sz w:val="20"/>
                <w:vertAlign w:val="subscript"/>
              </w:rPr>
            </w:pPr>
            <w:r w:rsidRPr="003E744F">
              <w:rPr>
                <w:color w:val="000000"/>
                <w:sz w:val="20"/>
              </w:rPr>
              <w:t xml:space="preserve">Рентабельность оборота </w:t>
            </w:r>
            <w:r w:rsidRPr="003E744F">
              <w:rPr>
                <w:color w:val="000000"/>
                <w:sz w:val="20"/>
                <w:lang w:val="en-US"/>
              </w:rPr>
              <w:t>i</w:t>
            </w:r>
            <w:r w:rsidRPr="003E744F">
              <w:rPr>
                <w:color w:val="000000"/>
                <w:sz w:val="20"/>
              </w:rPr>
              <w:t>-го вида продукции</w:t>
            </w:r>
            <w:r w:rsidRPr="003E744F">
              <w:rPr>
                <w:i/>
                <w:color w:val="000000"/>
                <w:sz w:val="20"/>
              </w:rPr>
              <w:t xml:space="preserve">, </w:t>
            </w:r>
            <w:r w:rsidRPr="003E744F">
              <w:rPr>
                <w:i/>
                <w:color w:val="000000"/>
                <w:sz w:val="20"/>
                <w:lang w:val="en-US"/>
              </w:rPr>
              <w:t>R</w:t>
            </w:r>
            <w:r w:rsidRPr="003E744F">
              <w:rPr>
                <w:i/>
                <w:color w:val="000000"/>
                <w:sz w:val="20"/>
                <w:vertAlign w:val="subscript"/>
              </w:rPr>
              <w:t xml:space="preserve">об </w:t>
            </w:r>
            <w:r w:rsidRPr="003E744F">
              <w:rPr>
                <w:color w:val="000000"/>
                <w:sz w:val="20"/>
                <w:vertAlign w:val="subscript"/>
                <w:lang w:val="en-US"/>
              </w:rPr>
              <w:t>i</w:t>
            </w:r>
          </w:p>
        </w:tc>
        <w:tc>
          <w:tcPr>
            <w:tcW w:w="3396" w:type="dxa"/>
          </w:tcPr>
          <w:p w:rsidR="00FC17B1" w:rsidRPr="003E744F" w:rsidRDefault="00907AB5" w:rsidP="004D572C">
            <w:pPr>
              <w:shd w:val="clear" w:color="auto" w:fill="FFFFFF"/>
              <w:snapToGrid/>
              <w:spacing w:line="360" w:lineRule="auto"/>
              <w:ind w:firstLine="0"/>
              <w:rPr>
                <w:color w:val="000000"/>
                <w:sz w:val="20"/>
              </w:rPr>
            </w:pPr>
            <w:r>
              <w:rPr>
                <w:color w:val="000000"/>
                <w:sz w:val="20"/>
                <w:lang w:val="en-US"/>
              </w:rPr>
              <w:pict>
                <v:shape id="_x0000_i1156" type="#_x0000_t75" style="width:174pt;height:30.75pt">
                  <v:imagedata r:id="rId110" o:title=""/>
                </v:shape>
              </w:pict>
            </w:r>
          </w:p>
        </w:tc>
        <w:tc>
          <w:tcPr>
            <w:tcW w:w="3685" w:type="dxa"/>
          </w:tcPr>
          <w:p w:rsidR="00FC17B1" w:rsidRPr="003E744F" w:rsidRDefault="00907AB5" w:rsidP="004D572C">
            <w:pPr>
              <w:shd w:val="clear" w:color="auto" w:fill="FFFFFF"/>
              <w:snapToGrid/>
              <w:spacing w:line="360" w:lineRule="auto"/>
              <w:ind w:firstLine="0"/>
              <w:rPr>
                <w:color w:val="000000"/>
                <w:sz w:val="20"/>
              </w:rPr>
            </w:pPr>
            <w:r>
              <w:rPr>
                <w:color w:val="000000"/>
                <w:sz w:val="20"/>
                <w:lang w:val="en-US"/>
              </w:rPr>
              <w:pict>
                <v:shape id="_x0000_i1157" type="#_x0000_t75" style="width:132pt;height:33.75pt">
                  <v:imagedata r:id="rId111" o:title=""/>
                </v:shape>
              </w:pict>
            </w:r>
          </w:p>
        </w:tc>
      </w:tr>
      <w:tr w:rsidR="00FC17B1" w:rsidRPr="003E744F" w:rsidTr="000A75CF">
        <w:trPr>
          <w:trHeight w:val="666"/>
        </w:trPr>
        <w:tc>
          <w:tcPr>
            <w:tcW w:w="2558" w:type="dxa"/>
          </w:tcPr>
          <w:p w:rsidR="00FC17B1" w:rsidRPr="003E744F" w:rsidRDefault="00FC17B1" w:rsidP="004D572C">
            <w:pPr>
              <w:shd w:val="clear" w:color="auto" w:fill="FFFFFF"/>
              <w:snapToGrid/>
              <w:spacing w:line="360" w:lineRule="auto"/>
              <w:ind w:firstLine="0"/>
              <w:rPr>
                <w:color w:val="000000"/>
                <w:sz w:val="20"/>
                <w:vertAlign w:val="subscript"/>
              </w:rPr>
            </w:pPr>
            <w:r w:rsidRPr="003E744F">
              <w:rPr>
                <w:color w:val="000000"/>
                <w:sz w:val="20"/>
              </w:rPr>
              <w:t xml:space="preserve">Рентабельность оборота общая, </w:t>
            </w:r>
            <w:r w:rsidRPr="003E744F">
              <w:rPr>
                <w:i/>
                <w:color w:val="000000"/>
                <w:sz w:val="20"/>
                <w:lang w:val="en-US"/>
              </w:rPr>
              <w:t>R</w:t>
            </w:r>
            <w:r w:rsidRPr="003E744F">
              <w:rPr>
                <w:i/>
                <w:color w:val="000000"/>
                <w:sz w:val="20"/>
                <w:vertAlign w:val="subscript"/>
              </w:rPr>
              <w:t>об</w:t>
            </w:r>
          </w:p>
        </w:tc>
        <w:tc>
          <w:tcPr>
            <w:tcW w:w="3396" w:type="dxa"/>
          </w:tcPr>
          <w:p w:rsidR="00FC17B1" w:rsidRPr="003E744F" w:rsidRDefault="00907AB5" w:rsidP="004D572C">
            <w:pPr>
              <w:shd w:val="clear" w:color="auto" w:fill="FFFFFF"/>
              <w:snapToGrid/>
              <w:spacing w:line="360" w:lineRule="auto"/>
              <w:ind w:firstLine="0"/>
              <w:rPr>
                <w:color w:val="000000"/>
                <w:sz w:val="20"/>
              </w:rPr>
            </w:pPr>
            <w:r>
              <w:rPr>
                <w:color w:val="000000"/>
                <w:sz w:val="20"/>
              </w:rPr>
              <w:pict>
                <v:shape id="_x0000_i1158" type="#_x0000_t75" style="width:150pt;height:38.25pt">
                  <v:imagedata r:id="rId112" o:title=""/>
                </v:shape>
              </w:pict>
            </w:r>
          </w:p>
        </w:tc>
        <w:tc>
          <w:tcPr>
            <w:tcW w:w="3685" w:type="dxa"/>
          </w:tcPr>
          <w:p w:rsidR="00FC17B1" w:rsidRPr="003E744F" w:rsidRDefault="00907AB5" w:rsidP="004D572C">
            <w:pPr>
              <w:shd w:val="clear" w:color="auto" w:fill="FFFFFF"/>
              <w:snapToGrid/>
              <w:spacing w:line="360" w:lineRule="auto"/>
              <w:ind w:firstLine="0"/>
              <w:rPr>
                <w:color w:val="000000"/>
                <w:sz w:val="20"/>
              </w:rPr>
            </w:pPr>
            <w:r>
              <w:rPr>
                <w:color w:val="000000"/>
                <w:sz w:val="20"/>
              </w:rPr>
              <w:pict>
                <v:shape id="_x0000_i1159" type="#_x0000_t75" style="width:168.75pt;height:38.25pt">
                  <v:imagedata r:id="rId113" o:title=""/>
                </v:shape>
              </w:pict>
            </w:r>
          </w:p>
        </w:tc>
      </w:tr>
    </w:tbl>
    <w:p w:rsidR="00FC17B1" w:rsidRPr="003E744F" w:rsidRDefault="00FC17B1" w:rsidP="004D572C">
      <w:pPr>
        <w:shd w:val="clear" w:color="auto" w:fill="FFFFFF"/>
        <w:snapToGrid/>
        <w:spacing w:line="360" w:lineRule="auto"/>
        <w:ind w:firstLine="709"/>
        <w:rPr>
          <w:color w:val="000000"/>
          <w:sz w:val="28"/>
          <w:szCs w:val="28"/>
        </w:rPr>
      </w:pP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По традиционной методике факторного анализа объем продаж не оказывает влияния на изме</w:t>
      </w:r>
      <w:r w:rsidR="000A75CF" w:rsidRPr="003E744F">
        <w:rPr>
          <w:color w:val="000000"/>
          <w:sz w:val="28"/>
          <w:szCs w:val="28"/>
        </w:rPr>
        <w:t>нение уровня рентабельности, по</w:t>
      </w:r>
      <w:r w:rsidRPr="003E744F">
        <w:rPr>
          <w:color w:val="000000"/>
          <w:sz w:val="28"/>
          <w:szCs w:val="28"/>
        </w:rPr>
        <w:t>скольку числитель и знаменат</w:t>
      </w:r>
      <w:r w:rsidR="000A75CF" w:rsidRPr="003E744F">
        <w:rPr>
          <w:color w:val="000000"/>
          <w:sz w:val="28"/>
          <w:szCs w:val="28"/>
        </w:rPr>
        <w:t>ель этих моделей изменяются про</w:t>
      </w:r>
      <w:r w:rsidRPr="003E744F">
        <w:rPr>
          <w:color w:val="000000"/>
          <w:sz w:val="28"/>
          <w:szCs w:val="28"/>
        </w:rPr>
        <w:t>порционально ему. Преимущество мето</w:t>
      </w:r>
      <w:r w:rsidR="000A75CF" w:rsidRPr="003E744F">
        <w:rPr>
          <w:color w:val="000000"/>
          <w:sz w:val="28"/>
          <w:szCs w:val="28"/>
        </w:rPr>
        <w:t>дики маржинального ана</w:t>
      </w:r>
      <w:r w:rsidRPr="003E744F">
        <w:rPr>
          <w:color w:val="000000"/>
          <w:sz w:val="28"/>
          <w:szCs w:val="28"/>
        </w:rPr>
        <w:t>лиза показателей рентабельности с</w:t>
      </w:r>
      <w:r w:rsidR="000A75CF" w:rsidRPr="003E744F">
        <w:rPr>
          <w:color w:val="000000"/>
          <w:sz w:val="28"/>
          <w:szCs w:val="28"/>
        </w:rPr>
        <w:t>остоит в том, что при ее исполь</w:t>
      </w:r>
      <w:r w:rsidRPr="003E744F">
        <w:rPr>
          <w:color w:val="000000"/>
          <w:sz w:val="28"/>
          <w:szCs w:val="28"/>
        </w:rPr>
        <w:t>зовании учитывается взаимосвязь элементов модели, в результате чего улавливается влияние объема продаж на изменение уровня рентабельности. Это обеспечива</w:t>
      </w:r>
      <w:r w:rsidR="000A75CF" w:rsidRPr="003E744F">
        <w:rPr>
          <w:color w:val="000000"/>
          <w:sz w:val="28"/>
          <w:szCs w:val="28"/>
        </w:rPr>
        <w:t>ет более точное исчисление влия</w:t>
      </w:r>
      <w:r w:rsidRPr="003E744F">
        <w:rPr>
          <w:color w:val="000000"/>
          <w:sz w:val="28"/>
          <w:szCs w:val="28"/>
        </w:rPr>
        <w:t>ния факторов и как следствие — бо</w:t>
      </w:r>
      <w:r w:rsidR="000A75CF" w:rsidRPr="003E744F">
        <w:rPr>
          <w:color w:val="000000"/>
          <w:sz w:val="28"/>
          <w:szCs w:val="28"/>
        </w:rPr>
        <w:t>лее высокий уровень планиро</w:t>
      </w:r>
      <w:r w:rsidRPr="003E744F">
        <w:rPr>
          <w:color w:val="000000"/>
          <w:sz w:val="28"/>
          <w:szCs w:val="28"/>
        </w:rPr>
        <w:t>вания и прогнозирования финансовых результатов.</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Кроме того, данная система учета и анализа ориентирована не на производство, а на реализацию. Он</w:t>
      </w:r>
      <w:r w:rsidR="000A75CF" w:rsidRPr="003E744F">
        <w:rPr>
          <w:color w:val="000000"/>
          <w:sz w:val="28"/>
          <w:szCs w:val="28"/>
        </w:rPr>
        <w:t>а побуждает изыскивать ре</w:t>
      </w:r>
      <w:r w:rsidRPr="003E744F">
        <w:rPr>
          <w:color w:val="000000"/>
          <w:sz w:val="28"/>
          <w:szCs w:val="28"/>
        </w:rPr>
        <w:t xml:space="preserve">зервы увеличения объема продаж: чем больше объем продаж, тем меньше постоянных затрат, отнесенных прямо на финансовый результат, приходится на единицу реализованной </w:t>
      </w:r>
      <w:r w:rsidRPr="003E744F">
        <w:rPr>
          <w:bCs/>
          <w:color w:val="000000"/>
          <w:sz w:val="28"/>
          <w:szCs w:val="28"/>
        </w:rPr>
        <w:t>продукции, тем</w:t>
      </w:r>
      <w:r w:rsidRPr="003E744F">
        <w:rPr>
          <w:color w:val="000000"/>
          <w:sz w:val="28"/>
          <w:szCs w:val="28"/>
        </w:rPr>
        <w:t xml:space="preserve"> больше прибыль выше рентабельность [35, с.213].Методики анализа показателей рентабельности и прибыли с учетом маржинального подхода учитывают взаимосвязь факторов объема производства, затрат и прибыли.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Более точный расчет этих факторов обеспечивает высокий уровень планирования и прогнозирования финансовых результатов деятельности промышленного предприятия [24, с.258].</w:t>
      </w:r>
    </w:p>
    <w:p w:rsidR="00FC17B1" w:rsidRPr="003E744F" w:rsidRDefault="00FC17B1" w:rsidP="004D572C">
      <w:pPr>
        <w:shd w:val="clear" w:color="auto" w:fill="FFFFFF"/>
        <w:snapToGrid/>
        <w:spacing w:line="360" w:lineRule="auto"/>
        <w:ind w:firstLine="709"/>
        <w:rPr>
          <w:iCs/>
          <w:color w:val="000000"/>
          <w:sz w:val="28"/>
          <w:szCs w:val="28"/>
        </w:rPr>
      </w:pPr>
      <w:r w:rsidRPr="003E744F">
        <w:rPr>
          <w:iCs/>
          <w:color w:val="000000"/>
          <w:sz w:val="28"/>
          <w:szCs w:val="28"/>
        </w:rPr>
        <w:t xml:space="preserve">В зарубежной научной экономической литературе второй из рассмотренных методических подходов составляет основу </w:t>
      </w:r>
      <w:r w:rsidRPr="003E744F">
        <w:rPr>
          <w:i/>
          <w:iCs/>
          <w:color w:val="000000"/>
          <w:sz w:val="28"/>
          <w:szCs w:val="28"/>
          <w:lang w:val="en-US"/>
        </w:rPr>
        <w:t>CVP</w:t>
      </w:r>
      <w:r w:rsidRPr="003E744F">
        <w:rPr>
          <w:i/>
          <w:iCs/>
          <w:color w:val="000000"/>
          <w:sz w:val="28"/>
          <w:szCs w:val="28"/>
        </w:rPr>
        <w:t xml:space="preserve"> – анализа (</w:t>
      </w:r>
      <w:r w:rsidRPr="003E744F">
        <w:rPr>
          <w:i/>
          <w:iCs/>
          <w:color w:val="000000"/>
          <w:sz w:val="28"/>
          <w:szCs w:val="28"/>
          <w:lang w:val="en-US"/>
        </w:rPr>
        <w:t>Cost</w:t>
      </w:r>
      <w:r w:rsidRPr="003E744F">
        <w:rPr>
          <w:i/>
          <w:iCs/>
          <w:color w:val="000000"/>
          <w:sz w:val="28"/>
          <w:szCs w:val="28"/>
        </w:rPr>
        <w:t>-</w:t>
      </w:r>
      <w:r w:rsidRPr="003E744F">
        <w:rPr>
          <w:i/>
          <w:iCs/>
          <w:color w:val="000000"/>
          <w:sz w:val="28"/>
          <w:szCs w:val="28"/>
          <w:lang w:val="en-US"/>
        </w:rPr>
        <w:t>Volume</w:t>
      </w:r>
      <w:r w:rsidRPr="003E744F">
        <w:rPr>
          <w:i/>
          <w:iCs/>
          <w:color w:val="000000"/>
          <w:sz w:val="28"/>
          <w:szCs w:val="28"/>
        </w:rPr>
        <w:t>-</w:t>
      </w:r>
      <w:r w:rsidRPr="003E744F">
        <w:rPr>
          <w:i/>
          <w:iCs/>
          <w:color w:val="000000"/>
          <w:sz w:val="28"/>
          <w:szCs w:val="28"/>
          <w:lang w:val="en-US"/>
        </w:rPr>
        <w:t>Profit</w:t>
      </w:r>
      <w:r w:rsidRPr="003E744F">
        <w:rPr>
          <w:i/>
          <w:iCs/>
          <w:color w:val="000000"/>
          <w:sz w:val="28"/>
          <w:szCs w:val="28"/>
        </w:rPr>
        <w:t xml:space="preserve"> </w:t>
      </w:r>
      <w:r w:rsidRPr="003E744F">
        <w:rPr>
          <w:i/>
          <w:iCs/>
          <w:color w:val="000000"/>
          <w:sz w:val="28"/>
          <w:szCs w:val="28"/>
          <w:lang w:val="en-US"/>
        </w:rPr>
        <w:t>Analysis</w:t>
      </w:r>
      <w:r w:rsidRPr="003E744F">
        <w:rPr>
          <w:i/>
          <w:iCs/>
          <w:color w:val="000000"/>
          <w:sz w:val="28"/>
          <w:szCs w:val="28"/>
        </w:rPr>
        <w:t xml:space="preserve"> – </w:t>
      </w:r>
      <w:r w:rsidRPr="003E744F">
        <w:rPr>
          <w:i/>
          <w:iCs/>
          <w:color w:val="000000"/>
          <w:sz w:val="28"/>
          <w:szCs w:val="28"/>
          <w:lang w:val="en-US"/>
        </w:rPr>
        <w:t>CVPA</w:t>
      </w:r>
      <w:r w:rsidRPr="003E744F">
        <w:rPr>
          <w:i/>
          <w:iCs/>
          <w:color w:val="000000"/>
          <w:sz w:val="28"/>
          <w:szCs w:val="28"/>
        </w:rPr>
        <w:t xml:space="preserve">, или </w:t>
      </w:r>
      <w:r w:rsidRPr="003E744F">
        <w:rPr>
          <w:i/>
          <w:iCs/>
          <w:color w:val="000000"/>
          <w:sz w:val="28"/>
          <w:szCs w:val="28"/>
          <w:lang w:val="en-US"/>
        </w:rPr>
        <w:t>CVP</w:t>
      </w:r>
      <w:r w:rsidRPr="003E744F">
        <w:rPr>
          <w:i/>
          <w:iCs/>
          <w:color w:val="000000"/>
          <w:sz w:val="28"/>
          <w:szCs w:val="28"/>
        </w:rPr>
        <w:t>).</w:t>
      </w:r>
      <w:r w:rsidR="009352FC" w:rsidRPr="003E744F">
        <w:rPr>
          <w:i/>
          <w:iCs/>
          <w:color w:val="000000"/>
          <w:sz w:val="28"/>
          <w:szCs w:val="28"/>
        </w:rPr>
        <w:t xml:space="preserve"> </w:t>
      </w:r>
      <w:r w:rsidRPr="003E744F">
        <w:rPr>
          <w:iCs/>
          <w:color w:val="000000"/>
          <w:sz w:val="28"/>
          <w:szCs w:val="28"/>
        </w:rPr>
        <w:t>Необходимо отметить, что анализ экономического потенциала организации является одним из приоритетных направлений на современном этапе.</w:t>
      </w:r>
    </w:p>
    <w:p w:rsidR="00FC17B1" w:rsidRPr="003E744F" w:rsidRDefault="00FC17B1" w:rsidP="004D572C">
      <w:pPr>
        <w:shd w:val="clear" w:color="auto" w:fill="FFFFFF"/>
        <w:snapToGrid/>
        <w:spacing w:line="360" w:lineRule="auto"/>
        <w:ind w:firstLine="709"/>
        <w:rPr>
          <w:iCs/>
          <w:color w:val="000000"/>
          <w:sz w:val="28"/>
          <w:szCs w:val="28"/>
        </w:rPr>
      </w:pPr>
      <w:r w:rsidRPr="003E744F">
        <w:rPr>
          <w:iCs/>
          <w:color w:val="000000"/>
          <w:sz w:val="28"/>
          <w:szCs w:val="28"/>
        </w:rPr>
        <w:t>Однако, как показывает изучение аналитической работы российских предприятий, относящихся к различным отраслям экономики, анализа экономического потенциала на сегодняшний день практически не проводится.</w:t>
      </w:r>
    </w:p>
    <w:p w:rsidR="00FC17B1" w:rsidRPr="003E744F" w:rsidRDefault="00FC17B1" w:rsidP="004D572C">
      <w:pPr>
        <w:shd w:val="clear" w:color="auto" w:fill="FFFFFF"/>
        <w:snapToGrid/>
        <w:spacing w:line="360" w:lineRule="auto"/>
        <w:ind w:firstLine="709"/>
        <w:rPr>
          <w:iCs/>
          <w:color w:val="000000"/>
          <w:sz w:val="28"/>
          <w:szCs w:val="28"/>
        </w:rPr>
      </w:pPr>
      <w:r w:rsidRPr="003E744F">
        <w:rPr>
          <w:iCs/>
          <w:color w:val="000000"/>
          <w:sz w:val="28"/>
          <w:szCs w:val="28"/>
        </w:rPr>
        <w:t>Управление деятельностью хозяйствующих субъектов в условиях рыночных отношений предъявляет повышенные требования к анализу и прогнозированию развития той или иной ситуации, более комплексному рассмотрению различных, прежде всего приоритетных, вопросов хозяйственной деятельности в их взаимосвязи. Следовательно, приоритетным направлением развития методологии и методики анализа экономического потенциала является сближение этого вида анализа с другими видами аналитических исследований.</w:t>
      </w:r>
    </w:p>
    <w:p w:rsidR="00FC17B1" w:rsidRPr="003E744F" w:rsidRDefault="00FC17B1" w:rsidP="004D572C">
      <w:pPr>
        <w:shd w:val="clear" w:color="auto" w:fill="FFFFFF"/>
        <w:snapToGrid/>
        <w:spacing w:line="360" w:lineRule="auto"/>
        <w:ind w:firstLine="709"/>
        <w:rPr>
          <w:iCs/>
          <w:color w:val="000000"/>
          <w:sz w:val="28"/>
          <w:szCs w:val="28"/>
        </w:rPr>
      </w:pPr>
      <w:r w:rsidRPr="003E744F">
        <w:rPr>
          <w:iCs/>
          <w:color w:val="000000"/>
          <w:sz w:val="28"/>
          <w:szCs w:val="28"/>
        </w:rPr>
        <w:t>В качестве основных показателей использования производственного потенциала организации (для промышленных предприятий) можно применять показатель капитала, который наиболее полно и адекватно характеризует зависимость объема выпускаемой продукции и уровня использования основного вида составляющей ресурсной базы хозяйствующего субъекта [17, с.174].</w:t>
      </w:r>
    </w:p>
    <w:p w:rsidR="00FC17B1" w:rsidRPr="003E744F" w:rsidRDefault="00FC17B1" w:rsidP="004D572C">
      <w:pPr>
        <w:shd w:val="clear" w:color="auto" w:fill="FFFFFF"/>
        <w:snapToGrid/>
        <w:spacing w:line="360" w:lineRule="auto"/>
        <w:ind w:firstLine="709"/>
        <w:rPr>
          <w:iCs/>
          <w:color w:val="000000"/>
          <w:sz w:val="28"/>
          <w:szCs w:val="28"/>
        </w:rPr>
      </w:pPr>
      <w:r w:rsidRPr="003E744F">
        <w:rPr>
          <w:iCs/>
          <w:color w:val="000000"/>
          <w:sz w:val="28"/>
          <w:szCs w:val="28"/>
        </w:rPr>
        <w:t>Результаты исследования данных работы организаций, относящихся к различным отраслям экономики, показывают, что значителен удельный вес затрат (вплоть до 80-90% от общего объема), которые не могут быть однозначно классифицированы как постоянные или переменные – это так называемые комбинированные, или смешанные, затраты. Для их анализа применяется метод «наибольшего наименьшего», который позволяет выделить постоянную часть указанных затрат, рассчитать величину средних переменных затрат и в итоге – вывести уравнение функциональной зависимости объема комбинированных затрат от количественного показателя выпуска продукции [17, с.177].</w:t>
      </w:r>
    </w:p>
    <w:p w:rsidR="00FC17B1" w:rsidRPr="003E744F" w:rsidRDefault="00FC17B1" w:rsidP="004D572C">
      <w:pPr>
        <w:shd w:val="clear" w:color="auto" w:fill="FFFFFF"/>
        <w:snapToGrid/>
        <w:spacing w:line="360" w:lineRule="auto"/>
        <w:ind w:firstLine="709"/>
        <w:rPr>
          <w:iCs/>
          <w:color w:val="000000"/>
          <w:sz w:val="28"/>
          <w:szCs w:val="28"/>
        </w:rPr>
      </w:pPr>
      <w:r w:rsidRPr="003E744F">
        <w:rPr>
          <w:iCs/>
          <w:color w:val="000000"/>
          <w:sz w:val="28"/>
          <w:szCs w:val="28"/>
        </w:rPr>
        <w:t>Изучение вопроса классификации затрат показало, что для достижения большей точности результатов анализа, а следовательно, и достоверности его выводов, целесообразно выделение в составе переменных затрат категории частично-переменных затрат.</w:t>
      </w:r>
    </w:p>
    <w:p w:rsidR="00FC17B1" w:rsidRPr="003E744F" w:rsidRDefault="00FC17B1" w:rsidP="004D572C">
      <w:pPr>
        <w:shd w:val="clear" w:color="auto" w:fill="FFFFFF"/>
        <w:snapToGrid/>
        <w:spacing w:line="360" w:lineRule="auto"/>
        <w:ind w:firstLine="709"/>
        <w:rPr>
          <w:bCs/>
          <w:color w:val="000000"/>
          <w:sz w:val="28"/>
          <w:szCs w:val="28"/>
        </w:rPr>
      </w:pPr>
      <w:r w:rsidRPr="003E744F">
        <w:rPr>
          <w:bCs/>
          <w:color w:val="000000"/>
          <w:sz w:val="28"/>
          <w:szCs w:val="28"/>
        </w:rPr>
        <w:t>Объединение затрат в категорию частично-переменных затрат позволяет снизить уровень погрешности аналитических выводов, обусловленной жестким отнесением тех или иных затрат к постоянным либо к переменным.</w:t>
      </w:r>
    </w:p>
    <w:p w:rsidR="00FC17B1" w:rsidRPr="003E744F" w:rsidRDefault="00FC17B1" w:rsidP="004D572C">
      <w:pPr>
        <w:shd w:val="clear" w:color="auto" w:fill="FFFFFF"/>
        <w:snapToGrid/>
        <w:spacing w:line="360" w:lineRule="auto"/>
        <w:ind w:firstLine="709"/>
        <w:rPr>
          <w:bCs/>
          <w:color w:val="000000"/>
          <w:sz w:val="28"/>
          <w:szCs w:val="28"/>
        </w:rPr>
      </w:pPr>
      <w:r w:rsidRPr="003E744F">
        <w:rPr>
          <w:bCs/>
          <w:color w:val="000000"/>
          <w:sz w:val="28"/>
          <w:szCs w:val="28"/>
        </w:rPr>
        <w:t>К частично-переменным затратам можно отнести, например, затраты на оплату труда некоторых наиболее значимых категорий персонала или отдельных работников, затраты на поддержание в рабочем состоянии оборудования, затраты на содержание зданий и территории и т.д. Переменные затраты – это затраты материальных ресурсов, связанные с выпуском продукции, затраты на электроэнергию производственного назначения и др.</w:t>
      </w:r>
    </w:p>
    <w:p w:rsidR="00FC17B1" w:rsidRPr="003E744F" w:rsidRDefault="00FC17B1" w:rsidP="004D572C">
      <w:pPr>
        <w:shd w:val="clear" w:color="auto" w:fill="FFFFFF"/>
        <w:snapToGrid/>
        <w:spacing w:line="360" w:lineRule="auto"/>
        <w:ind w:firstLine="709"/>
        <w:rPr>
          <w:bCs/>
          <w:i/>
          <w:color w:val="000000"/>
          <w:sz w:val="28"/>
          <w:szCs w:val="28"/>
        </w:rPr>
      </w:pPr>
      <w:r w:rsidRPr="003E744F">
        <w:rPr>
          <w:bCs/>
          <w:color w:val="000000"/>
          <w:sz w:val="28"/>
          <w:szCs w:val="28"/>
        </w:rPr>
        <w:t xml:space="preserve">Следует отметить, что организации с высоким удельным весом постоянных и частично-переменных затрат имеют более высокую вероятность стать убыточным по сравнению с организациями, где уровень таких затрат невысок. К тяжелым в управлении могут быть отнесены гостиничные предприятия, а также предприятия многих отраслей промышленного производства, как обрабатывающих, например, машиностроение, так и добывающих, например, нефтяная и газовая. Это, в вою очередь, подчеркивает значимость разработки методических подходов к проведению </w:t>
      </w:r>
      <w:r w:rsidRPr="003E744F">
        <w:rPr>
          <w:bCs/>
          <w:i/>
          <w:color w:val="000000"/>
          <w:sz w:val="28"/>
          <w:szCs w:val="28"/>
          <w:lang w:val="en-US"/>
        </w:rPr>
        <w:t>CVP</w:t>
      </w:r>
      <w:r w:rsidRPr="003E744F">
        <w:rPr>
          <w:bCs/>
          <w:i/>
          <w:color w:val="000000"/>
          <w:sz w:val="28"/>
          <w:szCs w:val="28"/>
        </w:rPr>
        <w:t>-анализа.</w:t>
      </w:r>
    </w:p>
    <w:p w:rsidR="00FC17B1" w:rsidRPr="003E744F" w:rsidRDefault="00FC17B1" w:rsidP="004D572C">
      <w:pPr>
        <w:shd w:val="clear" w:color="auto" w:fill="FFFFFF"/>
        <w:snapToGrid/>
        <w:spacing w:line="360" w:lineRule="auto"/>
        <w:ind w:firstLine="709"/>
        <w:rPr>
          <w:bCs/>
          <w:color w:val="000000"/>
          <w:sz w:val="28"/>
          <w:szCs w:val="28"/>
        </w:rPr>
      </w:pPr>
      <w:r w:rsidRPr="003E744F">
        <w:rPr>
          <w:bCs/>
          <w:i/>
          <w:color w:val="000000"/>
          <w:sz w:val="28"/>
          <w:szCs w:val="28"/>
          <w:lang w:val="en-US"/>
        </w:rPr>
        <w:t>CVP</w:t>
      </w:r>
      <w:r w:rsidRPr="003E744F">
        <w:rPr>
          <w:bCs/>
          <w:i/>
          <w:color w:val="000000"/>
          <w:sz w:val="28"/>
          <w:szCs w:val="28"/>
        </w:rPr>
        <w:t xml:space="preserve">-анализ </w:t>
      </w:r>
      <w:r w:rsidRPr="003E744F">
        <w:rPr>
          <w:bCs/>
          <w:color w:val="000000"/>
          <w:sz w:val="28"/>
          <w:szCs w:val="28"/>
        </w:rPr>
        <w:t>может быть представлен графически (рисунок 3.3). График показывает взаимосвязь между уровнем использования производственного потенциала (ось ОХ), затратами и финансовыми результатами (ось ОУ) [17, с.178].</w:t>
      </w:r>
    </w:p>
    <w:p w:rsidR="00F87F67" w:rsidRPr="003E744F" w:rsidRDefault="00F87F67" w:rsidP="004D572C">
      <w:pPr>
        <w:shd w:val="clear" w:color="auto" w:fill="FFFFFF"/>
        <w:snapToGrid/>
        <w:spacing w:line="360" w:lineRule="auto"/>
        <w:ind w:firstLine="709"/>
        <w:rPr>
          <w:bCs/>
          <w:color w:val="000000"/>
          <w:sz w:val="28"/>
          <w:szCs w:val="28"/>
        </w:rPr>
      </w:pPr>
    </w:p>
    <w:p w:rsidR="00F87F67" w:rsidRPr="003E744F" w:rsidRDefault="00F87F67" w:rsidP="004D572C">
      <w:pPr>
        <w:shd w:val="clear" w:color="auto" w:fill="FFFFFF"/>
        <w:snapToGrid/>
        <w:spacing w:line="360" w:lineRule="auto"/>
        <w:ind w:firstLine="709"/>
        <w:rPr>
          <w:bCs/>
          <w:color w:val="000000"/>
          <w:sz w:val="28"/>
          <w:szCs w:val="28"/>
        </w:rPr>
      </w:pPr>
    </w:p>
    <w:p w:rsidR="00F87F67" w:rsidRDefault="00F87F67" w:rsidP="00F87F67">
      <w:pPr>
        <w:widowControl w:val="0"/>
        <w:shd w:val="clear" w:color="auto" w:fill="FFFFFF"/>
        <w:spacing w:line="360" w:lineRule="auto"/>
        <w:ind w:firstLine="680"/>
        <w:rPr>
          <w:bCs/>
          <w:color w:val="000000"/>
          <w:sz w:val="28"/>
          <w:szCs w:val="28"/>
        </w:rPr>
      </w:pPr>
      <w:r w:rsidRPr="003E744F">
        <w:rPr>
          <w:bCs/>
          <w:color w:val="000000"/>
          <w:sz w:val="28"/>
          <w:szCs w:val="28"/>
        </w:rPr>
        <w:br w:type="page"/>
      </w:r>
      <w:r w:rsidR="00907AB5">
        <w:pict>
          <v:shape id="_x0000_i1160" type="#_x0000_t75" style="width:188.25pt;height:118.5pt">
            <v:imagedata r:id="rId114" o:title="" croptop="6128f" cropbottom="9807f" cropleft="6470f" cropright="10373f"/>
          </v:shape>
        </w:pict>
      </w:r>
    </w:p>
    <w:p w:rsidR="00F87F67" w:rsidRDefault="00F87F67" w:rsidP="00F87F67">
      <w:pPr>
        <w:widowControl w:val="0"/>
        <w:shd w:val="clear" w:color="auto" w:fill="FFFFFF"/>
        <w:spacing w:line="360" w:lineRule="auto"/>
        <w:ind w:firstLine="680"/>
        <w:jc w:val="center"/>
        <w:rPr>
          <w:bCs/>
          <w:color w:val="000000"/>
          <w:sz w:val="28"/>
          <w:szCs w:val="28"/>
        </w:rPr>
      </w:pPr>
      <w:r>
        <w:rPr>
          <w:bCs/>
          <w:color w:val="000000"/>
          <w:sz w:val="28"/>
          <w:szCs w:val="28"/>
        </w:rPr>
        <w:t xml:space="preserve">Рисунок 3.3 – График </w:t>
      </w:r>
      <w:r>
        <w:rPr>
          <w:bCs/>
          <w:i/>
          <w:color w:val="000000"/>
          <w:sz w:val="28"/>
          <w:szCs w:val="28"/>
          <w:lang w:val="en-US"/>
        </w:rPr>
        <w:t>CVP</w:t>
      </w:r>
      <w:r>
        <w:rPr>
          <w:bCs/>
          <w:i/>
          <w:color w:val="000000"/>
          <w:sz w:val="28"/>
          <w:szCs w:val="28"/>
        </w:rPr>
        <w:t>-анализа</w:t>
      </w:r>
      <w:r>
        <w:rPr>
          <w:bCs/>
          <w:color w:val="000000"/>
          <w:sz w:val="28"/>
          <w:szCs w:val="28"/>
        </w:rPr>
        <w:t>, используемый при его проведении</w:t>
      </w:r>
    </w:p>
    <w:p w:rsidR="00F87F67" w:rsidRDefault="00F87F67" w:rsidP="00F87F67">
      <w:pPr>
        <w:widowControl w:val="0"/>
        <w:shd w:val="clear" w:color="auto" w:fill="FFFFFF"/>
        <w:spacing w:line="360" w:lineRule="auto"/>
        <w:ind w:firstLine="680"/>
        <w:jc w:val="center"/>
        <w:rPr>
          <w:bCs/>
          <w:color w:val="000000"/>
          <w:sz w:val="28"/>
          <w:szCs w:val="28"/>
        </w:rPr>
      </w:pPr>
    </w:p>
    <w:p w:rsidR="00FC17B1" w:rsidRPr="003E744F" w:rsidRDefault="00FC17B1" w:rsidP="004D572C">
      <w:pPr>
        <w:shd w:val="clear" w:color="auto" w:fill="FFFFFF"/>
        <w:snapToGrid/>
        <w:spacing w:line="360" w:lineRule="auto"/>
        <w:ind w:firstLine="709"/>
        <w:rPr>
          <w:bCs/>
          <w:color w:val="000000"/>
          <w:sz w:val="28"/>
          <w:szCs w:val="28"/>
        </w:rPr>
      </w:pPr>
      <w:r w:rsidRPr="003E744F">
        <w:rPr>
          <w:bCs/>
          <w:color w:val="000000"/>
          <w:sz w:val="28"/>
          <w:szCs w:val="28"/>
        </w:rPr>
        <w:t xml:space="preserve">Для анализа особый интерес представляют точки </w:t>
      </w:r>
      <w:r w:rsidRPr="003E744F">
        <w:rPr>
          <w:bCs/>
          <w:i/>
          <w:color w:val="000000"/>
          <w:sz w:val="28"/>
          <w:szCs w:val="28"/>
        </w:rPr>
        <w:t>К</w:t>
      </w:r>
      <w:r w:rsidRPr="003E744F">
        <w:rPr>
          <w:bCs/>
          <w:i/>
          <w:color w:val="000000"/>
          <w:sz w:val="28"/>
          <w:szCs w:val="28"/>
          <w:vertAlign w:val="subscript"/>
        </w:rPr>
        <w:t>2</w:t>
      </w:r>
      <w:r w:rsidRPr="003E744F">
        <w:rPr>
          <w:bCs/>
          <w:color w:val="000000"/>
          <w:sz w:val="28"/>
          <w:szCs w:val="28"/>
          <w:vertAlign w:val="subscript"/>
        </w:rPr>
        <w:t xml:space="preserve"> </w:t>
      </w:r>
      <w:r w:rsidRPr="003E744F">
        <w:rPr>
          <w:bCs/>
          <w:color w:val="000000"/>
          <w:sz w:val="28"/>
          <w:szCs w:val="28"/>
        </w:rPr>
        <w:t xml:space="preserve">и </w:t>
      </w:r>
      <w:r w:rsidRPr="003E744F">
        <w:rPr>
          <w:bCs/>
          <w:i/>
          <w:color w:val="000000"/>
          <w:sz w:val="28"/>
          <w:szCs w:val="28"/>
        </w:rPr>
        <w:t>К</w:t>
      </w:r>
      <w:r w:rsidRPr="003E744F">
        <w:rPr>
          <w:bCs/>
          <w:i/>
          <w:color w:val="000000"/>
          <w:sz w:val="28"/>
          <w:szCs w:val="28"/>
          <w:vertAlign w:val="subscript"/>
        </w:rPr>
        <w:t>3</w:t>
      </w:r>
      <w:r w:rsidRPr="003E744F">
        <w:rPr>
          <w:bCs/>
          <w:color w:val="000000"/>
          <w:sz w:val="28"/>
          <w:szCs w:val="28"/>
        </w:rPr>
        <w:t>, которые являются критическими, или точками безубыточности (</w:t>
      </w:r>
      <w:r w:rsidRPr="003E744F">
        <w:rPr>
          <w:bCs/>
          <w:i/>
          <w:color w:val="000000"/>
          <w:sz w:val="28"/>
          <w:szCs w:val="28"/>
          <w:lang w:val="en-US"/>
        </w:rPr>
        <w:t>break</w:t>
      </w:r>
      <w:r w:rsidRPr="003E744F">
        <w:rPr>
          <w:bCs/>
          <w:i/>
          <w:color w:val="000000"/>
          <w:sz w:val="28"/>
          <w:szCs w:val="28"/>
        </w:rPr>
        <w:t>-</w:t>
      </w:r>
      <w:r w:rsidRPr="003E744F">
        <w:rPr>
          <w:bCs/>
          <w:i/>
          <w:color w:val="000000"/>
          <w:sz w:val="28"/>
          <w:szCs w:val="28"/>
          <w:lang w:val="en-US"/>
        </w:rPr>
        <w:t>even</w:t>
      </w:r>
      <w:r w:rsidRPr="003E744F">
        <w:rPr>
          <w:bCs/>
          <w:i/>
          <w:color w:val="000000"/>
          <w:sz w:val="28"/>
          <w:szCs w:val="28"/>
        </w:rPr>
        <w:t xml:space="preserve"> </w:t>
      </w:r>
      <w:r w:rsidRPr="003E744F">
        <w:rPr>
          <w:bCs/>
          <w:i/>
          <w:color w:val="000000"/>
          <w:sz w:val="28"/>
          <w:szCs w:val="28"/>
          <w:lang w:val="en-US"/>
        </w:rPr>
        <w:t>points</w:t>
      </w:r>
      <w:r w:rsidRPr="003E744F">
        <w:rPr>
          <w:bCs/>
          <w:color w:val="000000"/>
          <w:sz w:val="28"/>
          <w:szCs w:val="28"/>
        </w:rPr>
        <w:t>).</w:t>
      </w:r>
    </w:p>
    <w:p w:rsidR="00FC17B1" w:rsidRPr="003E744F" w:rsidRDefault="00FC17B1" w:rsidP="004D572C">
      <w:pPr>
        <w:shd w:val="clear" w:color="auto" w:fill="FFFFFF"/>
        <w:snapToGrid/>
        <w:spacing w:line="360" w:lineRule="auto"/>
        <w:ind w:firstLine="709"/>
        <w:rPr>
          <w:bCs/>
          <w:color w:val="000000"/>
          <w:sz w:val="28"/>
          <w:szCs w:val="28"/>
        </w:rPr>
      </w:pPr>
      <w:r w:rsidRPr="003E744F">
        <w:rPr>
          <w:bCs/>
          <w:color w:val="000000"/>
          <w:sz w:val="28"/>
          <w:szCs w:val="28"/>
        </w:rPr>
        <w:t xml:space="preserve">Сущность точки </w:t>
      </w:r>
      <w:r w:rsidRPr="003E744F">
        <w:rPr>
          <w:bCs/>
          <w:i/>
          <w:color w:val="000000"/>
          <w:sz w:val="28"/>
          <w:szCs w:val="28"/>
        </w:rPr>
        <w:t>К</w:t>
      </w:r>
      <w:r w:rsidRPr="003E744F">
        <w:rPr>
          <w:bCs/>
          <w:i/>
          <w:color w:val="000000"/>
          <w:sz w:val="28"/>
          <w:szCs w:val="28"/>
          <w:vertAlign w:val="subscript"/>
        </w:rPr>
        <w:t>2</w:t>
      </w:r>
      <w:r w:rsidRPr="003E744F">
        <w:rPr>
          <w:bCs/>
          <w:color w:val="000000"/>
          <w:sz w:val="28"/>
          <w:szCs w:val="28"/>
          <w:vertAlign w:val="subscript"/>
        </w:rPr>
        <w:t xml:space="preserve"> </w:t>
      </w:r>
      <w:r w:rsidRPr="003E744F">
        <w:rPr>
          <w:bCs/>
          <w:color w:val="000000"/>
          <w:sz w:val="28"/>
          <w:szCs w:val="28"/>
        </w:rPr>
        <w:t>заключается в том, что при использовании производственного потенциала ниже соответствующего ей уровня, организация не может покрыть все затраты, связанные с производством продукции (даже за счет всей суммы общего дохода), а следовательно, ее производственная деятельность убыточна. Напротив, при степени использования производственного потенциала большей, чем критический уровень, прибыль от продаж положительна, т.е. организация в состоянии компенсировать производственные затраты за счет своего валового дохода [17, с.184].</w:t>
      </w:r>
    </w:p>
    <w:p w:rsidR="00FC17B1" w:rsidRPr="003E744F" w:rsidRDefault="00FC17B1" w:rsidP="004D572C">
      <w:pPr>
        <w:shd w:val="clear" w:color="auto" w:fill="FFFFFF"/>
        <w:snapToGrid/>
        <w:spacing w:line="360" w:lineRule="auto"/>
        <w:ind w:firstLine="709"/>
        <w:rPr>
          <w:bCs/>
          <w:color w:val="000000"/>
          <w:sz w:val="28"/>
          <w:szCs w:val="28"/>
        </w:rPr>
      </w:pPr>
      <w:r w:rsidRPr="003E744F">
        <w:rPr>
          <w:bCs/>
          <w:color w:val="000000"/>
          <w:sz w:val="28"/>
          <w:szCs w:val="28"/>
        </w:rPr>
        <w:t>В условиях рынка совместный анализ уровня использования производственного потенциала, затрат и финансовых результатов станет все более необходимым для хозяйствующих субъектов всех отраслей экономики. Применение данного вида анализа особенно важно для обеспечения четкого контроля за хозяйственными ситуациями, жесткой взаимоувязки основных экономических показателей, например, при отказе работать «на складе» при диверсификации своей хозяйственной деятельности, а также при решении вопросов относительно изменения уровня загрузки предприятия. Соответствующие аналитические исследования должны осуществляться систематически и являться неотъемлемой частью процесса управления хозяйственной деятельностью организаций в условиях рыночной экономики.</w:t>
      </w:r>
    </w:p>
    <w:p w:rsidR="00FC17B1" w:rsidRPr="003E744F" w:rsidRDefault="00F87F67" w:rsidP="004D572C">
      <w:pPr>
        <w:shd w:val="clear" w:color="auto" w:fill="FFFFFF"/>
        <w:snapToGrid/>
        <w:spacing w:line="360" w:lineRule="auto"/>
        <w:ind w:firstLine="709"/>
        <w:rPr>
          <w:b/>
          <w:bCs/>
          <w:color w:val="000000"/>
          <w:sz w:val="28"/>
          <w:szCs w:val="28"/>
        </w:rPr>
      </w:pPr>
      <w:r w:rsidRPr="003E744F">
        <w:rPr>
          <w:b/>
          <w:bCs/>
          <w:color w:val="000000"/>
          <w:sz w:val="28"/>
          <w:szCs w:val="28"/>
        </w:rPr>
        <w:br w:type="page"/>
      </w:r>
      <w:r w:rsidR="00FC17B1" w:rsidRPr="003E744F">
        <w:rPr>
          <w:b/>
          <w:bCs/>
          <w:color w:val="000000"/>
          <w:sz w:val="28"/>
          <w:szCs w:val="28"/>
        </w:rPr>
        <w:t>3.2 Рекомендации по улучшению финансовых результатов</w:t>
      </w:r>
      <w:r w:rsidR="009352FC" w:rsidRPr="003E744F">
        <w:rPr>
          <w:b/>
          <w:bCs/>
          <w:color w:val="000000"/>
          <w:sz w:val="28"/>
          <w:szCs w:val="28"/>
        </w:rPr>
        <w:t xml:space="preserve"> </w:t>
      </w:r>
      <w:r w:rsidR="00FC17B1" w:rsidRPr="003E744F">
        <w:rPr>
          <w:b/>
          <w:bCs/>
          <w:color w:val="000000"/>
          <w:sz w:val="28"/>
          <w:szCs w:val="28"/>
        </w:rPr>
        <w:t>деятельности ОАО «Нефтекамскшина»</w:t>
      </w:r>
    </w:p>
    <w:p w:rsidR="00FC17B1" w:rsidRPr="003E744F" w:rsidRDefault="00FC17B1" w:rsidP="004D572C">
      <w:pPr>
        <w:shd w:val="clear" w:color="auto" w:fill="FFFFFF"/>
        <w:snapToGrid/>
        <w:spacing w:line="360" w:lineRule="auto"/>
        <w:ind w:firstLine="709"/>
        <w:rPr>
          <w:b/>
          <w:bCs/>
          <w:color w:val="000000"/>
          <w:sz w:val="28"/>
          <w:szCs w:val="28"/>
        </w:rPr>
      </w:pPr>
    </w:p>
    <w:p w:rsidR="00FC17B1" w:rsidRPr="003E744F" w:rsidRDefault="00FC17B1" w:rsidP="004D572C">
      <w:pPr>
        <w:pStyle w:val="a8"/>
        <w:spacing w:line="360" w:lineRule="auto"/>
        <w:ind w:left="0" w:firstLine="709"/>
        <w:jc w:val="both"/>
        <w:rPr>
          <w:bCs/>
          <w:color w:val="000000"/>
          <w:sz w:val="28"/>
          <w:szCs w:val="28"/>
          <w:lang w:val="ru-RU"/>
        </w:rPr>
      </w:pPr>
      <w:r w:rsidRPr="003E744F">
        <w:rPr>
          <w:color w:val="000000"/>
          <w:sz w:val="28"/>
          <w:szCs w:val="28"/>
          <w:lang w:val="ru-RU"/>
        </w:rPr>
        <w:t>В условиях рыночной экономики управление финансовыми результатами занимает центральное место в деловой жизни хозяйствующих субъектов. Финансовое состояние характеризуется обеспеченностью финансовыми ресурсами, необходимыми для нормального функционирования, целесообразным их размещением и эффективным использованием. Назначение управления финансовыми результатами - своевременно выявлять и устранять недостатки в развитии организации, находить резервы для улучшения финансового состояния организации и обеспечения финансовой устойчивости ее деятельности [9, с.35]</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Эффективная деятельность предприятий и хозяйственных организаций, стабильные темпы их работы и конкурентоспособность в современных экономических условиях в значительной степени определяются качеством управления финансами. Оно включает в себя финансовое планирование и прогнозирование с такими обязательными элементами, как бюджетирование и бизнес планирование, разработка инвестиционных проектов, организация управленческого учета, регулярный комплексный финансовый анализ и на его основе решение проблем платежеспособности, финансовой устойчивости, преодоление возможного банкротства предприятия.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Важнейшей формой управления финансами предприятия должны стать решения, суть которых сводится к формированию достаточных для развития предприятия финансовых ресурсов, поиску новых источников финансирования на денежном и финансовых рынках, использованию новых финансовых инструментов, позволяющих решать ключевые проблемы финансов: платежеспособность, ликвидность, доходность и оптимальное соотношение собственных и заемных источников финансирования.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 данным экспертов из-за отсутствия налаженной системы управления финансами компании ежегодно теряют не менее 10% своих доходов – нехватка полной и оперативной финансовой информации приводит к ошибочным, запоздалым управленческим решениям, многие объекты финансового управления уходят из зоны внимания руководства.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Для выполнения данной задачи необходима постановка эффективного механизма финансового менеджмента на предприятии – инструмента повышения эффективности и управляемости компании, а следовательно, улучшение финансовых результатов деятельности предприятия.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Управление финансовыми результатами необходимо, так как они позволяют:</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осуществлять стратегические задачи, поддерживать оптимальную структуру и наращивать производственный потенциал предприятия;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обеспечить текущую финансово-хозяйственную деятельность;</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участвовать хозяйствующему субъекту в осуществлении социальной политики, что улучшает психологический климат на предприятии.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в рыночных условиях положительных финансовых результатов можно добиться только путем всеобщей реструктуризации управления предприятием, необходима интеграция всех служб и отделов.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Одним из значительных факторов, влияющих на финансовый результат, является себестоимость. Поэтому необходимо рассматривать возможные пути ее снижения.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На любом промышленном предприятии имеются три блока: снабжение, производство и сбыт. Деятельность предприятия можно представить как усложненную форму купли-продажи: закупается сырье, материалы, комплектующие и рабочая сила – на собственном и взятом в лизинг оборудовании производится продукция, которая через систему сбыта продается. По мнению специалистов, резервы снижения себестоимости распределяются по этой цепочке примерно так: в снабжении – 50%, в производстве – 10% и в сбыте – 40%.</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Основным резервом снижения себестоимости в блоках снабжения и сбыта является обоснованная ценовая политика, учитывающая жесткую конкуренцию поставщиков и потребителей.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Производство: начальники цехов должны работать на достижение натуральных показателей. Они не должны отвечать за то, что им поставили ресурс в полтора раза дороже среднего уровня. Фокус внимания в производственном блоке – это нормативная часть и обоснованность производственных расходов. Следовательно, нужны нормативы на все виды материальных, энергетических и трудовых ресурсов.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Факторы снижения себестоимости – это те причины, движущие силы, приводящие к уменьшению затрат, и условия, в которых они действуют [37, с.169].</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Может применяться следующая группировка факторов снижения себестоимости продукции:</w:t>
      </w:r>
    </w:p>
    <w:p w:rsidR="00FC17B1" w:rsidRPr="003E744F" w:rsidRDefault="00FC17B1" w:rsidP="004D572C">
      <w:pPr>
        <w:snapToGrid/>
        <w:spacing w:line="360" w:lineRule="auto"/>
        <w:ind w:firstLine="709"/>
        <w:rPr>
          <w:color w:val="000000"/>
          <w:sz w:val="28"/>
          <w:szCs w:val="28"/>
        </w:rPr>
      </w:pPr>
      <w:r w:rsidRPr="003E744F">
        <w:rPr>
          <w:i/>
          <w:color w:val="000000"/>
          <w:sz w:val="28"/>
          <w:szCs w:val="28"/>
        </w:rPr>
        <w:t>- повышение технического уровня производства:</w:t>
      </w:r>
      <w:r w:rsidRPr="003E744F">
        <w:rPr>
          <w:color w:val="000000"/>
          <w:sz w:val="28"/>
          <w:szCs w:val="28"/>
        </w:rPr>
        <w:t xml:space="preserve"> внедрение новой прогрессивной технологии, механизации и автоматизации производственных процессов; совершенствование применяемой техники и технологии производства; улучшение использования и применения новых видов сырья и материалов; прочие факторы, повышающие технический уровень производства. Решающим условием снижения себестоимости является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внедрение прогрессивных видов материалов позволяют значительно снизить себестоимость продукции;</w:t>
      </w:r>
    </w:p>
    <w:p w:rsidR="00FC17B1" w:rsidRPr="003E744F" w:rsidRDefault="00FC17B1" w:rsidP="004D572C">
      <w:pPr>
        <w:snapToGrid/>
        <w:spacing w:line="360" w:lineRule="auto"/>
        <w:ind w:firstLine="709"/>
        <w:rPr>
          <w:color w:val="000000"/>
          <w:sz w:val="28"/>
          <w:szCs w:val="28"/>
        </w:rPr>
      </w:pPr>
      <w:r w:rsidRPr="003E744F">
        <w:rPr>
          <w:i/>
          <w:color w:val="000000"/>
          <w:sz w:val="28"/>
          <w:szCs w:val="28"/>
        </w:rPr>
        <w:t>- совершенствование организации производства и труда:</w:t>
      </w:r>
      <w:r w:rsidRPr="003E744F">
        <w:rPr>
          <w:color w:val="000000"/>
          <w:sz w:val="28"/>
          <w:szCs w:val="28"/>
        </w:rPr>
        <w:t xml:space="preserve"> развитие специализации производства; улучшение организации и обслуживания; улучшение организации труда; совершенствование управления производством и сокращение затрат на производство; улучшение использования основных фондов; улучшение материально-технического снабжения и использования материальных ресурсов; сокращение транспортных расходов; ликвидация излишних затрат и потерь; прочие факторы, повышающие уровень организации производства. Серьезным резервом снижения себестоимости продукции является расширение специализации и кооперирования. На специализированных предприятиях с массово-поточным производством себестоимость продукции значительно ниже, чем на предприятиях, вырабатывающих эту же продукцию в небольших количествах. Развитие специализации требует установления наиболее рациональных кооперированных связей между предприятиями [37, с.197]. Повышение уровня специализации и кооперирования ведет к экономии живого и овеществленного труда на единицу продукции [4, с.49];</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 </w:t>
      </w:r>
      <w:r w:rsidRPr="003E744F">
        <w:rPr>
          <w:i/>
          <w:color w:val="000000"/>
          <w:sz w:val="28"/>
          <w:szCs w:val="28"/>
        </w:rPr>
        <w:t>изменение объема и структуры продукции:</w:t>
      </w:r>
      <w:r w:rsidRPr="003E744F">
        <w:rPr>
          <w:color w:val="000000"/>
          <w:sz w:val="28"/>
          <w:szCs w:val="28"/>
        </w:rPr>
        <w:t xml:space="preserve"> относительное уменьшение условно-постоянных расходов и амортизационных отчислений; изменение структуры продукции; повышение качества продукции [37, с.197].</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Основными источниками снижения себестоимости продукции являются: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экономия материальных затрат за счет применения ресурсосберегающих технологий, замены дорогостоящих материалов менее дорогими, применение рациональных схем раскроя материалов, снижения отходов материалов, уменьшение затрат связанных с доставкой материалов от предприятий-поставщиков предприятию-потребителю;</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снижение трудоемкости продукции и на этой основе уменьшение затрат на заработную плату с начислениями. Главным источником снижения себестоимости продукции в данном случае выступает рост производительности труда. С ростом производительности труда уменьшаются затраты заработной платы на единицу продукции при одновременном росте заработка рабочего;</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xml:space="preserve">- сокращение затрат по организации и управлению производством, к которым относят заработную плату административно-управленческого персонала; содержание оборудования, зданий и сооружений; амортизационные отчисления; командировочные, почтово-телеграфные и другие расходы [4, </w:t>
      </w:r>
      <w:r w:rsidRPr="003E744F">
        <w:rPr>
          <w:color w:val="000000"/>
          <w:sz w:val="28"/>
          <w:szCs w:val="28"/>
          <w:lang w:val="en-US"/>
        </w:rPr>
        <w:t>c</w:t>
      </w:r>
      <w:r w:rsidRPr="003E744F">
        <w:rPr>
          <w:color w:val="000000"/>
          <w:sz w:val="28"/>
          <w:szCs w:val="28"/>
        </w:rPr>
        <w:t>.48]. Размер этих затрат на единицу продукции зависит не только от объема выпуска продукции, но и от их абсолютной суммы. Чем меньше сумма ценовых и общезаводских расходов в целом по предприятию, тем при прочих равных условиях ниже себестоимость каждого изделия [37, с.198].</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ликвидация непроизводительных расходов, то есть потерь от простоев оборудования и транспортных средств, брака продукции и др. [4, с.48]. Значительные резервы снижения себестоимости заключены и в сокращении потерь от брака и других непроизводительных расходов. Изучение причин брака, выявление его виновника дают возможность осуществить мероприятия по ликвидации потерь от брака, сокращению и наиболее рациональному использованию отходов производства.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Снижение себестоимости зависит от деятельности предприятия. В каждом подразделении должны быть экономические группы, обеспечивающие снижение себестоимости [37, с.197], например, в составе структурных подразделений и структурных единиц предприятия выделяются центры затрат и центры ответственности, обеспечивающие внутрифирменное управление, что позволяет оценить вклад каждого подразделения в конечные результаты деятельности предприятия, децентрализовать управление затратами, а также следить за формированием этих затрат на всех уровнях управления, что в целом существенно повышает экономическую эффективность хозяйствования. В то же время выделение центров финансовой ответственности продиктовано необходимостью регулирования затрат и конечных финансовых результатов на основе оценочных показаний, ответственность за которые несут руководители структурных подразделений предприятия.</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xml:space="preserve">Значительная </w:t>
      </w:r>
      <w:r w:rsidR="000A75CF" w:rsidRPr="003E744F">
        <w:rPr>
          <w:color w:val="000000"/>
          <w:sz w:val="28"/>
          <w:szCs w:val="28"/>
        </w:rPr>
        <w:t>доля энергозатрат в себестоимос</w:t>
      </w:r>
      <w:r w:rsidRPr="003E744F">
        <w:rPr>
          <w:color w:val="000000"/>
          <w:sz w:val="28"/>
          <w:szCs w:val="28"/>
        </w:rPr>
        <w:t>ти выпускаемой продукции ОАО «Нефтекамскшина» в условиях постоянного роста тарифов на энергоно</w:t>
      </w:r>
      <w:r w:rsidR="000A75CF" w:rsidRPr="003E744F">
        <w:rPr>
          <w:color w:val="000000"/>
          <w:sz w:val="28"/>
          <w:szCs w:val="28"/>
        </w:rPr>
        <w:t>си</w:t>
      </w:r>
      <w:r w:rsidRPr="003E744F">
        <w:rPr>
          <w:color w:val="000000"/>
          <w:sz w:val="28"/>
          <w:szCs w:val="28"/>
        </w:rPr>
        <w:t>тели ставит дополнительные требования по снижению затрат на энергоресурсы.</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xml:space="preserve">Совместно </w:t>
      </w:r>
      <w:r w:rsidR="000A75CF" w:rsidRPr="003E744F">
        <w:rPr>
          <w:color w:val="000000"/>
          <w:sz w:val="28"/>
          <w:szCs w:val="28"/>
        </w:rPr>
        <w:t>с Центром энергосберегающих тех</w:t>
      </w:r>
      <w:r w:rsidRPr="003E744F">
        <w:rPr>
          <w:color w:val="000000"/>
          <w:sz w:val="28"/>
          <w:szCs w:val="28"/>
        </w:rPr>
        <w:t>нологий при КМ РТ разработана целевая программа «Энергоресурсосбережение» производственно</w:t>
      </w:r>
      <w:r w:rsidR="000A75CF" w:rsidRPr="003E744F">
        <w:rPr>
          <w:color w:val="000000"/>
          <w:sz w:val="28"/>
          <w:szCs w:val="28"/>
        </w:rPr>
        <w:t>го ком</w:t>
      </w:r>
      <w:r w:rsidRPr="003E744F">
        <w:rPr>
          <w:color w:val="000000"/>
          <w:sz w:val="28"/>
          <w:szCs w:val="28"/>
        </w:rPr>
        <w:t>плекса ОАО «Нефтекамскшина» на 2007-2010 гг., со гласно которой реализуются такие проекты как:</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внедрение частотно-регулируемых приводов на электродвигателях технологического оборудования;</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внедрение устройств плавного пуска на насос ном оборудовании;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внедрение э</w:t>
      </w:r>
      <w:r w:rsidR="000A75CF" w:rsidRPr="003E744F">
        <w:rPr>
          <w:color w:val="000000"/>
          <w:sz w:val="28"/>
          <w:szCs w:val="28"/>
        </w:rPr>
        <w:t>нергосберегающих ламп Днат пото</w:t>
      </w:r>
      <w:r w:rsidRPr="003E744F">
        <w:rPr>
          <w:color w:val="000000"/>
          <w:sz w:val="28"/>
          <w:szCs w:val="28"/>
        </w:rPr>
        <w:t>лочного освещения;</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xml:space="preserve">- внедрение пароконденсатного оборудования фирмы </w:t>
      </w:r>
      <w:r w:rsidRPr="003E744F">
        <w:rPr>
          <w:color w:val="000000"/>
          <w:sz w:val="28"/>
          <w:szCs w:val="28"/>
          <w:lang w:val="en-US"/>
        </w:rPr>
        <w:t>Spirax</w:t>
      </w:r>
      <w:r w:rsidRPr="003E744F">
        <w:rPr>
          <w:color w:val="000000"/>
          <w:sz w:val="28"/>
          <w:szCs w:val="28"/>
        </w:rPr>
        <w:t xml:space="preserve"> </w:t>
      </w:r>
      <w:r w:rsidRPr="003E744F">
        <w:rPr>
          <w:color w:val="000000"/>
          <w:sz w:val="28"/>
          <w:szCs w:val="28"/>
          <w:lang w:val="en-US"/>
        </w:rPr>
        <w:t>Sarco</w:t>
      </w:r>
      <w:r w:rsidRPr="003E744F">
        <w:rPr>
          <w:color w:val="000000"/>
          <w:sz w:val="28"/>
          <w:szCs w:val="28"/>
        </w:rPr>
        <w:t xml:space="preserve"> на форматорах-вулканизаторах и узлах конденсатоотвода.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xml:space="preserve">Кроме того, продолжены работы по внедрению единой системы </w:t>
      </w:r>
      <w:r w:rsidR="00831912" w:rsidRPr="003E744F">
        <w:rPr>
          <w:color w:val="000000"/>
          <w:sz w:val="28"/>
          <w:szCs w:val="28"/>
        </w:rPr>
        <w:t>учета по всем параметрам энерго</w:t>
      </w:r>
      <w:r w:rsidRPr="003E744F">
        <w:rPr>
          <w:color w:val="000000"/>
          <w:sz w:val="28"/>
          <w:szCs w:val="28"/>
        </w:rPr>
        <w:t>потребления, что поз</w:t>
      </w:r>
      <w:r w:rsidR="00831912" w:rsidRPr="003E744F">
        <w:rPr>
          <w:color w:val="000000"/>
          <w:sz w:val="28"/>
          <w:szCs w:val="28"/>
        </w:rPr>
        <w:t>волит не только оперативно регу</w:t>
      </w:r>
      <w:r w:rsidRPr="003E744F">
        <w:rPr>
          <w:color w:val="000000"/>
          <w:sz w:val="28"/>
          <w:szCs w:val="28"/>
        </w:rPr>
        <w:t>лировать энергос</w:t>
      </w:r>
      <w:r w:rsidR="00831912" w:rsidRPr="003E744F">
        <w:rPr>
          <w:color w:val="000000"/>
          <w:sz w:val="28"/>
          <w:szCs w:val="28"/>
        </w:rPr>
        <w:t>бережение по всем переделам про</w:t>
      </w:r>
      <w:r w:rsidRPr="003E744F">
        <w:rPr>
          <w:color w:val="000000"/>
          <w:sz w:val="28"/>
          <w:szCs w:val="28"/>
        </w:rPr>
        <w:t>изводства, но и существенно снизить себестоимость выпускаемой продукции.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При увеличении выпуска продукции ОАО «Нефтекамскшина» за 2007 год на 1,7% (по сравнению с 2006 годом), потребление тепло и электроэнер</w:t>
      </w:r>
      <w:r w:rsidR="00831912" w:rsidRPr="003E744F">
        <w:rPr>
          <w:color w:val="000000"/>
          <w:sz w:val="28"/>
          <w:szCs w:val="28"/>
        </w:rPr>
        <w:t>гии увеличи</w:t>
      </w:r>
      <w:r w:rsidRPr="003E744F">
        <w:rPr>
          <w:color w:val="000000"/>
          <w:sz w:val="28"/>
          <w:szCs w:val="28"/>
        </w:rPr>
        <w:t>лось на 0,8%.</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соответствии с Программой стратегического развития ОАО «Нефтекамскшина» до 2010 года Компания ведет постоянную работу по снижению затрат на сырье и материалы.</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Основными направлениями экономии материальных ресурсов являются:</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конструкционные изменения шин;</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внедрение экономичных рецептур;</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снижение отходов производства;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снижение производственного брака;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исключение необоснованного применения дорогостоящих материалов [24, 25].</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Текущий анализ и контроль затрат и прибыли от продаж следует проводить ежемесячно. Это позволит своевременно контролировать нежелательные отклонения от плана, следить за тенденциями изменения финансового результата в течение года и темпами этих изменений, выявлять неблагоприятные отчетные периоды, связанные с ростом затрат и снижением продаж, и более благополучные месяцы, в которых получена максимальная прибыль. Тщательный анализ причин, вызвавших колебание финансового результата по месяцам года, позволит вскрыть глубинные факторы, влияющие на прибыль от продаж в отдельные месяцы (сезоны) года, и выработать систему мер по устранению негативных явлений и закреплению положительных результатов.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Анализ необходимо проводить с максимально возможной детализацией показателей по отдельным видам продукции (работ, услуг), местам возникновения затрат и центрам ответственности за отклонения от норм переменных затрат и смет постоянных расходов. Только при таком детальном анализе могут быть выявлены не только конкретные факторы и причины отклонений от плана, но и виновники этих отклонений и приняты конкретные и действенные меры по снижению затрат и увеличению объема продаж.</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качестве источников анализа используют помимо плановой и нормативной информации данные бухгалтерского учета о фактических объемах продаж, отпускных ценах на изделия и работы, о переменных затратах на единицу продукции (работ, услуг), о постоянных затратах, связанных с управлением и обслуживанием производства, в целом по организации или по ее структурным подразделениям.</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Финансовые результаты деятельности предприятия зависят от таких показателей, как себестоимость реализации продукции (товаров, работ, услуг), коммерческие и управленческие расходы, прочие доходы и расходы, налог на прибыль и т.д. [5, с.90]. И так как на анализируемом предприятии наблюдалось недополучение чистой прибыли в отчетном периоде, из-за повышения прочих доходов и расходов, а также санкций и иных обязательных платежей, необходимо уделять особое внимание данным показателям.</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К прочим относятся расходы, не связанные с обычными видами деятельности предприятия (операционные, внереализационные и чрезвычайные).</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К операционным расходам относятся: расходы, связанные с предоставлением за плату во временное пользование (временное владение и пользование) активов организации; расходы, связанные с участием в уставных капиталах других организаций; 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 проценты, уплачиваемые организацией за предоставление ей в пользование денежных средств (кредитов, займов) и др.</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состав внереализационных расходов включаются: штрафы, пени, неустойки за нарушение условий договоров; возмещение причиненных организацией убытков; суммы дебиторской задолженности, по которой истек срок исковой давности, других долгов, нереальных для взыскания; курсовые разницы; сумма уценки активов и др.</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составе чрезвычайных расходов отражаются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Обязательные платежи - налоги,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штрафы, пени и иные санкции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административные штрафы и установленные уголовным законодательством штрафы. Санация - меры, принимаемые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в том числе на любой стадии рассмотрения дела о банкротстве.</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Также представляется необходимым сделать ряд предложений по улучшению финансовых результатов деятельности предприятия, которые возможно применить как в краткосрочном и среднесрочном, так и в долгосрочном периоде:</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стремиться увеличить объем производства на основе повышения качества продукции (товаров, работ, услуг) и сбыта продукции, так как это позволяет оптимизировать издержки и снизить цену на продукцию, что повышает ее конкурентоспособность, проводить эффективную ассортиментную политику, совершенствовать маркетинговую деятельность и т.п.;</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рассмотреть и устранить причины возникновения перерасхода финансовых ресурсов на управленческие и коммерческие расходы;</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осуществлять своевременную уценку изделий, потерявших первоначальное качество;</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совершенствовать рекламную деятельность, повышать эффективность отдельных рекламных мероприятий;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осуществлять систематический контроль за работой оборудования и производить своевременную его наладку с целью недопущения снижения качества и выпуска бракованной продукции;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при вводе в эксплуатацию нового оборудования уделять достаточно внимания обучению и подготовке кадров, повышению их квалификации, для эффективного использования оборудования и недопущения его поломки из-за низкой квалификации;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повышать квалификации работников, сопровождающуюся ростом производительности труда;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разработать и ввести эффективную систему материального стимулирования персонала, тесно увязанную с основными результатами хозяйственной деятельности предприятия и экономией ресурсов;</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использовать системы депремирования работников при нарушении или трудовой или технологической дисциплины;</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разработать и осуществить мероприятия, направленные на улучшение морального климата в коллективе, что в конечном итоге отразиться на повышении производительности труда;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осуществлять постоянный контроль за условиями хранения и транспортировки сырья и готовой продукции;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осуществлять эффективную ценовую политику, дифференцированную по отношению к отдельным категориям покупателей, которая будет обеспечивать оптимальное сочетание отпускных цен и объем продаж и способствовать росту объема продаж и прибыли.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Рентабельность активов (экономическая рентабельность), характеризующая эффективность использования всего имущества организации может повышаться при неизменной рентабельности продаж и росте объема реализации, опере</w:t>
      </w:r>
      <w:r w:rsidR="00831912" w:rsidRPr="003E744F">
        <w:rPr>
          <w:color w:val="000000"/>
          <w:sz w:val="28"/>
          <w:szCs w:val="28"/>
        </w:rPr>
        <w:t>жаю</w:t>
      </w:r>
      <w:r w:rsidRPr="003E744F">
        <w:rPr>
          <w:color w:val="000000"/>
          <w:sz w:val="28"/>
          <w:szCs w:val="28"/>
        </w:rPr>
        <w:t>щем увеличении стоимости акт</w:t>
      </w:r>
      <w:r w:rsidR="00831912" w:rsidRPr="003E744F">
        <w:rPr>
          <w:color w:val="000000"/>
          <w:sz w:val="28"/>
          <w:szCs w:val="28"/>
        </w:rPr>
        <w:t>ивов, т.е. ускорении оборачивае</w:t>
      </w:r>
      <w:r w:rsidRPr="003E744F">
        <w:rPr>
          <w:color w:val="000000"/>
          <w:sz w:val="28"/>
          <w:szCs w:val="28"/>
        </w:rPr>
        <w:t>мости активов (ресурсоотдачи). И наоборот, при неизменной ресурсоотдаче рентабельность активов может расти и за счет роста бухгалтерской (до налогообложения) рентабельности [29, с.112].</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Таким образом, реализация рассмотренного комплекса мероприятий, организация на предприятии службы финансового менеджмента, а также системный подход к управлению финансовыми результатами, позволят повысить эффективность деятельности предприятия, укрепят его позиции на рынке.</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ходе анализа финансов</w:t>
      </w:r>
      <w:r w:rsidR="00831912" w:rsidRPr="003E744F">
        <w:rPr>
          <w:color w:val="000000"/>
          <w:sz w:val="28"/>
          <w:szCs w:val="28"/>
        </w:rPr>
        <w:t>ого положения организации оцени</w:t>
      </w:r>
      <w:r w:rsidRPr="003E744F">
        <w:rPr>
          <w:color w:val="000000"/>
          <w:sz w:val="28"/>
          <w:szCs w:val="28"/>
        </w:rPr>
        <w:t>вается финансовый риск. Возр</w:t>
      </w:r>
      <w:r w:rsidR="00831912" w:rsidRPr="003E744F">
        <w:rPr>
          <w:color w:val="000000"/>
          <w:sz w:val="28"/>
          <w:szCs w:val="28"/>
        </w:rPr>
        <w:t>астание финансового риска харак</w:t>
      </w:r>
      <w:r w:rsidRPr="003E744F">
        <w:rPr>
          <w:color w:val="000000"/>
          <w:sz w:val="28"/>
          <w:szCs w:val="28"/>
        </w:rPr>
        <w:t>теризуется повышением финансового рычага.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Рычаг (леверидж) - финансовый механизм управления</w:t>
      </w:r>
      <w:r w:rsidR="00831912" w:rsidRPr="003E744F">
        <w:rPr>
          <w:color w:val="000000"/>
          <w:sz w:val="28"/>
          <w:szCs w:val="28"/>
        </w:rPr>
        <w:t xml:space="preserve"> фор</w:t>
      </w:r>
      <w:r w:rsidRPr="003E744F">
        <w:rPr>
          <w:color w:val="000000"/>
          <w:sz w:val="28"/>
          <w:szCs w:val="28"/>
        </w:rPr>
        <w:t>мированием прибыли, основанный на обеспечении необходимого соотношения отдельных видов капитала или отдельных видов затрат. Различают:</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xml:space="preserve">- финансовый рычаг - механизм воздействия на уровень рентабельности собственного </w:t>
      </w:r>
      <w:r w:rsidR="00831912" w:rsidRPr="003E744F">
        <w:rPr>
          <w:color w:val="000000"/>
          <w:sz w:val="28"/>
          <w:szCs w:val="28"/>
        </w:rPr>
        <w:t>капитала за счет изменения соот</w:t>
      </w:r>
      <w:r w:rsidRPr="003E744F">
        <w:rPr>
          <w:color w:val="000000"/>
          <w:sz w:val="28"/>
          <w:szCs w:val="28"/>
        </w:rPr>
        <w:t>ношения собственных и заем</w:t>
      </w:r>
      <w:r w:rsidR="00831912" w:rsidRPr="003E744F">
        <w:rPr>
          <w:color w:val="000000"/>
          <w:sz w:val="28"/>
          <w:szCs w:val="28"/>
        </w:rPr>
        <w:t>ных финансовых средств, исполь</w:t>
      </w:r>
      <w:r w:rsidRPr="003E744F">
        <w:rPr>
          <w:color w:val="000000"/>
          <w:sz w:val="28"/>
          <w:szCs w:val="28"/>
        </w:rPr>
        <w:t>зуемых предприятием. Финансовый рычаг - потенциальная возможность влиять на прибыль организации путем изменения объе</w:t>
      </w:r>
      <w:r w:rsidR="00831912" w:rsidRPr="003E744F">
        <w:rPr>
          <w:color w:val="000000"/>
          <w:sz w:val="28"/>
          <w:szCs w:val="28"/>
        </w:rPr>
        <w:t>ма и структуры обя</w:t>
      </w:r>
      <w:r w:rsidRPr="003E744F">
        <w:rPr>
          <w:color w:val="000000"/>
          <w:sz w:val="28"/>
          <w:szCs w:val="28"/>
        </w:rPr>
        <w:t xml:space="preserve">зательств [10, </w:t>
      </w:r>
      <w:r w:rsidRPr="003E744F">
        <w:rPr>
          <w:color w:val="000000"/>
          <w:sz w:val="28"/>
          <w:szCs w:val="28"/>
          <w:lang w:val="en-US"/>
        </w:rPr>
        <w:t>c</w:t>
      </w:r>
      <w:r w:rsidRPr="003E744F">
        <w:rPr>
          <w:color w:val="000000"/>
          <w:sz w:val="28"/>
          <w:szCs w:val="28"/>
        </w:rPr>
        <w:t xml:space="preserve">.115]. Эффект финансового рычага характеризует изменение прибыли при рациональном использовании заемных средств. Увеличение доли заемного капитала позволяет, при определенных условиях, снизить налогооблагаемую прибыль и налог на прибыль. Однако финансовый риск деятельности организации при этом возрастает [9, </w:t>
      </w:r>
      <w:r w:rsidRPr="003E744F">
        <w:rPr>
          <w:color w:val="000000"/>
          <w:sz w:val="28"/>
          <w:szCs w:val="28"/>
          <w:lang w:val="en-US"/>
        </w:rPr>
        <w:t>c</w:t>
      </w:r>
      <w:r w:rsidRPr="003E744F">
        <w:rPr>
          <w:color w:val="000000"/>
          <w:sz w:val="28"/>
          <w:szCs w:val="28"/>
        </w:rPr>
        <w:t>.166];</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xml:space="preserve">- операционный рычаг - механизм воздействия на сумму и уровень прибыли за счет изменения соотношения постоянных и переменных расходов [10, </w:t>
      </w:r>
      <w:r w:rsidRPr="003E744F">
        <w:rPr>
          <w:color w:val="000000"/>
          <w:sz w:val="28"/>
          <w:szCs w:val="28"/>
          <w:lang w:val="en-US"/>
        </w:rPr>
        <w:t>c</w:t>
      </w:r>
      <w:r w:rsidRPr="003E744F">
        <w:rPr>
          <w:color w:val="000000"/>
          <w:sz w:val="28"/>
          <w:szCs w:val="28"/>
        </w:rPr>
        <w:t xml:space="preserve">.115]. Эффект производственного (операционного) рычага показывает, во сколько раз изменение прибыли опережает темпы прироста объема реализации. Увеличение прибыли происходит за счет эффекта масштаба производства. При этом, чем выше доля постоянных расходов в общей сумме издержек, тем больше эффект производственного рычага [9, </w:t>
      </w:r>
      <w:r w:rsidRPr="003E744F">
        <w:rPr>
          <w:color w:val="000000"/>
          <w:sz w:val="28"/>
          <w:szCs w:val="28"/>
          <w:lang w:val="en-US"/>
        </w:rPr>
        <w:t>c</w:t>
      </w:r>
      <w:r w:rsidRPr="003E744F">
        <w:rPr>
          <w:color w:val="000000"/>
          <w:sz w:val="28"/>
          <w:szCs w:val="28"/>
        </w:rPr>
        <w:t>.166].</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Эффект финансового рычага позитивен, когда коэффициент экономической рентабельнос</w:t>
      </w:r>
      <w:r w:rsidR="00831912" w:rsidRPr="003E744F">
        <w:rPr>
          <w:color w:val="000000"/>
          <w:sz w:val="28"/>
          <w:szCs w:val="28"/>
        </w:rPr>
        <w:t>ти выше процентной ставки по за</w:t>
      </w:r>
      <w:r w:rsidRPr="003E744F">
        <w:rPr>
          <w:color w:val="000000"/>
          <w:sz w:val="28"/>
          <w:szCs w:val="28"/>
        </w:rPr>
        <w:t>долженности, и негативен, когда коэффициент экономической рентабельности ниже процентной ставки по кредиту. Задолженность может п</w:t>
      </w:r>
      <w:r w:rsidR="00831912" w:rsidRPr="003E744F">
        <w:rPr>
          <w:color w:val="000000"/>
          <w:sz w:val="28"/>
          <w:szCs w:val="28"/>
        </w:rPr>
        <w:t>овышать рентабельность собствен</w:t>
      </w:r>
      <w:r w:rsidRPr="003E744F">
        <w:rPr>
          <w:color w:val="000000"/>
          <w:sz w:val="28"/>
          <w:szCs w:val="28"/>
        </w:rPr>
        <w:t>ного капитала предприятия (позитивный эффект рычага), но она может также усиливать пониже</w:t>
      </w:r>
      <w:r w:rsidR="00831912" w:rsidRPr="003E744F">
        <w:rPr>
          <w:color w:val="000000"/>
          <w:sz w:val="28"/>
          <w:szCs w:val="28"/>
        </w:rPr>
        <w:t>ние экономической рентабельно</w:t>
      </w:r>
      <w:r w:rsidRPr="003E744F">
        <w:rPr>
          <w:color w:val="000000"/>
          <w:sz w:val="28"/>
          <w:szCs w:val="28"/>
        </w:rPr>
        <w:t>сти (негативный эффект).</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Если у предприятия выс</w:t>
      </w:r>
      <w:r w:rsidR="00831912" w:rsidRPr="003E744F">
        <w:rPr>
          <w:color w:val="000000"/>
          <w:sz w:val="28"/>
          <w:szCs w:val="28"/>
        </w:rPr>
        <w:t>окие значения эффекта операцион</w:t>
      </w:r>
      <w:r w:rsidRPr="003E744F">
        <w:rPr>
          <w:color w:val="000000"/>
          <w:sz w:val="28"/>
          <w:szCs w:val="28"/>
        </w:rPr>
        <w:t>ного и финансового рычагов, то любое небольшое увеличение годового оборота будет ощутимо от</w:t>
      </w:r>
      <w:r w:rsidR="00831912" w:rsidRPr="003E744F">
        <w:rPr>
          <w:color w:val="000000"/>
          <w:sz w:val="28"/>
          <w:szCs w:val="28"/>
        </w:rPr>
        <w:t>ражаться на значении рента</w:t>
      </w:r>
      <w:r w:rsidRPr="003E744F">
        <w:rPr>
          <w:color w:val="000000"/>
          <w:sz w:val="28"/>
          <w:szCs w:val="28"/>
        </w:rPr>
        <w:t>бельности собственного капитала [10, с.115].</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Рост рентабельности собственного капитала происходит за счет трех основных составляющих:</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налогового корректора (равен единице минус ставка налога на прибыль), который показывает степень проявления эффекта финансового рычага при различных уровнях налогообложения прибыли. Налоговый корректор оказывает тем большее влияние, чем больше затрат на использование заемных средств включено в расходы, формирующие налогооблагаемую прибыль. В остальных случаях налоговый корректор не зависит от деятельности организации, так как ставка налога на прибыль устанавливается законодательно. Налоговый корректор может использоваться для управления рентабельностью собственного капитала, если по различным видам организации установлены дифференцированные ставки по налогу на прибыль или в других аналогичных случаях;</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дифференциал финансового рычага, характеризующий разницу между экономической рентабельностью и средним размером процентной ставка платежей за пользование заемными источниками финансирования. Является главным условием, формирующим рост рентабельности собственного капитала. Для этого необходимо, чтобы экономическая рентабельность превышала процентную ставку платежей за пользование заемными источниками финансирования. Если сопоставить размер ставки рефинансирования, установленной Центральным Банком Российской Федерации, то станет ясно, что без принятия специальных государственных мер по предоставлению кредитов для поддержки инвестиционной активности организаций пользоваться заемными источниками нецелесообразно;</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финансовый рычаг, отражающий сумму, полученную по заемным источникам финансирования в расчете на единицу собственного капитала. Финансовый рычаг изменяет эффект, получаемый за счет соответствующего дифференциала, повышая или снижая рентабельность собственного капитала [39, с.40].</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Понятие качества прибыли пр</w:t>
      </w:r>
      <w:r w:rsidR="00831912" w:rsidRPr="003E744F">
        <w:rPr>
          <w:color w:val="000000"/>
          <w:sz w:val="28"/>
          <w:szCs w:val="28"/>
        </w:rPr>
        <w:t>именяется и при оценке достовер</w:t>
      </w:r>
      <w:r w:rsidRPr="003E744F">
        <w:rPr>
          <w:color w:val="000000"/>
          <w:sz w:val="28"/>
          <w:szCs w:val="28"/>
        </w:rPr>
        <w:t>ности прибыли. В балансе прибыль присутству</w:t>
      </w:r>
      <w:r w:rsidR="00831912" w:rsidRPr="003E744F">
        <w:rPr>
          <w:color w:val="000000"/>
          <w:sz w:val="28"/>
          <w:szCs w:val="28"/>
        </w:rPr>
        <w:t>ет в явном виде как «нераспреде</w:t>
      </w:r>
      <w:r w:rsidRPr="003E744F">
        <w:rPr>
          <w:color w:val="000000"/>
          <w:sz w:val="28"/>
          <w:szCs w:val="28"/>
        </w:rPr>
        <w:t xml:space="preserve">ленная прибыль отчетного года» </w:t>
      </w:r>
      <w:r w:rsidR="00831912" w:rsidRPr="003E744F">
        <w:rPr>
          <w:color w:val="000000"/>
          <w:sz w:val="28"/>
          <w:szCs w:val="28"/>
        </w:rPr>
        <w:t>и «нераспределенная прибыль про</w:t>
      </w:r>
      <w:r w:rsidRPr="003E744F">
        <w:rPr>
          <w:color w:val="000000"/>
          <w:sz w:val="28"/>
          <w:szCs w:val="28"/>
        </w:rPr>
        <w:t>шлых лет», а также завуалированно — в виде созданных за счет прибыли фондов и резервов.</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На качество прибыли влияют различные факторы:</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изменение издержек;</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процентная ставка по кредитам (чем она ниже, т</w:t>
      </w:r>
      <w:r w:rsidR="00831912" w:rsidRPr="003E744F">
        <w:rPr>
          <w:color w:val="000000"/>
          <w:sz w:val="28"/>
          <w:szCs w:val="28"/>
        </w:rPr>
        <w:t>ем выше ка</w:t>
      </w:r>
      <w:r w:rsidRPr="003E744F">
        <w:rPr>
          <w:color w:val="000000"/>
          <w:sz w:val="28"/>
          <w:szCs w:val="28"/>
        </w:rPr>
        <w:t>чество прибыли);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состояние расчетов с кредиторами, которое характеризуется отношением просроченной кредит</w:t>
      </w:r>
      <w:r w:rsidR="00831912" w:rsidRPr="003E744F">
        <w:rPr>
          <w:color w:val="000000"/>
          <w:sz w:val="28"/>
          <w:szCs w:val="28"/>
        </w:rPr>
        <w:t>орской задолженности к общей ве</w:t>
      </w:r>
      <w:r w:rsidRPr="003E744F">
        <w:rPr>
          <w:color w:val="000000"/>
          <w:sz w:val="28"/>
          <w:szCs w:val="28"/>
        </w:rPr>
        <w:t>личине этой задолженности (чем меньше это отношение, тем выше качество прибыли);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уровень рентабельности продаж (отношения чистой прибыли к объему реализации) - повыше</w:t>
      </w:r>
      <w:r w:rsidR="00831912" w:rsidRPr="003E744F">
        <w:rPr>
          <w:color w:val="000000"/>
          <w:sz w:val="28"/>
          <w:szCs w:val="28"/>
        </w:rPr>
        <w:t>ние рентабельности продаж свиде</w:t>
      </w:r>
      <w:r w:rsidRPr="003E744F">
        <w:rPr>
          <w:color w:val="000000"/>
          <w:sz w:val="28"/>
          <w:szCs w:val="28"/>
        </w:rPr>
        <w:t>тельствует о высоком качестве прибыли;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коэффициент достаточности прибыли - если организация имеет рентабельность выше отраслевой, то качество прибыли высокое;</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структура рентабельности по видам продукции - повышение доли высокорентабельных изделий</w:t>
      </w:r>
      <w:r w:rsidR="00831912" w:rsidRPr="003E744F">
        <w:rPr>
          <w:color w:val="000000"/>
          <w:sz w:val="28"/>
          <w:szCs w:val="28"/>
        </w:rPr>
        <w:t xml:space="preserve"> свидетельствует о высоком каче</w:t>
      </w:r>
      <w:r w:rsidRPr="003E744F">
        <w:rPr>
          <w:color w:val="000000"/>
          <w:sz w:val="28"/>
          <w:szCs w:val="28"/>
        </w:rPr>
        <w:t>стве прибыли [9, с.172].</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Качество прибыли - обобщен</w:t>
      </w:r>
      <w:r w:rsidR="00831912" w:rsidRPr="003E744F">
        <w:rPr>
          <w:color w:val="000000"/>
          <w:sz w:val="28"/>
          <w:szCs w:val="28"/>
        </w:rPr>
        <w:t>ная характеристика структуры ис</w:t>
      </w:r>
      <w:r w:rsidRPr="003E744F">
        <w:rPr>
          <w:color w:val="000000"/>
          <w:sz w:val="28"/>
          <w:szCs w:val="28"/>
        </w:rPr>
        <w:t>точников формирования прибыли организации. Высокое качество операционной прибыли характеризу</w:t>
      </w:r>
      <w:r w:rsidR="00831912" w:rsidRPr="003E744F">
        <w:rPr>
          <w:color w:val="000000"/>
          <w:sz w:val="28"/>
          <w:szCs w:val="28"/>
        </w:rPr>
        <w:t>ется ростом объема выпуска про</w:t>
      </w:r>
      <w:r w:rsidRPr="003E744F">
        <w:rPr>
          <w:color w:val="000000"/>
          <w:sz w:val="28"/>
          <w:szCs w:val="28"/>
        </w:rPr>
        <w:t>дукции, снижением операционных затрат, а низкое качество - рос том цен на продукцию без увели</w:t>
      </w:r>
      <w:r w:rsidR="00831912" w:rsidRPr="003E744F">
        <w:rPr>
          <w:color w:val="000000"/>
          <w:sz w:val="28"/>
          <w:szCs w:val="28"/>
        </w:rPr>
        <w:t>чения объема ее выпуска и реали</w:t>
      </w:r>
      <w:r w:rsidRPr="003E744F">
        <w:rPr>
          <w:color w:val="000000"/>
          <w:sz w:val="28"/>
          <w:szCs w:val="28"/>
        </w:rPr>
        <w:t>зации в натуральных показателях [9, с.297].</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Качество товара, его эксплуатационная безопасность и надежность, дизайн, уровень послепродажного обслуживания являются для современного покупателя основными критериями при совершении покупки и, следовательно, определяют успех или неуспех фирмы на рынке.</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Современная рыночная экономика предъявляет принципиально новые требования к качеству выпускаемой продукции. Это связано с тем, что сейчас выживаемость любой фирмы, ее устойчивое положение на рынке товаров и услуг определяются уровнем конкурентоспособности.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Новейший подход к стратегии предпринимательства заключается в понимании того, что качество является самым эффективным средством удовлетворения требований потребителей и одновременно с этим – снижения издержек производства.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2006 году работы по системе менеджмента качества (СМК) на анализируемом предприятии про</w:t>
      </w:r>
      <w:r w:rsidR="00831912" w:rsidRPr="003E744F">
        <w:rPr>
          <w:color w:val="000000"/>
          <w:sz w:val="28"/>
          <w:szCs w:val="28"/>
        </w:rPr>
        <w:t>водились в двух направле</w:t>
      </w:r>
      <w:r w:rsidRPr="003E744F">
        <w:rPr>
          <w:color w:val="000000"/>
          <w:sz w:val="28"/>
          <w:szCs w:val="28"/>
        </w:rPr>
        <w:t>ниях:</w:t>
      </w:r>
    </w:p>
    <w:p w:rsidR="00FC17B1" w:rsidRPr="003E744F" w:rsidRDefault="00FC17B1" w:rsidP="004D572C">
      <w:pPr>
        <w:shd w:val="clear" w:color="auto" w:fill="FFFFFF"/>
        <w:snapToGrid/>
        <w:spacing w:line="360" w:lineRule="auto"/>
        <w:ind w:firstLine="709"/>
        <w:rPr>
          <w:b/>
          <w:bCs/>
          <w:color w:val="000000"/>
          <w:sz w:val="28"/>
          <w:szCs w:val="28"/>
        </w:rPr>
      </w:pPr>
      <w:r w:rsidRPr="003E744F">
        <w:rPr>
          <w:color w:val="000000"/>
          <w:sz w:val="28"/>
          <w:szCs w:val="28"/>
        </w:rPr>
        <w:t>- поддержание действующей СМК в соответствии с требованиями международ</w:t>
      </w:r>
      <w:r w:rsidR="00831912" w:rsidRPr="003E744F">
        <w:rPr>
          <w:color w:val="000000"/>
          <w:sz w:val="28"/>
          <w:szCs w:val="28"/>
        </w:rPr>
        <w:t>ного стан</w:t>
      </w:r>
      <w:r w:rsidRPr="003E744F">
        <w:rPr>
          <w:color w:val="000000"/>
          <w:sz w:val="28"/>
          <w:szCs w:val="28"/>
        </w:rPr>
        <w:t>дарта ИСО 9001:2000.</w:t>
      </w:r>
    </w:p>
    <w:p w:rsidR="00FC17B1" w:rsidRPr="003E744F" w:rsidRDefault="00FC17B1" w:rsidP="004D572C">
      <w:pPr>
        <w:shd w:val="clear" w:color="auto" w:fill="FFFFFF"/>
        <w:snapToGrid/>
        <w:spacing w:line="360" w:lineRule="auto"/>
        <w:ind w:firstLine="709"/>
        <w:rPr>
          <w:b/>
          <w:bCs/>
          <w:color w:val="000000"/>
          <w:sz w:val="28"/>
          <w:szCs w:val="28"/>
        </w:rPr>
      </w:pPr>
      <w:r w:rsidRPr="003E744F">
        <w:rPr>
          <w:color w:val="000000"/>
          <w:sz w:val="28"/>
          <w:szCs w:val="28"/>
        </w:rPr>
        <w:t>- совершенствование СМК в соответствии с требованиями ИСО/ТУ 16949:2002 «Особые требования по применению стандарта ИСО 9001:2000 в автомобилестроении и организациях, поставляющих соответствующие запасные части» - по требованиям автомобильных заводов.</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Соответствие СМК международному стандарту ИСО 9001:2000 подтверждено при ресертификационном аудите, проведенном с 10 по 14 апреля 2006 года аудиторами «Интерсертифика ТЮФ совместно с ТЮФ Тюринген».</w:t>
      </w:r>
    </w:p>
    <w:p w:rsidR="00FC17B1" w:rsidRPr="003E744F" w:rsidRDefault="00FC17B1" w:rsidP="004D572C">
      <w:pPr>
        <w:shd w:val="clear" w:color="auto" w:fill="FFFFFF"/>
        <w:tabs>
          <w:tab w:val="left" w:pos="540"/>
        </w:tabs>
        <w:snapToGrid/>
        <w:spacing w:line="360" w:lineRule="auto"/>
        <w:ind w:firstLine="709"/>
        <w:rPr>
          <w:color w:val="000000"/>
          <w:sz w:val="28"/>
          <w:szCs w:val="28"/>
        </w:rPr>
      </w:pPr>
      <w:r w:rsidRPr="003E744F">
        <w:rPr>
          <w:color w:val="000000"/>
          <w:sz w:val="28"/>
          <w:szCs w:val="28"/>
        </w:rPr>
        <w:t>По результатам аудита получен новый сертификат соответствия СМК со сроком действия до 16.05.2009г.</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Для выполнения требований потребителей продолжать работу по «Про</w:t>
      </w:r>
      <w:r w:rsidR="00831912" w:rsidRPr="003E744F">
        <w:rPr>
          <w:color w:val="000000"/>
          <w:sz w:val="28"/>
          <w:szCs w:val="28"/>
        </w:rPr>
        <w:t>грамме совер</w:t>
      </w:r>
      <w:r w:rsidRPr="003E744F">
        <w:rPr>
          <w:color w:val="000000"/>
          <w:sz w:val="28"/>
          <w:szCs w:val="28"/>
        </w:rPr>
        <w:t>шенствования СМК по ИСО/ТУ 16949:2002», являющейся состав</w:t>
      </w:r>
      <w:r w:rsidR="00831912" w:rsidRPr="003E744F">
        <w:rPr>
          <w:color w:val="000000"/>
          <w:sz w:val="28"/>
          <w:szCs w:val="28"/>
        </w:rPr>
        <w:t>ной частью «Программы страте</w:t>
      </w:r>
      <w:r w:rsidRPr="003E744F">
        <w:rPr>
          <w:color w:val="000000"/>
          <w:sz w:val="28"/>
          <w:szCs w:val="28"/>
        </w:rPr>
        <w:t>гического развития ОАО «Нефтекамскшина» до 2010 года».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Работы по совершенствованию СМК в 2007 году определены «Програм</w:t>
      </w:r>
      <w:r w:rsidR="00831912" w:rsidRPr="003E744F">
        <w:rPr>
          <w:color w:val="000000"/>
          <w:sz w:val="28"/>
          <w:szCs w:val="28"/>
        </w:rPr>
        <w:t>мой работ по совер</w:t>
      </w:r>
      <w:r w:rsidRPr="003E744F">
        <w:rPr>
          <w:color w:val="000000"/>
          <w:sz w:val="28"/>
          <w:szCs w:val="28"/>
        </w:rPr>
        <w:t>шенствованию СМК на 2007 год» с выходом на предварительный сертификационный аудит в декабре 2007 года [25].</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2007 году р</w:t>
      </w:r>
      <w:r w:rsidR="00831912" w:rsidRPr="003E744F">
        <w:rPr>
          <w:color w:val="000000"/>
          <w:sz w:val="28"/>
          <w:szCs w:val="28"/>
        </w:rPr>
        <w:t>аботы по системе менеджмента ка</w:t>
      </w:r>
      <w:r w:rsidRPr="003E744F">
        <w:rPr>
          <w:color w:val="000000"/>
          <w:sz w:val="28"/>
          <w:szCs w:val="28"/>
        </w:rPr>
        <w:t>чества (СМК) проводились в двух направлениях:</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поддерж</w:t>
      </w:r>
      <w:r w:rsidR="00831912" w:rsidRPr="003E744F">
        <w:rPr>
          <w:color w:val="000000"/>
          <w:sz w:val="28"/>
          <w:szCs w:val="28"/>
        </w:rPr>
        <w:t>ание действующей СМК в соответс</w:t>
      </w:r>
      <w:r w:rsidRPr="003E744F">
        <w:rPr>
          <w:color w:val="000000"/>
          <w:sz w:val="28"/>
          <w:szCs w:val="28"/>
        </w:rPr>
        <w:t>твии с требованиями международного стандарта ИСО 90012000;</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совершенств</w:t>
      </w:r>
      <w:r w:rsidR="00831912" w:rsidRPr="003E744F">
        <w:rPr>
          <w:color w:val="000000"/>
          <w:sz w:val="28"/>
          <w:szCs w:val="28"/>
        </w:rPr>
        <w:t>ование СМК в соответствии с тре</w:t>
      </w:r>
      <w:r w:rsidRPr="003E744F">
        <w:rPr>
          <w:color w:val="000000"/>
          <w:sz w:val="28"/>
          <w:szCs w:val="28"/>
        </w:rPr>
        <w:t>бованиями ИС</w:t>
      </w:r>
      <w:r w:rsidR="00831912" w:rsidRPr="003E744F">
        <w:rPr>
          <w:color w:val="000000"/>
          <w:sz w:val="28"/>
          <w:szCs w:val="28"/>
        </w:rPr>
        <w:t>О/ТУ 16949:2002 «Системы менедж</w:t>
      </w:r>
      <w:r w:rsidRPr="003E744F">
        <w:rPr>
          <w:color w:val="000000"/>
          <w:sz w:val="28"/>
          <w:szCs w:val="28"/>
        </w:rPr>
        <w:t>мента качества. Особые требования по применению стандарта ИСО 9001 2000 для организаций – производителей серийных и запасных частей для автомобиль ной промышленности» – по требованиям авто</w:t>
      </w:r>
      <w:r w:rsidR="00831912" w:rsidRPr="003E744F">
        <w:rPr>
          <w:color w:val="000000"/>
          <w:sz w:val="28"/>
          <w:szCs w:val="28"/>
        </w:rPr>
        <w:t>мобиль</w:t>
      </w:r>
      <w:r w:rsidRPr="003E744F">
        <w:rPr>
          <w:color w:val="000000"/>
          <w:sz w:val="28"/>
          <w:szCs w:val="28"/>
        </w:rPr>
        <w:t>ных заводов.</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Соответствие СМК международному стандарту ИСО 9001:2000 подтверждено аудиторами «Интерсертифика ТЮФ совм</w:t>
      </w:r>
      <w:r w:rsidR="00831912" w:rsidRPr="003E744F">
        <w:rPr>
          <w:color w:val="000000"/>
          <w:sz w:val="28"/>
          <w:szCs w:val="28"/>
        </w:rPr>
        <w:t>естно с ТЮФ Тюринген» и сертифи</w:t>
      </w:r>
      <w:r w:rsidRPr="003E744F">
        <w:rPr>
          <w:color w:val="000000"/>
          <w:sz w:val="28"/>
          <w:szCs w:val="28"/>
        </w:rPr>
        <w:t xml:space="preserve">кационным органом </w:t>
      </w:r>
      <w:r w:rsidRPr="003E744F">
        <w:rPr>
          <w:color w:val="000000"/>
          <w:sz w:val="28"/>
          <w:szCs w:val="28"/>
          <w:lang w:val="en-US"/>
        </w:rPr>
        <w:t>URS</w:t>
      </w:r>
      <w:r w:rsidRPr="003E744F">
        <w:rPr>
          <w:color w:val="000000"/>
          <w:sz w:val="28"/>
          <w:szCs w:val="28"/>
        </w:rPr>
        <w:t xml:space="preserve"> Великобритания, по</w:t>
      </w:r>
      <w:r w:rsidR="00831912" w:rsidRPr="003E744F">
        <w:rPr>
          <w:color w:val="000000"/>
          <w:sz w:val="28"/>
          <w:szCs w:val="28"/>
        </w:rPr>
        <w:t xml:space="preserve"> результа</w:t>
      </w:r>
      <w:r w:rsidRPr="003E744F">
        <w:rPr>
          <w:color w:val="000000"/>
          <w:sz w:val="28"/>
          <w:szCs w:val="28"/>
        </w:rPr>
        <w:t>там которого выдан сертификат по ИСО 9001:2000 № 28292/А/0001/</w:t>
      </w:r>
      <w:r w:rsidRPr="003E744F">
        <w:rPr>
          <w:color w:val="000000"/>
          <w:sz w:val="28"/>
          <w:szCs w:val="28"/>
          <w:lang w:val="en-US"/>
        </w:rPr>
        <w:t>UK</w:t>
      </w:r>
      <w:r w:rsidRPr="003E744F">
        <w:rPr>
          <w:color w:val="000000"/>
          <w:sz w:val="28"/>
          <w:szCs w:val="28"/>
        </w:rPr>
        <w:t>/</w:t>
      </w:r>
      <w:r w:rsidRPr="003E744F">
        <w:rPr>
          <w:color w:val="000000"/>
          <w:sz w:val="28"/>
          <w:szCs w:val="28"/>
          <w:lang w:val="en-US"/>
        </w:rPr>
        <w:t>Ru</w:t>
      </w:r>
      <w:r w:rsidRPr="003E744F">
        <w:rPr>
          <w:color w:val="000000"/>
          <w:sz w:val="28"/>
          <w:szCs w:val="28"/>
        </w:rPr>
        <w:t xml:space="preserve"> со сроком дейст</w:t>
      </w:r>
      <w:r w:rsidR="00831912" w:rsidRPr="003E744F">
        <w:rPr>
          <w:color w:val="000000"/>
          <w:sz w:val="28"/>
          <w:szCs w:val="28"/>
        </w:rPr>
        <w:t>вия до 11 дека</w:t>
      </w:r>
      <w:r w:rsidRPr="003E744F">
        <w:rPr>
          <w:color w:val="000000"/>
          <w:sz w:val="28"/>
          <w:szCs w:val="28"/>
        </w:rPr>
        <w:t>бря 2010 года.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Работоспособно</w:t>
      </w:r>
      <w:r w:rsidR="00831912" w:rsidRPr="003E744F">
        <w:rPr>
          <w:color w:val="000000"/>
          <w:sz w:val="28"/>
          <w:szCs w:val="28"/>
        </w:rPr>
        <w:t>сть и результативность СМК под</w:t>
      </w:r>
      <w:r w:rsidRPr="003E744F">
        <w:rPr>
          <w:color w:val="000000"/>
          <w:sz w:val="28"/>
          <w:szCs w:val="28"/>
        </w:rPr>
        <w:t>твердил анализ выполнения показателей за 2007 год:</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цели в области качества на 2007 год выполнены;</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удовлетворе</w:t>
      </w:r>
      <w:r w:rsidR="00831912" w:rsidRPr="003E744F">
        <w:rPr>
          <w:color w:val="000000"/>
          <w:sz w:val="28"/>
          <w:szCs w:val="28"/>
        </w:rPr>
        <w:t>нность потребителей по комплекс</w:t>
      </w:r>
      <w:r w:rsidRPr="003E744F">
        <w:rPr>
          <w:color w:val="000000"/>
          <w:sz w:val="28"/>
          <w:szCs w:val="28"/>
        </w:rPr>
        <w:t>ной оценке составила 99 баллов из 100 возможных, что соответствует оценке «ПОТРЕБИТЕЛЬ ВОСХИЩЕН».</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Для выполнения</w:t>
      </w:r>
      <w:r w:rsidR="00831912" w:rsidRPr="003E744F">
        <w:rPr>
          <w:color w:val="000000"/>
          <w:sz w:val="28"/>
          <w:szCs w:val="28"/>
        </w:rPr>
        <w:t xml:space="preserve"> требований потребителей продол</w:t>
      </w:r>
      <w:r w:rsidRPr="003E744F">
        <w:rPr>
          <w:color w:val="000000"/>
          <w:sz w:val="28"/>
          <w:szCs w:val="28"/>
        </w:rPr>
        <w:t>жалась работа по «Программе совершенствования СМК по ИСО/ТУ 16949:2002». Проведен предвари</w:t>
      </w:r>
      <w:r w:rsidR="00831912" w:rsidRPr="003E744F">
        <w:rPr>
          <w:color w:val="000000"/>
          <w:sz w:val="28"/>
          <w:szCs w:val="28"/>
        </w:rPr>
        <w:t>тельный ау</w:t>
      </w:r>
      <w:r w:rsidRPr="003E744F">
        <w:rPr>
          <w:color w:val="000000"/>
          <w:sz w:val="28"/>
          <w:szCs w:val="28"/>
        </w:rPr>
        <w:t>дит по ИСО/ТУ 16949:20</w:t>
      </w:r>
      <w:r w:rsidR="00831912" w:rsidRPr="003E744F">
        <w:rPr>
          <w:color w:val="000000"/>
          <w:sz w:val="28"/>
          <w:szCs w:val="28"/>
        </w:rPr>
        <w:t>02, по результатам которого сде</w:t>
      </w:r>
      <w:r w:rsidRPr="003E744F">
        <w:rPr>
          <w:color w:val="000000"/>
          <w:sz w:val="28"/>
          <w:szCs w:val="28"/>
        </w:rPr>
        <w:t>ланы выводы о готовности Компании к сертификации.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В связи с этим управление затратами и результатами строится на основе корректного сочетания маркетинговой политики, политики ценообразования, политики расчетов с покупателями, политики списания материалов на затраты, амортизационной политики, политики стимулирования и ответственности, дивидендной и инвестиционной политики.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Известно, что экономический рост и инвестиционная активность – тесно связанные процессы, поэтому инвестиционная деятельность должна находится в центре внимания отрасли, региона, страны и предприятия.</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На ОАО «Нефтекамскшина» также большое внимание уделяется совер</w:t>
      </w:r>
      <w:r w:rsidR="00831912" w:rsidRPr="003E744F">
        <w:rPr>
          <w:color w:val="000000"/>
          <w:sz w:val="28"/>
          <w:szCs w:val="28"/>
        </w:rPr>
        <w:t>шенствованию процессов монито</w:t>
      </w:r>
      <w:r w:rsidRPr="003E744F">
        <w:rPr>
          <w:color w:val="000000"/>
          <w:sz w:val="28"/>
          <w:szCs w:val="28"/>
        </w:rPr>
        <w:t>ринга инвестиционной программы. Необходимо и в дальнейшем продолжать эту работу. В частности начато внедрение информ</w:t>
      </w:r>
      <w:r w:rsidR="00831912" w:rsidRPr="003E744F">
        <w:rPr>
          <w:color w:val="000000"/>
          <w:sz w:val="28"/>
          <w:szCs w:val="28"/>
        </w:rPr>
        <w:t>ационной системы управления про</w:t>
      </w:r>
      <w:r w:rsidRPr="003E744F">
        <w:rPr>
          <w:color w:val="000000"/>
          <w:sz w:val="28"/>
          <w:szCs w:val="28"/>
        </w:rPr>
        <w:t xml:space="preserve">ектами на базе программного продукта </w:t>
      </w:r>
      <w:r w:rsidRPr="003E744F">
        <w:rPr>
          <w:color w:val="000000"/>
          <w:sz w:val="28"/>
          <w:szCs w:val="28"/>
          <w:lang w:val="en-US"/>
        </w:rPr>
        <w:t>MS</w:t>
      </w:r>
      <w:r w:rsidRPr="003E744F">
        <w:rPr>
          <w:color w:val="000000"/>
          <w:sz w:val="28"/>
          <w:szCs w:val="28"/>
        </w:rPr>
        <w:t xml:space="preserve"> </w:t>
      </w:r>
      <w:r w:rsidRPr="003E744F">
        <w:rPr>
          <w:color w:val="000000"/>
          <w:sz w:val="28"/>
          <w:szCs w:val="28"/>
          <w:lang w:val="en-US"/>
        </w:rPr>
        <w:t>Project</w:t>
      </w:r>
      <w:r w:rsidR="00831912" w:rsidRPr="003E744F">
        <w:rPr>
          <w:color w:val="000000"/>
          <w:sz w:val="28"/>
          <w:szCs w:val="28"/>
        </w:rPr>
        <w:t>. От</w:t>
      </w:r>
      <w:r w:rsidRPr="003E744F">
        <w:rPr>
          <w:color w:val="000000"/>
          <w:sz w:val="28"/>
          <w:szCs w:val="28"/>
        </w:rPr>
        <w:t>работка ведется на базе проекта Программа развития шинного производства (завода массовых шин) на 2008-2010 годы. В дальнейшем возможно распространение системы на все проекты инвестиционной программы.</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Инвестиционная деятельность ОАО «Нефтекамскшина» направлена на у</w:t>
      </w:r>
      <w:r w:rsidR="00831912" w:rsidRPr="003E744F">
        <w:rPr>
          <w:color w:val="000000"/>
          <w:sz w:val="28"/>
          <w:szCs w:val="28"/>
        </w:rPr>
        <w:t>лучшение действующего производс</w:t>
      </w:r>
      <w:r w:rsidRPr="003E744F">
        <w:rPr>
          <w:color w:val="000000"/>
          <w:sz w:val="28"/>
          <w:szCs w:val="28"/>
        </w:rPr>
        <w:t>тва и освоение новых производств конкурентоспособных шин с целью обеспечения потребности существующих на территории Российско</w:t>
      </w:r>
      <w:r w:rsidR="00831912" w:rsidRPr="003E744F">
        <w:rPr>
          <w:color w:val="000000"/>
          <w:sz w:val="28"/>
          <w:szCs w:val="28"/>
        </w:rPr>
        <w:t>й Федерации и Республики Татарс</w:t>
      </w:r>
      <w:r w:rsidRPr="003E744F">
        <w:rPr>
          <w:color w:val="000000"/>
          <w:sz w:val="28"/>
          <w:szCs w:val="28"/>
        </w:rPr>
        <w:t>тан автосборочных производств и вторичного рынка шин.</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На улучшение де</w:t>
      </w:r>
      <w:r w:rsidR="00831912" w:rsidRPr="003E744F">
        <w:rPr>
          <w:color w:val="000000"/>
          <w:sz w:val="28"/>
          <w:szCs w:val="28"/>
        </w:rPr>
        <w:t>йствующего производства в основ</w:t>
      </w:r>
      <w:r w:rsidRPr="003E744F">
        <w:rPr>
          <w:color w:val="000000"/>
          <w:sz w:val="28"/>
          <w:szCs w:val="28"/>
        </w:rPr>
        <w:t>ном направляются собственные источники инвестиций предприятия. Реализация крупных инвестици</w:t>
      </w:r>
      <w:r w:rsidR="00831912" w:rsidRPr="003E744F">
        <w:rPr>
          <w:color w:val="000000"/>
          <w:sz w:val="28"/>
          <w:szCs w:val="28"/>
        </w:rPr>
        <w:t>онных про</w:t>
      </w:r>
      <w:r w:rsidRPr="003E744F">
        <w:rPr>
          <w:color w:val="000000"/>
          <w:sz w:val="28"/>
          <w:szCs w:val="28"/>
        </w:rPr>
        <w:t>ектов, связанных с организацией новых производств на основе современных з</w:t>
      </w:r>
      <w:r w:rsidR="00831912" w:rsidRPr="003E744F">
        <w:rPr>
          <w:color w:val="000000"/>
          <w:sz w:val="28"/>
          <w:szCs w:val="28"/>
        </w:rPr>
        <w:t>арубежных технологий, с приобре</w:t>
      </w:r>
      <w:r w:rsidRPr="003E744F">
        <w:rPr>
          <w:color w:val="000000"/>
          <w:sz w:val="28"/>
          <w:szCs w:val="28"/>
        </w:rPr>
        <w:t>тением оборудования веду</w:t>
      </w:r>
      <w:r w:rsidR="00831912" w:rsidRPr="003E744F">
        <w:rPr>
          <w:color w:val="000000"/>
          <w:sz w:val="28"/>
          <w:szCs w:val="28"/>
        </w:rPr>
        <w:t>щих зарубежных производите</w:t>
      </w:r>
      <w:r w:rsidRPr="003E744F">
        <w:rPr>
          <w:color w:val="000000"/>
          <w:sz w:val="28"/>
          <w:szCs w:val="28"/>
        </w:rPr>
        <w:t>лей осуществляется при поддержке, непосредственном участии и с привлечением средств ОАО «Татнефть».</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Основное направление инвестирования в данный момент – Программа развития шинного производства (завода массовых шин) на 2008-2010 годы (далее Про грамма).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Реализация Программы началась в 2005 году Программой предусмотрена закупка нового основного технологического оборудования с целью тиражиро</w:t>
      </w:r>
      <w:r w:rsidR="00831912" w:rsidRPr="003E744F">
        <w:rPr>
          <w:color w:val="000000"/>
          <w:sz w:val="28"/>
          <w:szCs w:val="28"/>
        </w:rPr>
        <w:t>ва</w:t>
      </w:r>
      <w:r w:rsidRPr="003E744F">
        <w:rPr>
          <w:color w:val="000000"/>
          <w:sz w:val="28"/>
          <w:szCs w:val="28"/>
        </w:rPr>
        <w:t>ния технологии ф. «</w:t>
      </w:r>
      <w:r w:rsidR="00831912" w:rsidRPr="003E744F">
        <w:rPr>
          <w:color w:val="000000"/>
          <w:sz w:val="28"/>
          <w:szCs w:val="28"/>
        </w:rPr>
        <w:t>Пирелли» и увеличения производс</w:t>
      </w:r>
      <w:r w:rsidRPr="003E744F">
        <w:rPr>
          <w:color w:val="000000"/>
          <w:sz w:val="28"/>
          <w:szCs w:val="28"/>
        </w:rPr>
        <w:t>тва высокоэффективных радиальных шин типа «Кама-</w:t>
      </w:r>
      <w:r w:rsidRPr="003E744F">
        <w:rPr>
          <w:color w:val="000000"/>
          <w:sz w:val="28"/>
          <w:szCs w:val="28"/>
          <w:lang w:val="en-US"/>
        </w:rPr>
        <w:t>Euro</w:t>
      </w:r>
      <w:r w:rsidRPr="003E744F">
        <w:rPr>
          <w:color w:val="000000"/>
          <w:sz w:val="28"/>
          <w:szCs w:val="28"/>
        </w:rPr>
        <w:t>».</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Цель Программы – развити</w:t>
      </w:r>
      <w:r w:rsidR="00831912" w:rsidRPr="003E744F">
        <w:rPr>
          <w:color w:val="000000"/>
          <w:sz w:val="28"/>
          <w:szCs w:val="28"/>
        </w:rPr>
        <w:t>е шинного производс</w:t>
      </w:r>
      <w:r w:rsidRPr="003E744F">
        <w:rPr>
          <w:color w:val="000000"/>
          <w:sz w:val="28"/>
          <w:szCs w:val="28"/>
        </w:rPr>
        <w:t>тва, увеличение объема выпуска, повышение качества и эксплуатационных характеристик легковых ради</w:t>
      </w:r>
      <w:r w:rsidR="00831912" w:rsidRPr="003E744F">
        <w:rPr>
          <w:color w:val="000000"/>
          <w:sz w:val="28"/>
          <w:szCs w:val="28"/>
        </w:rPr>
        <w:t>аль</w:t>
      </w:r>
      <w:r w:rsidRPr="003E744F">
        <w:rPr>
          <w:color w:val="000000"/>
          <w:sz w:val="28"/>
          <w:szCs w:val="28"/>
        </w:rPr>
        <w:t>ных и легкогрузовых шин.</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 xml:space="preserve">Инвестиционная программа ОАО «Нефтекамскшина» включает набор объектов инвестирования, связанных с последовательным </w:t>
      </w:r>
      <w:r w:rsidR="00831912" w:rsidRPr="003E744F">
        <w:rPr>
          <w:color w:val="000000"/>
          <w:sz w:val="28"/>
          <w:szCs w:val="28"/>
        </w:rPr>
        <w:t>и комплексным развитием предпри</w:t>
      </w:r>
      <w:r w:rsidRPr="003E744F">
        <w:rPr>
          <w:color w:val="000000"/>
          <w:sz w:val="28"/>
          <w:szCs w:val="28"/>
        </w:rPr>
        <w:t>ятия в соответствии с выбранной стратегией. Форми</w:t>
      </w:r>
      <w:r w:rsidR="00831912" w:rsidRPr="003E744F">
        <w:rPr>
          <w:color w:val="000000"/>
          <w:sz w:val="28"/>
          <w:szCs w:val="28"/>
        </w:rPr>
        <w:t>рова</w:t>
      </w:r>
      <w:r w:rsidRPr="003E744F">
        <w:rPr>
          <w:color w:val="000000"/>
          <w:sz w:val="28"/>
          <w:szCs w:val="28"/>
        </w:rPr>
        <w:t>ние и реализация и</w:t>
      </w:r>
      <w:r w:rsidR="00831912" w:rsidRPr="003E744F">
        <w:rPr>
          <w:color w:val="000000"/>
          <w:sz w:val="28"/>
          <w:szCs w:val="28"/>
        </w:rPr>
        <w:t>нвестиционной программы осущест</w:t>
      </w:r>
      <w:r w:rsidRPr="003E744F">
        <w:rPr>
          <w:color w:val="000000"/>
          <w:sz w:val="28"/>
          <w:szCs w:val="28"/>
        </w:rPr>
        <w:t>вляется согласно «Положению о порядке формирования инвестиционных программ предприятий нефтехимичес кого комплекса ОАО «Татнефть» и кон</w:t>
      </w:r>
      <w:r w:rsidR="00831912" w:rsidRPr="003E744F">
        <w:rPr>
          <w:color w:val="000000"/>
          <w:sz w:val="28"/>
          <w:szCs w:val="28"/>
        </w:rPr>
        <w:t>троля за их реали</w:t>
      </w:r>
      <w:r w:rsidRPr="003E744F">
        <w:rPr>
          <w:color w:val="000000"/>
          <w:sz w:val="28"/>
          <w:szCs w:val="28"/>
        </w:rPr>
        <w:t>зацией».</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Управление инвестиционной деятельностью на ОАО «Нефтекамск</w:t>
      </w:r>
      <w:r w:rsidR="00831912" w:rsidRPr="003E744F">
        <w:rPr>
          <w:color w:val="000000"/>
          <w:sz w:val="28"/>
          <w:szCs w:val="28"/>
        </w:rPr>
        <w:t>шина» ведется в условиях повыше</w:t>
      </w:r>
      <w:r w:rsidRPr="003E744F">
        <w:rPr>
          <w:color w:val="000000"/>
          <w:sz w:val="28"/>
          <w:szCs w:val="28"/>
        </w:rPr>
        <w:t>ния требований к успешности и эффектив</w:t>
      </w:r>
      <w:r w:rsidR="00831912" w:rsidRPr="003E744F">
        <w:rPr>
          <w:color w:val="000000"/>
          <w:sz w:val="28"/>
          <w:szCs w:val="28"/>
        </w:rPr>
        <w:t>ности ин</w:t>
      </w:r>
      <w:r w:rsidRPr="003E744F">
        <w:rPr>
          <w:color w:val="000000"/>
          <w:sz w:val="28"/>
          <w:szCs w:val="28"/>
        </w:rPr>
        <w:t>вестиционных проектов, совершенствования порядка организации экспертизы.</w:t>
      </w:r>
      <w:r w:rsidR="00831912" w:rsidRPr="003E744F">
        <w:rPr>
          <w:color w:val="000000"/>
          <w:sz w:val="28"/>
          <w:szCs w:val="28"/>
        </w:rPr>
        <w:t xml:space="preserve"> Управляющим и координиру</w:t>
      </w:r>
      <w:r w:rsidRPr="003E744F">
        <w:rPr>
          <w:color w:val="000000"/>
          <w:sz w:val="28"/>
          <w:szCs w:val="28"/>
        </w:rPr>
        <w:t>ющим центром является Инвестиционный коми</w:t>
      </w:r>
      <w:r w:rsidR="00831912" w:rsidRPr="003E744F">
        <w:rPr>
          <w:color w:val="000000"/>
          <w:sz w:val="28"/>
          <w:szCs w:val="28"/>
        </w:rPr>
        <w:t>тет уп</w:t>
      </w:r>
      <w:r w:rsidRPr="003E744F">
        <w:rPr>
          <w:color w:val="000000"/>
          <w:sz w:val="28"/>
          <w:szCs w:val="28"/>
        </w:rPr>
        <w:t>равляющей компании ООО «Татнефть-Нефтехим».</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По каждому инвестиционному проекту проводится индивидуальная проце</w:t>
      </w:r>
      <w:r w:rsidR="00831912" w:rsidRPr="003E744F">
        <w:rPr>
          <w:color w:val="000000"/>
          <w:sz w:val="28"/>
          <w:szCs w:val="28"/>
        </w:rPr>
        <w:t>дура технического, технологичес</w:t>
      </w:r>
      <w:r w:rsidRPr="003E744F">
        <w:rPr>
          <w:color w:val="000000"/>
          <w:sz w:val="28"/>
          <w:szCs w:val="28"/>
        </w:rPr>
        <w:t>кого и финансово-экономического обоснова</w:t>
      </w:r>
      <w:r w:rsidR="00831912" w:rsidRPr="003E744F">
        <w:rPr>
          <w:color w:val="000000"/>
          <w:sz w:val="28"/>
          <w:szCs w:val="28"/>
        </w:rPr>
        <w:t>ния с экспер</w:t>
      </w:r>
      <w:r w:rsidRPr="003E744F">
        <w:rPr>
          <w:color w:val="000000"/>
          <w:sz w:val="28"/>
          <w:szCs w:val="28"/>
        </w:rPr>
        <w:t>тным заключением специалистов управляющей компании об инвестиционной пр</w:t>
      </w:r>
      <w:r w:rsidR="00831912" w:rsidRPr="003E744F">
        <w:rPr>
          <w:color w:val="000000"/>
          <w:sz w:val="28"/>
          <w:szCs w:val="28"/>
        </w:rPr>
        <w:t>ивлекательности (целесообразнос</w:t>
      </w:r>
      <w:r w:rsidRPr="003E744F">
        <w:rPr>
          <w:color w:val="000000"/>
          <w:sz w:val="28"/>
          <w:szCs w:val="28"/>
        </w:rPr>
        <w:t>ти) и доходности проекта. По инвестиционным проектам стоимостью более 1 млрд. рублей, а также по проектам с участием источников, привлекаемых у ОАО «Татнефть» проводится дополнит</w:t>
      </w:r>
      <w:r w:rsidR="00831912" w:rsidRPr="003E744F">
        <w:rPr>
          <w:color w:val="000000"/>
          <w:sz w:val="28"/>
          <w:szCs w:val="28"/>
        </w:rPr>
        <w:t>ельная экспертиза Управления ин</w:t>
      </w:r>
      <w:r w:rsidRPr="003E744F">
        <w:rPr>
          <w:color w:val="000000"/>
          <w:sz w:val="28"/>
          <w:szCs w:val="28"/>
        </w:rPr>
        <w:t>вестиций ОАО «Татнефть».</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Помимо реализации Про</w:t>
      </w:r>
      <w:r w:rsidR="00831912" w:rsidRPr="003E744F">
        <w:rPr>
          <w:color w:val="000000"/>
          <w:sz w:val="28"/>
          <w:szCs w:val="28"/>
        </w:rPr>
        <w:t>граммы развития шинно</w:t>
      </w:r>
      <w:r w:rsidRPr="003E744F">
        <w:rPr>
          <w:color w:val="000000"/>
          <w:sz w:val="28"/>
          <w:szCs w:val="28"/>
        </w:rPr>
        <w:t>го производства (завода массовых шин) на 2008-2010 годы, инвестиционная программа ОАО «Нефтекамскшина» предусматривает</w:t>
      </w:r>
      <w:r w:rsidR="00831912" w:rsidRPr="003E744F">
        <w:rPr>
          <w:color w:val="000000"/>
          <w:sz w:val="28"/>
          <w:szCs w:val="28"/>
        </w:rPr>
        <w:t xml:space="preserve"> мероприятия по реконструк</w:t>
      </w:r>
      <w:r w:rsidRPr="003E744F">
        <w:rPr>
          <w:color w:val="000000"/>
          <w:sz w:val="28"/>
          <w:szCs w:val="28"/>
        </w:rPr>
        <w:t>ции действующих производств заводов массовых и грузовых шин, адресную замену оборудова</w:t>
      </w:r>
      <w:r w:rsidR="00831912" w:rsidRPr="003E744F">
        <w:rPr>
          <w:color w:val="000000"/>
          <w:sz w:val="28"/>
          <w:szCs w:val="28"/>
        </w:rPr>
        <w:t>ния, инвес</w:t>
      </w:r>
      <w:r w:rsidRPr="003E744F">
        <w:rPr>
          <w:color w:val="000000"/>
          <w:sz w:val="28"/>
          <w:szCs w:val="28"/>
        </w:rPr>
        <w:t xml:space="preserve">тиции в развитие </w:t>
      </w:r>
      <w:r w:rsidR="00831912" w:rsidRPr="003E744F">
        <w:rPr>
          <w:color w:val="000000"/>
          <w:sz w:val="28"/>
          <w:szCs w:val="28"/>
        </w:rPr>
        <w:t>информационных и энергосберегаю</w:t>
      </w:r>
      <w:r w:rsidRPr="003E744F">
        <w:rPr>
          <w:color w:val="000000"/>
          <w:sz w:val="28"/>
          <w:szCs w:val="28"/>
        </w:rPr>
        <w:t>щих технологий, в объекты охраны труда и экологии.</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области информационных технологий в 2007 году основной объем инвестиций был направлен на продолжение работ по созданию информационно-телекоммуника</w:t>
      </w:r>
      <w:r w:rsidR="00831912" w:rsidRPr="003E744F">
        <w:rPr>
          <w:color w:val="000000"/>
          <w:sz w:val="28"/>
          <w:szCs w:val="28"/>
        </w:rPr>
        <w:t>ционной инфраструктуры акционер</w:t>
      </w:r>
      <w:r w:rsidRPr="003E744F">
        <w:rPr>
          <w:color w:val="000000"/>
          <w:sz w:val="28"/>
          <w:szCs w:val="28"/>
        </w:rPr>
        <w:t>ного общества и с</w:t>
      </w:r>
      <w:r w:rsidR="00831912" w:rsidRPr="003E744F">
        <w:rPr>
          <w:color w:val="000000"/>
          <w:sz w:val="28"/>
          <w:szCs w:val="28"/>
        </w:rPr>
        <w:t>ети передачи данных для пилотно</w:t>
      </w:r>
      <w:r w:rsidRPr="003E744F">
        <w:rPr>
          <w:color w:val="000000"/>
          <w:sz w:val="28"/>
          <w:szCs w:val="28"/>
        </w:rPr>
        <w:t>го проекта «Штрихкодирование».</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Кроме того, в 2007 году на ОАО «Нефтекамскшина» завершена реализа</w:t>
      </w:r>
      <w:r w:rsidR="00831912" w:rsidRPr="003E744F">
        <w:rPr>
          <w:color w:val="000000"/>
          <w:sz w:val="28"/>
          <w:szCs w:val="28"/>
        </w:rPr>
        <w:t>ция (инвестиционная фаза) ин</w:t>
      </w:r>
      <w:r w:rsidRPr="003E744F">
        <w:rPr>
          <w:color w:val="000000"/>
          <w:sz w:val="28"/>
          <w:szCs w:val="28"/>
        </w:rPr>
        <w:t>вестиционного проекта «Организация подготови</w:t>
      </w:r>
      <w:r w:rsidR="00831912" w:rsidRPr="003E744F">
        <w:rPr>
          <w:color w:val="000000"/>
          <w:sz w:val="28"/>
          <w:szCs w:val="28"/>
        </w:rPr>
        <w:t>тель</w:t>
      </w:r>
      <w:r w:rsidRPr="003E744F">
        <w:rPr>
          <w:color w:val="000000"/>
          <w:sz w:val="28"/>
          <w:szCs w:val="28"/>
        </w:rPr>
        <w:t>ного производства на заводе массовых шин».</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Цель проекта «Организация подготовительного производства на З</w:t>
      </w:r>
      <w:r w:rsidR="00831912" w:rsidRPr="003E744F">
        <w:rPr>
          <w:color w:val="000000"/>
          <w:sz w:val="28"/>
          <w:szCs w:val="28"/>
        </w:rPr>
        <w:t>аводе массовых шин» - изготовле</w:t>
      </w:r>
      <w:r w:rsidRPr="003E744F">
        <w:rPr>
          <w:color w:val="000000"/>
          <w:sz w:val="28"/>
          <w:szCs w:val="28"/>
        </w:rPr>
        <w:t>ние качественных полуфабрикатов (резино</w:t>
      </w:r>
      <w:r w:rsidR="00831912" w:rsidRPr="003E744F">
        <w:rPr>
          <w:color w:val="000000"/>
          <w:sz w:val="28"/>
          <w:szCs w:val="28"/>
        </w:rPr>
        <w:t>вых сме</w:t>
      </w:r>
      <w:r w:rsidRPr="003E744F">
        <w:rPr>
          <w:color w:val="000000"/>
          <w:sz w:val="28"/>
          <w:szCs w:val="28"/>
        </w:rPr>
        <w:t>сей), которые долж</w:t>
      </w:r>
      <w:r w:rsidR="00831912" w:rsidRPr="003E744F">
        <w:rPr>
          <w:color w:val="000000"/>
          <w:sz w:val="28"/>
          <w:szCs w:val="28"/>
        </w:rPr>
        <w:t>ны обеспечить качество высокоэф</w:t>
      </w:r>
      <w:r w:rsidRPr="003E744F">
        <w:rPr>
          <w:color w:val="000000"/>
          <w:sz w:val="28"/>
          <w:szCs w:val="28"/>
        </w:rPr>
        <w:t>фективных легковых шин «Кама-</w:t>
      </w:r>
      <w:r w:rsidRPr="003E744F">
        <w:rPr>
          <w:color w:val="000000"/>
          <w:sz w:val="28"/>
          <w:szCs w:val="28"/>
          <w:lang w:val="en-US"/>
        </w:rPr>
        <w:t>Euro</w:t>
      </w:r>
      <w:r w:rsidRPr="003E744F">
        <w:rPr>
          <w:color w:val="000000"/>
          <w:sz w:val="28"/>
          <w:szCs w:val="28"/>
        </w:rPr>
        <w:t>», производимых по технологии европейской фирмы, на уровне им</w:t>
      </w:r>
      <w:r w:rsidR="00831912" w:rsidRPr="003E744F">
        <w:rPr>
          <w:color w:val="000000"/>
          <w:sz w:val="28"/>
          <w:szCs w:val="28"/>
        </w:rPr>
        <w:t>пор</w:t>
      </w:r>
      <w:r w:rsidRPr="003E744F">
        <w:rPr>
          <w:color w:val="000000"/>
          <w:sz w:val="28"/>
          <w:szCs w:val="28"/>
        </w:rPr>
        <w:t>тных аналогов.</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Работы по прое</w:t>
      </w:r>
      <w:r w:rsidR="00831912" w:rsidRPr="003E744F">
        <w:rPr>
          <w:color w:val="000000"/>
          <w:sz w:val="28"/>
          <w:szCs w:val="28"/>
        </w:rPr>
        <w:t>кту были начаты в 2005 году, фи</w:t>
      </w:r>
      <w:r w:rsidRPr="003E744F">
        <w:rPr>
          <w:color w:val="000000"/>
          <w:sz w:val="28"/>
          <w:szCs w:val="28"/>
        </w:rPr>
        <w:t>нансирование осуществлялось с привлечением инвестиций ОАО «Татнефть», общий объем инвестиций составил 1 400 млн. рублей с НДС.</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В рамках реализации проекта построен новый производственный корпус, укомплектованный самым современным оборудованием резиносмешения. В 2007 году новое по</w:t>
      </w:r>
      <w:r w:rsidR="00831912" w:rsidRPr="003E744F">
        <w:rPr>
          <w:color w:val="000000"/>
          <w:sz w:val="28"/>
          <w:szCs w:val="28"/>
        </w:rPr>
        <w:t>дготовительное производство вве</w:t>
      </w:r>
      <w:r w:rsidRPr="003E744F">
        <w:rPr>
          <w:color w:val="000000"/>
          <w:sz w:val="28"/>
          <w:szCs w:val="28"/>
        </w:rPr>
        <w:t>дено в эксплуатацию и передано в аренду ОАО «Нефтекамскшина».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Производств</w:t>
      </w:r>
      <w:r w:rsidR="00831912" w:rsidRPr="003E744F">
        <w:rPr>
          <w:color w:val="000000"/>
          <w:sz w:val="28"/>
          <w:szCs w:val="28"/>
        </w:rPr>
        <w:t>енная мощность нового подготови</w:t>
      </w:r>
      <w:r w:rsidRPr="003E744F">
        <w:rPr>
          <w:color w:val="000000"/>
          <w:sz w:val="28"/>
          <w:szCs w:val="28"/>
        </w:rPr>
        <w:t>тельного производ</w:t>
      </w:r>
      <w:r w:rsidR="00831912" w:rsidRPr="003E744F">
        <w:rPr>
          <w:color w:val="000000"/>
          <w:sz w:val="28"/>
          <w:szCs w:val="28"/>
        </w:rPr>
        <w:t>ства полностью покрывает потреб</w:t>
      </w:r>
      <w:r w:rsidRPr="003E744F">
        <w:rPr>
          <w:color w:val="000000"/>
          <w:sz w:val="28"/>
          <w:szCs w:val="28"/>
        </w:rPr>
        <w:t>ность Производства легковых радиальных шин (ПЛРШ) а также позволяет использовать избыточные ре</w:t>
      </w:r>
      <w:r w:rsidR="00831912" w:rsidRPr="003E744F">
        <w:rPr>
          <w:color w:val="000000"/>
          <w:sz w:val="28"/>
          <w:szCs w:val="28"/>
        </w:rPr>
        <w:t>зино</w:t>
      </w:r>
      <w:r w:rsidRPr="003E744F">
        <w:rPr>
          <w:color w:val="000000"/>
          <w:sz w:val="28"/>
          <w:szCs w:val="28"/>
        </w:rPr>
        <w:t>вые смеси для производства шин действующего ас сортимента завода массовых шин.</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Кроме того, на ОАО «Нефтекамскшина» продолжилась</w:t>
      </w:r>
      <w:r w:rsidR="00831912" w:rsidRPr="003E744F">
        <w:rPr>
          <w:color w:val="000000"/>
          <w:sz w:val="28"/>
          <w:szCs w:val="28"/>
        </w:rPr>
        <w:t xml:space="preserve"> реализация инвестиционного про</w:t>
      </w:r>
      <w:r w:rsidRPr="003E744F">
        <w:rPr>
          <w:color w:val="000000"/>
          <w:sz w:val="28"/>
          <w:szCs w:val="28"/>
        </w:rPr>
        <w:t>екта «Реконструкция подготовительного производства на ЗМШ ОАО «Нефтекамскшина».</w:t>
      </w:r>
    </w:p>
    <w:p w:rsidR="00FC17B1" w:rsidRPr="003E744F" w:rsidRDefault="00FC17B1" w:rsidP="004D572C">
      <w:pPr>
        <w:shd w:val="clear" w:color="auto" w:fill="FFFFFF"/>
        <w:snapToGrid/>
        <w:spacing w:line="360" w:lineRule="auto"/>
        <w:ind w:firstLine="709"/>
        <w:rPr>
          <w:color w:val="000000"/>
          <w:sz w:val="28"/>
          <w:szCs w:val="28"/>
        </w:rPr>
      </w:pPr>
      <w:r w:rsidRPr="003E744F">
        <w:rPr>
          <w:color w:val="000000"/>
          <w:sz w:val="28"/>
          <w:szCs w:val="28"/>
        </w:rPr>
        <w:t>Цель проекта - изготовление качественных полуфабрикатов, которые должны обеспечить качество высокоэффективных легковых шин «КАМА-</w:t>
      </w:r>
      <w:r w:rsidRPr="003E744F">
        <w:rPr>
          <w:color w:val="000000"/>
          <w:sz w:val="28"/>
          <w:szCs w:val="28"/>
          <w:lang w:val="en-US"/>
        </w:rPr>
        <w:t>EURO</w:t>
      </w:r>
      <w:r w:rsidRPr="003E744F">
        <w:rPr>
          <w:color w:val="000000"/>
          <w:sz w:val="28"/>
          <w:szCs w:val="28"/>
        </w:rPr>
        <w:t>»</w:t>
      </w:r>
      <w:r w:rsidR="00831912" w:rsidRPr="003E744F">
        <w:rPr>
          <w:color w:val="000000"/>
          <w:sz w:val="28"/>
          <w:szCs w:val="28"/>
        </w:rPr>
        <w:t>, производимых по технологии ев</w:t>
      </w:r>
      <w:r w:rsidRPr="003E744F">
        <w:rPr>
          <w:color w:val="000000"/>
          <w:sz w:val="28"/>
          <w:szCs w:val="28"/>
        </w:rPr>
        <w:t>ропейской фирмы, на уровне импортных аналогов [24,25].</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Из сравнения различных показателей, которые характеризуют работу организации, можно определить за счет чего происходит снижение эффективности работы предприятия. Эти потери могут быть вызваны санкциями за нарушения условий договора, ограниченным спросом на продукцию, штрафными санкциями, большими расходами на систему сбыта продукции (услуг) и другими факторами.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Таким образом, в работе предприятия в условиях рыночной экономики, жесткой конкуренции и др., есть много положительных моментов, но есть и факторы, отрицательно влияющие на конечный финансовый результат. Поэтому продолжая работу в улучшении управления компании, предприятие может добиться более высоких конечных результатов своей деятельности.</w:t>
      </w:r>
    </w:p>
    <w:p w:rsidR="00831912" w:rsidRPr="003E744F" w:rsidRDefault="00831912" w:rsidP="004D572C">
      <w:pPr>
        <w:snapToGrid/>
        <w:spacing w:line="360" w:lineRule="auto"/>
        <w:ind w:firstLine="709"/>
        <w:rPr>
          <w:color w:val="000000"/>
          <w:sz w:val="28"/>
          <w:szCs w:val="28"/>
        </w:rPr>
      </w:pPr>
    </w:p>
    <w:p w:rsidR="00831912" w:rsidRPr="003E744F" w:rsidRDefault="00831912" w:rsidP="004D572C">
      <w:pPr>
        <w:snapToGrid/>
        <w:spacing w:line="360" w:lineRule="auto"/>
        <w:ind w:firstLine="709"/>
        <w:rPr>
          <w:color w:val="000000"/>
          <w:sz w:val="28"/>
          <w:szCs w:val="28"/>
        </w:rPr>
      </w:pPr>
    </w:p>
    <w:p w:rsidR="00FC17B1" w:rsidRPr="003E744F" w:rsidRDefault="00831912" w:rsidP="004D572C">
      <w:pPr>
        <w:snapToGrid/>
        <w:spacing w:line="360" w:lineRule="auto"/>
        <w:ind w:firstLine="709"/>
        <w:rPr>
          <w:b/>
          <w:color w:val="000000"/>
          <w:sz w:val="28"/>
          <w:szCs w:val="28"/>
        </w:rPr>
      </w:pPr>
      <w:r w:rsidRPr="003E744F">
        <w:rPr>
          <w:color w:val="000000"/>
          <w:sz w:val="28"/>
          <w:szCs w:val="28"/>
        </w:rPr>
        <w:br w:type="page"/>
      </w:r>
      <w:r w:rsidR="00FC17B1" w:rsidRPr="003E744F">
        <w:rPr>
          <w:b/>
          <w:color w:val="000000"/>
          <w:sz w:val="28"/>
          <w:szCs w:val="28"/>
        </w:rPr>
        <w:t>Заключение</w:t>
      </w:r>
    </w:p>
    <w:p w:rsidR="00FC17B1" w:rsidRPr="003E744F" w:rsidRDefault="00FC17B1" w:rsidP="004D572C">
      <w:pPr>
        <w:snapToGrid/>
        <w:spacing w:line="360" w:lineRule="auto"/>
        <w:ind w:firstLine="709"/>
        <w:rPr>
          <w:b/>
          <w:color w:val="000000"/>
          <w:sz w:val="28"/>
          <w:szCs w:val="28"/>
        </w:rPr>
      </w:pPr>
    </w:p>
    <w:p w:rsidR="00FC17B1" w:rsidRPr="003E744F" w:rsidRDefault="00FC17B1" w:rsidP="004D572C">
      <w:pPr>
        <w:snapToGrid/>
        <w:spacing w:line="360" w:lineRule="auto"/>
        <w:ind w:firstLine="709"/>
        <w:rPr>
          <w:color w:val="000000"/>
          <w:sz w:val="28"/>
          <w:szCs w:val="28"/>
        </w:rPr>
      </w:pPr>
      <w:r w:rsidRPr="003E744F">
        <w:rPr>
          <w:color w:val="000000"/>
          <w:sz w:val="28"/>
          <w:szCs w:val="28"/>
        </w:rPr>
        <w:t>Деятельность любого хозяйствующего субъекта определяется конечным финансовым показателем. Финансовым результатом деятельности организации является прибыль, которая обеспечивает потребности самого предприятия и государства в целом, или убыток.</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Анализ финансовых результатов деятельности предприятия основан на анализе прибыли, так как она характеризует абсолютную эффективность его работы. В ходе анализа прибыли выявляются факторы, вызывающие уменьшение финансовых результатов, то есть снижение прибыли. Рост прибыли определяет рост потенциальных возможностей предприятия, повышает степень его деловой активности.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Прибыль является важнейшим показателем деятельности коммерческих организаций. С одной стороны, она отражает конечный финансовый результат, с другой – это главный источник финансовых ресурсов фирмы, формирующий собственный капитал. В условиях рыночной экономики ее величина определяет направления инвестирования. Предприниматель вкладывает средства прежде всего в доходные виды экономической деятельности, где можно достичь наибольшего прироста стоимости, т.к. это источника дальнейшего развития его бизнеса.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Система показателей финансовых результатов включает в себя не только абсолютные (прибыль / убыток), но и относительные показатели (рентабельность) эффективности использования. Чем выше уровень рентабельности, тем выше эффективность хозяйствования.</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Объектом исследования является деятельность предприятия ОАО «Нефтекамскшина»</w:t>
      </w:r>
      <w:r w:rsidRPr="003E744F">
        <w:rPr>
          <w:color w:val="000000"/>
          <w:sz w:val="28"/>
          <w:szCs w:val="24"/>
        </w:rPr>
        <w:t xml:space="preserve">, функционирующее в современных экономических условиях. </w:t>
      </w:r>
      <w:r w:rsidRPr="003E744F">
        <w:rPr>
          <w:color w:val="000000"/>
          <w:sz w:val="28"/>
          <w:szCs w:val="28"/>
        </w:rPr>
        <w:t>ОАО «Нефтекамскшина» – крупнейшая среди российских шинных заводов Компания по производс твенным мощностям, объему и ассортименту выпус</w:t>
      </w:r>
      <w:r w:rsidR="00831912" w:rsidRPr="003E744F">
        <w:rPr>
          <w:color w:val="000000"/>
          <w:sz w:val="28"/>
          <w:szCs w:val="28"/>
        </w:rPr>
        <w:t>ка</w:t>
      </w:r>
      <w:r w:rsidRPr="003E744F">
        <w:rPr>
          <w:color w:val="000000"/>
          <w:sz w:val="28"/>
          <w:szCs w:val="28"/>
        </w:rPr>
        <w:t>емой продукции.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Проведя анализ финансовых результатов деятельности предприятия, были получены следующие результаты.</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Горизонтальный анализ абсолютных показателей показывает, что в 2008 году предприятие не добилось высоких финансовых результатов в хозяйственной деятельности по сравнению с фактическими данными прошлого года. Снижение прибыли до налогообложения по сравнению с 2007 годом составило 256563 тыс. руб. или 147,21 %.</w:t>
      </w:r>
    </w:p>
    <w:p w:rsidR="00FC17B1" w:rsidRPr="003E744F" w:rsidRDefault="00FC17B1" w:rsidP="004D572C">
      <w:pPr>
        <w:tabs>
          <w:tab w:val="left" w:pos="1134"/>
        </w:tabs>
        <w:snapToGrid/>
        <w:spacing w:line="360" w:lineRule="auto"/>
        <w:ind w:firstLine="709"/>
        <w:rPr>
          <w:color w:val="000000"/>
          <w:sz w:val="28"/>
          <w:szCs w:val="28"/>
        </w:rPr>
      </w:pPr>
      <w:r w:rsidRPr="003E744F">
        <w:rPr>
          <w:color w:val="000000"/>
          <w:sz w:val="28"/>
          <w:szCs w:val="28"/>
        </w:rPr>
        <w:t>Рассматривая динамику финансовых результатов нужно отметить следующие изменения. Несмотря на то, что в 2008 году нетто-выручка от реализации товаров, продукции, работ, услуг выросла на 17,15%, прибыль от реализации снизилась на 33821 тыс. руб. Это говорит об относительном увеличении затрат на производство продукции. Увеличение себестоимости связано с удорожанием сырья, материалов, а также с повышением заработной платы производственных рабочих.</w:t>
      </w:r>
    </w:p>
    <w:p w:rsidR="00FC17B1" w:rsidRPr="003E744F" w:rsidRDefault="00FC17B1" w:rsidP="004D572C">
      <w:pPr>
        <w:tabs>
          <w:tab w:val="left" w:pos="7560"/>
        </w:tabs>
        <w:snapToGrid/>
        <w:spacing w:line="360" w:lineRule="auto"/>
        <w:ind w:firstLine="709"/>
        <w:rPr>
          <w:color w:val="000000"/>
          <w:sz w:val="28"/>
          <w:szCs w:val="28"/>
        </w:rPr>
      </w:pPr>
      <w:r w:rsidRPr="003E744F">
        <w:rPr>
          <w:color w:val="000000"/>
          <w:sz w:val="28"/>
          <w:szCs w:val="28"/>
        </w:rPr>
        <w:t>Результаты факторного анализа прибыли от реализации в целом по предприятию расчетов показывают, что рост прибыли обусловлен в основном увеличением среднереализационных цен. Отрицательное влияние на рост прибыли оказало повышение себестоимости продукции, уменьшение удельного веса рентабельных видов продукции, а так же уменьшение объема реализации продукции.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Показатели рентабельности продукции и рентабельности оборота, рентабельность активов, рассчитанные в целом по предприятию, недостаточно высокие, кроме того, произошло снижение уровня большинства показателей. Можно заметить очень высокие показатели рентабельности собственного капитала. Рентабельность производства ОАО «Нефтекамскшина» снизилась по сравнению с 2007 г. на 3,3 %</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Также нам представляется необходимым сделать ряд предложений по улучшению финансовых результатов деятельности предприятия, которые возможно применить как в краткосрочном и среднесрочном, так и в долгосрочном периоде:</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стремиться увеличить объем производства и сбыта продукции, так как это позволяет оптимизировать издержки и снизить цену на продукцию, что повышает ее конкурентоспособность.</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осуществлять своевременную уценку изделий, потерявших первоначальное качество;</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совершенствовать рекламную деятельность, повышать эффективность отдельных рекламных мероприятий;</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осуществлять систематический контроль за работой оборудования и производить своевременную его наладку с целью недопущения снижения качества и выпуска бракованной продукции;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при вводе в эксплуатацию нового оборудования уделять достаточно внимания обучению и подготовке кадров, повышению их квалификации, для эффективного использования оборудования и недопущения его поломки из-за низкой квалификации;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повышать квалификации работников, сопровождающуюся ростом производительности труда;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использовать системы депремирования работников при нарушении или трудовой или технологической дисциплины;</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разработать и осуществить мероприятия, направленные на улучшение морального климата в коллективе, что в конечном итоге отразиться на повышении производительности труда;</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 осуществлять постоянный контроль за условиями хранения и транспортировки сырья и готовой продукции.</w:t>
      </w:r>
    </w:p>
    <w:p w:rsidR="00FC17B1" w:rsidRPr="003E744F" w:rsidRDefault="00FC17B1" w:rsidP="004D572C">
      <w:pPr>
        <w:snapToGrid/>
        <w:spacing w:line="360" w:lineRule="auto"/>
        <w:ind w:firstLine="709"/>
        <w:rPr>
          <w:color w:val="000000"/>
          <w:sz w:val="28"/>
          <w:szCs w:val="28"/>
        </w:rPr>
      </w:pPr>
      <w:r w:rsidRPr="003E744F">
        <w:rPr>
          <w:color w:val="000000"/>
          <w:sz w:val="28"/>
          <w:szCs w:val="28"/>
        </w:rPr>
        <w:t>Таким образом, реализация рассмотренного комплекса мероприятий, организация на предприятии службы финансового менеджмента, а также системный подход к управлению финансовыми результатами, позволят повысить эффективность деятельности предприятия, укрепят его позиции на рынке.</w:t>
      </w:r>
    </w:p>
    <w:p w:rsidR="00FC17B1" w:rsidRPr="003E744F" w:rsidRDefault="00FC17B1" w:rsidP="004D572C">
      <w:pPr>
        <w:snapToGrid/>
        <w:spacing w:line="360" w:lineRule="auto"/>
        <w:ind w:firstLine="709"/>
        <w:rPr>
          <w:color w:val="000000"/>
          <w:sz w:val="28"/>
          <w:szCs w:val="28"/>
        </w:rPr>
      </w:pPr>
    </w:p>
    <w:p w:rsidR="00FC17B1" w:rsidRPr="003E744F" w:rsidRDefault="00831912" w:rsidP="004D572C">
      <w:pPr>
        <w:snapToGrid/>
        <w:spacing w:line="360" w:lineRule="auto"/>
        <w:ind w:firstLine="709"/>
        <w:rPr>
          <w:b/>
          <w:color w:val="000000"/>
          <w:sz w:val="28"/>
          <w:szCs w:val="28"/>
        </w:rPr>
      </w:pPr>
      <w:r w:rsidRPr="003E744F">
        <w:rPr>
          <w:color w:val="000000"/>
          <w:sz w:val="28"/>
          <w:szCs w:val="28"/>
        </w:rPr>
        <w:br w:type="page"/>
      </w:r>
      <w:r w:rsidR="00FC17B1" w:rsidRPr="003E744F">
        <w:rPr>
          <w:b/>
          <w:color w:val="000000"/>
          <w:sz w:val="28"/>
          <w:szCs w:val="28"/>
        </w:rPr>
        <w:t>Список использованных источников и литературы</w:t>
      </w:r>
    </w:p>
    <w:p w:rsidR="00FC17B1" w:rsidRPr="003E744F" w:rsidRDefault="00FC17B1" w:rsidP="004D572C">
      <w:pPr>
        <w:snapToGrid/>
        <w:spacing w:line="360" w:lineRule="auto"/>
        <w:ind w:firstLine="709"/>
        <w:rPr>
          <w:b/>
          <w:color w:val="000000"/>
          <w:sz w:val="28"/>
          <w:szCs w:val="28"/>
        </w:rPr>
      </w:pP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Абсолютина, М.С. Анализ Финансово-экономической деятельности предприятия / М.С. Абсолютина, А.В.Грачев. – М.: Дело, 2005. – 745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Анализ хозяйственной деятельности предприятия: Учеб. Пособие / Ермолович Л. Л. (отв. ред) и др. – М.: Экоперспектива, 2001. – 570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Бибнев, М.В. Анализ финансового состояния предприятия с использованием «финансового треугольника» контроллинга / Бибнев М.В. // Экономический анализ. – 2007. - № 6. – С.29-31.</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Волков, В. П. Экономика предприятия: учеб пособие / В. П.Волков, А. И.Ильин, В. И Станкевич. – М.: Новое знание, 2007. – 677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Воронова, Е.Ю. Анализ соотношения «затраты – объем – прибыль»: графическое представление // Аудитор. – 2005. - №11. – С.48 – 52.</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Головизнина, А.Т. :Бухгалтерский управленческий учет:учеб. пособие./ А.Т. Головизнина, О.И.Архипова.- М.: ТК Велби, изд-во Проспект, 2004. – 184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Голопузов, Е.Н.Факторный анализ и математическое обоснование в его реализации/ Е.Н.Голопузов // Эконом. анализ:. – 2006. № 16. – С.19 – 28.</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Деникакева, Р.Н. Механизм антикризисного управления в Российской экономике и в зарубежных странах / Р.Н. Деникакева//Эконом. анализ.-2008. - № 4. - С. 39-45.</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Ендовицкий, Д. А. Формирование и анализ показателей прибыли организации / Д. А. Ендовицкий // Экономический анализ: теория и практика. – 2004. - № 11. – С. 14-25.</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Жминько, А.Е.Сущность и экономическое содержание прибыли / А.Е.Жминько // Эконом. анализ.-2008. - № 27. - С. 60-66.</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Заров, К.Г. Обобщенный анализ возможностей повышение прибыли коммерческого предприятия / К.Г. Заров // Финансовый менеджмент. – 2008. - № 1. – С. 3-8.</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Кайдагаров, А.Г.Количественная оценка финансового потенциала предприятия/ А.Г. Кайдагаров //Справ. экономиста.- 2008. - №11. - С. 23-31.</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Караева, Ф.Е.Максимизация прибыли как один из факторов конкурентной борьбы хозяйственного субъекта/ Ф.Е.Караева// Эконом. анализ.-2008. - № 22. - С. 48-53.</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Климова, Н.В.Бухгалтерский, финансовый и управленческий учет в анализе формирования и использования экономической прибыли/ Н.В. Климова //Эконом. анализ.-2009. - № 1. - С. 2-8.</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Ковалев, А.И. Анализ финансового состояния предприятия / А.И. Ковалев, В.П.Привалов. – М.: Центр экономики и маркетинга.- 2000. – 216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kern w:val="16"/>
          <w:sz w:val="28"/>
          <w:szCs w:val="28"/>
        </w:rPr>
        <w:t xml:space="preserve">Ковалев, В.В. Анализ хозяйственной деятельности предприятия: учебник/ В.В. Ковалев, О.Н. Волкова. — </w:t>
      </w:r>
      <w:r w:rsidRPr="003E744F">
        <w:rPr>
          <w:color w:val="000000"/>
          <w:kern w:val="16"/>
          <w:sz w:val="28"/>
          <w:szCs w:val="28"/>
          <w:lang w:val="fr-FR"/>
        </w:rPr>
        <w:t xml:space="preserve">M.: OOO </w:t>
      </w:r>
      <w:r w:rsidRPr="003E744F">
        <w:rPr>
          <w:color w:val="000000"/>
          <w:kern w:val="16"/>
          <w:sz w:val="28"/>
          <w:szCs w:val="28"/>
        </w:rPr>
        <w:t>«ТК Велби»,- 2004.— 424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Когденко, В.Г. Практикум по экономическому анализу: учебное пособие / В.Г.Когденко. – М.: Перспектива, 2004. – 240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Купчина, Л.А. Анализ финансовой деятельности /Л.А. Купчина . – М.: Бухгалтерский учет, - 2007.– С. 451.</w:t>
      </w:r>
    </w:p>
    <w:p w:rsidR="00FC17B1" w:rsidRPr="003E744F" w:rsidRDefault="00FC17B1" w:rsidP="004D572C">
      <w:pPr>
        <w:numPr>
          <w:ilvl w:val="0"/>
          <w:numId w:val="12"/>
        </w:numPr>
        <w:tabs>
          <w:tab w:val="left" w:pos="1080"/>
        </w:tabs>
        <w:snapToGrid/>
        <w:spacing w:line="360" w:lineRule="auto"/>
        <w:ind w:left="0" w:firstLine="0"/>
        <w:rPr>
          <w:color w:val="000000"/>
          <w:spacing w:val="20"/>
          <w:sz w:val="28"/>
          <w:szCs w:val="28"/>
        </w:rPr>
      </w:pPr>
      <w:r w:rsidRPr="003E744F">
        <w:rPr>
          <w:color w:val="000000"/>
          <w:sz w:val="28"/>
          <w:szCs w:val="28"/>
        </w:rPr>
        <w:t>Леонтьев, В.Е. Финансовые ресурсы организаций (предприятий): учебное пособие/ В.Е.Леонтьев. – СПб.: СПбГУЭФ, 2001. - 129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Липчиу, Н.В. Проблемы формирования конечных финансовых результатов деятельности организации/ Н.В. Липчиу // Экономический анализ. – 2007. - № 7. – С. 13 – 16.</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Макарьева, В.И. Анализ финансово – хозяйственной деятельности организации/ В. И. Макарьева, Л. В.Андреева. – М.: Финансы и статистика, 2004. – 264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Мурашов, В.И. Как повысить эффективность деятельности предприятия? / В.И. Мурашов // Экономика предприятия. – 2008. - №3. – С.51-53.</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Никольская, З.В. Прибыль и рентабельность предприятий – залог успеха их деятельности/ З.В.Никольская, // «Российская газета». – 2008. – вып.5</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Покропивнов, С.Ф. Экономика предприятия/ С. Ф. Покропивнов.– Киев: КНЕУ, 2005. – 608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Пояснительная записка к годовому отчету ОАО «Нефтекамскшина» за 2008 год.</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Протасов, В.Ф. Анализ деятельности предприятия (фирмы): производство, экономика, финансы, инвестиции, маркетинг/ В. Ф. Протасов. – М.: Финансы и статистика, 2005. – 536 с.: ил.</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Пузов, Е.Н. Эволюция концепций управления и оценки эффективности бизнеса./ Е.Н. Пузов// Справ. аэкономиста.-2007. - №8. - С. 58-67.</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Савицкая, Г.В. Анализ хозяйственной деятельности предприятия: Учебник. – 3-е изд., перераб. и доп. – М.: ИНФРА, 2007. – 425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Семенов, В.И. Оценка безубыточности бизнеса по оплате/ В.И.Семенов // Справочник экономиста.-2008. - №8. - С. 23-28.</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Смирнова, А.П. Анализ показателей производственной и деятельности, и анализ формирования финансового состояния /Смирнова А.П.// Справ. аэкономиста.-2008. - №11. - С. 44-47.</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Табурчак, П.П. Экономика предприятия : учебник для вузов / П. П. Табурчак, В. М.Тумина. – Ростов н/Д: Феникс, 2004. – 320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Титов, В.И. Экономика предприятия: учебник/ В. И. Титов.– М.: Дашко и К, 2008. – 462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Толчина, О.А.Показатели прибыли: сущность и их содержание / О.А. Толчина //Эконом. анализ.-2008. - № 20. - С. 10-14.</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Хайруллин, А.Г. Управление финансовыми результатами деятельности организации/ А. Г. Хайруллин // Эконом. анализ: теория и практика. – 2006. - № 10. – С.35 – 41.</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Чернышева, Ю.Г., Чернышевю, Э.А. Анализ финансово-хозяйственной деятельности предприятия / Учеб. пособие. – М.: МарТ, 2003. – 304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Чечевицына, Л. Н. Анализ финансово-хозяйственной деятельности: учебник / Л. Н. Чечевицына, И. Н. Чуев . – М.: Дашков и К , 2006. – 352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Шеремет, А.Д. Методика финансового анализа деятельности коммерческих организаций/ А.Д. Шеремет, Е.В. Негашев. – М.: ИНФРА-М, 2004. – 267 с.</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Шигаев, А.И. Влияние изменений в ценах и затратах на уровень безубыточности предприятия/ А.И. Шигаев // Справ. аэкономиста.-2008. - №2. - С. 34-41.</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rPr>
        <w:t>Юдина, Л.Н. Анализ финансовых результатов деятельности убыточных организаций // Экономический анализ: теория и практика. – 2005. - №17. – С. 21 – 27.</w:t>
      </w:r>
    </w:p>
    <w:p w:rsidR="00FC17B1" w:rsidRPr="003E744F" w:rsidRDefault="00FC17B1" w:rsidP="004D572C">
      <w:pPr>
        <w:numPr>
          <w:ilvl w:val="0"/>
          <w:numId w:val="12"/>
        </w:numPr>
        <w:snapToGrid/>
        <w:spacing w:line="360" w:lineRule="auto"/>
        <w:ind w:left="0" w:firstLine="0"/>
        <w:rPr>
          <w:color w:val="000000"/>
          <w:sz w:val="28"/>
          <w:szCs w:val="28"/>
        </w:rPr>
      </w:pPr>
      <w:r w:rsidRPr="003E744F">
        <w:rPr>
          <w:color w:val="000000"/>
          <w:sz w:val="28"/>
          <w:szCs w:val="28"/>
          <w:lang w:val="en-US"/>
        </w:rPr>
        <w:t>www</w:t>
      </w:r>
      <w:r w:rsidRPr="003E744F">
        <w:rPr>
          <w:color w:val="000000"/>
          <w:sz w:val="28"/>
          <w:szCs w:val="28"/>
        </w:rPr>
        <w:t>.</w:t>
      </w:r>
      <w:r w:rsidRPr="003E744F">
        <w:rPr>
          <w:color w:val="000000"/>
          <w:sz w:val="28"/>
          <w:szCs w:val="28"/>
          <w:lang w:val="en-US"/>
        </w:rPr>
        <w:t>shina</w:t>
      </w:r>
      <w:r w:rsidRPr="003E744F">
        <w:rPr>
          <w:color w:val="000000"/>
          <w:sz w:val="28"/>
          <w:szCs w:val="28"/>
        </w:rPr>
        <w:t>-</w:t>
      </w:r>
      <w:r w:rsidRPr="003E744F">
        <w:rPr>
          <w:color w:val="000000"/>
          <w:sz w:val="28"/>
          <w:szCs w:val="28"/>
          <w:lang w:val="en-US"/>
        </w:rPr>
        <w:t>kama</w:t>
      </w:r>
      <w:r w:rsidRPr="003E744F">
        <w:rPr>
          <w:color w:val="000000"/>
          <w:sz w:val="28"/>
          <w:szCs w:val="28"/>
        </w:rPr>
        <w:t xml:space="preserve">. </w:t>
      </w:r>
      <w:r w:rsidRPr="003E744F">
        <w:rPr>
          <w:color w:val="000000"/>
          <w:sz w:val="28"/>
          <w:szCs w:val="28"/>
          <w:lang w:val="en-US"/>
        </w:rPr>
        <w:t>ru</w:t>
      </w:r>
      <w:r w:rsidRPr="003E744F">
        <w:rPr>
          <w:color w:val="000000"/>
          <w:sz w:val="28"/>
          <w:szCs w:val="28"/>
        </w:rPr>
        <w:t>.</w:t>
      </w:r>
      <w:bookmarkStart w:id="0" w:name="_GoBack"/>
      <w:bookmarkEnd w:id="0"/>
    </w:p>
    <w:sectPr w:rsidR="00FC17B1" w:rsidRPr="003E744F" w:rsidSect="00E2241E">
      <w:footerReference w:type="even" r:id="rId115"/>
      <w:footerReference w:type="default" r:id="rId116"/>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44F" w:rsidRDefault="003E744F">
      <w:pPr>
        <w:snapToGrid/>
        <w:ind w:firstLine="0"/>
        <w:jc w:val="left"/>
        <w:rPr>
          <w:szCs w:val="24"/>
        </w:rPr>
      </w:pPr>
      <w:r>
        <w:rPr>
          <w:szCs w:val="24"/>
        </w:rPr>
        <w:separator/>
      </w:r>
    </w:p>
  </w:endnote>
  <w:endnote w:type="continuationSeparator" w:id="0">
    <w:p w:rsidR="003E744F" w:rsidRDefault="003E744F">
      <w:pPr>
        <w:snapToGrid/>
        <w:ind w:firstLine="0"/>
        <w:jc w:val="left"/>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ranklin Gothic Medium Cond">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968" w:rsidRDefault="00002968">
    <w:pPr>
      <w:pStyle w:val="a3"/>
      <w:framePr w:wrap="around" w:vAnchor="text" w:hAnchor="margin" w:xAlign="center" w:y="1"/>
      <w:rPr>
        <w:rStyle w:val="a5"/>
      </w:rPr>
    </w:pPr>
  </w:p>
  <w:p w:rsidR="00002968" w:rsidRDefault="0000296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968" w:rsidRDefault="00002968">
    <w:pPr>
      <w:pStyle w:val="a3"/>
      <w:framePr w:wrap="auto" w:hAnchor="text" w:y="-2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44F" w:rsidRDefault="003E744F">
      <w:pPr>
        <w:snapToGrid/>
        <w:ind w:firstLine="0"/>
        <w:jc w:val="left"/>
        <w:rPr>
          <w:szCs w:val="24"/>
        </w:rPr>
      </w:pPr>
      <w:r>
        <w:rPr>
          <w:szCs w:val="24"/>
        </w:rPr>
        <w:separator/>
      </w:r>
    </w:p>
  </w:footnote>
  <w:footnote w:type="continuationSeparator" w:id="0">
    <w:p w:rsidR="003E744F" w:rsidRDefault="003E744F">
      <w:pPr>
        <w:snapToGrid/>
        <w:ind w:firstLine="0"/>
        <w:jc w:val="left"/>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37DA"/>
    <w:multiLevelType w:val="hybridMultilevel"/>
    <w:tmpl w:val="E710EA66"/>
    <w:lvl w:ilvl="0" w:tplc="E9666E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87"/>
        </w:tabs>
        <w:ind w:left="87" w:hanging="360"/>
      </w:pPr>
      <w:rPr>
        <w:rFonts w:ascii="Courier New" w:hAnsi="Courier New" w:hint="default"/>
      </w:rPr>
    </w:lvl>
    <w:lvl w:ilvl="2" w:tplc="04190005" w:tentative="1">
      <w:start w:val="1"/>
      <w:numFmt w:val="bullet"/>
      <w:lvlText w:val=""/>
      <w:lvlJc w:val="left"/>
      <w:pPr>
        <w:tabs>
          <w:tab w:val="num" w:pos="807"/>
        </w:tabs>
        <w:ind w:left="807" w:hanging="360"/>
      </w:pPr>
      <w:rPr>
        <w:rFonts w:ascii="Wingdings" w:hAnsi="Wingdings" w:hint="default"/>
      </w:rPr>
    </w:lvl>
    <w:lvl w:ilvl="3" w:tplc="04190001" w:tentative="1">
      <w:start w:val="1"/>
      <w:numFmt w:val="bullet"/>
      <w:lvlText w:val=""/>
      <w:lvlJc w:val="left"/>
      <w:pPr>
        <w:tabs>
          <w:tab w:val="num" w:pos="1527"/>
        </w:tabs>
        <w:ind w:left="1527" w:hanging="360"/>
      </w:pPr>
      <w:rPr>
        <w:rFonts w:ascii="Symbol" w:hAnsi="Symbol" w:hint="default"/>
      </w:rPr>
    </w:lvl>
    <w:lvl w:ilvl="4" w:tplc="04190003" w:tentative="1">
      <w:start w:val="1"/>
      <w:numFmt w:val="bullet"/>
      <w:lvlText w:val="o"/>
      <w:lvlJc w:val="left"/>
      <w:pPr>
        <w:tabs>
          <w:tab w:val="num" w:pos="2247"/>
        </w:tabs>
        <w:ind w:left="2247" w:hanging="360"/>
      </w:pPr>
      <w:rPr>
        <w:rFonts w:ascii="Courier New" w:hAnsi="Courier New" w:hint="default"/>
      </w:rPr>
    </w:lvl>
    <w:lvl w:ilvl="5" w:tplc="04190005" w:tentative="1">
      <w:start w:val="1"/>
      <w:numFmt w:val="bullet"/>
      <w:lvlText w:val=""/>
      <w:lvlJc w:val="left"/>
      <w:pPr>
        <w:tabs>
          <w:tab w:val="num" w:pos="2967"/>
        </w:tabs>
        <w:ind w:left="2967" w:hanging="360"/>
      </w:pPr>
      <w:rPr>
        <w:rFonts w:ascii="Wingdings" w:hAnsi="Wingdings" w:hint="default"/>
      </w:rPr>
    </w:lvl>
    <w:lvl w:ilvl="6" w:tplc="04190001" w:tentative="1">
      <w:start w:val="1"/>
      <w:numFmt w:val="bullet"/>
      <w:lvlText w:val=""/>
      <w:lvlJc w:val="left"/>
      <w:pPr>
        <w:tabs>
          <w:tab w:val="num" w:pos="3687"/>
        </w:tabs>
        <w:ind w:left="3687" w:hanging="360"/>
      </w:pPr>
      <w:rPr>
        <w:rFonts w:ascii="Symbol" w:hAnsi="Symbol" w:hint="default"/>
      </w:rPr>
    </w:lvl>
    <w:lvl w:ilvl="7" w:tplc="04190003" w:tentative="1">
      <w:start w:val="1"/>
      <w:numFmt w:val="bullet"/>
      <w:lvlText w:val="o"/>
      <w:lvlJc w:val="left"/>
      <w:pPr>
        <w:tabs>
          <w:tab w:val="num" w:pos="4407"/>
        </w:tabs>
        <w:ind w:left="4407" w:hanging="360"/>
      </w:pPr>
      <w:rPr>
        <w:rFonts w:ascii="Courier New" w:hAnsi="Courier New" w:hint="default"/>
      </w:rPr>
    </w:lvl>
    <w:lvl w:ilvl="8" w:tplc="04190005" w:tentative="1">
      <w:start w:val="1"/>
      <w:numFmt w:val="bullet"/>
      <w:lvlText w:val=""/>
      <w:lvlJc w:val="left"/>
      <w:pPr>
        <w:tabs>
          <w:tab w:val="num" w:pos="5127"/>
        </w:tabs>
        <w:ind w:left="5127" w:hanging="360"/>
      </w:pPr>
      <w:rPr>
        <w:rFonts w:ascii="Wingdings" w:hAnsi="Wingdings" w:hint="default"/>
      </w:rPr>
    </w:lvl>
  </w:abstractNum>
  <w:abstractNum w:abstractNumId="1">
    <w:nsid w:val="02CE3F5B"/>
    <w:multiLevelType w:val="hybridMultilevel"/>
    <w:tmpl w:val="A2D8BE80"/>
    <w:lvl w:ilvl="0" w:tplc="E9666E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87"/>
        </w:tabs>
        <w:ind w:left="87" w:hanging="360"/>
      </w:pPr>
      <w:rPr>
        <w:rFonts w:ascii="Courier New" w:hAnsi="Courier New" w:hint="default"/>
      </w:rPr>
    </w:lvl>
    <w:lvl w:ilvl="2" w:tplc="04190005" w:tentative="1">
      <w:start w:val="1"/>
      <w:numFmt w:val="bullet"/>
      <w:lvlText w:val=""/>
      <w:lvlJc w:val="left"/>
      <w:pPr>
        <w:tabs>
          <w:tab w:val="num" w:pos="807"/>
        </w:tabs>
        <w:ind w:left="807" w:hanging="360"/>
      </w:pPr>
      <w:rPr>
        <w:rFonts w:ascii="Wingdings" w:hAnsi="Wingdings" w:hint="default"/>
      </w:rPr>
    </w:lvl>
    <w:lvl w:ilvl="3" w:tplc="04190001" w:tentative="1">
      <w:start w:val="1"/>
      <w:numFmt w:val="bullet"/>
      <w:lvlText w:val=""/>
      <w:lvlJc w:val="left"/>
      <w:pPr>
        <w:tabs>
          <w:tab w:val="num" w:pos="1527"/>
        </w:tabs>
        <w:ind w:left="1527" w:hanging="360"/>
      </w:pPr>
      <w:rPr>
        <w:rFonts w:ascii="Symbol" w:hAnsi="Symbol" w:hint="default"/>
      </w:rPr>
    </w:lvl>
    <w:lvl w:ilvl="4" w:tplc="04190003" w:tentative="1">
      <w:start w:val="1"/>
      <w:numFmt w:val="bullet"/>
      <w:lvlText w:val="o"/>
      <w:lvlJc w:val="left"/>
      <w:pPr>
        <w:tabs>
          <w:tab w:val="num" w:pos="2247"/>
        </w:tabs>
        <w:ind w:left="2247" w:hanging="360"/>
      </w:pPr>
      <w:rPr>
        <w:rFonts w:ascii="Courier New" w:hAnsi="Courier New" w:hint="default"/>
      </w:rPr>
    </w:lvl>
    <w:lvl w:ilvl="5" w:tplc="04190005" w:tentative="1">
      <w:start w:val="1"/>
      <w:numFmt w:val="bullet"/>
      <w:lvlText w:val=""/>
      <w:lvlJc w:val="left"/>
      <w:pPr>
        <w:tabs>
          <w:tab w:val="num" w:pos="2967"/>
        </w:tabs>
        <w:ind w:left="2967" w:hanging="360"/>
      </w:pPr>
      <w:rPr>
        <w:rFonts w:ascii="Wingdings" w:hAnsi="Wingdings" w:hint="default"/>
      </w:rPr>
    </w:lvl>
    <w:lvl w:ilvl="6" w:tplc="04190001" w:tentative="1">
      <w:start w:val="1"/>
      <w:numFmt w:val="bullet"/>
      <w:lvlText w:val=""/>
      <w:lvlJc w:val="left"/>
      <w:pPr>
        <w:tabs>
          <w:tab w:val="num" w:pos="3687"/>
        </w:tabs>
        <w:ind w:left="3687" w:hanging="360"/>
      </w:pPr>
      <w:rPr>
        <w:rFonts w:ascii="Symbol" w:hAnsi="Symbol" w:hint="default"/>
      </w:rPr>
    </w:lvl>
    <w:lvl w:ilvl="7" w:tplc="04190003" w:tentative="1">
      <w:start w:val="1"/>
      <w:numFmt w:val="bullet"/>
      <w:lvlText w:val="o"/>
      <w:lvlJc w:val="left"/>
      <w:pPr>
        <w:tabs>
          <w:tab w:val="num" w:pos="4407"/>
        </w:tabs>
        <w:ind w:left="4407" w:hanging="360"/>
      </w:pPr>
      <w:rPr>
        <w:rFonts w:ascii="Courier New" w:hAnsi="Courier New" w:hint="default"/>
      </w:rPr>
    </w:lvl>
    <w:lvl w:ilvl="8" w:tplc="04190005" w:tentative="1">
      <w:start w:val="1"/>
      <w:numFmt w:val="bullet"/>
      <w:lvlText w:val=""/>
      <w:lvlJc w:val="left"/>
      <w:pPr>
        <w:tabs>
          <w:tab w:val="num" w:pos="5127"/>
        </w:tabs>
        <w:ind w:left="5127" w:hanging="360"/>
      </w:pPr>
      <w:rPr>
        <w:rFonts w:ascii="Wingdings" w:hAnsi="Wingdings" w:hint="default"/>
      </w:rPr>
    </w:lvl>
  </w:abstractNum>
  <w:abstractNum w:abstractNumId="2">
    <w:nsid w:val="0AB577F8"/>
    <w:multiLevelType w:val="hybridMultilevel"/>
    <w:tmpl w:val="502E7714"/>
    <w:lvl w:ilvl="0" w:tplc="E9666E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87"/>
        </w:tabs>
        <w:ind w:left="87" w:hanging="360"/>
      </w:pPr>
      <w:rPr>
        <w:rFonts w:ascii="Courier New" w:hAnsi="Courier New" w:hint="default"/>
      </w:rPr>
    </w:lvl>
    <w:lvl w:ilvl="2" w:tplc="04190005" w:tentative="1">
      <w:start w:val="1"/>
      <w:numFmt w:val="bullet"/>
      <w:lvlText w:val=""/>
      <w:lvlJc w:val="left"/>
      <w:pPr>
        <w:tabs>
          <w:tab w:val="num" w:pos="807"/>
        </w:tabs>
        <w:ind w:left="807" w:hanging="360"/>
      </w:pPr>
      <w:rPr>
        <w:rFonts w:ascii="Wingdings" w:hAnsi="Wingdings" w:hint="default"/>
      </w:rPr>
    </w:lvl>
    <w:lvl w:ilvl="3" w:tplc="04190001" w:tentative="1">
      <w:start w:val="1"/>
      <w:numFmt w:val="bullet"/>
      <w:lvlText w:val=""/>
      <w:lvlJc w:val="left"/>
      <w:pPr>
        <w:tabs>
          <w:tab w:val="num" w:pos="1527"/>
        </w:tabs>
        <w:ind w:left="1527" w:hanging="360"/>
      </w:pPr>
      <w:rPr>
        <w:rFonts w:ascii="Symbol" w:hAnsi="Symbol" w:hint="default"/>
      </w:rPr>
    </w:lvl>
    <w:lvl w:ilvl="4" w:tplc="04190003" w:tentative="1">
      <w:start w:val="1"/>
      <w:numFmt w:val="bullet"/>
      <w:lvlText w:val="o"/>
      <w:lvlJc w:val="left"/>
      <w:pPr>
        <w:tabs>
          <w:tab w:val="num" w:pos="2247"/>
        </w:tabs>
        <w:ind w:left="2247" w:hanging="360"/>
      </w:pPr>
      <w:rPr>
        <w:rFonts w:ascii="Courier New" w:hAnsi="Courier New" w:hint="default"/>
      </w:rPr>
    </w:lvl>
    <w:lvl w:ilvl="5" w:tplc="04190005" w:tentative="1">
      <w:start w:val="1"/>
      <w:numFmt w:val="bullet"/>
      <w:lvlText w:val=""/>
      <w:lvlJc w:val="left"/>
      <w:pPr>
        <w:tabs>
          <w:tab w:val="num" w:pos="2967"/>
        </w:tabs>
        <w:ind w:left="2967" w:hanging="360"/>
      </w:pPr>
      <w:rPr>
        <w:rFonts w:ascii="Wingdings" w:hAnsi="Wingdings" w:hint="default"/>
      </w:rPr>
    </w:lvl>
    <w:lvl w:ilvl="6" w:tplc="04190001" w:tentative="1">
      <w:start w:val="1"/>
      <w:numFmt w:val="bullet"/>
      <w:lvlText w:val=""/>
      <w:lvlJc w:val="left"/>
      <w:pPr>
        <w:tabs>
          <w:tab w:val="num" w:pos="3687"/>
        </w:tabs>
        <w:ind w:left="3687" w:hanging="360"/>
      </w:pPr>
      <w:rPr>
        <w:rFonts w:ascii="Symbol" w:hAnsi="Symbol" w:hint="default"/>
      </w:rPr>
    </w:lvl>
    <w:lvl w:ilvl="7" w:tplc="04190003" w:tentative="1">
      <w:start w:val="1"/>
      <w:numFmt w:val="bullet"/>
      <w:lvlText w:val="o"/>
      <w:lvlJc w:val="left"/>
      <w:pPr>
        <w:tabs>
          <w:tab w:val="num" w:pos="4407"/>
        </w:tabs>
        <w:ind w:left="4407" w:hanging="360"/>
      </w:pPr>
      <w:rPr>
        <w:rFonts w:ascii="Courier New" w:hAnsi="Courier New" w:hint="default"/>
      </w:rPr>
    </w:lvl>
    <w:lvl w:ilvl="8" w:tplc="04190005" w:tentative="1">
      <w:start w:val="1"/>
      <w:numFmt w:val="bullet"/>
      <w:lvlText w:val=""/>
      <w:lvlJc w:val="left"/>
      <w:pPr>
        <w:tabs>
          <w:tab w:val="num" w:pos="5127"/>
        </w:tabs>
        <w:ind w:left="5127" w:hanging="360"/>
      </w:pPr>
      <w:rPr>
        <w:rFonts w:ascii="Wingdings" w:hAnsi="Wingdings" w:hint="default"/>
      </w:rPr>
    </w:lvl>
  </w:abstractNum>
  <w:abstractNum w:abstractNumId="3">
    <w:nsid w:val="0D151838"/>
    <w:multiLevelType w:val="hybridMultilevel"/>
    <w:tmpl w:val="A3DA5890"/>
    <w:lvl w:ilvl="0" w:tplc="E9666E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87"/>
        </w:tabs>
        <w:ind w:left="87" w:hanging="360"/>
      </w:pPr>
      <w:rPr>
        <w:rFonts w:ascii="Courier New" w:hAnsi="Courier New" w:hint="default"/>
      </w:rPr>
    </w:lvl>
    <w:lvl w:ilvl="2" w:tplc="04190005" w:tentative="1">
      <w:start w:val="1"/>
      <w:numFmt w:val="bullet"/>
      <w:lvlText w:val=""/>
      <w:lvlJc w:val="left"/>
      <w:pPr>
        <w:tabs>
          <w:tab w:val="num" w:pos="807"/>
        </w:tabs>
        <w:ind w:left="807" w:hanging="360"/>
      </w:pPr>
      <w:rPr>
        <w:rFonts w:ascii="Wingdings" w:hAnsi="Wingdings" w:hint="default"/>
      </w:rPr>
    </w:lvl>
    <w:lvl w:ilvl="3" w:tplc="04190001" w:tentative="1">
      <w:start w:val="1"/>
      <w:numFmt w:val="bullet"/>
      <w:lvlText w:val=""/>
      <w:lvlJc w:val="left"/>
      <w:pPr>
        <w:tabs>
          <w:tab w:val="num" w:pos="1527"/>
        </w:tabs>
        <w:ind w:left="1527" w:hanging="360"/>
      </w:pPr>
      <w:rPr>
        <w:rFonts w:ascii="Symbol" w:hAnsi="Symbol" w:hint="default"/>
      </w:rPr>
    </w:lvl>
    <w:lvl w:ilvl="4" w:tplc="04190003" w:tentative="1">
      <w:start w:val="1"/>
      <w:numFmt w:val="bullet"/>
      <w:lvlText w:val="o"/>
      <w:lvlJc w:val="left"/>
      <w:pPr>
        <w:tabs>
          <w:tab w:val="num" w:pos="2247"/>
        </w:tabs>
        <w:ind w:left="2247" w:hanging="360"/>
      </w:pPr>
      <w:rPr>
        <w:rFonts w:ascii="Courier New" w:hAnsi="Courier New" w:hint="default"/>
      </w:rPr>
    </w:lvl>
    <w:lvl w:ilvl="5" w:tplc="04190005" w:tentative="1">
      <w:start w:val="1"/>
      <w:numFmt w:val="bullet"/>
      <w:lvlText w:val=""/>
      <w:lvlJc w:val="left"/>
      <w:pPr>
        <w:tabs>
          <w:tab w:val="num" w:pos="2967"/>
        </w:tabs>
        <w:ind w:left="2967" w:hanging="360"/>
      </w:pPr>
      <w:rPr>
        <w:rFonts w:ascii="Wingdings" w:hAnsi="Wingdings" w:hint="default"/>
      </w:rPr>
    </w:lvl>
    <w:lvl w:ilvl="6" w:tplc="04190001" w:tentative="1">
      <w:start w:val="1"/>
      <w:numFmt w:val="bullet"/>
      <w:lvlText w:val=""/>
      <w:lvlJc w:val="left"/>
      <w:pPr>
        <w:tabs>
          <w:tab w:val="num" w:pos="3687"/>
        </w:tabs>
        <w:ind w:left="3687" w:hanging="360"/>
      </w:pPr>
      <w:rPr>
        <w:rFonts w:ascii="Symbol" w:hAnsi="Symbol" w:hint="default"/>
      </w:rPr>
    </w:lvl>
    <w:lvl w:ilvl="7" w:tplc="04190003" w:tentative="1">
      <w:start w:val="1"/>
      <w:numFmt w:val="bullet"/>
      <w:lvlText w:val="o"/>
      <w:lvlJc w:val="left"/>
      <w:pPr>
        <w:tabs>
          <w:tab w:val="num" w:pos="4407"/>
        </w:tabs>
        <w:ind w:left="4407" w:hanging="360"/>
      </w:pPr>
      <w:rPr>
        <w:rFonts w:ascii="Courier New" w:hAnsi="Courier New" w:hint="default"/>
      </w:rPr>
    </w:lvl>
    <w:lvl w:ilvl="8" w:tplc="04190005" w:tentative="1">
      <w:start w:val="1"/>
      <w:numFmt w:val="bullet"/>
      <w:lvlText w:val=""/>
      <w:lvlJc w:val="left"/>
      <w:pPr>
        <w:tabs>
          <w:tab w:val="num" w:pos="5127"/>
        </w:tabs>
        <w:ind w:left="5127" w:hanging="360"/>
      </w:pPr>
      <w:rPr>
        <w:rFonts w:ascii="Wingdings" w:hAnsi="Wingdings" w:hint="default"/>
      </w:rPr>
    </w:lvl>
  </w:abstractNum>
  <w:abstractNum w:abstractNumId="4">
    <w:nsid w:val="417C7EC8"/>
    <w:multiLevelType w:val="multilevel"/>
    <w:tmpl w:val="C14C1E64"/>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BBC4275"/>
    <w:multiLevelType w:val="hybridMultilevel"/>
    <w:tmpl w:val="6B38B352"/>
    <w:lvl w:ilvl="0" w:tplc="E9666E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87"/>
        </w:tabs>
        <w:ind w:left="87" w:hanging="360"/>
      </w:pPr>
      <w:rPr>
        <w:rFonts w:ascii="Courier New" w:hAnsi="Courier New" w:hint="default"/>
      </w:rPr>
    </w:lvl>
    <w:lvl w:ilvl="2" w:tplc="04190005" w:tentative="1">
      <w:start w:val="1"/>
      <w:numFmt w:val="bullet"/>
      <w:lvlText w:val=""/>
      <w:lvlJc w:val="left"/>
      <w:pPr>
        <w:tabs>
          <w:tab w:val="num" w:pos="807"/>
        </w:tabs>
        <w:ind w:left="807" w:hanging="360"/>
      </w:pPr>
      <w:rPr>
        <w:rFonts w:ascii="Wingdings" w:hAnsi="Wingdings" w:hint="default"/>
      </w:rPr>
    </w:lvl>
    <w:lvl w:ilvl="3" w:tplc="04190001" w:tentative="1">
      <w:start w:val="1"/>
      <w:numFmt w:val="bullet"/>
      <w:lvlText w:val=""/>
      <w:lvlJc w:val="left"/>
      <w:pPr>
        <w:tabs>
          <w:tab w:val="num" w:pos="1527"/>
        </w:tabs>
        <w:ind w:left="1527" w:hanging="360"/>
      </w:pPr>
      <w:rPr>
        <w:rFonts w:ascii="Symbol" w:hAnsi="Symbol" w:hint="default"/>
      </w:rPr>
    </w:lvl>
    <w:lvl w:ilvl="4" w:tplc="04190003" w:tentative="1">
      <w:start w:val="1"/>
      <w:numFmt w:val="bullet"/>
      <w:lvlText w:val="o"/>
      <w:lvlJc w:val="left"/>
      <w:pPr>
        <w:tabs>
          <w:tab w:val="num" w:pos="2247"/>
        </w:tabs>
        <w:ind w:left="2247" w:hanging="360"/>
      </w:pPr>
      <w:rPr>
        <w:rFonts w:ascii="Courier New" w:hAnsi="Courier New" w:hint="default"/>
      </w:rPr>
    </w:lvl>
    <w:lvl w:ilvl="5" w:tplc="04190005" w:tentative="1">
      <w:start w:val="1"/>
      <w:numFmt w:val="bullet"/>
      <w:lvlText w:val=""/>
      <w:lvlJc w:val="left"/>
      <w:pPr>
        <w:tabs>
          <w:tab w:val="num" w:pos="2967"/>
        </w:tabs>
        <w:ind w:left="2967" w:hanging="360"/>
      </w:pPr>
      <w:rPr>
        <w:rFonts w:ascii="Wingdings" w:hAnsi="Wingdings" w:hint="default"/>
      </w:rPr>
    </w:lvl>
    <w:lvl w:ilvl="6" w:tplc="04190001" w:tentative="1">
      <w:start w:val="1"/>
      <w:numFmt w:val="bullet"/>
      <w:lvlText w:val=""/>
      <w:lvlJc w:val="left"/>
      <w:pPr>
        <w:tabs>
          <w:tab w:val="num" w:pos="3687"/>
        </w:tabs>
        <w:ind w:left="3687" w:hanging="360"/>
      </w:pPr>
      <w:rPr>
        <w:rFonts w:ascii="Symbol" w:hAnsi="Symbol" w:hint="default"/>
      </w:rPr>
    </w:lvl>
    <w:lvl w:ilvl="7" w:tplc="04190003" w:tentative="1">
      <w:start w:val="1"/>
      <w:numFmt w:val="bullet"/>
      <w:lvlText w:val="o"/>
      <w:lvlJc w:val="left"/>
      <w:pPr>
        <w:tabs>
          <w:tab w:val="num" w:pos="4407"/>
        </w:tabs>
        <w:ind w:left="4407" w:hanging="360"/>
      </w:pPr>
      <w:rPr>
        <w:rFonts w:ascii="Courier New" w:hAnsi="Courier New" w:hint="default"/>
      </w:rPr>
    </w:lvl>
    <w:lvl w:ilvl="8" w:tplc="04190005" w:tentative="1">
      <w:start w:val="1"/>
      <w:numFmt w:val="bullet"/>
      <w:lvlText w:val=""/>
      <w:lvlJc w:val="left"/>
      <w:pPr>
        <w:tabs>
          <w:tab w:val="num" w:pos="5127"/>
        </w:tabs>
        <w:ind w:left="5127" w:hanging="360"/>
      </w:pPr>
      <w:rPr>
        <w:rFonts w:ascii="Wingdings" w:hAnsi="Wingdings" w:hint="default"/>
      </w:rPr>
    </w:lvl>
  </w:abstractNum>
  <w:abstractNum w:abstractNumId="6">
    <w:nsid w:val="4E834440"/>
    <w:multiLevelType w:val="multilevel"/>
    <w:tmpl w:val="2132F9B4"/>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15"/>
        </w:tabs>
        <w:ind w:left="1115" w:hanging="435"/>
      </w:pPr>
      <w:rPr>
        <w:rFonts w:cs="Times New Roman" w:hint="default"/>
      </w:rPr>
    </w:lvl>
    <w:lvl w:ilvl="2">
      <w:start w:val="1"/>
      <w:numFmt w:val="decimal"/>
      <w:lvlText w:val="%1.%2.%3"/>
      <w:lvlJc w:val="left"/>
      <w:pPr>
        <w:tabs>
          <w:tab w:val="num" w:pos="2080"/>
        </w:tabs>
        <w:ind w:left="2080" w:hanging="720"/>
      </w:pPr>
      <w:rPr>
        <w:rFonts w:cs="Times New Roman" w:hint="default"/>
      </w:rPr>
    </w:lvl>
    <w:lvl w:ilvl="3">
      <w:start w:val="1"/>
      <w:numFmt w:val="decimal"/>
      <w:lvlText w:val="%1.%2.%3.%4"/>
      <w:lvlJc w:val="left"/>
      <w:pPr>
        <w:tabs>
          <w:tab w:val="num" w:pos="3120"/>
        </w:tabs>
        <w:ind w:left="3120" w:hanging="1080"/>
      </w:pPr>
      <w:rPr>
        <w:rFonts w:cs="Times New Roman" w:hint="default"/>
      </w:rPr>
    </w:lvl>
    <w:lvl w:ilvl="4">
      <w:start w:val="1"/>
      <w:numFmt w:val="decimal"/>
      <w:lvlText w:val="%1.%2.%3.%4.%5"/>
      <w:lvlJc w:val="left"/>
      <w:pPr>
        <w:tabs>
          <w:tab w:val="num" w:pos="3800"/>
        </w:tabs>
        <w:ind w:left="3800" w:hanging="1080"/>
      </w:pPr>
      <w:rPr>
        <w:rFonts w:cs="Times New Roman" w:hint="default"/>
      </w:rPr>
    </w:lvl>
    <w:lvl w:ilvl="5">
      <w:start w:val="1"/>
      <w:numFmt w:val="decimal"/>
      <w:lvlText w:val="%1.%2.%3.%4.%5.%6"/>
      <w:lvlJc w:val="left"/>
      <w:pPr>
        <w:tabs>
          <w:tab w:val="num" w:pos="4840"/>
        </w:tabs>
        <w:ind w:left="4840" w:hanging="1440"/>
      </w:pPr>
      <w:rPr>
        <w:rFonts w:cs="Times New Roman" w:hint="default"/>
      </w:rPr>
    </w:lvl>
    <w:lvl w:ilvl="6">
      <w:start w:val="1"/>
      <w:numFmt w:val="decimal"/>
      <w:lvlText w:val="%1.%2.%3.%4.%5.%6.%7"/>
      <w:lvlJc w:val="left"/>
      <w:pPr>
        <w:tabs>
          <w:tab w:val="num" w:pos="5520"/>
        </w:tabs>
        <w:ind w:left="5520" w:hanging="1440"/>
      </w:pPr>
      <w:rPr>
        <w:rFonts w:cs="Times New Roman" w:hint="default"/>
      </w:rPr>
    </w:lvl>
    <w:lvl w:ilvl="7">
      <w:start w:val="1"/>
      <w:numFmt w:val="decimal"/>
      <w:lvlText w:val="%1.%2.%3.%4.%5.%6.%7.%8"/>
      <w:lvlJc w:val="left"/>
      <w:pPr>
        <w:tabs>
          <w:tab w:val="num" w:pos="6560"/>
        </w:tabs>
        <w:ind w:left="6560" w:hanging="1800"/>
      </w:pPr>
      <w:rPr>
        <w:rFonts w:cs="Times New Roman" w:hint="default"/>
      </w:rPr>
    </w:lvl>
    <w:lvl w:ilvl="8">
      <w:start w:val="1"/>
      <w:numFmt w:val="decimal"/>
      <w:lvlText w:val="%1.%2.%3.%4.%5.%6.%7.%8.%9"/>
      <w:lvlJc w:val="left"/>
      <w:pPr>
        <w:tabs>
          <w:tab w:val="num" w:pos="7600"/>
        </w:tabs>
        <w:ind w:left="7600" w:hanging="2160"/>
      </w:pPr>
      <w:rPr>
        <w:rFonts w:cs="Times New Roman" w:hint="default"/>
      </w:rPr>
    </w:lvl>
  </w:abstractNum>
  <w:abstractNum w:abstractNumId="7">
    <w:nsid w:val="5C335612"/>
    <w:multiLevelType w:val="hybridMultilevel"/>
    <w:tmpl w:val="33801F28"/>
    <w:lvl w:ilvl="0" w:tplc="8370F29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D5D1336"/>
    <w:multiLevelType w:val="hybridMultilevel"/>
    <w:tmpl w:val="86120628"/>
    <w:lvl w:ilvl="0" w:tplc="E9666E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87"/>
        </w:tabs>
        <w:ind w:left="87" w:hanging="360"/>
      </w:pPr>
      <w:rPr>
        <w:rFonts w:ascii="Courier New" w:hAnsi="Courier New" w:hint="default"/>
      </w:rPr>
    </w:lvl>
    <w:lvl w:ilvl="2" w:tplc="04190005" w:tentative="1">
      <w:start w:val="1"/>
      <w:numFmt w:val="bullet"/>
      <w:lvlText w:val=""/>
      <w:lvlJc w:val="left"/>
      <w:pPr>
        <w:tabs>
          <w:tab w:val="num" w:pos="807"/>
        </w:tabs>
        <w:ind w:left="807" w:hanging="360"/>
      </w:pPr>
      <w:rPr>
        <w:rFonts w:ascii="Wingdings" w:hAnsi="Wingdings" w:hint="default"/>
      </w:rPr>
    </w:lvl>
    <w:lvl w:ilvl="3" w:tplc="04190001" w:tentative="1">
      <w:start w:val="1"/>
      <w:numFmt w:val="bullet"/>
      <w:lvlText w:val=""/>
      <w:lvlJc w:val="left"/>
      <w:pPr>
        <w:tabs>
          <w:tab w:val="num" w:pos="1527"/>
        </w:tabs>
        <w:ind w:left="1527" w:hanging="360"/>
      </w:pPr>
      <w:rPr>
        <w:rFonts w:ascii="Symbol" w:hAnsi="Symbol" w:hint="default"/>
      </w:rPr>
    </w:lvl>
    <w:lvl w:ilvl="4" w:tplc="04190003" w:tentative="1">
      <w:start w:val="1"/>
      <w:numFmt w:val="bullet"/>
      <w:lvlText w:val="o"/>
      <w:lvlJc w:val="left"/>
      <w:pPr>
        <w:tabs>
          <w:tab w:val="num" w:pos="2247"/>
        </w:tabs>
        <w:ind w:left="2247" w:hanging="360"/>
      </w:pPr>
      <w:rPr>
        <w:rFonts w:ascii="Courier New" w:hAnsi="Courier New" w:hint="default"/>
      </w:rPr>
    </w:lvl>
    <w:lvl w:ilvl="5" w:tplc="04190005" w:tentative="1">
      <w:start w:val="1"/>
      <w:numFmt w:val="bullet"/>
      <w:lvlText w:val=""/>
      <w:lvlJc w:val="left"/>
      <w:pPr>
        <w:tabs>
          <w:tab w:val="num" w:pos="2967"/>
        </w:tabs>
        <w:ind w:left="2967" w:hanging="360"/>
      </w:pPr>
      <w:rPr>
        <w:rFonts w:ascii="Wingdings" w:hAnsi="Wingdings" w:hint="default"/>
      </w:rPr>
    </w:lvl>
    <w:lvl w:ilvl="6" w:tplc="04190001" w:tentative="1">
      <w:start w:val="1"/>
      <w:numFmt w:val="bullet"/>
      <w:lvlText w:val=""/>
      <w:lvlJc w:val="left"/>
      <w:pPr>
        <w:tabs>
          <w:tab w:val="num" w:pos="3687"/>
        </w:tabs>
        <w:ind w:left="3687" w:hanging="360"/>
      </w:pPr>
      <w:rPr>
        <w:rFonts w:ascii="Symbol" w:hAnsi="Symbol" w:hint="default"/>
      </w:rPr>
    </w:lvl>
    <w:lvl w:ilvl="7" w:tplc="04190003" w:tentative="1">
      <w:start w:val="1"/>
      <w:numFmt w:val="bullet"/>
      <w:lvlText w:val="o"/>
      <w:lvlJc w:val="left"/>
      <w:pPr>
        <w:tabs>
          <w:tab w:val="num" w:pos="4407"/>
        </w:tabs>
        <w:ind w:left="4407" w:hanging="360"/>
      </w:pPr>
      <w:rPr>
        <w:rFonts w:ascii="Courier New" w:hAnsi="Courier New" w:hint="default"/>
      </w:rPr>
    </w:lvl>
    <w:lvl w:ilvl="8" w:tplc="04190005" w:tentative="1">
      <w:start w:val="1"/>
      <w:numFmt w:val="bullet"/>
      <w:lvlText w:val=""/>
      <w:lvlJc w:val="left"/>
      <w:pPr>
        <w:tabs>
          <w:tab w:val="num" w:pos="5127"/>
        </w:tabs>
        <w:ind w:left="5127" w:hanging="360"/>
      </w:pPr>
      <w:rPr>
        <w:rFonts w:ascii="Wingdings" w:hAnsi="Wingdings" w:hint="default"/>
      </w:rPr>
    </w:lvl>
  </w:abstractNum>
  <w:abstractNum w:abstractNumId="9">
    <w:nsid w:val="67E642A4"/>
    <w:multiLevelType w:val="hybridMultilevel"/>
    <w:tmpl w:val="7F36D582"/>
    <w:lvl w:ilvl="0" w:tplc="E9666E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87"/>
        </w:tabs>
        <w:ind w:left="87" w:hanging="360"/>
      </w:pPr>
      <w:rPr>
        <w:rFonts w:ascii="Courier New" w:hAnsi="Courier New" w:hint="default"/>
      </w:rPr>
    </w:lvl>
    <w:lvl w:ilvl="2" w:tplc="04190005" w:tentative="1">
      <w:start w:val="1"/>
      <w:numFmt w:val="bullet"/>
      <w:lvlText w:val=""/>
      <w:lvlJc w:val="left"/>
      <w:pPr>
        <w:tabs>
          <w:tab w:val="num" w:pos="807"/>
        </w:tabs>
        <w:ind w:left="807" w:hanging="360"/>
      </w:pPr>
      <w:rPr>
        <w:rFonts w:ascii="Wingdings" w:hAnsi="Wingdings" w:hint="default"/>
      </w:rPr>
    </w:lvl>
    <w:lvl w:ilvl="3" w:tplc="04190001" w:tentative="1">
      <w:start w:val="1"/>
      <w:numFmt w:val="bullet"/>
      <w:lvlText w:val=""/>
      <w:lvlJc w:val="left"/>
      <w:pPr>
        <w:tabs>
          <w:tab w:val="num" w:pos="1527"/>
        </w:tabs>
        <w:ind w:left="1527" w:hanging="360"/>
      </w:pPr>
      <w:rPr>
        <w:rFonts w:ascii="Symbol" w:hAnsi="Symbol" w:hint="default"/>
      </w:rPr>
    </w:lvl>
    <w:lvl w:ilvl="4" w:tplc="04190003" w:tentative="1">
      <w:start w:val="1"/>
      <w:numFmt w:val="bullet"/>
      <w:lvlText w:val="o"/>
      <w:lvlJc w:val="left"/>
      <w:pPr>
        <w:tabs>
          <w:tab w:val="num" w:pos="2247"/>
        </w:tabs>
        <w:ind w:left="2247" w:hanging="360"/>
      </w:pPr>
      <w:rPr>
        <w:rFonts w:ascii="Courier New" w:hAnsi="Courier New" w:hint="default"/>
      </w:rPr>
    </w:lvl>
    <w:lvl w:ilvl="5" w:tplc="04190005" w:tentative="1">
      <w:start w:val="1"/>
      <w:numFmt w:val="bullet"/>
      <w:lvlText w:val=""/>
      <w:lvlJc w:val="left"/>
      <w:pPr>
        <w:tabs>
          <w:tab w:val="num" w:pos="2967"/>
        </w:tabs>
        <w:ind w:left="2967" w:hanging="360"/>
      </w:pPr>
      <w:rPr>
        <w:rFonts w:ascii="Wingdings" w:hAnsi="Wingdings" w:hint="default"/>
      </w:rPr>
    </w:lvl>
    <w:lvl w:ilvl="6" w:tplc="04190001" w:tentative="1">
      <w:start w:val="1"/>
      <w:numFmt w:val="bullet"/>
      <w:lvlText w:val=""/>
      <w:lvlJc w:val="left"/>
      <w:pPr>
        <w:tabs>
          <w:tab w:val="num" w:pos="3687"/>
        </w:tabs>
        <w:ind w:left="3687" w:hanging="360"/>
      </w:pPr>
      <w:rPr>
        <w:rFonts w:ascii="Symbol" w:hAnsi="Symbol" w:hint="default"/>
      </w:rPr>
    </w:lvl>
    <w:lvl w:ilvl="7" w:tplc="04190003" w:tentative="1">
      <w:start w:val="1"/>
      <w:numFmt w:val="bullet"/>
      <w:lvlText w:val="o"/>
      <w:lvlJc w:val="left"/>
      <w:pPr>
        <w:tabs>
          <w:tab w:val="num" w:pos="4407"/>
        </w:tabs>
        <w:ind w:left="4407" w:hanging="360"/>
      </w:pPr>
      <w:rPr>
        <w:rFonts w:ascii="Courier New" w:hAnsi="Courier New" w:hint="default"/>
      </w:rPr>
    </w:lvl>
    <w:lvl w:ilvl="8" w:tplc="04190005" w:tentative="1">
      <w:start w:val="1"/>
      <w:numFmt w:val="bullet"/>
      <w:lvlText w:val=""/>
      <w:lvlJc w:val="left"/>
      <w:pPr>
        <w:tabs>
          <w:tab w:val="num" w:pos="5127"/>
        </w:tabs>
        <w:ind w:left="5127" w:hanging="360"/>
      </w:pPr>
      <w:rPr>
        <w:rFonts w:ascii="Wingdings" w:hAnsi="Wingdings" w:hint="default"/>
      </w:rPr>
    </w:lvl>
  </w:abstractNum>
  <w:abstractNum w:abstractNumId="10">
    <w:nsid w:val="6FA43826"/>
    <w:multiLevelType w:val="hybridMultilevel"/>
    <w:tmpl w:val="792CEF7C"/>
    <w:lvl w:ilvl="0" w:tplc="E9666E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87"/>
        </w:tabs>
        <w:ind w:left="87" w:hanging="360"/>
      </w:pPr>
      <w:rPr>
        <w:rFonts w:ascii="Courier New" w:hAnsi="Courier New" w:hint="default"/>
      </w:rPr>
    </w:lvl>
    <w:lvl w:ilvl="2" w:tplc="04190005" w:tentative="1">
      <w:start w:val="1"/>
      <w:numFmt w:val="bullet"/>
      <w:lvlText w:val=""/>
      <w:lvlJc w:val="left"/>
      <w:pPr>
        <w:tabs>
          <w:tab w:val="num" w:pos="807"/>
        </w:tabs>
        <w:ind w:left="807" w:hanging="360"/>
      </w:pPr>
      <w:rPr>
        <w:rFonts w:ascii="Wingdings" w:hAnsi="Wingdings" w:hint="default"/>
      </w:rPr>
    </w:lvl>
    <w:lvl w:ilvl="3" w:tplc="04190001" w:tentative="1">
      <w:start w:val="1"/>
      <w:numFmt w:val="bullet"/>
      <w:lvlText w:val=""/>
      <w:lvlJc w:val="left"/>
      <w:pPr>
        <w:tabs>
          <w:tab w:val="num" w:pos="1527"/>
        </w:tabs>
        <w:ind w:left="1527" w:hanging="360"/>
      </w:pPr>
      <w:rPr>
        <w:rFonts w:ascii="Symbol" w:hAnsi="Symbol" w:hint="default"/>
      </w:rPr>
    </w:lvl>
    <w:lvl w:ilvl="4" w:tplc="04190003" w:tentative="1">
      <w:start w:val="1"/>
      <w:numFmt w:val="bullet"/>
      <w:lvlText w:val="o"/>
      <w:lvlJc w:val="left"/>
      <w:pPr>
        <w:tabs>
          <w:tab w:val="num" w:pos="2247"/>
        </w:tabs>
        <w:ind w:left="2247" w:hanging="360"/>
      </w:pPr>
      <w:rPr>
        <w:rFonts w:ascii="Courier New" w:hAnsi="Courier New" w:hint="default"/>
      </w:rPr>
    </w:lvl>
    <w:lvl w:ilvl="5" w:tplc="04190005" w:tentative="1">
      <w:start w:val="1"/>
      <w:numFmt w:val="bullet"/>
      <w:lvlText w:val=""/>
      <w:lvlJc w:val="left"/>
      <w:pPr>
        <w:tabs>
          <w:tab w:val="num" w:pos="2967"/>
        </w:tabs>
        <w:ind w:left="2967" w:hanging="360"/>
      </w:pPr>
      <w:rPr>
        <w:rFonts w:ascii="Wingdings" w:hAnsi="Wingdings" w:hint="default"/>
      </w:rPr>
    </w:lvl>
    <w:lvl w:ilvl="6" w:tplc="04190001" w:tentative="1">
      <w:start w:val="1"/>
      <w:numFmt w:val="bullet"/>
      <w:lvlText w:val=""/>
      <w:lvlJc w:val="left"/>
      <w:pPr>
        <w:tabs>
          <w:tab w:val="num" w:pos="3687"/>
        </w:tabs>
        <w:ind w:left="3687" w:hanging="360"/>
      </w:pPr>
      <w:rPr>
        <w:rFonts w:ascii="Symbol" w:hAnsi="Symbol" w:hint="default"/>
      </w:rPr>
    </w:lvl>
    <w:lvl w:ilvl="7" w:tplc="04190003" w:tentative="1">
      <w:start w:val="1"/>
      <w:numFmt w:val="bullet"/>
      <w:lvlText w:val="o"/>
      <w:lvlJc w:val="left"/>
      <w:pPr>
        <w:tabs>
          <w:tab w:val="num" w:pos="4407"/>
        </w:tabs>
        <w:ind w:left="4407" w:hanging="360"/>
      </w:pPr>
      <w:rPr>
        <w:rFonts w:ascii="Courier New" w:hAnsi="Courier New" w:hint="default"/>
      </w:rPr>
    </w:lvl>
    <w:lvl w:ilvl="8" w:tplc="04190005" w:tentative="1">
      <w:start w:val="1"/>
      <w:numFmt w:val="bullet"/>
      <w:lvlText w:val=""/>
      <w:lvlJc w:val="left"/>
      <w:pPr>
        <w:tabs>
          <w:tab w:val="num" w:pos="5127"/>
        </w:tabs>
        <w:ind w:left="5127" w:hanging="360"/>
      </w:pPr>
      <w:rPr>
        <w:rFonts w:ascii="Wingdings" w:hAnsi="Wingdings" w:hint="default"/>
      </w:rPr>
    </w:lvl>
  </w:abstractNum>
  <w:abstractNum w:abstractNumId="11">
    <w:nsid w:val="71C27A12"/>
    <w:multiLevelType w:val="hybridMultilevel"/>
    <w:tmpl w:val="D05A95C4"/>
    <w:lvl w:ilvl="0" w:tplc="E9666E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87"/>
        </w:tabs>
        <w:ind w:left="87" w:hanging="360"/>
      </w:pPr>
      <w:rPr>
        <w:rFonts w:ascii="Courier New" w:hAnsi="Courier New" w:hint="default"/>
      </w:rPr>
    </w:lvl>
    <w:lvl w:ilvl="2" w:tplc="04190005" w:tentative="1">
      <w:start w:val="1"/>
      <w:numFmt w:val="bullet"/>
      <w:lvlText w:val=""/>
      <w:lvlJc w:val="left"/>
      <w:pPr>
        <w:tabs>
          <w:tab w:val="num" w:pos="807"/>
        </w:tabs>
        <w:ind w:left="807" w:hanging="360"/>
      </w:pPr>
      <w:rPr>
        <w:rFonts w:ascii="Wingdings" w:hAnsi="Wingdings" w:hint="default"/>
      </w:rPr>
    </w:lvl>
    <w:lvl w:ilvl="3" w:tplc="04190001" w:tentative="1">
      <w:start w:val="1"/>
      <w:numFmt w:val="bullet"/>
      <w:lvlText w:val=""/>
      <w:lvlJc w:val="left"/>
      <w:pPr>
        <w:tabs>
          <w:tab w:val="num" w:pos="1527"/>
        </w:tabs>
        <w:ind w:left="1527" w:hanging="360"/>
      </w:pPr>
      <w:rPr>
        <w:rFonts w:ascii="Symbol" w:hAnsi="Symbol" w:hint="default"/>
      </w:rPr>
    </w:lvl>
    <w:lvl w:ilvl="4" w:tplc="04190003" w:tentative="1">
      <w:start w:val="1"/>
      <w:numFmt w:val="bullet"/>
      <w:lvlText w:val="o"/>
      <w:lvlJc w:val="left"/>
      <w:pPr>
        <w:tabs>
          <w:tab w:val="num" w:pos="2247"/>
        </w:tabs>
        <w:ind w:left="2247" w:hanging="360"/>
      </w:pPr>
      <w:rPr>
        <w:rFonts w:ascii="Courier New" w:hAnsi="Courier New" w:hint="default"/>
      </w:rPr>
    </w:lvl>
    <w:lvl w:ilvl="5" w:tplc="04190005" w:tentative="1">
      <w:start w:val="1"/>
      <w:numFmt w:val="bullet"/>
      <w:lvlText w:val=""/>
      <w:lvlJc w:val="left"/>
      <w:pPr>
        <w:tabs>
          <w:tab w:val="num" w:pos="2967"/>
        </w:tabs>
        <w:ind w:left="2967" w:hanging="360"/>
      </w:pPr>
      <w:rPr>
        <w:rFonts w:ascii="Wingdings" w:hAnsi="Wingdings" w:hint="default"/>
      </w:rPr>
    </w:lvl>
    <w:lvl w:ilvl="6" w:tplc="04190001" w:tentative="1">
      <w:start w:val="1"/>
      <w:numFmt w:val="bullet"/>
      <w:lvlText w:val=""/>
      <w:lvlJc w:val="left"/>
      <w:pPr>
        <w:tabs>
          <w:tab w:val="num" w:pos="3687"/>
        </w:tabs>
        <w:ind w:left="3687" w:hanging="360"/>
      </w:pPr>
      <w:rPr>
        <w:rFonts w:ascii="Symbol" w:hAnsi="Symbol" w:hint="default"/>
      </w:rPr>
    </w:lvl>
    <w:lvl w:ilvl="7" w:tplc="04190003" w:tentative="1">
      <w:start w:val="1"/>
      <w:numFmt w:val="bullet"/>
      <w:lvlText w:val="o"/>
      <w:lvlJc w:val="left"/>
      <w:pPr>
        <w:tabs>
          <w:tab w:val="num" w:pos="4407"/>
        </w:tabs>
        <w:ind w:left="4407" w:hanging="360"/>
      </w:pPr>
      <w:rPr>
        <w:rFonts w:ascii="Courier New" w:hAnsi="Courier New" w:hint="default"/>
      </w:rPr>
    </w:lvl>
    <w:lvl w:ilvl="8" w:tplc="04190005" w:tentative="1">
      <w:start w:val="1"/>
      <w:numFmt w:val="bullet"/>
      <w:lvlText w:val=""/>
      <w:lvlJc w:val="left"/>
      <w:pPr>
        <w:tabs>
          <w:tab w:val="num" w:pos="5127"/>
        </w:tabs>
        <w:ind w:left="5127" w:hanging="360"/>
      </w:pPr>
      <w:rPr>
        <w:rFonts w:ascii="Wingdings" w:hAnsi="Wingdings" w:hint="default"/>
      </w:rPr>
    </w:lvl>
  </w:abstractNum>
  <w:abstractNum w:abstractNumId="12">
    <w:nsid w:val="778800FC"/>
    <w:multiLevelType w:val="hybridMultilevel"/>
    <w:tmpl w:val="DF707954"/>
    <w:lvl w:ilvl="0" w:tplc="E9666EF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87"/>
        </w:tabs>
        <w:ind w:left="87" w:hanging="360"/>
      </w:pPr>
      <w:rPr>
        <w:rFonts w:ascii="Courier New" w:hAnsi="Courier New" w:hint="default"/>
      </w:rPr>
    </w:lvl>
    <w:lvl w:ilvl="2" w:tplc="04190005" w:tentative="1">
      <w:start w:val="1"/>
      <w:numFmt w:val="bullet"/>
      <w:lvlText w:val=""/>
      <w:lvlJc w:val="left"/>
      <w:pPr>
        <w:tabs>
          <w:tab w:val="num" w:pos="807"/>
        </w:tabs>
        <w:ind w:left="807" w:hanging="360"/>
      </w:pPr>
      <w:rPr>
        <w:rFonts w:ascii="Wingdings" w:hAnsi="Wingdings" w:hint="default"/>
      </w:rPr>
    </w:lvl>
    <w:lvl w:ilvl="3" w:tplc="04190001" w:tentative="1">
      <w:start w:val="1"/>
      <w:numFmt w:val="bullet"/>
      <w:lvlText w:val=""/>
      <w:lvlJc w:val="left"/>
      <w:pPr>
        <w:tabs>
          <w:tab w:val="num" w:pos="1527"/>
        </w:tabs>
        <w:ind w:left="1527" w:hanging="360"/>
      </w:pPr>
      <w:rPr>
        <w:rFonts w:ascii="Symbol" w:hAnsi="Symbol" w:hint="default"/>
      </w:rPr>
    </w:lvl>
    <w:lvl w:ilvl="4" w:tplc="04190003" w:tentative="1">
      <w:start w:val="1"/>
      <w:numFmt w:val="bullet"/>
      <w:lvlText w:val="o"/>
      <w:lvlJc w:val="left"/>
      <w:pPr>
        <w:tabs>
          <w:tab w:val="num" w:pos="2247"/>
        </w:tabs>
        <w:ind w:left="2247" w:hanging="360"/>
      </w:pPr>
      <w:rPr>
        <w:rFonts w:ascii="Courier New" w:hAnsi="Courier New" w:hint="default"/>
      </w:rPr>
    </w:lvl>
    <w:lvl w:ilvl="5" w:tplc="04190005" w:tentative="1">
      <w:start w:val="1"/>
      <w:numFmt w:val="bullet"/>
      <w:lvlText w:val=""/>
      <w:lvlJc w:val="left"/>
      <w:pPr>
        <w:tabs>
          <w:tab w:val="num" w:pos="2967"/>
        </w:tabs>
        <w:ind w:left="2967" w:hanging="360"/>
      </w:pPr>
      <w:rPr>
        <w:rFonts w:ascii="Wingdings" w:hAnsi="Wingdings" w:hint="default"/>
      </w:rPr>
    </w:lvl>
    <w:lvl w:ilvl="6" w:tplc="04190001" w:tentative="1">
      <w:start w:val="1"/>
      <w:numFmt w:val="bullet"/>
      <w:lvlText w:val=""/>
      <w:lvlJc w:val="left"/>
      <w:pPr>
        <w:tabs>
          <w:tab w:val="num" w:pos="3687"/>
        </w:tabs>
        <w:ind w:left="3687" w:hanging="360"/>
      </w:pPr>
      <w:rPr>
        <w:rFonts w:ascii="Symbol" w:hAnsi="Symbol" w:hint="default"/>
      </w:rPr>
    </w:lvl>
    <w:lvl w:ilvl="7" w:tplc="04190003" w:tentative="1">
      <w:start w:val="1"/>
      <w:numFmt w:val="bullet"/>
      <w:lvlText w:val="o"/>
      <w:lvlJc w:val="left"/>
      <w:pPr>
        <w:tabs>
          <w:tab w:val="num" w:pos="4407"/>
        </w:tabs>
        <w:ind w:left="4407" w:hanging="360"/>
      </w:pPr>
      <w:rPr>
        <w:rFonts w:ascii="Courier New" w:hAnsi="Courier New" w:hint="default"/>
      </w:rPr>
    </w:lvl>
    <w:lvl w:ilvl="8" w:tplc="04190005" w:tentative="1">
      <w:start w:val="1"/>
      <w:numFmt w:val="bullet"/>
      <w:lvlText w:val=""/>
      <w:lvlJc w:val="left"/>
      <w:pPr>
        <w:tabs>
          <w:tab w:val="num" w:pos="5127"/>
        </w:tabs>
        <w:ind w:left="5127" w:hanging="360"/>
      </w:pPr>
      <w:rPr>
        <w:rFonts w:ascii="Wingdings" w:hAnsi="Wingdings" w:hint="default"/>
      </w:rPr>
    </w:lvl>
  </w:abstractNum>
  <w:num w:numId="1">
    <w:abstractNumId w:val="11"/>
  </w:num>
  <w:num w:numId="2">
    <w:abstractNumId w:val="3"/>
  </w:num>
  <w:num w:numId="3">
    <w:abstractNumId w:val="2"/>
  </w:num>
  <w:num w:numId="4">
    <w:abstractNumId w:val="9"/>
  </w:num>
  <w:num w:numId="5">
    <w:abstractNumId w:val="12"/>
  </w:num>
  <w:num w:numId="6">
    <w:abstractNumId w:val="1"/>
  </w:num>
  <w:num w:numId="7">
    <w:abstractNumId w:val="8"/>
  </w:num>
  <w:num w:numId="8">
    <w:abstractNumId w:val="5"/>
  </w:num>
  <w:num w:numId="9">
    <w:abstractNumId w:val="0"/>
  </w:num>
  <w:num w:numId="10">
    <w:abstractNumId w:val="10"/>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7B1"/>
    <w:rsid w:val="00002968"/>
    <w:rsid w:val="00046671"/>
    <w:rsid w:val="000A75CF"/>
    <w:rsid w:val="000B0D52"/>
    <w:rsid w:val="003B0C7F"/>
    <w:rsid w:val="003E744F"/>
    <w:rsid w:val="00401C2F"/>
    <w:rsid w:val="004D572C"/>
    <w:rsid w:val="00831912"/>
    <w:rsid w:val="00907AB5"/>
    <w:rsid w:val="009352FC"/>
    <w:rsid w:val="00984359"/>
    <w:rsid w:val="00D43D78"/>
    <w:rsid w:val="00E2241E"/>
    <w:rsid w:val="00F87F67"/>
    <w:rsid w:val="00FA14E6"/>
    <w:rsid w:val="00FC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4"/>
    <o:shapelayout v:ext="edit">
      <o:idmap v:ext="edit" data="1"/>
    </o:shapelayout>
  </w:shapeDefaults>
  <w:decimalSymbol w:val=","/>
  <w:listSeparator w:val=";"/>
  <w14:defaultImageDpi w14:val="0"/>
  <w15:chartTrackingRefBased/>
  <w15:docId w15:val="{A2020938-B2A2-4063-8304-82D2093B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napToGrid w:val="0"/>
      <w:ind w:firstLine="720"/>
      <w:jc w:val="both"/>
    </w:pPr>
    <w:rPr>
      <w:sz w:val="24"/>
    </w:rPr>
  </w:style>
  <w:style w:type="paragraph" w:styleId="1">
    <w:name w:val="heading 1"/>
    <w:basedOn w:val="a"/>
    <w:next w:val="a"/>
    <w:link w:val="10"/>
    <w:uiPriority w:val="9"/>
    <w:qFormat/>
    <w:pPr>
      <w:keepNext/>
      <w:snapToGrid/>
      <w:spacing w:before="240" w:after="60"/>
      <w:ind w:firstLine="0"/>
      <w:jc w:val="left"/>
      <w:outlineLvl w:val="0"/>
    </w:pPr>
    <w:rPr>
      <w:rFonts w:ascii="Arial" w:hAnsi="Arial" w:cs="Arial"/>
      <w:b/>
      <w:bCs/>
      <w:kern w:val="32"/>
      <w:sz w:val="32"/>
      <w:szCs w:val="32"/>
    </w:rPr>
  </w:style>
  <w:style w:type="paragraph" w:styleId="2">
    <w:name w:val="heading 2"/>
    <w:basedOn w:val="a"/>
    <w:next w:val="a"/>
    <w:link w:val="20"/>
    <w:uiPriority w:val="9"/>
    <w:pPr>
      <w:widowControl w:val="0"/>
      <w:autoSpaceDE w:val="0"/>
      <w:autoSpaceDN w:val="0"/>
      <w:snapToGrid/>
      <w:spacing w:before="240" w:after="120"/>
      <w:ind w:firstLine="0"/>
      <w:jc w:val="center"/>
      <w:outlineLvl w:val="1"/>
    </w:pPr>
    <w:rPr>
      <w:b/>
      <w:bCs/>
      <w:szCs w:val="24"/>
    </w:rPr>
  </w:style>
  <w:style w:type="paragraph" w:styleId="3">
    <w:name w:val="heading 3"/>
    <w:basedOn w:val="a"/>
    <w:next w:val="a"/>
    <w:link w:val="30"/>
    <w:uiPriority w:val="9"/>
    <w:qFormat/>
    <w:pPr>
      <w:keepNext/>
      <w:widowControl w:val="0"/>
      <w:snapToGrid/>
      <w:ind w:firstLine="0"/>
      <w:jc w:val="center"/>
      <w:outlineLvl w:val="2"/>
    </w:pPr>
    <w:rPr>
      <w:b/>
    </w:rPr>
  </w:style>
  <w:style w:type="paragraph" w:styleId="4">
    <w:name w:val="heading 4"/>
    <w:basedOn w:val="a"/>
    <w:next w:val="a"/>
    <w:link w:val="40"/>
    <w:uiPriority w:val="9"/>
    <w:qFormat/>
    <w:pPr>
      <w:keepNext/>
      <w:snapToGrid/>
      <w:spacing w:before="240" w:after="60"/>
      <w:ind w:firstLine="0"/>
      <w:jc w:val="left"/>
      <w:outlineLvl w:val="3"/>
    </w:pPr>
    <w:rPr>
      <w:b/>
      <w:bCs/>
      <w:sz w:val="28"/>
      <w:szCs w:val="28"/>
    </w:rPr>
  </w:style>
  <w:style w:type="paragraph" w:styleId="8">
    <w:name w:val="heading 8"/>
    <w:basedOn w:val="a"/>
    <w:next w:val="a"/>
    <w:link w:val="80"/>
    <w:uiPriority w:val="9"/>
    <w:qFormat/>
    <w:pPr>
      <w:snapToGrid/>
      <w:spacing w:before="240" w:after="60"/>
      <w:ind w:firstLine="0"/>
      <w:jc w:val="left"/>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footer"/>
    <w:basedOn w:val="a"/>
    <w:link w:val="a4"/>
    <w:uiPriority w:val="99"/>
    <w:semiHidden/>
    <w:pPr>
      <w:tabs>
        <w:tab w:val="center" w:pos="4677"/>
        <w:tab w:val="right" w:pos="9355"/>
      </w:tabs>
      <w:snapToGrid/>
      <w:ind w:firstLine="0"/>
      <w:jc w:val="left"/>
    </w:pPr>
    <w:rPr>
      <w:szCs w:val="24"/>
    </w:rPr>
  </w:style>
  <w:style w:type="character" w:customStyle="1" w:styleId="a4">
    <w:name w:val="Нижний колонтитул Знак"/>
    <w:link w:val="a3"/>
    <w:uiPriority w:val="99"/>
    <w:semiHidden/>
    <w:locked/>
    <w:rPr>
      <w:rFonts w:cs="Times New Roman"/>
      <w:sz w:val="24"/>
    </w:rPr>
  </w:style>
  <w:style w:type="character" w:styleId="a5">
    <w:name w:val="page number"/>
    <w:uiPriority w:val="99"/>
    <w:semiHidden/>
    <w:rPr>
      <w:rFonts w:cs="Times New Roman"/>
    </w:rPr>
  </w:style>
  <w:style w:type="paragraph" w:styleId="a6">
    <w:name w:val="header"/>
    <w:basedOn w:val="a"/>
    <w:link w:val="a7"/>
    <w:uiPriority w:val="99"/>
    <w:semiHidden/>
    <w:pPr>
      <w:tabs>
        <w:tab w:val="center" w:pos="4677"/>
        <w:tab w:val="right" w:pos="9355"/>
      </w:tabs>
      <w:snapToGrid/>
      <w:ind w:firstLine="0"/>
      <w:jc w:val="left"/>
    </w:pPr>
    <w:rPr>
      <w:szCs w:val="24"/>
    </w:rPr>
  </w:style>
  <w:style w:type="character" w:customStyle="1" w:styleId="a7">
    <w:name w:val="Верхний колонтитул Знак"/>
    <w:link w:val="a6"/>
    <w:uiPriority w:val="99"/>
    <w:semiHidden/>
    <w:locked/>
    <w:rPr>
      <w:rFonts w:cs="Times New Roman"/>
      <w:sz w:val="24"/>
    </w:rPr>
  </w:style>
  <w:style w:type="paragraph" w:styleId="a8">
    <w:name w:val="List Paragraph"/>
    <w:basedOn w:val="a"/>
    <w:uiPriority w:val="34"/>
    <w:qFormat/>
    <w:pPr>
      <w:snapToGrid/>
      <w:ind w:left="720" w:firstLine="0"/>
      <w:contextualSpacing/>
      <w:jc w:val="left"/>
    </w:pPr>
    <w:rPr>
      <w:szCs w:val="24"/>
      <w:lang w:val="en-US"/>
    </w:rPr>
  </w:style>
  <w:style w:type="character" w:styleId="a9">
    <w:name w:val="Hyperlink"/>
    <w:uiPriority w:val="99"/>
    <w:semiHidden/>
    <w:rPr>
      <w:rFonts w:cs="Times New Roman"/>
      <w:color w:val="0000FF"/>
      <w:u w:val="single"/>
    </w:rPr>
  </w:style>
  <w:style w:type="paragraph" w:customStyle="1" w:styleId="TableText">
    <w:name w:val="Table Text"/>
    <w:pPr>
      <w:widowControl w:val="0"/>
      <w:autoSpaceDE w:val="0"/>
      <w:autoSpaceDN w:val="0"/>
    </w:pPr>
    <w:rPr>
      <w:sz w:val="18"/>
      <w:szCs w:val="18"/>
    </w:rPr>
  </w:style>
  <w:style w:type="paragraph" w:customStyle="1" w:styleId="TableHeader">
    <w:name w:val="Table Header"/>
    <w:pPr>
      <w:widowControl w:val="0"/>
      <w:autoSpaceDE w:val="0"/>
      <w:autoSpaceDN w:val="0"/>
      <w:spacing w:before="40" w:after="40"/>
      <w:jc w:val="center"/>
    </w:pPr>
    <w:rPr>
      <w:b/>
      <w:bCs/>
      <w:sz w:val="18"/>
      <w:szCs w:val="18"/>
    </w:rPr>
  </w:style>
  <w:style w:type="paragraph" w:customStyle="1" w:styleId="AcntHeading2">
    <w:name w:val="Acnt Heading 2"/>
    <w:pPr>
      <w:widowControl w:val="0"/>
      <w:autoSpaceDE w:val="0"/>
      <w:autoSpaceDN w:val="0"/>
      <w:spacing w:before="360" w:after="40"/>
      <w:jc w:val="center"/>
    </w:pPr>
    <w:rPr>
      <w:b/>
      <w:bCs/>
      <w:sz w:val="24"/>
      <w:szCs w:val="24"/>
    </w:rPr>
  </w:style>
  <w:style w:type="paragraph" w:customStyle="1" w:styleId="14pt">
    <w:name w:val="Обычный + 14 pt"/>
    <w:aliases w:val="уплотненный на 0,3 пт,Междустр.интервал:  пол...,Межд..."/>
    <w:basedOn w:val="a"/>
    <w:pPr>
      <w:snapToGrid/>
      <w:spacing w:line="360" w:lineRule="auto"/>
      <w:ind w:hanging="40"/>
      <w:jc w:val="center"/>
    </w:pPr>
    <w:rPr>
      <w:color w:val="000000"/>
      <w:sz w:val="28"/>
      <w:szCs w:val="28"/>
    </w:rPr>
  </w:style>
  <w:style w:type="paragraph" w:customStyle="1" w:styleId="11">
    <w:name w:val="Стиль1"/>
    <w:basedOn w:val="a"/>
    <w:pPr>
      <w:snapToGrid/>
      <w:spacing w:line="360" w:lineRule="auto"/>
      <w:ind w:firstLine="709"/>
    </w:pPr>
    <w:rPr>
      <w:sz w:val="28"/>
      <w:szCs w:val="28"/>
    </w:rPr>
  </w:style>
  <w:style w:type="paragraph" w:styleId="12">
    <w:name w:val="toc 1"/>
    <w:basedOn w:val="a"/>
    <w:next w:val="a"/>
    <w:autoRedefine/>
    <w:uiPriority w:val="39"/>
    <w:semiHidden/>
    <w:pPr>
      <w:tabs>
        <w:tab w:val="right" w:leader="dot" w:pos="9360"/>
      </w:tabs>
      <w:autoSpaceDE w:val="0"/>
      <w:autoSpaceDN w:val="0"/>
      <w:snapToGrid/>
      <w:spacing w:before="120" w:after="120" w:line="312" w:lineRule="auto"/>
      <w:ind w:firstLine="0"/>
    </w:pPr>
    <w:rPr>
      <w:bCs/>
      <w:sz w:val="28"/>
      <w:szCs w:val="24"/>
    </w:rPr>
  </w:style>
  <w:style w:type="paragraph" w:styleId="21">
    <w:name w:val="toc 2"/>
    <w:basedOn w:val="a"/>
    <w:next w:val="a"/>
    <w:autoRedefine/>
    <w:uiPriority w:val="39"/>
    <w:semiHidden/>
    <w:pPr>
      <w:snapToGrid/>
      <w:spacing w:line="360" w:lineRule="auto"/>
      <w:ind w:left="280" w:firstLine="0"/>
      <w:jc w:val="left"/>
    </w:pPr>
    <w:rPr>
      <w:sz w:val="28"/>
      <w:szCs w:val="24"/>
    </w:rPr>
  </w:style>
  <w:style w:type="character" w:customStyle="1" w:styleId="13">
    <w:name w:val="Стиль1 Знак"/>
    <w:rPr>
      <w:rFonts w:cs="Times New Roman"/>
      <w:sz w:val="28"/>
      <w:szCs w:val="28"/>
      <w:lang w:val="ru-RU" w:eastAsia="ru-RU" w:bidi="ar-SA"/>
    </w:rPr>
  </w:style>
  <w:style w:type="paragraph" w:styleId="31">
    <w:name w:val="Body Text Indent 3"/>
    <w:basedOn w:val="a"/>
    <w:link w:val="32"/>
    <w:uiPriority w:val="99"/>
    <w:semiHidden/>
    <w:pPr>
      <w:snapToGrid/>
      <w:spacing w:after="120"/>
      <w:ind w:left="283" w:firstLine="0"/>
      <w:jc w:val="left"/>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2">
    <w:name w:val="Body Text Indent 2"/>
    <w:basedOn w:val="a"/>
    <w:link w:val="23"/>
    <w:uiPriority w:val="99"/>
    <w:semiHidden/>
    <w:pPr>
      <w:snapToGrid/>
      <w:spacing w:after="120" w:line="480" w:lineRule="auto"/>
      <w:ind w:left="283" w:firstLine="0"/>
      <w:jc w:val="left"/>
    </w:pPr>
    <w:rPr>
      <w:szCs w:val="24"/>
    </w:rPr>
  </w:style>
  <w:style w:type="character" w:customStyle="1" w:styleId="23">
    <w:name w:val="Основной текст с отступом 2 Знак"/>
    <w:link w:val="22"/>
    <w:uiPriority w:val="99"/>
    <w:semiHidden/>
    <w:locked/>
    <w:rPr>
      <w:rFonts w:cs="Times New Roman"/>
      <w:sz w:val="24"/>
    </w:rPr>
  </w:style>
  <w:style w:type="character" w:customStyle="1" w:styleId="FontStyle15">
    <w:name w:val="Font Style15"/>
    <w:rPr>
      <w:rFonts w:ascii="Times New Roman" w:hAnsi="Times New Roman" w:cs="Times New Roman"/>
      <w:sz w:val="18"/>
      <w:szCs w:val="18"/>
    </w:rPr>
  </w:style>
  <w:style w:type="character" w:customStyle="1" w:styleId="FontStyle14">
    <w:name w:val="Font Style14"/>
    <w:rPr>
      <w:rFonts w:ascii="Times New Roman" w:hAnsi="Times New Roman" w:cs="Times New Roman"/>
      <w:b/>
      <w:bCs/>
      <w:i/>
      <w:iCs/>
      <w:sz w:val="18"/>
      <w:szCs w:val="18"/>
    </w:rPr>
  </w:style>
  <w:style w:type="paragraph" w:customStyle="1" w:styleId="Style1">
    <w:name w:val="Style1"/>
    <w:basedOn w:val="a"/>
    <w:pPr>
      <w:widowControl w:val="0"/>
      <w:autoSpaceDE w:val="0"/>
      <w:autoSpaceDN w:val="0"/>
      <w:adjustRightInd w:val="0"/>
      <w:snapToGrid/>
      <w:spacing w:line="259" w:lineRule="exact"/>
      <w:ind w:hanging="446"/>
      <w:jc w:val="left"/>
    </w:pPr>
    <w:rPr>
      <w:rFonts w:ascii="Franklin Gothic Medium Cond" w:hAnsi="Franklin Gothic Medium Cond"/>
      <w:szCs w:val="24"/>
    </w:rPr>
  </w:style>
  <w:style w:type="paragraph" w:styleId="aa">
    <w:name w:val="Body Text Indent"/>
    <w:basedOn w:val="a"/>
    <w:link w:val="ab"/>
    <w:uiPriority w:val="99"/>
    <w:semiHidden/>
    <w:pPr>
      <w:snapToGrid/>
      <w:spacing w:after="120"/>
      <w:ind w:left="283" w:firstLine="0"/>
      <w:jc w:val="left"/>
    </w:pPr>
    <w:rPr>
      <w:szCs w:val="24"/>
    </w:rPr>
  </w:style>
  <w:style w:type="character" w:customStyle="1" w:styleId="ab">
    <w:name w:val="Основной текст с отступом Знак"/>
    <w:link w:val="aa"/>
    <w:uiPriority w:val="99"/>
    <w:semiHidden/>
    <w:locked/>
    <w:rPr>
      <w:rFonts w:cs="Times New Roman"/>
      <w:sz w:val="24"/>
    </w:rPr>
  </w:style>
  <w:style w:type="paragraph" w:styleId="ac">
    <w:name w:val="Title"/>
    <w:basedOn w:val="a"/>
    <w:link w:val="ad"/>
    <w:uiPriority w:val="10"/>
    <w:qFormat/>
    <w:pPr>
      <w:snapToGrid/>
      <w:spacing w:line="360" w:lineRule="auto"/>
      <w:ind w:firstLine="0"/>
      <w:jc w:val="center"/>
    </w:pPr>
    <w:rPr>
      <w:b/>
      <w:sz w:val="28"/>
    </w:rPr>
  </w:style>
  <w:style w:type="character" w:customStyle="1" w:styleId="ad">
    <w:name w:val="Название Знак"/>
    <w:link w:val="ac"/>
    <w:uiPriority w:val="10"/>
    <w:locked/>
    <w:rPr>
      <w:rFonts w:ascii="Cambria" w:eastAsia="Times New Roman" w:hAnsi="Cambria" w:cs="Times New Roman"/>
      <w:b/>
      <w:bCs/>
      <w:kern w:val="28"/>
      <w:sz w:val="32"/>
      <w:szCs w:val="32"/>
    </w:rPr>
  </w:style>
  <w:style w:type="paragraph" w:styleId="ae">
    <w:name w:val="No Spacing"/>
    <w:uiPriority w:val="1"/>
    <w:qFormat/>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fontTable" Target="fontTable.xml"/><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102" Type="http://schemas.openxmlformats.org/officeDocument/2006/relationships/image" Target="media/image96.wmf"/><Relationship Id="rId110" Type="http://schemas.openxmlformats.org/officeDocument/2006/relationships/image" Target="media/image104.wmf"/><Relationship Id="rId115"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118"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footer" Target="footer2.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png"/><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png"/><Relationship Id="rId7" Type="http://schemas.openxmlformats.org/officeDocument/2006/relationships/image" Target="media/image1.png"/><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18702</Words>
  <Characters>106607</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1</vt:lpstr>
    </vt:vector>
  </TitlesOfParts>
  <Company>Tycoon</Company>
  <LinksUpToDate>false</LinksUpToDate>
  <CharactersWithSpaces>125059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Chulpan</dc:creator>
  <cp:keywords/>
  <dc:description/>
  <cp:lastModifiedBy>admin</cp:lastModifiedBy>
  <cp:revision>2</cp:revision>
  <cp:lastPrinted>2010-05-17T12:24:00Z</cp:lastPrinted>
  <dcterms:created xsi:type="dcterms:W3CDTF">2014-02-22T05:39:00Z</dcterms:created>
  <dcterms:modified xsi:type="dcterms:W3CDTF">2014-02-22T05:39:00Z</dcterms:modified>
</cp:coreProperties>
</file>