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88" w:rsidRDefault="00CB7E73" w:rsidP="00CB7E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  <w:t xml:space="preserve">                                                  </w:t>
      </w:r>
      <w:r w:rsidR="00A02588" w:rsidRPr="00812F55">
        <w:rPr>
          <w:rFonts w:ascii="Times New Roman" w:hAnsi="Times New Roman"/>
          <w:sz w:val="28"/>
          <w:szCs w:val="28"/>
        </w:rPr>
        <w:t>Оглавление</w:t>
      </w:r>
    </w:p>
    <w:p w:rsidR="00D77C2A" w:rsidRPr="00812F55" w:rsidRDefault="00D77C2A" w:rsidP="00CB7E73">
      <w:pPr>
        <w:rPr>
          <w:rFonts w:ascii="Times New Roman" w:hAnsi="Times New Roman"/>
          <w:noProof/>
          <w:color w:val="222222"/>
          <w:sz w:val="28"/>
          <w:szCs w:val="28"/>
          <w:shd w:val="clear" w:color="auto" w:fill="FFFFFF"/>
        </w:rPr>
      </w:pPr>
    </w:p>
    <w:p w:rsidR="00D77C2A" w:rsidRPr="00D77C2A" w:rsidRDefault="00A02588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77C2A">
        <w:rPr>
          <w:rFonts w:ascii="Times New Roman" w:hAnsi="Times New Roman"/>
          <w:sz w:val="28"/>
          <w:szCs w:val="28"/>
        </w:rPr>
        <w:fldChar w:fldCharType="begin"/>
      </w:r>
      <w:r w:rsidRPr="00D77C2A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D77C2A">
        <w:rPr>
          <w:rFonts w:ascii="Times New Roman" w:hAnsi="Times New Roman"/>
          <w:sz w:val="28"/>
          <w:szCs w:val="28"/>
        </w:rPr>
        <w:fldChar w:fldCharType="separate"/>
      </w:r>
      <w:hyperlink w:anchor="_Toc391867759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Введение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_Toc391867759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0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Гла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а 1. 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  <w:shd w:val="clear" w:color="auto" w:fill="FFFFFF"/>
          </w:rPr>
          <w:t>Теоретические основы использования музейных ресурсов в турах для школьников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_Toc391867760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1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1.1. Понятие и классификация му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ее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и их роль 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туристской деятельности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_Toc391867761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left" w:pos="960"/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2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  <w:lang w:eastAsia="ru-RU"/>
          </w:rPr>
          <w:t>1.1.1.</w:t>
        </w:r>
        <w:r w:rsidR="00D77C2A" w:rsidRPr="00D77C2A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  <w:lang w:eastAsia="ru-RU"/>
          </w:rPr>
          <w:t>Классификация му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  <w:lang w:eastAsia="ru-RU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  <w:lang w:eastAsia="ru-RU"/>
          </w:rPr>
          <w:t>ее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  <w:lang w:eastAsia="ru-RU"/>
          </w:rPr>
          <w:t>в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_Toc391867762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left" w:pos="960"/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3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1.1.2.</w:t>
        </w:r>
        <w:r w:rsidR="00D77C2A" w:rsidRPr="00D77C2A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Роль му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ее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туристской деятельности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_Toc391867763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left" w:pos="720"/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4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1.2.</w:t>
        </w:r>
        <w:r w:rsidR="00D77C2A" w:rsidRPr="00D77C2A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ab/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С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п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ецифика органи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ации му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ейных туро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и особенности их 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п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ро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едения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_Toc391867764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24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5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Гла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а 2. Анали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ресурсной ба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ы му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ее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Санкт-Петербурга и ее    ис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п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оль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о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ание 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обра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о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ательных целях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_Toc391867765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38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6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2.1. Характеристика ресурсной ба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ы му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ее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города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_Toc391867766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38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7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2.2. Рынок познавательных му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ейных туро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для детей 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Санкт-Петербурга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_Toc391867767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52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8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Гла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а 3. Ра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работка му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ейного тура для школьнико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_Toc391867768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72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69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3.1. Цели, 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адачи и 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п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рограмма тура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_Toc391867769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72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70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3.2. Экономический анали</w:t>
        </w:r>
        <w:r w:rsidR="004126B4">
          <w:rPr>
            <w:rStyle w:val="ac"/>
            <w:rFonts w:ascii="Times New Roman" w:hAnsi="Times New Roman"/>
            <w:noProof/>
            <w:sz w:val="28"/>
            <w:szCs w:val="28"/>
          </w:rPr>
          <w:t>з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 xml:space="preserve"> тура и его социальная эффекти</w:t>
        </w:r>
        <w:r w:rsidR="00956B3A">
          <w:rPr>
            <w:rStyle w:val="ac"/>
            <w:rFonts w:ascii="Times New Roman" w:hAnsi="Times New Roman"/>
            <w:noProof/>
            <w:sz w:val="28"/>
            <w:szCs w:val="28"/>
          </w:rPr>
          <w:t>в</w:t>
        </w:r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ность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_Toc391867770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77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71" w:history="1">
        <w:r w:rsidR="00D77C2A" w:rsidRPr="00D77C2A">
          <w:rPr>
            <w:rStyle w:val="ac"/>
            <w:rFonts w:ascii="Times New Roman" w:hAnsi="Times New Roman"/>
            <w:bCs/>
            <w:noProof/>
            <w:spacing w:val="-2"/>
            <w:kern w:val="32"/>
            <w:sz w:val="28"/>
            <w:szCs w:val="28"/>
            <w:lang w:eastAsia="ru-RU"/>
          </w:rPr>
          <w:t>Заключение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_Toc391867771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85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P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1867772" w:history="1">
        <w:r w:rsidR="00D77C2A" w:rsidRPr="00D77C2A">
          <w:rPr>
            <w:rStyle w:val="ac"/>
            <w:rFonts w:ascii="Times New Roman" w:hAnsi="Times New Roman"/>
            <w:bCs/>
            <w:noProof/>
            <w:spacing w:val="-2"/>
            <w:kern w:val="32"/>
            <w:sz w:val="28"/>
            <w:szCs w:val="28"/>
            <w:lang w:eastAsia="ru-RU"/>
          </w:rPr>
          <w:t>Список литературы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_Toc391867772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88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77C2A" w:rsidRDefault="001C0DEE" w:rsidP="00D77C2A">
      <w:pPr>
        <w:pStyle w:val="13"/>
        <w:tabs>
          <w:tab w:val="right" w:leader="dot" w:pos="9348"/>
        </w:tabs>
        <w:spacing w:line="36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391867773" w:history="1">
        <w:r w:rsidR="00D77C2A" w:rsidRPr="00D77C2A">
          <w:rPr>
            <w:rStyle w:val="ac"/>
            <w:rFonts w:ascii="Times New Roman" w:hAnsi="Times New Roman"/>
            <w:noProof/>
            <w:sz w:val="28"/>
            <w:szCs w:val="28"/>
          </w:rPr>
          <w:t>Приложение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_Toc391867773 \h </w:instrTex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16791E">
          <w:rPr>
            <w:rFonts w:ascii="Times New Roman" w:hAnsi="Times New Roman"/>
            <w:noProof/>
            <w:webHidden/>
            <w:sz w:val="28"/>
            <w:szCs w:val="28"/>
          </w:rPr>
          <w:t>93</w:t>
        </w:r>
        <w:r w:rsidR="00D77C2A" w:rsidRPr="00D77C2A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02588" w:rsidRPr="00D77C2A" w:rsidRDefault="00A02588">
      <w:pPr>
        <w:rPr>
          <w:rFonts w:ascii="Times New Roman" w:hAnsi="Times New Roman"/>
          <w:sz w:val="28"/>
          <w:szCs w:val="28"/>
        </w:rPr>
      </w:pPr>
      <w:r w:rsidRPr="00D77C2A">
        <w:rPr>
          <w:rFonts w:ascii="Times New Roman" w:hAnsi="Times New Roman"/>
          <w:bCs/>
          <w:sz w:val="28"/>
          <w:szCs w:val="28"/>
        </w:rPr>
        <w:fldChar w:fldCharType="end"/>
      </w:r>
    </w:p>
    <w:p w:rsidR="00EB4BC8" w:rsidRPr="00812F55" w:rsidRDefault="00EB4BC8" w:rsidP="007A08DD">
      <w:pPr>
        <w:spacing w:line="276" w:lineRule="auto"/>
        <w:rPr>
          <w:rFonts w:ascii="Times New Roman" w:hAnsi="Times New Roman"/>
          <w:noProof/>
          <w:sz w:val="28"/>
          <w:szCs w:val="28"/>
        </w:rPr>
      </w:pPr>
    </w:p>
    <w:p w:rsidR="00A02588" w:rsidRPr="00812F55" w:rsidRDefault="00EB4BC8" w:rsidP="00D77C2A">
      <w:pPr>
        <w:jc w:val="center"/>
        <w:outlineLvl w:val="0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br w:type="page"/>
      </w:r>
      <w:bookmarkStart w:id="0" w:name="_Toc391867759"/>
      <w:r w:rsidR="00A02588" w:rsidRPr="00812F55">
        <w:rPr>
          <w:rFonts w:ascii="Times New Roman" w:hAnsi="Times New Roman"/>
          <w:noProof/>
          <w:sz w:val="28"/>
          <w:szCs w:val="28"/>
        </w:rPr>
        <w:t>Введение</w:t>
      </w:r>
      <w:bookmarkEnd w:id="0"/>
    </w:p>
    <w:p w:rsidR="00A02588" w:rsidRPr="00812F55" w:rsidRDefault="00A02588" w:rsidP="00A0258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Актуальность.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Современное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человечество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вступило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такой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этап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цивилизации,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информация,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знания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играют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определяющую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роль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всех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сферах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людей.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становится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современном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обществе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важнейшим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фактором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экономического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роста.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Анализ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среды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становится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актуальнейших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задач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отрасли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этим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вызван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интерес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данной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теме.</w:t>
      </w:r>
    </w:p>
    <w:p w:rsidR="00A02588" w:rsidRPr="00812F55" w:rsidRDefault="00A02588" w:rsidP="00A0258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Колоссальный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интерес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современных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исследователей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вызывают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многие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актуальные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аспекты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еще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большей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мере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скрытые,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потенциальные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возможности.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целом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обладает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значительным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рекреационным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познавательным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потенциалом,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даже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отдельные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подсистемы,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такие,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туристский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поход,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таят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себе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исключительно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широкие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возможности,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времени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исследованы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совершенно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недостаточно.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2588" w:rsidRPr="00812F55" w:rsidRDefault="00A02588" w:rsidP="00A0258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успешности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сводится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разработке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продукта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категорий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туристов,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частности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Привлекательность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территории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разработке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турпродукта,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одна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главных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характеристик.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представлена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историко-культурным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потенциалом,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историческими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памятниками,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мемориальными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местами,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народными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промыслами,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музеями,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т.е.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сочетанием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материальной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духовной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культуры.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сути,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туристский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продукт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особая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услуга,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удовлетворяющая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потребности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подлежащая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оплате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стороны,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остается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привлекательного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образа.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2588" w:rsidRPr="00812F55" w:rsidRDefault="00A02588" w:rsidP="00A025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Проблема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заключается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существующем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противоречии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социально-культурным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потенциалом,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которым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обладает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средство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приобщения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потребителя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культурно-историческому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наследию,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недостаточной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реализацией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данных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возможностей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практической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туристских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фирм.</w:t>
      </w:r>
      <w:r w:rsidR="000D3A5F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означает что из-за боль</w:t>
      </w:r>
      <w:r w:rsidR="00033457">
        <w:rPr>
          <w:rFonts w:ascii="Times New Roman" w:eastAsia="Times New Roman" w:hAnsi="Times New Roman"/>
          <w:sz w:val="28"/>
          <w:szCs w:val="28"/>
          <w:lang w:eastAsia="ru-RU"/>
        </w:rPr>
        <w:t>шого потока желающих в турист</w:t>
      </w:r>
      <w:r w:rsidR="000D3A5F">
        <w:rPr>
          <w:rFonts w:ascii="Times New Roman" w:eastAsia="Times New Roman" w:hAnsi="Times New Roman"/>
          <w:sz w:val="28"/>
          <w:szCs w:val="28"/>
          <w:lang w:eastAsia="ru-RU"/>
        </w:rPr>
        <w:t>ский сезон, основные музеи не имеют возможности принимать всех посетителей, поэтому необходимо подключать дополнительные ресурсы: менее известные музеи.</w:t>
      </w:r>
    </w:p>
    <w:p w:rsidR="00A02588" w:rsidRPr="00812F55" w:rsidRDefault="00A02588" w:rsidP="00A025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Рост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популярности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познавательного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свидетельствует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определенной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зрелости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потребителя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рынка.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будучи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элементом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институциональной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деятельности,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занять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значительное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место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системе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приобретения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знаний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накопления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жизненного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опыта,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которое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своему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влиянию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сравнимо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традиционными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институциональными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средствами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обучения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(а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ряде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случаев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даже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эффективно).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Разнообразные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гармонично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сочетающие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единство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природ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естественной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искусственной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станут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важной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компонентой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«оздоровления»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потенциала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личности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именно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предположение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стало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рабочей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гипотезой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данного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исследования.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2588" w:rsidRPr="00812F55" w:rsidRDefault="00A02588" w:rsidP="00A0258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этим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основной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целью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данной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дипломной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стало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специфики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музейных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разработка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2588" w:rsidRPr="00812F55" w:rsidRDefault="00A02588" w:rsidP="00A0258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Объектом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музейный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предметом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особенности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разработки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продукта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2588" w:rsidRPr="00812F55" w:rsidRDefault="00A02588" w:rsidP="00A02588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Следует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выполнить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следующие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A22C45" w:rsidRPr="00812F55" w:rsidRDefault="00A22C45" w:rsidP="00A22C4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x-none"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Дать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онятие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классификация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му</w:t>
      </w:r>
      <w:r w:rsidR="004126B4">
        <w:rPr>
          <w:rFonts w:ascii="Times New Roman" w:hAnsi="Times New Roman"/>
          <w:sz w:val="28"/>
          <w:szCs w:val="28"/>
          <w:lang w:val="x-none" w:eastAsia="ru-RU"/>
        </w:rPr>
        <w:t>з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ее</w:t>
      </w:r>
      <w:r w:rsidR="00956B3A">
        <w:rPr>
          <w:rFonts w:ascii="Times New Roman" w:hAnsi="Times New Roman"/>
          <w:sz w:val="28"/>
          <w:szCs w:val="28"/>
          <w:lang w:val="x-none"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их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роль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="00956B3A">
        <w:rPr>
          <w:rFonts w:ascii="Times New Roman" w:hAnsi="Times New Roman"/>
          <w:sz w:val="28"/>
          <w:szCs w:val="28"/>
          <w:lang w:val="x-none"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="00033457">
        <w:rPr>
          <w:rFonts w:ascii="Times New Roman" w:hAnsi="Times New Roman"/>
          <w:sz w:val="28"/>
          <w:szCs w:val="28"/>
          <w:lang w:val="x-none" w:eastAsia="ru-RU"/>
        </w:rPr>
        <w:t>турист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ской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деятельности</w:t>
      </w:r>
    </w:p>
    <w:p w:rsidR="00A22C45" w:rsidRPr="00812F55" w:rsidRDefault="00A22C45" w:rsidP="00A22C4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Рассмотреть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4126B4">
        <w:rPr>
          <w:rFonts w:ascii="Times New Roman" w:hAnsi="Times New Roman"/>
          <w:sz w:val="28"/>
          <w:szCs w:val="28"/>
          <w:lang w:val="x-none" w:eastAsia="ru-RU"/>
        </w:rPr>
        <w:t>п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ецифик</w:t>
      </w:r>
      <w:r w:rsidRPr="00812F55">
        <w:rPr>
          <w:rFonts w:ascii="Times New Roman" w:hAnsi="Times New Roman"/>
          <w:sz w:val="28"/>
          <w:szCs w:val="28"/>
          <w:lang w:eastAsia="ru-RU"/>
        </w:rPr>
        <w:t>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органи</w:t>
      </w:r>
      <w:r w:rsidR="004126B4">
        <w:rPr>
          <w:rFonts w:ascii="Times New Roman" w:hAnsi="Times New Roman"/>
          <w:sz w:val="28"/>
          <w:szCs w:val="28"/>
          <w:lang w:val="x-none" w:eastAsia="ru-RU"/>
        </w:rPr>
        <w:t>з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ации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му</w:t>
      </w:r>
      <w:r w:rsidR="004126B4">
        <w:rPr>
          <w:rFonts w:ascii="Times New Roman" w:hAnsi="Times New Roman"/>
          <w:sz w:val="28"/>
          <w:szCs w:val="28"/>
          <w:lang w:val="x-none" w:eastAsia="ru-RU"/>
        </w:rPr>
        <w:t>з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ейных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туро</w:t>
      </w:r>
      <w:r w:rsidR="00956B3A">
        <w:rPr>
          <w:rFonts w:ascii="Times New Roman" w:hAnsi="Times New Roman"/>
          <w:sz w:val="28"/>
          <w:szCs w:val="28"/>
          <w:lang w:val="x-none"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особенности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их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="004126B4">
        <w:rPr>
          <w:rFonts w:ascii="Times New Roman" w:hAnsi="Times New Roman"/>
          <w:sz w:val="28"/>
          <w:szCs w:val="28"/>
          <w:lang w:val="x-none" w:eastAsia="ru-RU"/>
        </w:rPr>
        <w:t>п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ро</w:t>
      </w:r>
      <w:r w:rsidR="00956B3A">
        <w:rPr>
          <w:rFonts w:ascii="Times New Roman" w:hAnsi="Times New Roman"/>
          <w:sz w:val="28"/>
          <w:szCs w:val="28"/>
          <w:lang w:val="x-none" w:eastAsia="ru-RU"/>
        </w:rPr>
        <w:t>в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едения</w:t>
      </w:r>
    </w:p>
    <w:p w:rsidR="00A22C45" w:rsidRPr="00812F55" w:rsidRDefault="00A22C45" w:rsidP="00A22C4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x-none"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Дать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х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арактеристик</w:t>
      </w:r>
      <w:r w:rsidRPr="00812F55">
        <w:rPr>
          <w:rFonts w:ascii="Times New Roman" w:hAnsi="Times New Roman"/>
          <w:sz w:val="28"/>
          <w:szCs w:val="28"/>
          <w:lang w:eastAsia="ru-RU"/>
        </w:rPr>
        <w:t>у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ресурсной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ба</w:t>
      </w:r>
      <w:r w:rsidR="004126B4">
        <w:rPr>
          <w:rFonts w:ascii="Times New Roman" w:hAnsi="Times New Roman"/>
          <w:sz w:val="28"/>
          <w:szCs w:val="28"/>
          <w:lang w:val="x-none" w:eastAsia="ru-RU"/>
        </w:rPr>
        <w:t>з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ы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му</w:t>
      </w:r>
      <w:r w:rsidR="004126B4">
        <w:rPr>
          <w:rFonts w:ascii="Times New Roman" w:hAnsi="Times New Roman"/>
          <w:sz w:val="28"/>
          <w:szCs w:val="28"/>
          <w:lang w:val="x-none" w:eastAsia="ru-RU"/>
        </w:rPr>
        <w:t>з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ее</w:t>
      </w:r>
      <w:r w:rsidR="00956B3A">
        <w:rPr>
          <w:rFonts w:ascii="Times New Roman" w:hAnsi="Times New Roman"/>
          <w:sz w:val="28"/>
          <w:szCs w:val="28"/>
          <w:lang w:val="x-none"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города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ab/>
      </w:r>
    </w:p>
    <w:p w:rsidR="00A22C45" w:rsidRPr="00812F55" w:rsidRDefault="00A22C45" w:rsidP="00A22C4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x-none"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Сделать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обзор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ын</w:t>
      </w:r>
      <w:r w:rsidRPr="00812F55">
        <w:rPr>
          <w:rFonts w:ascii="Times New Roman" w:hAnsi="Times New Roman"/>
          <w:sz w:val="28"/>
          <w:szCs w:val="28"/>
          <w:lang w:eastAsia="ru-RU"/>
        </w:rPr>
        <w:t>ка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обра</w:t>
      </w:r>
      <w:r w:rsidR="004126B4">
        <w:rPr>
          <w:rFonts w:ascii="Times New Roman" w:hAnsi="Times New Roman"/>
          <w:sz w:val="28"/>
          <w:szCs w:val="28"/>
          <w:lang w:val="x-none" w:eastAsia="ru-RU"/>
        </w:rPr>
        <w:t>з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о</w:t>
      </w:r>
      <w:r w:rsidR="00956B3A">
        <w:rPr>
          <w:rFonts w:ascii="Times New Roman" w:hAnsi="Times New Roman"/>
          <w:sz w:val="28"/>
          <w:szCs w:val="28"/>
          <w:lang w:val="x-none" w:eastAsia="ru-RU"/>
        </w:rPr>
        <w:t>в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ательных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му</w:t>
      </w:r>
      <w:r w:rsidR="004126B4">
        <w:rPr>
          <w:rFonts w:ascii="Times New Roman" w:hAnsi="Times New Roman"/>
          <w:sz w:val="28"/>
          <w:szCs w:val="28"/>
          <w:lang w:val="x-none" w:eastAsia="ru-RU"/>
        </w:rPr>
        <w:t>з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ейных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туро</w:t>
      </w:r>
      <w:r w:rsidR="00956B3A">
        <w:rPr>
          <w:rFonts w:ascii="Times New Roman" w:hAnsi="Times New Roman"/>
          <w:sz w:val="28"/>
          <w:szCs w:val="28"/>
          <w:lang w:val="x-none"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для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детей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="00956B3A">
        <w:rPr>
          <w:rFonts w:ascii="Times New Roman" w:hAnsi="Times New Roman"/>
          <w:sz w:val="28"/>
          <w:szCs w:val="28"/>
          <w:lang w:val="x-none"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val="x-none" w:eastAsia="ru-RU"/>
        </w:rPr>
        <w:t>Санкт-Петербурга</w:t>
      </w:r>
    </w:p>
    <w:p w:rsidR="00A22C45" w:rsidRPr="00812F55" w:rsidRDefault="00CB7E73" w:rsidP="00A22C4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x-none"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Разработать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2C45" w:rsidRPr="00812F55">
        <w:rPr>
          <w:rFonts w:ascii="Times New Roman" w:hAnsi="Times New Roman"/>
          <w:sz w:val="28"/>
          <w:szCs w:val="28"/>
          <w:lang w:eastAsia="ru-RU"/>
        </w:rPr>
        <w:t>музейный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2C45" w:rsidRPr="00812F55">
        <w:rPr>
          <w:rFonts w:ascii="Times New Roman" w:hAnsi="Times New Roman"/>
          <w:sz w:val="28"/>
          <w:szCs w:val="28"/>
          <w:lang w:eastAsia="ru-RU"/>
        </w:rPr>
        <w:t>тур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2C45" w:rsidRPr="00812F55">
        <w:rPr>
          <w:rFonts w:ascii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школьников</w:t>
      </w:r>
    </w:p>
    <w:p w:rsidR="00A22C45" w:rsidRPr="00812F55" w:rsidRDefault="00A22C45" w:rsidP="00A22C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A02588" w:rsidRPr="00812F55" w:rsidRDefault="00A02588" w:rsidP="00A025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Гипотеза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культурно-познавательных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имеет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свои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особенности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правильно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подойти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созданию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экскурсионно-познавательных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созданный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продукт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будет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востребован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среди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родителей.</w:t>
      </w:r>
    </w:p>
    <w:p w:rsidR="00A02588" w:rsidRPr="00812F55" w:rsidRDefault="00A02588" w:rsidP="00A025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Методика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включает</w:t>
      </w:r>
    </w:p>
    <w:p w:rsidR="00A02588" w:rsidRPr="00812F55" w:rsidRDefault="00A02588" w:rsidP="00A025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методы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анализа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литературы</w:t>
      </w:r>
    </w:p>
    <w:p w:rsidR="00A02588" w:rsidRPr="00812F55" w:rsidRDefault="00A02588" w:rsidP="00A025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анкетирование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т.д.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2588" w:rsidRPr="00812F55" w:rsidRDefault="00A02588" w:rsidP="00A025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проектирование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турпродукта</w:t>
      </w:r>
    </w:p>
    <w:p w:rsidR="00A02588" w:rsidRPr="00812F55" w:rsidRDefault="00A02588" w:rsidP="00A025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База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исследования: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Базой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послужили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научные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литературные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источники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источники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следующих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авторов: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Зорина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И.В.,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Квартальнова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В.А.,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Волкова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Л.А.,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Дейана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02588" w:rsidRPr="00812F55" w:rsidRDefault="00A02588" w:rsidP="00A0258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Практическая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значимость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заключается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том,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основании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изученной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теории,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опыта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музейных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разработан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который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успехом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быть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использован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отечественных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операторов.</w:t>
      </w:r>
    </w:p>
    <w:p w:rsidR="00A02588" w:rsidRPr="00812F55" w:rsidRDefault="00A02588" w:rsidP="00EB4BC8">
      <w:pPr>
        <w:pStyle w:val="1"/>
        <w:jc w:val="center"/>
        <w:rPr>
          <w:rFonts w:ascii="Times New Roman" w:hAnsi="Times New Roman"/>
          <w:noProof/>
          <w:color w:val="auto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A02588">
      <w:pPr>
        <w:rPr>
          <w:rFonts w:ascii="Times New Roman" w:hAnsi="Times New Roman"/>
          <w:sz w:val="28"/>
          <w:szCs w:val="28"/>
        </w:rPr>
      </w:pPr>
    </w:p>
    <w:p w:rsidR="00751E0E" w:rsidRDefault="00EB4BC8" w:rsidP="00751E0E">
      <w:pPr>
        <w:pStyle w:val="1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bookmarkStart w:id="1" w:name="_Toc391867760"/>
      <w:r w:rsidRPr="00812F55">
        <w:rPr>
          <w:rFonts w:ascii="Times New Roman" w:hAnsi="Times New Roman"/>
          <w:noProof/>
          <w:color w:val="auto"/>
          <w:sz w:val="28"/>
          <w:szCs w:val="28"/>
        </w:rPr>
        <w:t>Гла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1.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751E0E" w:rsidRPr="00751E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Теоретические основы использования музейных ресурсов в турах для школьников</w:t>
      </w:r>
      <w:bookmarkEnd w:id="1"/>
    </w:p>
    <w:p w:rsidR="00EB4BC8" w:rsidRPr="00812F55" w:rsidRDefault="00751E0E" w:rsidP="00751E0E">
      <w:pPr>
        <w:pStyle w:val="1"/>
        <w:jc w:val="center"/>
        <w:rPr>
          <w:rFonts w:ascii="Times New Roman" w:hAnsi="Times New Roman"/>
          <w:noProof/>
          <w:color w:val="auto"/>
          <w:sz w:val="28"/>
          <w:szCs w:val="28"/>
        </w:rPr>
      </w:pPr>
      <w:bookmarkStart w:id="2" w:name="_Toc391867761"/>
      <w:r>
        <w:rPr>
          <w:rFonts w:ascii="Times New Roman" w:hAnsi="Times New Roman"/>
          <w:noProof/>
          <w:color w:val="auto"/>
          <w:sz w:val="28"/>
          <w:szCs w:val="28"/>
          <w:lang w:val="ru-RU"/>
        </w:rPr>
        <w:t xml:space="preserve">1.1. 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Понятие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классификация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му</w:t>
      </w:r>
      <w:r w:rsidR="004126B4">
        <w:rPr>
          <w:rFonts w:ascii="Times New Roman" w:hAnsi="Times New Roman"/>
          <w:noProof/>
          <w:color w:val="auto"/>
          <w:sz w:val="28"/>
          <w:szCs w:val="28"/>
        </w:rPr>
        <w:t>з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ее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их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роль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033457">
        <w:rPr>
          <w:rFonts w:ascii="Times New Roman" w:hAnsi="Times New Roman"/>
          <w:noProof/>
          <w:color w:val="auto"/>
          <w:sz w:val="28"/>
          <w:szCs w:val="28"/>
        </w:rPr>
        <w:t>турист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ской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EB4BC8" w:rsidRPr="00812F55">
        <w:rPr>
          <w:rFonts w:ascii="Times New Roman" w:hAnsi="Times New Roman"/>
          <w:noProof/>
          <w:color w:val="auto"/>
          <w:sz w:val="28"/>
          <w:szCs w:val="28"/>
        </w:rPr>
        <w:t>деятельности</w:t>
      </w:r>
      <w:bookmarkEnd w:id="2"/>
    </w:p>
    <w:p w:rsidR="00EB4BC8" w:rsidRPr="00812F55" w:rsidRDefault="00EB4BC8" w:rsidP="00EB4BC8">
      <w:pPr>
        <w:pStyle w:val="1"/>
        <w:numPr>
          <w:ilvl w:val="2"/>
          <w:numId w:val="3"/>
        </w:numPr>
        <w:jc w:val="center"/>
        <w:rPr>
          <w:rFonts w:ascii="Times New Roman" w:hAnsi="Times New Roman"/>
          <w:noProof/>
          <w:color w:val="auto"/>
          <w:sz w:val="28"/>
          <w:szCs w:val="28"/>
          <w:lang w:eastAsia="ru-RU"/>
        </w:rPr>
      </w:pPr>
      <w:bookmarkStart w:id="3" w:name="_Toc391867762"/>
      <w:r w:rsidRPr="00812F55">
        <w:rPr>
          <w:rFonts w:ascii="Times New Roman" w:hAnsi="Times New Roman"/>
          <w:noProof/>
          <w:color w:val="auto"/>
          <w:sz w:val="28"/>
          <w:szCs w:val="28"/>
          <w:lang w:eastAsia="ru-RU"/>
        </w:rPr>
        <w:t>Классификация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  <w:lang w:eastAsia="ru-RU"/>
        </w:rPr>
        <w:t>му</w:t>
      </w:r>
      <w:r w:rsidR="004126B4">
        <w:rPr>
          <w:rFonts w:ascii="Times New Roman" w:hAnsi="Times New Roman"/>
          <w:noProof/>
          <w:color w:val="auto"/>
          <w:sz w:val="28"/>
          <w:szCs w:val="28"/>
          <w:lang w:eastAsia="ru-RU"/>
        </w:rPr>
        <w:t>з</w:t>
      </w:r>
      <w:r w:rsidRPr="00812F55">
        <w:rPr>
          <w:rFonts w:ascii="Times New Roman" w:hAnsi="Times New Roman"/>
          <w:noProof/>
          <w:color w:val="auto"/>
          <w:sz w:val="28"/>
          <w:szCs w:val="28"/>
          <w:lang w:eastAsia="ru-RU"/>
        </w:rPr>
        <w:t>ее</w:t>
      </w:r>
      <w:r w:rsidR="00956B3A">
        <w:rPr>
          <w:rFonts w:ascii="Times New Roman" w:hAnsi="Times New Roman"/>
          <w:noProof/>
          <w:color w:val="auto"/>
          <w:sz w:val="28"/>
          <w:szCs w:val="28"/>
          <w:lang w:eastAsia="ru-RU"/>
        </w:rPr>
        <w:t>в</w:t>
      </w:r>
      <w:bookmarkEnd w:id="3"/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840556" w:rsidRPr="00812F55" w:rsidRDefault="00840556" w:rsidP="00840556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bCs/>
          <w:noProof/>
          <w:sz w:val="28"/>
          <w:szCs w:val="28"/>
        </w:rPr>
        <w:t>Музей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="00E628A2" w:rsidRPr="00812F55">
        <w:rPr>
          <w:rStyle w:val="apple-converted-space"/>
          <w:noProof/>
          <w:sz w:val="28"/>
          <w:szCs w:val="28"/>
        </w:rPr>
        <w:t>-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учреждение,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занимающееся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собиранием,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изучением,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хранением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экспониро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анием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предмето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E628A2" w:rsidRPr="00812F55">
        <w:rPr>
          <w:noProof/>
          <w:sz w:val="28"/>
          <w:szCs w:val="28"/>
        </w:rPr>
        <w:t>-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памятнико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естест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енной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истории,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материальной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духо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ной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культуры,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также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етительской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популяризаторской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деятельностью.</w:t>
      </w:r>
    </w:p>
    <w:p w:rsidR="00840556" w:rsidRPr="00812F55" w:rsidRDefault="00840556" w:rsidP="00840556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Сначала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понятие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обозначало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коллекцию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предмето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(экспонато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)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искусст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у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науке,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затем,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XVIII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ека,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оно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ключает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себя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также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здание,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где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располагаются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экспонаты.</w:t>
      </w:r>
      <w:r w:rsidR="00BA177A" w:rsidRPr="00812F55">
        <w:rPr>
          <w:noProof/>
          <w:sz w:val="28"/>
          <w:szCs w:val="28"/>
        </w:rPr>
        <w:t xml:space="preserve"> </w:t>
      </w:r>
    </w:p>
    <w:p w:rsidR="00840556" w:rsidRPr="00812F55" w:rsidRDefault="00840556" w:rsidP="00840556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XIX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ека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присоединилась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научно-исследо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ательская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работа,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одимая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музеях.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шестидесятых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годо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XX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ека</w:t>
      </w:r>
      <w:r w:rsidR="00BA177A" w:rsidRPr="00812F55">
        <w:rPr>
          <w:rStyle w:val="apple-converted-space"/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началась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педагогическая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(специальные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детей,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подростко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зрослых).</w:t>
      </w:r>
    </w:p>
    <w:p w:rsidR="00840556" w:rsidRPr="00812F55" w:rsidRDefault="00EB4BC8" w:rsidP="008405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накам,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сущест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осущест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деятельности.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ременное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несколько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систем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5F36C2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[</w:t>
      </w:r>
      <w:r w:rsidR="00840556" w:rsidRPr="00812F55">
        <w:rPr>
          <w:rStyle w:val="a6"/>
          <w:rFonts w:ascii="Times New Roman" w:eastAsia="Times New Roman" w:hAnsi="Times New Roman"/>
          <w:noProof/>
          <w:sz w:val="28"/>
          <w:szCs w:val="28"/>
          <w:lang w:eastAsia="ru-RU"/>
        </w:rPr>
        <w:footnoteReference w:id="1"/>
      </w:r>
      <w:r w:rsidR="005F36C2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]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840556" w:rsidRPr="00812F55" w:rsidRDefault="004126B4" w:rsidP="0084055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масштабам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деятельности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(му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центр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альные, региональные, местные);</w:t>
      </w:r>
    </w:p>
    <w:p w:rsidR="00840556" w:rsidRPr="00812F55" w:rsidRDefault="004126B4" w:rsidP="0084055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форме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собст</w:t>
      </w:r>
      <w:r w:rsidR="00956B3A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енности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(государст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едомст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общест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частные);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EB4BC8" w:rsidRPr="00812F55" w:rsidRDefault="004126B4" w:rsidP="0084055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администрати</w:t>
      </w:r>
      <w:r w:rsidR="00956B3A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ному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территориальному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="00EB4BC8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наку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(рес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убликанские,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областные,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городские,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районные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>.);</w:t>
      </w:r>
    </w:p>
    <w:p w:rsidR="00EB4BC8" w:rsidRPr="00812F55" w:rsidRDefault="00EB4BC8" w:rsidP="0084055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Кроме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того,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ти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ам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Выделение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роисходит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исимости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олнения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социальных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функций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риоритета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деятельности.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соот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етст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делят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исследо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ательские,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учебные,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етительские.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Исследо</w:t>
      </w:r>
      <w:r w:rsidR="00956B3A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ательские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(академические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чаще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даются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научных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учреждениях.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нуждается,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режде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сего,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коллекциях,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служат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научных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исследо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Формиро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фондо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учение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гла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работе.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иметь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иционно-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очных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лощадей,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иций,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ок.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Учебные</w:t>
      </w:r>
      <w:r w:rsidR="00BA177A" w:rsidRPr="00812F55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нацелены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решение,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режде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сего,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обра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ательной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функции.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ило,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они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даются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школах,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др.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учебных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едениях,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иногда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едомст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ах.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Школьные,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ские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др.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формируют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коллекции,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омогающие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риобрести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необходимые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ыки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роцессе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обра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ания,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также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омогающие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реали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ации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учебных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рограмм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едагогических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методик.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учебные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достаточно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часто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относятся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акрытого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а: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экс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иции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досту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ограниченному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числу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осетителей</w:t>
      </w:r>
      <w:r w:rsidR="005F36C2" w:rsidRPr="005F36C2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[</w:t>
      </w:r>
      <w:r w:rsidR="00840556" w:rsidRPr="00812F55">
        <w:rPr>
          <w:rStyle w:val="a6"/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footnoteReference w:id="2"/>
      </w:r>
      <w:r w:rsidR="005F36C2" w:rsidRPr="005F36C2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]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Прос</w:t>
      </w:r>
      <w:r w:rsidR="00956B3A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етительские</w:t>
      </w:r>
      <w:r w:rsidR="00BA177A" w:rsidRPr="00812F55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(массо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еи)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ориентиро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осетителя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сех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расто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социальных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пп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т.д.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Гла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ное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ация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работы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осетителем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(чере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экс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иции,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ацию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досту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исследо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ателям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коллекциям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едение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рекреационной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работы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т.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.).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Деятельность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рос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етительского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ило,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я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олнением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сего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многообра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социальных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функций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ременного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Именно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эти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относятся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олной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мере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убличным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(общедосту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ным).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Среди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етительских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ориентиро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ецифическую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аудиторию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детские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еи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Они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ориентиро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сихологические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растные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особенности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детей.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наряду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редкими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(уникальными)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редметами,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ключают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которыми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ребенок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сталки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седне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жи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ециально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сконструиро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модели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обучающими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целями.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Важное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начение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имеют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онаты,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отрогать,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ижение,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оль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игре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Родина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США.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детским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оя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шимся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рактике,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ринято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считать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Бруклинский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8405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Приморском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ример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дейст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ующего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детского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Приморская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детская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картинная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галерея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(филиал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Приморской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государст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картинной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галереи)</w:t>
      </w:r>
      <w:r w:rsidR="005F36C2" w:rsidRP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>[</w:t>
      </w:r>
      <w:r w:rsidR="00840556" w:rsidRPr="00812F55">
        <w:rPr>
          <w:rStyle w:val="a6"/>
          <w:rFonts w:ascii="Times New Roman" w:eastAsia="Times New Roman" w:hAnsi="Times New Roman"/>
          <w:noProof/>
          <w:sz w:val="28"/>
          <w:szCs w:val="28"/>
          <w:lang w:eastAsia="ru-RU"/>
        </w:rPr>
        <w:footnoteReference w:id="3"/>
      </w:r>
      <w:r w:rsidR="005F36C2" w:rsidRP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>]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оеобра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етской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интер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ретацией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идеи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детского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были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сущест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шие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1918–1924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гг.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ролетарские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Они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ались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отдаленных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центра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города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районах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Моск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были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художест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енные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должны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были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стать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«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одгото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ительной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школой»,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«му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еями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ер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сту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ени»,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анными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ить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интерес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бережное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отношение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едениям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редста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ителям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обеди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шего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олюции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класса.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1960–1980-е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гг.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-ансамблей,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-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еднико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ри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наку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осущест</w:t>
      </w:r>
      <w:r w:rsidR="00956B3A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ления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научно-доку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ментационной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функции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соот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етст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ыделяют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коллекционного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ансамбле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коллекционного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лежит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редмето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соот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етст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ующая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(осно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усилия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формиро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ание).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осущест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ляют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осредст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сохранения,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учения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фондо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ансамбле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осущест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ляют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функцию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осредст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сохранения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нед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ижимых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амятнико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интерьеро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ландшафто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(осно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усилия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сохранение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сложи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шейся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риродной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культурно-исторической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среды).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усложнению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Однако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остается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классификация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рофилю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Профиль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отношение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рофильной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дисци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лине,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лексу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наук,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иду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отрасли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одст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также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иметь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территориальные,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хронологические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границы,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которых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документирует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социальные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феномены.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пример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при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ести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относится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пп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художест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енных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ограничен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собиранием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редмето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только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ременного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классическое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рикладное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него,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не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рофильное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науки,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одит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ыделению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дисци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лин,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сфер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отраслей,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соот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етст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отражается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наку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стано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больше.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Профильная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делит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очередь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могут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быть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делены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оследст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могут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реобра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аться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рофильную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сложностях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олноценной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ыделить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следующие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в</w:t>
      </w:r>
      <w:r w:rsidR="005F36C2" w:rsidRPr="005F36C2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[</w:t>
      </w:r>
      <w:r w:rsidR="00840556" w:rsidRPr="00812F55">
        <w:rPr>
          <w:rStyle w:val="a6"/>
          <w:rFonts w:ascii="Times New Roman" w:eastAsia="Times New Roman" w:hAnsi="Times New Roman"/>
          <w:iCs/>
          <w:noProof/>
          <w:sz w:val="28"/>
          <w:szCs w:val="28"/>
          <w:lang w:eastAsia="ru-RU"/>
        </w:rPr>
        <w:footnoteReference w:id="4"/>
      </w:r>
      <w:r w:rsidR="005F36C2" w:rsidRPr="005F36C2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]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1.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Исторические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еи: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общеисторические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чело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ечест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а);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национальной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(история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стран);</w:t>
      </w:r>
    </w:p>
    <w:p w:rsidR="00EB4BC8" w:rsidRPr="00812F55" w:rsidRDefault="00956B3A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региональной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(история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регионо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);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г)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ериодо</w:t>
      </w:r>
      <w:r w:rsidR="00956B3A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исторических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событий,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феномено</w:t>
      </w:r>
      <w:r w:rsidR="00956B3A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(историко-ре</w:t>
      </w:r>
      <w:r w:rsidR="00956B3A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олюционные,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декабри</w:t>
      </w:r>
      <w:r w:rsidR="004126B4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ма,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религии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атеи</w:t>
      </w:r>
      <w:r w:rsidR="004126B4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ма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т.</w:t>
      </w:r>
      <w:r w:rsidR="004126B4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6"/>
          <w:sz w:val="28"/>
          <w:szCs w:val="28"/>
          <w:lang w:eastAsia="ru-RU"/>
        </w:rPr>
        <w:t>.);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ециали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(археологические,</w:t>
      </w:r>
      <w:r w:rsidR="005F36C2" w:rsidRP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этнографические,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нуми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матические,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оенно-исторические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т.д.).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2.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отраслей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смысле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сло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а):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художест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еи;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литературные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еи;</w:t>
      </w:r>
    </w:p>
    <w:p w:rsidR="00EB4BC8" w:rsidRPr="00812F55" w:rsidRDefault="00956B3A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еи;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еи;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орта.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3.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Педагогические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еи.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4.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еннонаучные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еи.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5.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Промышленные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еи: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торго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ромышленности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ремесел;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техники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отраслей);</w:t>
      </w:r>
    </w:p>
    <w:p w:rsidR="00EB4BC8" w:rsidRPr="00812F55" w:rsidRDefault="00956B3A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риятий.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6.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Сельскохо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яйст</w:t>
      </w:r>
      <w:r w:rsidR="00956B3A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енные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еи.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7.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  <w:lang w:eastAsia="ru-RU"/>
        </w:rPr>
        <w:t>лексные.</w:t>
      </w:r>
    </w:p>
    <w:p w:rsidR="00EB4BC8" w:rsidRPr="00FF256E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>Исторические</w:t>
      </w:r>
      <w:r w:rsidR="00BA177A" w:rsidRPr="00812F55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>еи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Коллекции таких 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документируют историю чело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ечест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 с дре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нейших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ремен до сегодняшнего дня, могут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ключать материал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 истории чело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ечест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а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целом, ориентиро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аться только на национальную историю, могут быть и 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кос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ециали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иро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анными: археологическими, этнографическими, нуми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матическими и т.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. На рубеже 1980–1990-х гг.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РСФСР насчиты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алось около 300 исторических 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и около 200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филиало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ор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исторические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остаются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одной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самых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рофильных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пп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отечест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енных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Военно-исторических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РФ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около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120;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около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80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-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еднико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26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этнографических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ыше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15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историко-этногра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softHyphen/>
        <w:t>фических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архитектурно-этнографических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т.д.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Практически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рофильные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исторических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имеют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международные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объединения: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Международная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ассоциация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оенной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оружия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UNESCO,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Комитет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ICOM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еям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археологии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истории;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Международный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охране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амятнико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исторических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мест,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ация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городо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Всемирного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наследия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др.</w:t>
      </w:r>
      <w:r w:rsidR="005F36C2" w:rsidRPr="005F36C2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[</w:t>
      </w:r>
      <w:r w:rsidR="00840556" w:rsidRPr="00812F55">
        <w:rPr>
          <w:rStyle w:val="a6"/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footnoteReference w:id="5"/>
      </w:r>
      <w:r w:rsidR="005F36C2" w:rsidRPr="00FF256E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].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Самый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ный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редста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итель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данной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рофильной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Российской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Федерации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Государст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енный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исторический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(ГИМ,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Моск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а).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4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млн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редмето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44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архи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дел,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10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млн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листо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личных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документо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ГИМ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ладеет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коллекциями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миро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уро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ня,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несенными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каталоги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UNESCO: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нуми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матической,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едений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обра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ительного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оружия,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одежды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тканей.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Имеет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филиалы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«Покро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ский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Собор»,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«Но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оде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ичий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монастырь»,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«Церко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Троицы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Никитках»,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«Му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декабристо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»,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«Крутицкое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од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орье»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русских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ремесел).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Уникальные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исторического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рофиля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относятся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одгру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оенно-исторических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исторического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ространст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открытым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небом,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едники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часто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ляют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собой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смешанные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историко-художест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ринци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должны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быть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отнесены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еям.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Художест</w:t>
      </w:r>
      <w:r w:rsidR="00956B3A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енные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405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ранят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документирующие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ительного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удо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орять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эстетические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отребности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чело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ека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Российской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Федерации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начало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1990-х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гг.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насчиты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алось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350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данной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Выделяют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обра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ительных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(собрания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бе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четкой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национальной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окраски),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национального,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арубежного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а;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архитектурные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еи-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амятники,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еи-д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орцы,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еи-усадьбы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т.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.);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сле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(собрание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точных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ос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рои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едений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редмето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декорати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но-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рикладного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скуль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туры,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никли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XVI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е);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декорати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но-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рикладного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а;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художест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енно-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softHyphen/>
        <w:t>мышленные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ыста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ки,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народного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мемориальные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ыдающихся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художнико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(му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еи-мастерские,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еи-к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артиры,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дома-му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Наиболее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российских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Эрмитаж,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Русский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(Санкт-Петербург),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ительных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А.С.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Пушкина,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народо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Востока,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Третьяко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ская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галерея,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Центральный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дре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нерусского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Рубле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(Моск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др.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роекто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уляри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ацию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ременных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художест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тенденций,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роходящих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Российской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Федерации,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наиболее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интересны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международные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ки-ярмарки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«АРТ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МИФ»,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«Арт-Моск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а»</w:t>
      </w:r>
      <w:r w:rsidR="000416F0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0416F0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«Арт-Манеж»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Литературные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литературы.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художест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могут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аниматься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литературы,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какой-либо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национальной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литературы,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орчест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лений,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течений,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исателей.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ыкальные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культуры.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Профильная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объединяет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(миро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национальных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(классика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фольклор),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иногда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лений,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школ),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мемориальные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ыдающихся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ыканто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иторо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Деятельность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мире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координирует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Комитет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ICOM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коллекциям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инструменто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нейший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отечест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данной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Центральный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М.И.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Глинки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Моск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фонде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771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единиц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хранения,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также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ыше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научно-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омогательном.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ключают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личные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архи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иторо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руко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иси-а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тографы,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декорации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также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макеты,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роекты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костюмо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ектаклей,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инструменты,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фонотеку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нотные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т.д.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имеет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филиало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Достаточно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сложно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границу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между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ыкальными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еями,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дейст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ующими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театрах,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театральными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(на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ример,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Парижской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консер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атории,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Государст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академического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Большого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театра).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Скорее,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следует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относить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документирующим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роцессы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рамках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нескольких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театрально-му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ыкальным.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нейший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ыкального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Санкт-Пе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softHyphen/>
        <w:t>тербурге.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Фонды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насчиты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около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420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единиц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хранения,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350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фонд.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имеет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филиала,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которых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мемориальные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артиры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Н.А.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Римского-Корсако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Ф.И.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Шаля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актерской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династии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Самойло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ых).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Театральные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личают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ященные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страны,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течения,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школы,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мемориальные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ыдающихся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деятелей.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конец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1980-х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гг.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насчиты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ала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РСФСР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60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Международный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координационный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центр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Ассоциация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библиотек,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объединяющая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национальных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аций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стран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Америки.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61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1961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инициати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был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очник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«Театральные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мира»</w:t>
      </w:r>
      <w:r w:rsidR="005F36C2" w:rsidRP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>[</w:t>
      </w:r>
      <w:r w:rsidR="00840556" w:rsidRPr="00812F55">
        <w:rPr>
          <w:rStyle w:val="a6"/>
          <w:rFonts w:ascii="Times New Roman" w:eastAsia="Times New Roman" w:hAnsi="Times New Roman"/>
          <w:noProof/>
          <w:sz w:val="28"/>
          <w:szCs w:val="28"/>
          <w:lang w:eastAsia="ru-RU"/>
        </w:rPr>
        <w:footnoteReference w:id="6"/>
      </w:r>
      <w:r w:rsidR="005F36C2" w:rsidRP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>]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нейший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мире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5F36C2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гла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ной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оей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рофильной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Российской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Федерации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Центральный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театральный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им.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А.А.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Бахрушина.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Осно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ные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фонды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насчиты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ают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1,2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млн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единиц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хранения,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научно-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омогательные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ыше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40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ейном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собрании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ыделяют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руко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исный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отдел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(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исьма,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дне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ники,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тексты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ролей,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иси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ре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етиций,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личные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архи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актеро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драматурго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иторо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режиссеро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т.д.);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собрание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декораций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(эски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декораций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костюмо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макеты,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ортреты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театральных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деятелей);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архи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ный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фонд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(коллекции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афиш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рограмм,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лакато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т.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.,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иси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ысту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лений,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остано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ок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др.);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фотоотдел.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имеет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4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филиала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(мемориальные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еи).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имеют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ры: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Большой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драматический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стоного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Санкт-Петербурге,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Большой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Кукол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др.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фи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орта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олим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ийского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ижения,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орта,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массо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ижения.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(одной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самых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молодых)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стали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ни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кать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начале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ХХ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Российской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Федерации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они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оя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ляются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1980-е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гг.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1988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Комитете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орту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СССР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Центральный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ической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орта.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1994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шло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хотя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уже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годы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стал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настоящее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ремя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фонды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насчиты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около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50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единиц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хранения: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грамоты,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ломы,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намена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орти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аций,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елы,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лакаты,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афиши,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кубки;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фалеристическая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(жетоны,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медали,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др.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награды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начала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настоящее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ремя),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цы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орти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одежды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обу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орти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ентаря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числе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мемориальные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ещи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ыдающихся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ортсмено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тренеро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книг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(XVIII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XX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>Педагогические</w:t>
      </w:r>
      <w:r w:rsidR="00BA177A" w:rsidRPr="00812F55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ременное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состояние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народного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обра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ания,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едагогической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науки.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данной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рофильной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относят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мемориальные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ыдающихся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едагого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Пер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ые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мире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едагогические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никли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России.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864 г"/>
        </w:smartTagP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1864</w:t>
        </w:r>
        <w:r w:rsidR="00BA177A"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открылся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Педагогический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оенно-учебных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едений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Гла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ном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лении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оенно-учебных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едений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Петербурге.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Этому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едагогическому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ею,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собратьям,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недолго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ришлось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сущест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ать.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18 г"/>
        </w:smartTagP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1918</w:t>
        </w:r>
        <w:r w:rsidR="00BA177A"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он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был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реобра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Центральный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едагогики,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20 г"/>
        </w:smartTagP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1920</w:t>
        </w:r>
        <w:r w:rsidR="00BA177A"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Всероссийский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едагогический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ей.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24 г"/>
        </w:smartTagP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1924</w:t>
        </w:r>
        <w:r w:rsidR="00BA177A"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объединили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едагогическим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экскурсионным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институтами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реобра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али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Государст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енный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институт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научной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едагогики</w:t>
      </w:r>
      <w:r w:rsidR="005F36C2" w:rsidRPr="005F36C2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[</w:t>
      </w:r>
      <w:r w:rsidR="008C5F56" w:rsidRPr="00812F55">
        <w:rPr>
          <w:rStyle w:val="a6"/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footnoteReference w:id="7"/>
      </w:r>
      <w:r w:rsidR="005F36C2" w:rsidRPr="005F36C2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]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еннонаучные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роцессы,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роисходящие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рироде,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числе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ходе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аимодейст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чело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ека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общест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окружающей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средой.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Ранее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ключали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техники,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ромышленные,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сельскохо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яйст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сейчас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ыделяют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Выделяют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едущие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коллекциониро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нескольким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еннонаучным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лениям;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имеющие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рамках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дисци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лины: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ботанические,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оологические,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алеонтологические,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геологические,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минералогические,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оч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антро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ологические,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медицинские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т.д.</w:t>
      </w:r>
    </w:p>
    <w:p w:rsidR="00EB4BC8" w:rsidRPr="00812F55" w:rsidRDefault="00CB7E73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 естест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еннонаучным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еям относят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едники,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еи-ак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ариумы,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еи-террариумы,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еи-дендрарии, ботанические сады,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арки,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амятники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рироды и т.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К данной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рофильной 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 относят и мемориальные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еи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ыдающихся ученых,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еи-лаборатории,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еи,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ященные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ыдающимся теориям и учениям (Дар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ский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ей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Моск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е, 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ей-к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артира К.А.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Темиря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Моск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B4BC8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т.д.).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Старейший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еннонаучный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России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Петербургская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унсткамера,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никший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XVIII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техники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техники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технологий.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Могут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быть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много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рофильными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лексными),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Политехнический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Моск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е;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могут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коллекциониро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редметы,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документирующие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конкретного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ида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техники,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же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относят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мемориальные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ыдающихся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оис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ытателей,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механико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(Мемориальный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А.С.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Государст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электротехническом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институте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Петербурге)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нейшее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отечест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енное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собрание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данной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рофильной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ринадлежит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Политехническому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ею,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осно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анному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872 г"/>
        </w:smartTagP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1872</w:t>
        </w:r>
        <w:r w:rsidR="00BA177A"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pacing w:val="-4"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Общест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ом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любителей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нания,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антро</w:t>
      </w:r>
      <w:r w:rsidR="004126B4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ологии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этнографии.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ременное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собрание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ключает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120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единиц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хранения,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150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фундаментальных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коллекций,</w:t>
      </w:r>
      <w:r w:rsidR="00BA177A"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имеющих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национальное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начение: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микроско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ишущих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ерье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(8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единиц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хранения);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ишущих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машинок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(140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ляро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);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часо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томобилей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числе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единст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мире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ляр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«Руссо-Балта»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уска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13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1913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т.д.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Промышленные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ременное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состояние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отраслей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(ремесленного,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кустарного,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мануфактурного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фабрично-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одского),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риятий.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Формиро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данного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идеями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Францу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ского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ещения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относится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ремени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Великой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Францу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олюции.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был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открыт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Париже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793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1793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Консер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атория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искусст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ремесел.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России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ромышленный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оя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ился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744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1744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Петербургского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фарфоро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811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1811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открылся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Мануфактурный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еум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артаменте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мануфактур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торго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Министерст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финансо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Идея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ромышленных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нашла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лощение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ромышленных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ок,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которых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состоялась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798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1798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Париже.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За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рубежом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сложилась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до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ольно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ная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динамично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ающаяся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сеть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данной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рофильной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ы.</w:t>
      </w:r>
      <w:r w:rsidR="00BA177A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Большая часть таких 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редста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ляет ра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итие сельскохо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яйст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енной техники, фермерского хо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яйст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а. Но есть и 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еи сельского быта (Му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ей сельского быта 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Рединге (Великобритания), Шотландский сельскохо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яйст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енный 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ей и др.), 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еи 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п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од открытым небом, исторические фермы-му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еи (Ферма-му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ей Черча 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графст</w:t>
      </w:r>
      <w:r w:rsidR="00956B3A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в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 Линкольншир (Великобритания), Ферма-му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ей Коггеса бли</w:t>
      </w:r>
      <w:r w:rsidR="004126B4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>з</w:t>
      </w:r>
      <w:r w:rsidR="00CB7E73" w:rsidRPr="00812F55">
        <w:rPr>
          <w:rFonts w:ascii="Times New Roman" w:eastAsia="Times New Roman" w:hAnsi="Times New Roman"/>
          <w:noProof/>
          <w:spacing w:val="-6"/>
          <w:sz w:val="28"/>
          <w:szCs w:val="28"/>
          <w:lang w:eastAsia="ru-RU"/>
        </w:rPr>
        <w:t xml:space="preserve"> Оксфорда и др.).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экому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обычно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относят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сельскохо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яйст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хотя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логичнее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еннонаучном,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ричем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экому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ались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Франции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региональных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риродных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арко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Термин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«экому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редложил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71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1971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Ю.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Варин-Боан.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Самый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экому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дейст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Канаде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ебек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экому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От-Бос.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лощадь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ляет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около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тыс.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территории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оложено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25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населенных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ункто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онятию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«экому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рактике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отечест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наиболее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бли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едники»</w:t>
      </w:r>
      <w:r w:rsidR="005F36C2" w:rsidRP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>[</w:t>
      </w:r>
      <w:r w:rsidR="008C5F56" w:rsidRPr="00812F55">
        <w:rPr>
          <w:rStyle w:val="a6"/>
          <w:rFonts w:ascii="Times New Roman" w:eastAsia="Times New Roman" w:hAnsi="Times New Roman"/>
          <w:noProof/>
          <w:sz w:val="28"/>
          <w:szCs w:val="28"/>
          <w:lang w:eastAsia="ru-RU"/>
        </w:rPr>
        <w:footnoteReference w:id="8"/>
      </w:r>
      <w:r w:rsidR="005F36C2" w:rsidRP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>]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лексные</w:t>
      </w:r>
      <w:r w:rsidR="00BA177A"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собрания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которых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социально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начимые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феномены,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относящиеся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дисци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линам.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коллекциях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источники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идо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личным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отраслям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нания.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Деятельность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быть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гуманитарных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еннонаучных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едческих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еях),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только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гуманитарных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(историко-художес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softHyphen/>
        <w:t>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литературно-художест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др.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только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еннонаучных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дисци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науки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техники,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олитехнические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.).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0416F0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Собст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0416F0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лексными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следует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считать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еи-усадьбы,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едники,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еи-д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орцы,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открытым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небом,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исторического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ространст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Наиболее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ространенный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ид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едческий.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едческие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собирают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рироде,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экономике,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т.д.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ределенного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администрати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но-террито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softHyphen/>
        <w:t>риального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региона,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населенного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ункта.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самая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массо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России.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начало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1992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насчиты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алось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513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338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филиалы),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соста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ляет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41,5%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страны.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едческие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имеют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аналого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арубежной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едческой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рактике.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Местные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Америке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ило,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один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екто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жи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региона: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культуру,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быт,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итие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экономики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яйст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деятельности,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конкретный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Обычно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города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США,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также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штата)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охожи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российские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едческие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еи.</w:t>
      </w:r>
    </w:p>
    <w:p w:rsidR="00EB4BC8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еям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стоит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отнести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большую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часть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мемориальных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хотя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«сфера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интересо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лица,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которому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ящен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ределяет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риоритет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ределенных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ысканий,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мемориальные,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кроме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того,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документируют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быт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ределенной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охи,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страны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региона.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этом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смысле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мемориальный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чаще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лексный,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реобладанием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ределенного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рофиля.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такие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оя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ляются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XVIII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желанием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еко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ечить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амять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Петра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I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C5F56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ер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считать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«Им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ераторский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кабинет»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кунсткамеры.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СССР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мемориальных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насчиты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около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450,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РСФСР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986 г"/>
        </w:smartTagP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1986</w:t>
        </w:r>
        <w:r w:rsidR="00BA177A"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 xml:space="preserve"> </w:t>
        </w:r>
        <w:r w:rsidRPr="00812F55">
          <w:rPr>
            <w:rFonts w:ascii="Times New Roman" w:eastAsia="Times New Roman" w:hAnsi="Times New Roman"/>
            <w:noProof/>
            <w:sz w:val="28"/>
            <w:szCs w:val="28"/>
            <w:lang w:eastAsia="ru-RU"/>
          </w:rPr>
          <w:t>г</w:t>
        </w:r>
      </w:smartTag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181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(19,8%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ейной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ублики):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87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литературные,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55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исторические,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15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ящены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художникам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скуль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торам,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13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деятелям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театра,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ученым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оис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ытателям</w:t>
      </w:r>
      <w:r w:rsidR="005F36C2" w:rsidRP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>[</w:t>
      </w:r>
      <w:r w:rsidR="008C5F56" w:rsidRPr="00812F55">
        <w:rPr>
          <w:rStyle w:val="a6"/>
          <w:rFonts w:ascii="Times New Roman" w:eastAsia="Times New Roman" w:hAnsi="Times New Roman"/>
          <w:noProof/>
          <w:sz w:val="28"/>
          <w:szCs w:val="28"/>
          <w:lang w:eastAsia="ru-RU"/>
        </w:rPr>
        <w:footnoteReference w:id="9"/>
      </w:r>
      <w:r w:rsidR="005F36C2" w:rsidRPr="005F36C2">
        <w:rPr>
          <w:rFonts w:ascii="Times New Roman" w:eastAsia="Times New Roman" w:hAnsi="Times New Roman"/>
          <w:noProof/>
          <w:sz w:val="28"/>
          <w:szCs w:val="28"/>
          <w:lang w:eastAsia="ru-RU"/>
        </w:rPr>
        <w:t>]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5E7AD9" w:rsidRPr="00812F55" w:rsidRDefault="00EB4BC8" w:rsidP="00EB4B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Данная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ляется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окончательной.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Сам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ыделении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некоторых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(технических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естест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еннонаучных,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ромышленных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сельскохо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яйст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)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сих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остается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дискуссионным,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несмотря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даже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ационное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оформление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ределенных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числе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международном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уро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Классификации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рофилю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личны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личных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национальных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традициях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  <w:lang w:eastAsia="ru-RU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ее</w:t>
      </w:r>
      <w:r w:rsidR="00956B3A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  <w:lang w:eastAsia="ru-RU"/>
        </w:rPr>
        <w:t>едения.</w:t>
      </w:r>
    </w:p>
    <w:p w:rsidR="00EB4BC8" w:rsidRPr="00812F55" w:rsidRDefault="00EB4BC8" w:rsidP="00EB4BC8">
      <w:pPr>
        <w:pStyle w:val="1"/>
        <w:numPr>
          <w:ilvl w:val="2"/>
          <w:numId w:val="3"/>
        </w:numPr>
        <w:jc w:val="center"/>
        <w:rPr>
          <w:rFonts w:ascii="Times New Roman" w:hAnsi="Times New Roman"/>
          <w:noProof/>
          <w:color w:val="auto"/>
          <w:sz w:val="28"/>
          <w:szCs w:val="28"/>
        </w:rPr>
      </w:pPr>
      <w:bookmarkStart w:id="4" w:name="_Toc391867763"/>
      <w:r w:rsidRPr="00812F55">
        <w:rPr>
          <w:rFonts w:ascii="Times New Roman" w:hAnsi="Times New Roman"/>
          <w:noProof/>
          <w:color w:val="auto"/>
          <w:sz w:val="28"/>
          <w:szCs w:val="28"/>
        </w:rPr>
        <w:t>Роль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му</w:t>
      </w:r>
      <w:r w:rsidR="004126B4">
        <w:rPr>
          <w:rFonts w:ascii="Times New Roman" w:hAnsi="Times New Roman"/>
          <w:noProof/>
          <w:color w:val="auto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ее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033457">
        <w:rPr>
          <w:rFonts w:ascii="Times New Roman" w:hAnsi="Times New Roman"/>
          <w:noProof/>
          <w:color w:val="auto"/>
          <w:sz w:val="28"/>
          <w:szCs w:val="28"/>
        </w:rPr>
        <w:t>турист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ской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деятельности</w:t>
      </w:r>
      <w:bookmarkEnd w:id="4"/>
    </w:p>
    <w:p w:rsidR="00EB4BC8" w:rsidRPr="00812F55" w:rsidRDefault="00EB4BC8" w:rsidP="00EB4BC8">
      <w:pPr>
        <w:rPr>
          <w:rFonts w:ascii="Times New Roman" w:hAnsi="Times New Roman"/>
          <w:noProof/>
          <w:sz w:val="28"/>
          <w:szCs w:val="28"/>
        </w:rPr>
      </w:pPr>
    </w:p>
    <w:p w:rsidR="00EB4BC8" w:rsidRPr="00812F55" w:rsidRDefault="00EB4BC8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sz w:val="28"/>
          <w:szCs w:val="28"/>
        </w:rPr>
      </w:pPr>
      <w:r w:rsidRPr="00812F55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усло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иях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ития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общест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оче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иден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дефицит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духо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ности.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числе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трактуется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нашей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литературе,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олнить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дефи</w:t>
      </w:r>
      <w:r w:rsidRPr="00812F55">
        <w:rPr>
          <w:noProof/>
          <w:color w:val="000000"/>
          <w:sz w:val="28"/>
          <w:szCs w:val="28"/>
        </w:rPr>
        <w:softHyphen/>
        <w:t>цит,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десь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несомненна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роль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Одним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утей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духо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ития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общест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ляется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</w:t>
      </w:r>
      <w:r w:rsidRPr="00812F55">
        <w:rPr>
          <w:noProof/>
          <w:color w:val="000000"/>
          <w:sz w:val="28"/>
          <w:szCs w:val="28"/>
        </w:rPr>
        <w:softHyphen/>
        <w:t>турный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м.</w:t>
      </w:r>
    </w:p>
    <w:p w:rsidR="00EB4BC8" w:rsidRPr="00812F55" w:rsidRDefault="00EB4BC8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sz w:val="28"/>
          <w:szCs w:val="28"/>
        </w:rPr>
      </w:pPr>
      <w:r w:rsidRPr="00812F55">
        <w:rPr>
          <w:noProof/>
          <w:color w:val="000000"/>
          <w:sz w:val="28"/>
          <w:szCs w:val="28"/>
        </w:rPr>
        <w:t>Культурный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="008C5F56" w:rsidRPr="00812F55">
        <w:rPr>
          <w:noProof/>
          <w:color w:val="000000"/>
          <w:sz w:val="28"/>
          <w:szCs w:val="28"/>
        </w:rPr>
        <w:t>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8C5F56" w:rsidRPr="00812F55">
        <w:rPr>
          <w:noProof/>
          <w:color w:val="000000"/>
          <w:sz w:val="28"/>
          <w:szCs w:val="28"/>
        </w:rPr>
        <w:t>-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форма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ма,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цель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которого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состоит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накомст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средой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места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осещения,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ключая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ландшафт,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накомст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традициями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жителей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жи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художест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енной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искусст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личными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формами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едения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досу</w:t>
      </w:r>
      <w:r w:rsidRPr="00812F55">
        <w:rPr>
          <w:noProof/>
          <w:color w:val="000000"/>
          <w:sz w:val="28"/>
          <w:szCs w:val="28"/>
        </w:rPr>
        <w:softHyphen/>
        <w:t>га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местных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жителей.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может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ключать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осещение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меро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риятий,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объекто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наследия,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контакты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местными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жителями.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Термин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«культурный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м»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ился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относительно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неда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-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80-е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годы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XX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ека,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берет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начало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ы</w:t>
      </w:r>
      <w:r w:rsidRPr="00812F55">
        <w:rPr>
          <w:noProof/>
          <w:color w:val="000000"/>
          <w:sz w:val="28"/>
          <w:szCs w:val="28"/>
        </w:rPr>
        <w:softHyphen/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аемого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«тури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наследия»,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ления,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которое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силу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многих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ричин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стало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очень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улярным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мире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70-х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годо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XX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ека.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ор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наследие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интер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ретируется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историче</w:t>
      </w:r>
      <w:r w:rsidRPr="00812F55">
        <w:rPr>
          <w:noProof/>
          <w:color w:val="000000"/>
          <w:sz w:val="28"/>
          <w:szCs w:val="28"/>
        </w:rPr>
        <w:softHyphen/>
        <w:t>ское,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оенное,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литературное,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художест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енное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хотя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термин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«культурный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м»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ключает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себя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накомст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досто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римечательностями,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большей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сте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ени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я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художест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>ен</w:t>
      </w:r>
      <w:r w:rsidRPr="00812F55">
        <w:rPr>
          <w:noProof/>
          <w:color w:val="000000"/>
          <w:sz w:val="28"/>
          <w:szCs w:val="28"/>
        </w:rPr>
        <w:t>ным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наследием,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таким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</w:t>
      </w:r>
      <w:r w:rsidR="00CD649D" w:rsidRPr="00812F55">
        <w:rPr>
          <w:noProof/>
          <w:color w:val="000000"/>
          <w:sz w:val="28"/>
          <w:szCs w:val="28"/>
        </w:rPr>
        <w:t>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:искусст</w:t>
      </w:r>
      <w:r w:rsidR="00956B3A">
        <w:rPr>
          <w:noProof/>
          <w:color w:val="000000"/>
          <w:sz w:val="28"/>
          <w:szCs w:val="28"/>
        </w:rPr>
        <w:t>в</w:t>
      </w:r>
      <w:r w:rsidR="00CD649D"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архитектура</w:t>
      </w:r>
      <w:r w:rsidR="005F36C2" w:rsidRPr="005F36C2">
        <w:rPr>
          <w:noProof/>
          <w:color w:val="000000"/>
          <w:sz w:val="28"/>
          <w:szCs w:val="28"/>
          <w:lang w:val="ru-RU"/>
        </w:rPr>
        <w:t>[</w:t>
      </w:r>
      <w:r w:rsidR="00CD649D" w:rsidRPr="00812F55">
        <w:rPr>
          <w:rStyle w:val="a6"/>
          <w:noProof/>
          <w:color w:val="000000"/>
          <w:sz w:val="28"/>
          <w:szCs w:val="28"/>
        </w:rPr>
        <w:footnoteReference w:id="10"/>
      </w:r>
      <w:r w:rsidR="005F36C2" w:rsidRPr="005F36C2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  <w:r w:rsidR="005F36C2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рамках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неда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илось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сначала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ление,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сегодня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уже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самостоятельное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-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Pr="00812F55">
        <w:rPr>
          <w:noProof/>
          <w:color w:val="000000"/>
          <w:sz w:val="28"/>
          <w:szCs w:val="28"/>
        </w:rPr>
        <w:softHyphen/>
        <w:t>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м.</w:t>
      </w:r>
    </w:p>
    <w:p w:rsidR="00EB4BC8" w:rsidRPr="00812F55" w:rsidRDefault="00EB4BC8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sz w:val="28"/>
          <w:szCs w:val="28"/>
        </w:rPr>
      </w:pP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есть,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ецифическая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деятельность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сфере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рои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одст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реали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ации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личных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туристских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родукто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характера: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иций,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органи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ация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нутренних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нешних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экскурсий,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наличие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мага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никло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сра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нительно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неда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—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1970-е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годы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аде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середине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1990-х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годо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России,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когда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были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оста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лены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ситуацию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редельного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самоо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ределения,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оиска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утей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ития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небюджетных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источнико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лечения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средст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чис</w:t>
      </w:r>
      <w:r w:rsidRPr="00812F55">
        <w:rPr>
          <w:noProof/>
          <w:color w:val="000000"/>
          <w:sz w:val="28"/>
          <w:szCs w:val="28"/>
        </w:rPr>
        <w:softHyphen/>
        <w:t>ле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участ</w:t>
      </w:r>
      <w:r w:rsidR="00CD649D" w:rsidRPr="00812F55">
        <w:rPr>
          <w:noProof/>
          <w:color w:val="000000"/>
          <w:sz w:val="28"/>
          <w:szCs w:val="28"/>
        </w:rPr>
        <w:t>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туристской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деятельности</w:t>
      </w:r>
      <w:r w:rsidR="005F36C2" w:rsidRPr="005F36C2">
        <w:rPr>
          <w:noProof/>
          <w:color w:val="000000"/>
          <w:sz w:val="28"/>
          <w:szCs w:val="28"/>
          <w:lang w:val="ru-RU"/>
        </w:rPr>
        <w:t>[</w:t>
      </w:r>
      <w:r w:rsidR="00CD649D" w:rsidRPr="00812F55">
        <w:rPr>
          <w:rStyle w:val="a6"/>
          <w:noProof/>
          <w:color w:val="000000"/>
          <w:sz w:val="28"/>
          <w:szCs w:val="28"/>
        </w:rPr>
        <w:footnoteReference w:id="11"/>
      </w:r>
      <w:r w:rsidR="005F36C2" w:rsidRPr="005F36C2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Актуальность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рождения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интереса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осещению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>е</w:t>
      </w:r>
      <w:r w:rsidRPr="00812F55">
        <w:rPr>
          <w:noProof/>
          <w:color w:val="000000"/>
          <w:sz w:val="28"/>
          <w:szCs w:val="28"/>
        </w:rPr>
        <w:t>е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туристо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аключается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менении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нешнего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облика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нутреннего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ространст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который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ритяги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себе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осетителя.</w:t>
      </w:r>
    </w:p>
    <w:p w:rsidR="00EB4BC8" w:rsidRPr="00812F55" w:rsidRDefault="00EB4BC8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sz w:val="28"/>
          <w:szCs w:val="28"/>
        </w:rPr>
      </w:pPr>
      <w:r w:rsidRPr="00812F55">
        <w:rPr>
          <w:noProof/>
          <w:color w:val="000000"/>
          <w:sz w:val="28"/>
          <w:szCs w:val="28"/>
        </w:rPr>
        <w:t>Сегодня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находится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усло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иях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рыночной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конкуренции,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родукт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сфере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экономики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услуг.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Вырабаты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одход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ониманию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сущности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его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общест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>ен</w:t>
      </w:r>
      <w:r w:rsidRPr="00812F55">
        <w:rPr>
          <w:noProof/>
          <w:color w:val="000000"/>
          <w:sz w:val="28"/>
          <w:szCs w:val="28"/>
        </w:rPr>
        <w:t>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редна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начения.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гла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угла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оста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редмет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его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ойст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функция</w:t>
      </w:r>
      <w:r w:rsidRPr="00812F55">
        <w:rPr>
          <w:noProof/>
          <w:color w:val="000000"/>
          <w:sz w:val="28"/>
          <w:szCs w:val="28"/>
        </w:rPr>
        <w:softHyphen/>
        <w:t>ми,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леченный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сферу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деятельности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чело</w:t>
      </w:r>
      <w:r w:rsidR="00956B3A">
        <w:rPr>
          <w:noProof/>
          <w:color w:val="000000"/>
          <w:sz w:val="28"/>
          <w:szCs w:val="28"/>
        </w:rPr>
        <w:t>в</w:t>
      </w:r>
      <w:r w:rsidR="00CD649D" w:rsidRPr="00812F55">
        <w:rPr>
          <w:noProof/>
          <w:color w:val="000000"/>
          <w:sz w:val="28"/>
          <w:szCs w:val="28"/>
        </w:rPr>
        <w:t>ек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Примером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ляется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="00BA177A" w:rsidRPr="00812F55">
        <w:rPr>
          <w:noProof/>
          <w:color w:val="000000"/>
          <w:sz w:val="28"/>
          <w:szCs w:val="28"/>
        </w:rPr>
        <w:t>о</w:t>
      </w:r>
      <w:r w:rsidRPr="00812F55">
        <w:rPr>
          <w:noProof/>
          <w:color w:val="000000"/>
          <w:sz w:val="28"/>
          <w:szCs w:val="28"/>
        </w:rPr>
        <w:t>строенный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роекту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Ренцо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Пьяно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кру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ней</w:t>
      </w:r>
      <w:r w:rsidR="00CD649D" w:rsidRPr="00812F55">
        <w:rPr>
          <w:noProof/>
          <w:color w:val="000000"/>
          <w:sz w:val="28"/>
          <w:szCs w:val="28"/>
        </w:rPr>
        <w:t>ший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="00CD649D"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Нидерландо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-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НЕМО</w:t>
      </w:r>
      <w:r w:rsidR="005F36C2" w:rsidRPr="005F36C2">
        <w:rPr>
          <w:noProof/>
          <w:color w:val="000000"/>
          <w:sz w:val="28"/>
          <w:szCs w:val="28"/>
          <w:lang w:val="ru-RU"/>
        </w:rPr>
        <w:t>[</w:t>
      </w:r>
      <w:r w:rsidR="00CD649D" w:rsidRPr="00812F55">
        <w:rPr>
          <w:rStyle w:val="a6"/>
          <w:noProof/>
          <w:color w:val="000000"/>
          <w:sz w:val="28"/>
          <w:szCs w:val="28"/>
        </w:rPr>
        <w:footnoteReference w:id="12"/>
      </w:r>
      <w:r w:rsidR="005F36C2" w:rsidRPr="005F36C2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рас</w:t>
      </w:r>
      <w:r w:rsidRPr="00812F55">
        <w:rPr>
          <w:noProof/>
          <w:color w:val="000000"/>
          <w:sz w:val="28"/>
          <w:szCs w:val="28"/>
        </w:rPr>
        <w:softHyphen/>
        <w:t>ска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осетителям,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устроен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функционирует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окружающий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мир.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экс</w:t>
      </w:r>
      <w:r w:rsidR="004126B4">
        <w:rPr>
          <w:noProof/>
          <w:color w:val="000000"/>
          <w:sz w:val="28"/>
          <w:szCs w:val="28"/>
        </w:rPr>
        <w:t>п</w:t>
      </w:r>
      <w:r w:rsidR="00BA177A" w:rsidRPr="00812F55">
        <w:rPr>
          <w:noProof/>
          <w:color w:val="000000"/>
          <w:sz w:val="28"/>
          <w:szCs w:val="28"/>
        </w:rPr>
        <w:t>она</w:t>
      </w:r>
      <w:r w:rsidRPr="00812F55">
        <w:rPr>
          <w:noProof/>
          <w:color w:val="000000"/>
          <w:sz w:val="28"/>
          <w:szCs w:val="28"/>
        </w:rPr>
        <w:t>то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сделанных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одручных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материало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омощью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остроумно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иронично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объясняется,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мире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устроено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очему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«оно»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работает.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онаты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ожи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ают,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только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когда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трогают,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крутят,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ертят,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есть,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когда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ними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играют.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Здесь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дейст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ует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строгое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ило,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исанное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рограммные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документы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ея: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«Трогать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руками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обя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ательно!»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>на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ательный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центр,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где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могут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сами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ерименты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идеть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только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ультат,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сам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роцесс.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Посетитель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стано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участником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или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руко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одителем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роцесса.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любуется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каким-то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гото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ершенным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отношениях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родуктом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или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ации,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многих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других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еях,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моделирует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риродные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технологические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роцессы.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рослые:</w:t>
      </w:r>
      <w:r w:rsidR="00BA177A" w:rsidRPr="00812F55">
        <w:rPr>
          <w:noProof/>
          <w:color w:val="000000"/>
          <w:sz w:val="28"/>
          <w:szCs w:val="28"/>
        </w:rPr>
        <w:t xml:space="preserve"> родите</w:t>
      </w:r>
      <w:r w:rsidRPr="00812F55">
        <w:rPr>
          <w:noProof/>
          <w:color w:val="000000"/>
          <w:sz w:val="28"/>
          <w:szCs w:val="28"/>
        </w:rPr>
        <w:t>ли,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дедушки-бабушки,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учителя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играют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ростые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игры,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редлагаемые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таким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же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ар</w:t>
      </w:r>
      <w:r w:rsidR="00CD649D" w:rsidRPr="00812F55">
        <w:rPr>
          <w:noProof/>
          <w:color w:val="000000"/>
          <w:sz w:val="28"/>
          <w:szCs w:val="28"/>
        </w:rPr>
        <w:t>том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у</w:t>
      </w:r>
      <w:r w:rsidR="00956B3A">
        <w:rPr>
          <w:noProof/>
          <w:color w:val="000000"/>
          <w:sz w:val="28"/>
          <w:szCs w:val="28"/>
        </w:rPr>
        <w:t>в</w:t>
      </w:r>
      <w:r w:rsidR="00CD649D" w:rsidRPr="00812F55">
        <w:rPr>
          <w:noProof/>
          <w:color w:val="000000"/>
          <w:sz w:val="28"/>
          <w:szCs w:val="28"/>
        </w:rPr>
        <w:t>лечением,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дети</w:t>
      </w:r>
      <w:r w:rsidR="005F36C2" w:rsidRPr="005F36C2">
        <w:rPr>
          <w:noProof/>
          <w:color w:val="000000"/>
          <w:sz w:val="28"/>
          <w:szCs w:val="28"/>
          <w:lang w:val="ru-RU"/>
        </w:rPr>
        <w:t>[</w:t>
      </w:r>
      <w:r w:rsidR="00CD649D" w:rsidRPr="00812F55">
        <w:rPr>
          <w:rStyle w:val="a6"/>
          <w:noProof/>
          <w:color w:val="000000"/>
          <w:sz w:val="28"/>
          <w:szCs w:val="28"/>
        </w:rPr>
        <w:footnoteReference w:id="13"/>
      </w:r>
      <w:r w:rsidR="005F36C2" w:rsidRPr="005F36C2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</w:p>
    <w:p w:rsidR="00EB4BC8" w:rsidRPr="00812F55" w:rsidRDefault="00EB4BC8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sz w:val="28"/>
          <w:szCs w:val="28"/>
        </w:rPr>
      </w:pPr>
      <w:r w:rsidRPr="00812F55">
        <w:rPr>
          <w:noProof/>
          <w:color w:val="000000"/>
          <w:sz w:val="28"/>
          <w:szCs w:val="28"/>
        </w:rPr>
        <w:t>Со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интеракти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иций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особст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ует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реодолению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асси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но-со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ерцательных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форм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риятия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информации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лению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детский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где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чере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общение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ска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очными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ерсонажами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омощью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игро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форм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="00CD649D"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="00CD649D" w:rsidRPr="00812F55">
        <w:rPr>
          <w:noProof/>
          <w:color w:val="000000"/>
          <w:sz w:val="28"/>
          <w:szCs w:val="28"/>
        </w:rPr>
        <w:t>нают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окружающий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мир</w:t>
      </w:r>
      <w:r w:rsidR="005F36C2" w:rsidRPr="005F36C2">
        <w:rPr>
          <w:noProof/>
          <w:color w:val="000000"/>
          <w:sz w:val="28"/>
          <w:szCs w:val="28"/>
          <w:lang w:val="ru-RU"/>
        </w:rPr>
        <w:t>[</w:t>
      </w:r>
      <w:r w:rsidR="00CD649D" w:rsidRPr="00812F55">
        <w:rPr>
          <w:rStyle w:val="a6"/>
          <w:noProof/>
          <w:color w:val="000000"/>
          <w:sz w:val="28"/>
          <w:szCs w:val="28"/>
        </w:rPr>
        <w:footnoteReference w:id="14"/>
      </w:r>
      <w:r w:rsidR="005F36C2" w:rsidRPr="005F36C2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Примером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ти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ляются: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-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Троллей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Там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ере,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игру</w:t>
      </w:r>
      <w:r w:rsidRPr="00812F55">
        <w:rPr>
          <w:noProof/>
          <w:color w:val="000000"/>
          <w:sz w:val="28"/>
          <w:szCs w:val="28"/>
        </w:rPr>
        <w:t>шек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Праге,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Юнибакен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-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детский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Ш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еции.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идность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ает</w:t>
      </w:r>
      <w:r w:rsidR="00BA177A" w:rsidRPr="00812F55">
        <w:rPr>
          <w:noProof/>
          <w:color w:val="000000"/>
          <w:sz w:val="28"/>
          <w:szCs w:val="28"/>
        </w:rPr>
        <w:t xml:space="preserve"> огром</w:t>
      </w:r>
      <w:r w:rsidRPr="00812F55">
        <w:rPr>
          <w:noProof/>
          <w:color w:val="000000"/>
          <w:sz w:val="28"/>
          <w:szCs w:val="28"/>
        </w:rPr>
        <w:t>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интерес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родителей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детей,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лекает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туристо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стран.</w:t>
      </w:r>
    </w:p>
    <w:p w:rsidR="00EB4BC8" w:rsidRPr="00812F55" w:rsidRDefault="00EB4BC8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sz w:val="28"/>
          <w:szCs w:val="28"/>
        </w:rPr>
      </w:pPr>
      <w:r w:rsidRPr="00812F55">
        <w:rPr>
          <w:noProof/>
          <w:color w:val="000000"/>
          <w:sz w:val="28"/>
          <w:szCs w:val="28"/>
        </w:rPr>
        <w:t>Последние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10-15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лет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мире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наблюдается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истинный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«бум»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области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ейного</w:t>
      </w:r>
      <w:r w:rsidR="00BA177A" w:rsidRPr="00812F55">
        <w:rPr>
          <w:noProof/>
          <w:color w:val="000000"/>
          <w:sz w:val="28"/>
          <w:szCs w:val="28"/>
        </w:rPr>
        <w:t xml:space="preserve"> стро</w:t>
      </w:r>
      <w:r w:rsidRPr="00812F55">
        <w:rPr>
          <w:noProof/>
          <w:color w:val="000000"/>
          <w:sz w:val="28"/>
          <w:szCs w:val="28"/>
        </w:rPr>
        <w:t>ительст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Именно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сегодня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множест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городо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рассматри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аются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роекты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радикального</w:t>
      </w:r>
      <w:r w:rsidR="00BA177A" w:rsidRPr="00812F55">
        <w:rPr>
          <w:noProof/>
          <w:color w:val="000000"/>
          <w:sz w:val="28"/>
          <w:szCs w:val="28"/>
        </w:rPr>
        <w:t xml:space="preserve"> расши</w:t>
      </w:r>
      <w:r w:rsidRPr="00812F55">
        <w:rPr>
          <w:noProof/>
          <w:color w:val="000000"/>
          <w:sz w:val="28"/>
          <w:szCs w:val="28"/>
        </w:rPr>
        <w:t>рения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ерестройки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сущест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ующих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даются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хранящие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ентирую</w:t>
      </w:r>
      <w:r w:rsidRPr="00812F55">
        <w:rPr>
          <w:noProof/>
          <w:color w:val="000000"/>
          <w:sz w:val="28"/>
          <w:szCs w:val="28"/>
        </w:rPr>
        <w:softHyphen/>
        <w:t>щие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искусст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—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дре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него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ультрасо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ременного,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целью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лечения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туристо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итие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числе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строительст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клады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аются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огромные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деньги.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алось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бы,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консер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ати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окойное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учреждение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ошеломляющей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скоростью,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одобно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кру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</w:t>
      </w:r>
      <w:r w:rsidRPr="00812F55">
        <w:rPr>
          <w:noProof/>
          <w:color w:val="000000"/>
          <w:sz w:val="28"/>
          <w:szCs w:val="28"/>
        </w:rPr>
        <w:softHyphen/>
        <w:t>менной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кор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орации,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страи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глобали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ационные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роцессы,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ринимает</w:t>
      </w:r>
      <w:r w:rsidR="00BA177A" w:rsidRPr="00812F55">
        <w:rPr>
          <w:noProof/>
          <w:color w:val="000000"/>
          <w:sz w:val="28"/>
          <w:szCs w:val="28"/>
        </w:rPr>
        <w:t xml:space="preserve"> немыс</w:t>
      </w:r>
      <w:r w:rsidRPr="00812F55">
        <w:rPr>
          <w:noProof/>
          <w:color w:val="000000"/>
          <w:sz w:val="28"/>
          <w:szCs w:val="28"/>
        </w:rPr>
        <w:t>ли</w:t>
      </w:r>
      <w:r w:rsidR="00CD649D" w:rsidRPr="00812F55">
        <w:rPr>
          <w:noProof/>
          <w:color w:val="000000"/>
          <w:sz w:val="28"/>
          <w:szCs w:val="28"/>
        </w:rPr>
        <w:t>мое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="00CD649D" w:rsidRPr="00812F55">
        <w:rPr>
          <w:noProof/>
          <w:color w:val="000000"/>
          <w:sz w:val="28"/>
          <w:szCs w:val="28"/>
        </w:rPr>
        <w:t>режде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число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="00CD649D" w:rsidRPr="00812F55">
        <w:rPr>
          <w:noProof/>
          <w:color w:val="000000"/>
          <w:sz w:val="28"/>
          <w:szCs w:val="28"/>
        </w:rPr>
        <w:t>осетителей</w:t>
      </w:r>
      <w:r w:rsidR="005F36C2" w:rsidRPr="005F36C2">
        <w:rPr>
          <w:noProof/>
          <w:color w:val="000000"/>
          <w:sz w:val="28"/>
          <w:szCs w:val="28"/>
          <w:lang w:val="ru-RU"/>
        </w:rPr>
        <w:t>[</w:t>
      </w:r>
      <w:r w:rsidR="00CD649D" w:rsidRPr="00812F55">
        <w:rPr>
          <w:rStyle w:val="a6"/>
          <w:noProof/>
          <w:color w:val="000000"/>
          <w:sz w:val="28"/>
          <w:szCs w:val="28"/>
        </w:rPr>
        <w:footnoteReference w:id="15"/>
      </w:r>
      <w:r w:rsidR="005F36C2" w:rsidRPr="005F36C2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Среди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множест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еденных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оследние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годы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художе</w:t>
      </w:r>
      <w:r w:rsidRPr="00812F55">
        <w:rPr>
          <w:noProof/>
          <w:color w:val="000000"/>
          <w:sz w:val="28"/>
          <w:szCs w:val="28"/>
        </w:rPr>
        <w:softHyphen/>
        <w:t>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ер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ую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очередь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обращают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нимания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себя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дания,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ретендующие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роль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духо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центра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ространст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ило,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хранящие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художест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енные</w:t>
      </w:r>
      <w:r w:rsidR="00BA177A" w:rsidRPr="00812F55">
        <w:rPr>
          <w:noProof/>
          <w:color w:val="000000"/>
          <w:sz w:val="28"/>
          <w:szCs w:val="28"/>
        </w:rPr>
        <w:t xml:space="preserve"> ценно</w:t>
      </w:r>
      <w:r w:rsidRPr="00812F55">
        <w:rPr>
          <w:noProof/>
          <w:color w:val="000000"/>
          <w:sz w:val="28"/>
          <w:szCs w:val="28"/>
        </w:rPr>
        <w:t>сти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сооружения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ляются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броскими,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одчас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агресси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ными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оему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характеру,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блистающими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исключительной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смелостью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оригинальностью.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Они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ретендуют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статус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градостроительной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доминанты,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сим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олическую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маркиро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ку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территории,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ляющуюся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центром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культуры,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местом,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где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рождается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искусст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Таким,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римеру,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ляется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искусст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Милуоки,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остроенный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роекту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Са</w:t>
      </w:r>
      <w:r w:rsidR="00CD649D" w:rsidRPr="00812F55">
        <w:rPr>
          <w:noProof/>
          <w:color w:val="000000"/>
          <w:sz w:val="28"/>
          <w:szCs w:val="28"/>
        </w:rPr>
        <w:t>нтьяго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Калатра</w:t>
      </w:r>
      <w:r w:rsidR="00956B3A">
        <w:rPr>
          <w:noProof/>
          <w:color w:val="000000"/>
          <w:sz w:val="28"/>
          <w:szCs w:val="28"/>
        </w:rPr>
        <w:t>в</w:t>
      </w:r>
      <w:r w:rsidR="00CD649D" w:rsidRPr="00812F55">
        <w:rPr>
          <w:noProof/>
          <w:color w:val="000000"/>
          <w:sz w:val="28"/>
          <w:szCs w:val="28"/>
        </w:rPr>
        <w:t>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2001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году</w:t>
      </w:r>
      <w:r w:rsidR="005F36C2" w:rsidRPr="005F36C2">
        <w:rPr>
          <w:noProof/>
          <w:color w:val="000000"/>
          <w:sz w:val="28"/>
          <w:szCs w:val="28"/>
          <w:lang w:val="ru-RU"/>
        </w:rPr>
        <w:t>[</w:t>
      </w:r>
      <w:r w:rsidR="00CD649D" w:rsidRPr="00812F55">
        <w:rPr>
          <w:rStyle w:val="a6"/>
          <w:noProof/>
          <w:color w:val="000000"/>
          <w:sz w:val="28"/>
          <w:szCs w:val="28"/>
        </w:rPr>
        <w:footnoteReference w:id="16"/>
      </w:r>
      <w:r w:rsidR="005F36C2" w:rsidRPr="005F36C2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Гла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юминкой</w:t>
      </w:r>
      <w:r w:rsidR="00BA177A" w:rsidRPr="00812F55">
        <w:rPr>
          <w:noProof/>
          <w:color w:val="000000"/>
          <w:sz w:val="28"/>
          <w:szCs w:val="28"/>
        </w:rPr>
        <w:t xml:space="preserve"> бело</w:t>
      </w:r>
      <w:r w:rsidRPr="00812F55">
        <w:rPr>
          <w:noProof/>
          <w:color w:val="000000"/>
          <w:sz w:val="28"/>
          <w:szCs w:val="28"/>
        </w:rPr>
        <w:t>снежного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ляется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«Солнечный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»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-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оеобра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«крылья»,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которые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раскры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аются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солнечную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огоду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склады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аются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асмурную,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или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росто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ночью</w:t>
      </w:r>
      <w:r w:rsidR="005F36C2" w:rsidRPr="00FF256E">
        <w:rPr>
          <w:noProof/>
          <w:color w:val="000000"/>
          <w:sz w:val="28"/>
          <w:szCs w:val="28"/>
          <w:lang w:val="ru-RU"/>
        </w:rPr>
        <w:t>[</w:t>
      </w:r>
      <w:r w:rsidR="00CD649D" w:rsidRPr="00812F55">
        <w:rPr>
          <w:rStyle w:val="a6"/>
          <w:noProof/>
          <w:color w:val="000000"/>
          <w:sz w:val="28"/>
          <w:szCs w:val="28"/>
        </w:rPr>
        <w:footnoteReference w:id="17"/>
      </w:r>
      <w:r w:rsidR="005F36C2" w:rsidRPr="00FF256E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Сегодня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масштабные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арт-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роекты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особны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рождать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утраченный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интерес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дестинациям,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которые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находятся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BA177A" w:rsidRPr="00812F55">
        <w:rPr>
          <w:noProof/>
          <w:color w:val="000000"/>
          <w:sz w:val="28"/>
          <w:szCs w:val="28"/>
        </w:rPr>
        <w:t xml:space="preserve"> ста</w:t>
      </w:r>
      <w:r w:rsidRPr="00812F55">
        <w:rPr>
          <w:noProof/>
          <w:color w:val="000000"/>
          <w:sz w:val="28"/>
          <w:szCs w:val="28"/>
        </w:rPr>
        <w:t>дии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адка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или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же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они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могут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быть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инструментом,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который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может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омочь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ести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экономику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уро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ень,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городах,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где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наблюдается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экономический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кри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ис.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Примером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может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Pr="00812F55">
        <w:rPr>
          <w:noProof/>
          <w:color w:val="000000"/>
          <w:sz w:val="28"/>
          <w:szCs w:val="28"/>
        </w:rPr>
        <w:softHyphen/>
        <w:t>служить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филиал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центра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Пом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иду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Меце,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открытый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2010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году.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Здание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центра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4126B4">
        <w:rPr>
          <w:noProof/>
          <w:color w:val="000000"/>
          <w:sz w:val="28"/>
          <w:szCs w:val="28"/>
        </w:rPr>
        <w:t>п</w:t>
      </w:r>
      <w:r w:rsidR="00BA177A" w:rsidRPr="00812F55">
        <w:rPr>
          <w:noProof/>
          <w:color w:val="000000"/>
          <w:sz w:val="28"/>
          <w:szCs w:val="28"/>
        </w:rPr>
        <w:t>роекти</w:t>
      </w:r>
      <w:r w:rsidRPr="00812F55">
        <w:rPr>
          <w:noProof/>
          <w:color w:val="000000"/>
          <w:sz w:val="28"/>
          <w:szCs w:val="28"/>
        </w:rPr>
        <w:t>ро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я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онским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архитектором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Сигэру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Бан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фран</w:t>
      </w:r>
      <w:r w:rsidR="00CD649D" w:rsidRPr="00812F55">
        <w:rPr>
          <w:noProof/>
          <w:color w:val="000000"/>
          <w:sz w:val="28"/>
          <w:szCs w:val="28"/>
        </w:rPr>
        <w:t>цу</w:t>
      </w:r>
      <w:r w:rsidR="004126B4">
        <w:rPr>
          <w:noProof/>
          <w:color w:val="000000"/>
          <w:sz w:val="28"/>
          <w:szCs w:val="28"/>
        </w:rPr>
        <w:t>з</w:t>
      </w:r>
      <w:r w:rsidR="00CD649D" w:rsidRPr="00812F55">
        <w:rPr>
          <w:noProof/>
          <w:color w:val="000000"/>
          <w:sz w:val="28"/>
          <w:szCs w:val="28"/>
        </w:rPr>
        <w:t>ским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архитектором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Жаном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де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CD649D" w:rsidRPr="00812F55">
        <w:rPr>
          <w:noProof/>
          <w:color w:val="000000"/>
          <w:sz w:val="28"/>
          <w:szCs w:val="28"/>
        </w:rPr>
        <w:t>Гастином</w:t>
      </w:r>
      <w:r w:rsidR="005F36C2" w:rsidRPr="005F36C2">
        <w:rPr>
          <w:noProof/>
          <w:color w:val="000000"/>
          <w:sz w:val="28"/>
          <w:szCs w:val="28"/>
          <w:lang w:val="ru-RU"/>
        </w:rPr>
        <w:t>[</w:t>
      </w:r>
      <w:r w:rsidR="00CD649D" w:rsidRPr="00812F55">
        <w:rPr>
          <w:rStyle w:val="a6"/>
          <w:noProof/>
          <w:color w:val="000000"/>
          <w:sz w:val="28"/>
          <w:szCs w:val="28"/>
        </w:rPr>
        <w:footnoteReference w:id="18"/>
      </w:r>
      <w:r w:rsidR="005F36C2" w:rsidRPr="005F36C2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Внешний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облик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сра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гигантским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грибом,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цирком-ша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ито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или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олшебным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фона</w:t>
      </w:r>
      <w:r w:rsidR="000416F0" w:rsidRPr="00812F55">
        <w:rPr>
          <w:noProof/>
          <w:color w:val="000000"/>
          <w:sz w:val="28"/>
          <w:szCs w:val="28"/>
        </w:rPr>
        <w:t>рем,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0416F0" w:rsidRPr="00812F55">
        <w:rPr>
          <w:noProof/>
          <w:color w:val="000000"/>
          <w:sz w:val="28"/>
          <w:szCs w:val="28"/>
        </w:rPr>
        <w:t>ос</w:t>
      </w:r>
      <w:r w:rsidR="00956B3A">
        <w:rPr>
          <w:noProof/>
          <w:color w:val="000000"/>
          <w:sz w:val="28"/>
          <w:szCs w:val="28"/>
        </w:rPr>
        <w:t>в</w:t>
      </w:r>
      <w:r w:rsidR="000416F0" w:rsidRPr="00812F55">
        <w:rPr>
          <w:noProof/>
          <w:color w:val="000000"/>
          <w:sz w:val="28"/>
          <w:szCs w:val="28"/>
        </w:rPr>
        <w:t>ещающим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0416F0" w:rsidRPr="00812F55">
        <w:rPr>
          <w:noProof/>
          <w:color w:val="000000"/>
          <w:sz w:val="28"/>
          <w:szCs w:val="28"/>
        </w:rPr>
        <w:t>город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0416F0" w:rsidRPr="00812F55">
        <w:rPr>
          <w:noProof/>
          <w:color w:val="000000"/>
          <w:sz w:val="28"/>
          <w:szCs w:val="28"/>
        </w:rPr>
        <w:t>ночью</w:t>
      </w:r>
      <w:r w:rsidR="005F36C2" w:rsidRPr="005F36C2">
        <w:rPr>
          <w:noProof/>
          <w:color w:val="000000"/>
          <w:sz w:val="28"/>
          <w:szCs w:val="28"/>
          <w:lang w:val="ru-RU"/>
        </w:rPr>
        <w:t>[</w:t>
      </w:r>
      <w:r w:rsidR="000416F0" w:rsidRPr="00812F55">
        <w:rPr>
          <w:rStyle w:val="a6"/>
          <w:noProof/>
          <w:color w:val="000000"/>
          <w:sz w:val="28"/>
          <w:szCs w:val="28"/>
        </w:rPr>
        <w:footnoteReference w:id="19"/>
      </w:r>
      <w:r w:rsidR="005F36C2" w:rsidRPr="00FF256E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необычный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облик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ал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истинный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осторг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</w:t>
      </w:r>
      <w:r w:rsidR="00BA177A" w:rsidRPr="00812F55">
        <w:rPr>
          <w:noProof/>
          <w:color w:val="000000"/>
          <w:sz w:val="28"/>
          <w:szCs w:val="28"/>
        </w:rPr>
        <w:t xml:space="preserve"> жите</w:t>
      </w:r>
      <w:r w:rsidRPr="00812F55">
        <w:rPr>
          <w:noProof/>
          <w:color w:val="000000"/>
          <w:sz w:val="28"/>
          <w:szCs w:val="28"/>
        </w:rPr>
        <w:t>лей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города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огромное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нимание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туристо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Во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лощение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арт-</w:t>
      </w:r>
      <w:r w:rsidR="004126B4">
        <w:rPr>
          <w:noProof/>
          <w:color w:val="000000"/>
          <w:sz w:val="28"/>
          <w:szCs w:val="28"/>
        </w:rPr>
        <w:t>п</w:t>
      </w:r>
      <w:r w:rsidR="000416F0" w:rsidRPr="00812F55">
        <w:rPr>
          <w:noProof/>
          <w:color w:val="000000"/>
          <w:sz w:val="28"/>
          <w:szCs w:val="28"/>
        </w:rPr>
        <w:t>роекта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стало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эта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итии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города.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Таким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ом,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можно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сделать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од,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архитектурные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решения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строительст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лекают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туристо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уголко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ланеты,</w:t>
      </w:r>
      <w:r w:rsidR="00BA177A" w:rsidRPr="00812F55">
        <w:rPr>
          <w:noProof/>
          <w:color w:val="000000"/>
          <w:sz w:val="28"/>
          <w:szCs w:val="28"/>
        </w:rPr>
        <w:t xml:space="preserve"> необыч</w:t>
      </w:r>
      <w:r w:rsidRPr="00812F55">
        <w:rPr>
          <w:noProof/>
          <w:color w:val="000000"/>
          <w:sz w:val="28"/>
          <w:szCs w:val="28"/>
        </w:rPr>
        <w:t>ность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архитектурных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форм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интерес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отребителя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моти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ирует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идеть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осетить</w:t>
      </w:r>
      <w:r w:rsidR="00BA177A" w:rsidRPr="00812F55">
        <w:rPr>
          <w:noProof/>
          <w:color w:val="000000"/>
          <w:sz w:val="28"/>
          <w:szCs w:val="28"/>
        </w:rPr>
        <w:t xml:space="preserve"> 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реальности.</w:t>
      </w:r>
    </w:p>
    <w:p w:rsidR="00854489" w:rsidRDefault="00EB4BC8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color w:val="000000"/>
          <w:sz w:val="28"/>
          <w:szCs w:val="28"/>
          <w:lang w:val="ru-RU"/>
        </w:rPr>
      </w:pPr>
      <w:r w:rsidRPr="00812F55">
        <w:rPr>
          <w:noProof/>
          <w:color w:val="000000"/>
          <w:sz w:val="28"/>
          <w:szCs w:val="28"/>
        </w:rPr>
        <w:t>Сегодня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осетить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туристо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моти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ирует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еще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одно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аторское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обретении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-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это</w:t>
      </w:r>
      <w:r w:rsidR="00BA177A" w:rsidRPr="00812F55">
        <w:rPr>
          <w:noProof/>
          <w:color w:val="000000"/>
          <w:sz w:val="28"/>
          <w:szCs w:val="28"/>
        </w:rPr>
        <w:t xml:space="preserve"> ис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оль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конце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ции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Воображаемого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Воображаемый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делает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роницаемыми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="00BA177A" w:rsidRPr="00812F55">
        <w:rPr>
          <w:noProof/>
          <w:color w:val="000000"/>
          <w:sz w:val="28"/>
          <w:szCs w:val="28"/>
        </w:rPr>
        <w:t>реж</w:t>
      </w:r>
      <w:r w:rsidRPr="00812F55">
        <w:rPr>
          <w:noProof/>
          <w:color w:val="000000"/>
          <w:sz w:val="28"/>
          <w:szCs w:val="28"/>
        </w:rPr>
        <w:t>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границы,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ределя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шие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быто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искусст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ространст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коренным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реображая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роль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начение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уального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фактора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культуре.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Конце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туальная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идея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десь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я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ана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редста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ляет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собой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открытое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для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учреждение,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отка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ающееся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режней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элитарности.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Ультрасо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технологические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можности,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оляющие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>да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огромные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лоскости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остекления,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служат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декларацией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идеи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демократичности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иллю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я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мира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искусст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седне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ности.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Здания,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стены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которых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оряются,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ерестают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служить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границей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ространст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строятся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для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ентирующих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классиче</w:t>
      </w:r>
      <w:r w:rsidRPr="00812F55">
        <w:rPr>
          <w:noProof/>
          <w:color w:val="000000"/>
          <w:sz w:val="28"/>
          <w:szCs w:val="28"/>
        </w:rPr>
        <w:softHyphen/>
        <w:t>ское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0416F0" w:rsidRPr="00812F55">
        <w:rPr>
          <w:noProof/>
          <w:color w:val="000000"/>
          <w:sz w:val="28"/>
          <w:szCs w:val="28"/>
        </w:rPr>
        <w:t>искусст</w:t>
      </w:r>
      <w:r w:rsidR="00956B3A">
        <w:rPr>
          <w:noProof/>
          <w:color w:val="000000"/>
          <w:sz w:val="28"/>
          <w:szCs w:val="28"/>
        </w:rPr>
        <w:t>в</w:t>
      </w:r>
      <w:r w:rsidR="000416F0" w:rsidRPr="00812F55">
        <w:rPr>
          <w:noProof/>
          <w:color w:val="000000"/>
          <w:sz w:val="28"/>
          <w:szCs w:val="28"/>
        </w:rPr>
        <w:t>о,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0416F0" w:rsidRPr="00812F55">
        <w:rPr>
          <w:noProof/>
          <w:color w:val="000000"/>
          <w:sz w:val="28"/>
          <w:szCs w:val="28"/>
        </w:rPr>
        <w:t>так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0416F0"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0416F0"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="000416F0" w:rsidRPr="00812F55">
        <w:rPr>
          <w:noProof/>
          <w:color w:val="000000"/>
          <w:sz w:val="28"/>
          <w:szCs w:val="28"/>
        </w:rPr>
        <w:t>ременное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</w:p>
    <w:p w:rsidR="0042636A" w:rsidRDefault="0042636A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color w:val="000000"/>
          <w:sz w:val="28"/>
          <w:szCs w:val="28"/>
          <w:lang w:val="ru-RU"/>
        </w:rPr>
      </w:pPr>
      <w:r w:rsidRPr="0042636A">
        <w:rPr>
          <w:noProof/>
          <w:color w:val="000000"/>
          <w:sz w:val="28"/>
          <w:szCs w:val="28"/>
          <w:lang w:val="ru-RU"/>
        </w:rPr>
        <w:t xml:space="preserve">В </w:t>
      </w:r>
      <w:r w:rsidR="00256CCE">
        <w:rPr>
          <w:noProof/>
          <w:color w:val="000000"/>
          <w:sz w:val="28"/>
          <w:szCs w:val="28"/>
          <w:lang w:val="ru-RU"/>
        </w:rPr>
        <w:t>С</w:t>
      </w:r>
      <w:r w:rsidRPr="0042636A">
        <w:rPr>
          <w:noProof/>
          <w:color w:val="000000"/>
          <w:sz w:val="28"/>
          <w:szCs w:val="28"/>
          <w:lang w:val="ru-RU"/>
        </w:rPr>
        <w:t xml:space="preserve">анкт-Петербурге с 26 мая </w:t>
      </w:r>
      <w:r w:rsidR="00256CCE">
        <w:rPr>
          <w:noProof/>
          <w:color w:val="000000"/>
          <w:sz w:val="28"/>
          <w:szCs w:val="28"/>
          <w:lang w:val="ru-RU"/>
        </w:rPr>
        <w:t xml:space="preserve">2014 </w:t>
      </w:r>
      <w:r w:rsidRPr="0042636A">
        <w:rPr>
          <w:noProof/>
          <w:color w:val="000000"/>
          <w:sz w:val="28"/>
          <w:szCs w:val="28"/>
          <w:lang w:val="ru-RU"/>
        </w:rPr>
        <w:t>будет проходить мультимедийная выставка</w:t>
      </w:r>
      <w:r>
        <w:rPr>
          <w:noProof/>
          <w:color w:val="000000"/>
          <w:sz w:val="28"/>
          <w:szCs w:val="28"/>
          <w:lang w:val="ru-RU"/>
        </w:rPr>
        <w:t xml:space="preserve"> «Ван Гог».</w:t>
      </w:r>
    </w:p>
    <w:p w:rsidR="00256CCE" w:rsidRDefault="00CA2B5D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w:t xml:space="preserve">Новейшая технология </w:t>
      </w:r>
      <w:r w:rsidR="00256CCE" w:rsidRPr="00256CCE">
        <w:rPr>
          <w:noProof/>
          <w:color w:val="000000"/>
          <w:sz w:val="28"/>
          <w:szCs w:val="28"/>
          <w:lang w:val="ru-RU"/>
        </w:rPr>
        <w:t>SENSORY4TM позволит рассмотреть произведения великого мастера в мельча</w:t>
      </w:r>
      <w:r w:rsidR="006662BC">
        <w:rPr>
          <w:noProof/>
          <w:color w:val="000000"/>
          <w:sz w:val="28"/>
          <w:szCs w:val="28"/>
          <w:lang w:val="ru-RU"/>
        </w:rPr>
        <w:t>й</w:t>
      </w:r>
      <w:r w:rsidR="00256CCE" w:rsidRPr="00256CCE">
        <w:rPr>
          <w:noProof/>
          <w:color w:val="000000"/>
          <w:sz w:val="28"/>
          <w:szCs w:val="28"/>
          <w:lang w:val="ru-RU"/>
        </w:rPr>
        <w:t>ших деталях и в самых неожиданных ракурсах. SENSORY4TM – это уникальная система, которая включает в себя сорок кинопроекторов высокого разрешения, многоканальную мультипликационную графику и качественную систему объемного звука. В результате мы получаем одно из самых впечатляющих мульти-экранных шоу в мире.</w:t>
      </w:r>
    </w:p>
    <w:p w:rsidR="00256CCE" w:rsidRDefault="00256CCE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color w:val="000000"/>
          <w:sz w:val="28"/>
          <w:szCs w:val="28"/>
          <w:lang w:val="ru-RU"/>
        </w:rPr>
      </w:pPr>
      <w:r w:rsidRPr="00256CCE">
        <w:rPr>
          <w:noProof/>
          <w:color w:val="000000"/>
          <w:sz w:val="28"/>
          <w:szCs w:val="28"/>
          <w:lang w:val="ru-RU"/>
        </w:rPr>
        <w:t>Творения Ван Гога оживут прямо на глазах у зрителя – 3000 динамических изображений, связанных с жизнью и творчеством художника, будут проецироваться на огромные экраны, расположенные по всему периметру павильона. Идея выставки заключается в том, чтобы дать зрителю возможность самостоятельно прочувствовать творческий путь Ван Гога. Музыкальное сопровождение деликатно аккомпанирует различным периодам жизни и творчества художника, отражая его эмоциональное состояние.</w:t>
      </w:r>
    </w:p>
    <w:p w:rsidR="00256CCE" w:rsidRDefault="00256CCE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color w:val="000000"/>
          <w:sz w:val="28"/>
          <w:szCs w:val="28"/>
          <w:lang w:val="ru-RU"/>
        </w:rPr>
      </w:pPr>
      <w:r w:rsidRPr="00256CCE">
        <w:rPr>
          <w:noProof/>
          <w:color w:val="000000"/>
          <w:sz w:val="28"/>
          <w:szCs w:val="28"/>
          <w:lang w:val="ru-RU"/>
        </w:rPr>
        <w:t>Несмотря на то, что Ван Гог активно рисовал всего 10 лет, трудолюбивы</w:t>
      </w:r>
      <w:r w:rsidR="00343488">
        <w:rPr>
          <w:noProof/>
          <w:color w:val="000000"/>
          <w:sz w:val="28"/>
          <w:szCs w:val="28"/>
          <w:lang w:val="ru-RU"/>
        </w:rPr>
        <w:t>й</w:t>
      </w:r>
      <w:r w:rsidRPr="00256CCE">
        <w:rPr>
          <w:noProof/>
          <w:color w:val="000000"/>
          <w:sz w:val="28"/>
          <w:szCs w:val="28"/>
          <w:lang w:val="ru-RU"/>
        </w:rPr>
        <w:t xml:space="preserve"> и требовательны</w:t>
      </w:r>
      <w:r w:rsidR="00343488">
        <w:rPr>
          <w:noProof/>
          <w:color w:val="000000"/>
          <w:sz w:val="28"/>
          <w:szCs w:val="28"/>
          <w:lang w:val="ru-RU"/>
        </w:rPr>
        <w:t>й</w:t>
      </w:r>
      <w:r w:rsidRPr="00256CCE">
        <w:rPr>
          <w:noProof/>
          <w:color w:val="000000"/>
          <w:sz w:val="28"/>
          <w:szCs w:val="28"/>
          <w:lang w:val="ru-RU"/>
        </w:rPr>
        <w:t xml:space="preserve"> к себе художник создал более 2000 произведени</w:t>
      </w:r>
      <w:r w:rsidR="006662BC">
        <w:rPr>
          <w:noProof/>
          <w:color w:val="000000"/>
          <w:sz w:val="28"/>
          <w:szCs w:val="28"/>
          <w:lang w:val="ru-RU"/>
        </w:rPr>
        <w:t>й</w:t>
      </w:r>
      <w:r w:rsidRPr="00256CCE">
        <w:rPr>
          <w:noProof/>
          <w:color w:val="000000"/>
          <w:sz w:val="28"/>
          <w:szCs w:val="28"/>
          <w:lang w:val="ru-RU"/>
        </w:rPr>
        <w:t xml:space="preserve"> искусства, включая 930 картин, 1100 рисунков и эскизов. Из них лишь одна – «Красные виноградники в Арле» – была продана при жизни автора. </w:t>
      </w:r>
    </w:p>
    <w:p w:rsidR="00256CCE" w:rsidRDefault="00256CCE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color w:val="000000"/>
          <w:sz w:val="28"/>
          <w:szCs w:val="28"/>
          <w:lang w:val="ru-RU"/>
        </w:rPr>
      </w:pPr>
      <w:r w:rsidRPr="00256CCE">
        <w:rPr>
          <w:noProof/>
          <w:color w:val="000000"/>
          <w:sz w:val="28"/>
          <w:szCs w:val="28"/>
          <w:lang w:val="ru-RU"/>
        </w:rPr>
        <w:t>На выставке представлены проекции самых известных произведений великого художника, включая самые знаменитые: «Звездная ночь», «Пшеничное поле с воронами», «Ваза с 12 подсолнухами», «Ночная терраса кафе» и др.</w:t>
      </w:r>
    </w:p>
    <w:p w:rsidR="00EB4BC8" w:rsidRPr="00812F55" w:rsidRDefault="00EB4BC8" w:rsidP="00EB4BC8">
      <w:pPr>
        <w:pStyle w:val="11"/>
        <w:shd w:val="clear" w:color="auto" w:fill="auto"/>
        <w:spacing w:line="360" w:lineRule="auto"/>
        <w:ind w:left="20" w:right="20" w:firstLine="689"/>
        <w:rPr>
          <w:noProof/>
          <w:sz w:val="28"/>
          <w:szCs w:val="28"/>
        </w:rPr>
      </w:pPr>
      <w:r w:rsidRPr="00812F55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роектах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особую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роль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играют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решения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нутреннего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="00BA177A" w:rsidRPr="00812F55">
        <w:rPr>
          <w:noProof/>
          <w:color w:val="000000"/>
          <w:sz w:val="28"/>
          <w:szCs w:val="28"/>
        </w:rPr>
        <w:t>ростран</w:t>
      </w:r>
      <w:r w:rsidRPr="00812F55">
        <w:rPr>
          <w:noProof/>
          <w:color w:val="000000"/>
          <w:sz w:val="28"/>
          <w:szCs w:val="28"/>
        </w:rPr>
        <w:t>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Они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олагают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окончательное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рушение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былой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структуры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органи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ации,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осно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которой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лежала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четкая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иционная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логика,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ределя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шая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ижение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осетителя,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>да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шая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необходимые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барьеры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между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осетителем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экс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онатом.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="00BA177A" w:rsidRPr="00812F55">
        <w:rPr>
          <w:noProof/>
          <w:color w:val="000000"/>
          <w:sz w:val="28"/>
          <w:szCs w:val="28"/>
        </w:rPr>
        <w:t>дани</w:t>
      </w:r>
      <w:r w:rsidRPr="00812F55">
        <w:rPr>
          <w:noProof/>
          <w:color w:val="000000"/>
          <w:sz w:val="28"/>
          <w:szCs w:val="28"/>
        </w:rPr>
        <w:t>ях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решающую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роль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риобретает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ространст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енное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нообра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омещений,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рачные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ерего</w:t>
      </w:r>
      <w:r w:rsidRPr="00812F55">
        <w:rPr>
          <w:noProof/>
          <w:color w:val="000000"/>
          <w:sz w:val="28"/>
          <w:szCs w:val="28"/>
        </w:rPr>
        <w:softHyphen/>
        <w:t>родки,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богатст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эффекто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ос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ещения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ц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ето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гаммы,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дающих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редска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уемые</w:t>
      </w:r>
      <w:r w:rsidR="00BA177A" w:rsidRPr="00812F55">
        <w:rPr>
          <w:noProof/>
          <w:color w:val="000000"/>
          <w:sz w:val="28"/>
          <w:szCs w:val="28"/>
        </w:rPr>
        <w:t xml:space="preserve"> художе</w:t>
      </w:r>
      <w:r w:rsidRPr="00812F55">
        <w:rPr>
          <w:noProof/>
          <w:color w:val="000000"/>
          <w:sz w:val="28"/>
          <w:szCs w:val="28"/>
        </w:rPr>
        <w:t>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енные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аберрации.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Истинных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шеде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мира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х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атает,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оэтому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ейная</w:t>
      </w:r>
      <w:r w:rsidR="00BA177A" w:rsidRPr="00812F55">
        <w:rPr>
          <w:noProof/>
          <w:color w:val="000000"/>
          <w:sz w:val="28"/>
          <w:szCs w:val="28"/>
        </w:rPr>
        <w:t xml:space="preserve"> архи</w:t>
      </w:r>
      <w:r w:rsidRPr="00812F55">
        <w:rPr>
          <w:noProof/>
          <w:color w:val="000000"/>
          <w:sz w:val="28"/>
          <w:szCs w:val="28"/>
        </w:rPr>
        <w:t>тектура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чу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ует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ою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обя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анность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оражать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осетителей.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Для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ус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ешного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ыжи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должен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ыглядеть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модно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ающе,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чтобы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дали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было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ид</w:t>
      </w:r>
      <w:r w:rsidR="000416F0" w:rsidRPr="00812F55">
        <w:rPr>
          <w:noProof/>
          <w:color w:val="000000"/>
          <w:sz w:val="28"/>
          <w:szCs w:val="28"/>
        </w:rPr>
        <w:t>но,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0416F0" w:rsidRPr="00812F55">
        <w:rPr>
          <w:noProof/>
          <w:color w:val="000000"/>
          <w:sz w:val="28"/>
          <w:szCs w:val="28"/>
        </w:rPr>
        <w:t>насколько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0416F0" w:rsidRPr="00812F55">
        <w:rPr>
          <w:noProof/>
          <w:color w:val="000000"/>
          <w:sz w:val="28"/>
          <w:szCs w:val="28"/>
        </w:rPr>
        <w:t>он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="000416F0" w:rsidRPr="00812F55">
        <w:rPr>
          <w:noProof/>
          <w:color w:val="000000"/>
          <w:sz w:val="28"/>
          <w:szCs w:val="28"/>
        </w:rPr>
        <w:t>рестижен</w:t>
      </w:r>
      <w:r w:rsidR="00BF201E" w:rsidRPr="00BF201E">
        <w:rPr>
          <w:noProof/>
          <w:color w:val="000000"/>
          <w:sz w:val="28"/>
          <w:szCs w:val="28"/>
          <w:lang w:val="ru-RU"/>
        </w:rPr>
        <w:t>[</w:t>
      </w:r>
      <w:r w:rsidR="000416F0" w:rsidRPr="00812F55">
        <w:rPr>
          <w:rStyle w:val="a6"/>
          <w:noProof/>
          <w:color w:val="000000"/>
          <w:sz w:val="28"/>
          <w:szCs w:val="28"/>
        </w:rPr>
        <w:footnoteReference w:id="20"/>
      </w:r>
      <w:r w:rsidR="00BF201E" w:rsidRPr="00BF201E">
        <w:rPr>
          <w:noProof/>
          <w:color w:val="000000"/>
          <w:sz w:val="28"/>
          <w:szCs w:val="28"/>
          <w:lang w:val="ru-RU"/>
        </w:rPr>
        <w:t>]</w:t>
      </w:r>
      <w:r w:rsidRPr="00812F55">
        <w:rPr>
          <w:noProof/>
          <w:color w:val="000000"/>
          <w:sz w:val="28"/>
          <w:szCs w:val="28"/>
        </w:rPr>
        <w:t>.</w:t>
      </w:r>
    </w:p>
    <w:p w:rsidR="00EB4BC8" w:rsidRDefault="00EB4BC8" w:rsidP="008C5F56">
      <w:pPr>
        <w:pStyle w:val="11"/>
        <w:shd w:val="clear" w:color="auto" w:fill="auto"/>
        <w:spacing w:after="180" w:line="360" w:lineRule="auto"/>
        <w:ind w:left="20" w:right="20" w:firstLine="689"/>
        <w:rPr>
          <w:noProof/>
          <w:color w:val="000000"/>
          <w:sz w:val="28"/>
          <w:szCs w:val="28"/>
          <w:lang w:val="ru-RU"/>
        </w:rPr>
      </w:pPr>
      <w:r w:rsidRPr="00812F55">
        <w:rPr>
          <w:noProof/>
          <w:color w:val="000000"/>
          <w:sz w:val="28"/>
          <w:szCs w:val="28"/>
        </w:rPr>
        <w:t>Таким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обра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ом,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можно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сделать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ы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од,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что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туристо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лекает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ритяги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себе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необычная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форма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Архитектурные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решения,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оль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уемые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строительст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оражают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осетителей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облика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айном.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Но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аторские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решения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и</w:t>
      </w:r>
      <w:r w:rsidR="00BA177A" w:rsidRPr="00812F55">
        <w:rPr>
          <w:noProof/>
          <w:color w:val="000000"/>
          <w:sz w:val="28"/>
          <w:szCs w:val="28"/>
        </w:rPr>
        <w:t xml:space="preserve"> не</w:t>
      </w:r>
      <w:r w:rsidRPr="00812F55">
        <w:rPr>
          <w:noProof/>
          <w:color w:val="000000"/>
          <w:sz w:val="28"/>
          <w:szCs w:val="28"/>
        </w:rPr>
        <w:t>обычные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роекты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дания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могут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служить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особом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рождения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жи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ни</w:t>
      </w:r>
      <w:r w:rsidR="00BA177A" w:rsidRPr="00812F55">
        <w:rPr>
          <w:noProof/>
          <w:color w:val="000000"/>
          <w:sz w:val="28"/>
          <w:szCs w:val="28"/>
        </w:rPr>
        <w:t xml:space="preserve"> горо</w:t>
      </w:r>
      <w:r w:rsidRPr="00812F55">
        <w:rPr>
          <w:noProof/>
          <w:color w:val="000000"/>
          <w:sz w:val="28"/>
          <w:szCs w:val="28"/>
        </w:rPr>
        <w:t>да.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Строительст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может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стать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дальнейшем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итной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карточкой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города.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Сегодня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сущест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ует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как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культурная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лощадка,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многофункциональное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ространст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4126B4">
        <w:rPr>
          <w:noProof/>
          <w:color w:val="000000"/>
          <w:sz w:val="28"/>
          <w:szCs w:val="28"/>
        </w:rPr>
        <w:t>п</w:t>
      </w:r>
      <w:r w:rsidRPr="00812F55">
        <w:rPr>
          <w:noProof/>
          <w:color w:val="000000"/>
          <w:sz w:val="28"/>
          <w:szCs w:val="28"/>
        </w:rPr>
        <w:t>ред</w:t>
      </w:r>
      <w:r w:rsidRPr="00812F55">
        <w:rPr>
          <w:noProof/>
          <w:color w:val="000000"/>
          <w:sz w:val="28"/>
          <w:szCs w:val="28"/>
        </w:rPr>
        <w:softHyphen/>
        <w:t>на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наченное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для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стреч,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концерто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.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Строительст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о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со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ременных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му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ее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может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стать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="00BA177A" w:rsidRPr="00812F55">
        <w:rPr>
          <w:noProof/>
          <w:color w:val="000000"/>
          <w:sz w:val="28"/>
          <w:szCs w:val="28"/>
        </w:rPr>
        <w:t xml:space="preserve"> дальней</w:t>
      </w:r>
      <w:r w:rsidRPr="00812F55">
        <w:rPr>
          <w:noProof/>
          <w:color w:val="000000"/>
          <w:sz w:val="28"/>
          <w:szCs w:val="28"/>
        </w:rPr>
        <w:t>шем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="00956B3A">
        <w:rPr>
          <w:noProof/>
          <w:color w:val="000000"/>
          <w:sz w:val="28"/>
          <w:szCs w:val="28"/>
        </w:rPr>
        <w:t>в</w:t>
      </w:r>
      <w:r w:rsidRPr="00812F55">
        <w:rPr>
          <w:noProof/>
          <w:color w:val="000000"/>
          <w:sz w:val="28"/>
          <w:szCs w:val="28"/>
        </w:rPr>
        <w:t>и</w:t>
      </w:r>
      <w:r w:rsidR="004126B4">
        <w:rPr>
          <w:noProof/>
          <w:color w:val="000000"/>
          <w:sz w:val="28"/>
          <w:szCs w:val="28"/>
        </w:rPr>
        <w:t>з</w:t>
      </w:r>
      <w:r w:rsidRPr="00812F55">
        <w:rPr>
          <w:noProof/>
          <w:color w:val="000000"/>
          <w:sz w:val="28"/>
          <w:szCs w:val="28"/>
        </w:rPr>
        <w:t>итной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карточкой</w:t>
      </w:r>
      <w:r w:rsidR="00BA177A" w:rsidRPr="00812F55">
        <w:rPr>
          <w:noProof/>
          <w:color w:val="000000"/>
          <w:sz w:val="28"/>
          <w:szCs w:val="28"/>
        </w:rPr>
        <w:t xml:space="preserve"> </w:t>
      </w:r>
      <w:r w:rsidRPr="00812F55">
        <w:rPr>
          <w:noProof/>
          <w:color w:val="000000"/>
          <w:sz w:val="28"/>
          <w:szCs w:val="28"/>
        </w:rPr>
        <w:t>города.</w:t>
      </w:r>
    </w:p>
    <w:p w:rsidR="00F95E8F" w:rsidRPr="00F95E8F" w:rsidRDefault="00F95E8F" w:rsidP="008C5F56">
      <w:pPr>
        <w:pStyle w:val="11"/>
        <w:shd w:val="clear" w:color="auto" w:fill="auto"/>
        <w:spacing w:after="180" w:line="360" w:lineRule="auto"/>
        <w:ind w:left="20" w:right="20" w:firstLine="689"/>
        <w:rPr>
          <w:noProof/>
          <w:color w:val="000000"/>
          <w:sz w:val="28"/>
          <w:szCs w:val="28"/>
          <w:lang w:val="ru-RU"/>
        </w:rPr>
      </w:pPr>
    </w:p>
    <w:p w:rsidR="00EB4BC8" w:rsidRPr="00812F55" w:rsidRDefault="00EB4BC8" w:rsidP="00EB4BC8">
      <w:pPr>
        <w:pStyle w:val="1"/>
        <w:numPr>
          <w:ilvl w:val="1"/>
          <w:numId w:val="3"/>
        </w:numPr>
        <w:jc w:val="center"/>
        <w:rPr>
          <w:rFonts w:ascii="Times New Roman" w:hAnsi="Times New Roman"/>
          <w:noProof/>
          <w:color w:val="auto"/>
          <w:sz w:val="28"/>
          <w:szCs w:val="28"/>
        </w:rPr>
      </w:pPr>
      <w:bookmarkStart w:id="5" w:name="_Toc391867764"/>
      <w:r w:rsidRPr="00812F55">
        <w:rPr>
          <w:rFonts w:ascii="Times New Roman" w:hAnsi="Times New Roman"/>
          <w:noProof/>
          <w:color w:val="auto"/>
          <w:sz w:val="28"/>
          <w:szCs w:val="28"/>
        </w:rPr>
        <w:t>С</w:t>
      </w:r>
      <w:r w:rsidR="004126B4">
        <w:rPr>
          <w:rFonts w:ascii="Times New Roman" w:hAnsi="Times New Roman"/>
          <w:noProof/>
          <w:color w:val="auto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ецифика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органи</w:t>
      </w:r>
      <w:r w:rsidR="004126B4">
        <w:rPr>
          <w:rFonts w:ascii="Times New Roman" w:hAnsi="Times New Roman"/>
          <w:noProof/>
          <w:color w:val="auto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ации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му</w:t>
      </w:r>
      <w:r w:rsidR="004126B4">
        <w:rPr>
          <w:rFonts w:ascii="Times New Roman" w:hAnsi="Times New Roman"/>
          <w:noProof/>
          <w:color w:val="auto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ейных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туро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особенности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их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auto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ро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едения</w:t>
      </w:r>
      <w:bookmarkEnd w:id="5"/>
    </w:p>
    <w:p w:rsidR="00332AF9" w:rsidRDefault="00332AF9" w:rsidP="00332AF9">
      <w:pPr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x-none"/>
        </w:rPr>
        <w:t xml:space="preserve">  </w:t>
      </w:r>
    </w:p>
    <w:p w:rsidR="005D10E3" w:rsidRPr="005D10E3" w:rsidRDefault="005D10E3" w:rsidP="005D10E3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5D10E3">
        <w:rPr>
          <w:rFonts w:ascii="Times New Roman" w:eastAsia="Times New Roman" w:hAnsi="Times New Roman"/>
          <w:noProof/>
          <w:sz w:val="28"/>
          <w:szCs w:val="28"/>
          <w:lang w:eastAsia="x-none"/>
        </w:rPr>
        <w:t>Личностные особенности потребителей стали выделяться в качестве предмета исследования уже более 50 лет назад.</w:t>
      </w:r>
    </w:p>
    <w:p w:rsidR="00814FFF" w:rsidRDefault="005D10E3" w:rsidP="00814FFF">
      <w:pPr>
        <w:spacing w:line="360" w:lineRule="auto"/>
        <w:ind w:firstLine="709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814FF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Подростки</w:t>
      </w: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 составляют важный сегмент рынка, так как они располагают значительной индивидуальной покупательской способностью и оказывают большое влияние на членов семьи в решениях относительно совершаемых покупок и мест проведения отпуска, особенно в семьях с большим достатком. Подростки могут являться и самостоятельными туристами. Особым фактором, способствующим путешествиям молодых людей, является наличие у них собственных транспортных средств.</w:t>
      </w:r>
      <w:r w:rsidR="00814FFF" w:rsidRPr="00814FFF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</w:t>
      </w:r>
    </w:p>
    <w:p w:rsidR="00814FFF" w:rsidRPr="00814FFF" w:rsidRDefault="00814FFF" w:rsidP="00814FFF">
      <w:pPr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hAnsi="Times New Roman"/>
          <w:noProof/>
          <w:sz w:val="28"/>
          <w:szCs w:val="28"/>
          <w:lang w:eastAsia="x-none"/>
        </w:rPr>
        <w:t xml:space="preserve">Организация перевозки детей согласно </w:t>
      </w:r>
      <w:r>
        <w:rPr>
          <w:rFonts w:ascii="Times New Roman" w:hAnsi="Times New Roman"/>
          <w:noProof/>
          <w:sz w:val="28"/>
          <w:szCs w:val="28"/>
          <w:lang w:eastAsia="x-none"/>
        </w:rPr>
        <w:t>методическим рекомендациям по обеспечению санитарно-эпидемиологического благополучия и безопасности перевозок, организованных групп детей автомобильным транспортом: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1. Перевозка детей запрещается: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-  в тёмное время суток;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-  в период с 23.00 до 07.00 часов независимо от продолжительности светового дня;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-  в условиях недостаточной видимости;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- в  гололедицу  и  других  сложных  дорожных  условиях, влияющих на безопасность перевозки;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-  при температуре окружающего воздуха ниже - 28</w:t>
      </w:r>
      <w:r w:rsidRPr="00814FFF">
        <w:rPr>
          <w:rFonts w:ascii="Times New Roman" w:eastAsia="Times New Roman" w:hAnsi="Times New Roman"/>
          <w:noProof/>
          <w:sz w:val="28"/>
          <w:szCs w:val="28"/>
          <w:vertAlign w:val="superscript"/>
          <w:lang w:eastAsia="x-none"/>
        </w:rPr>
        <w:t>о</w:t>
      </w: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С;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- при официальном объявлении уполномоченными органами "штормового предупреждения".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 xml:space="preserve">В тёмное время суток, а также в период с 23.00 до 07.00 часов в порядке исключения допускается разовые перевозка детей одиночными автобусами к железнодорожным вокзалам и аэропортам и от них. 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 xml:space="preserve">2. В обязательном сопровождении автомобилем органов ГИБДД осуществляются массовые перевозки детей. 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3. Количество перевозимых в каждом автобусе детей вместе с сопровождающими не должно превышать числа оборудованных для сидения мест. Перевозка детей на дополнительных откидных сидениях либо в кабине водителя маломестного автобуса не допускается.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 xml:space="preserve">4. Скорость движения выбирается водителем автобуса, а при массовой перевозке детей и разовых перевозок в темное время суток - водителем патрульного автомобиля ГИБДД, в зависимости от дорожных, метеорологических и других условий, но при этом скорость не должна превышать </w:t>
      </w:r>
      <w:smartTag w:uri="urn:schemas-microsoft-com:office:smarttags" w:element="metricconverter">
        <w:smartTagPr>
          <w:attr w:name="ProductID" w:val="60 км/ч"/>
        </w:smartTagPr>
        <w:r w:rsidRPr="00814FFF">
          <w:rPr>
            <w:rFonts w:ascii="Times New Roman" w:eastAsia="Times New Roman" w:hAnsi="Times New Roman"/>
            <w:noProof/>
            <w:sz w:val="28"/>
            <w:szCs w:val="28"/>
            <w:lang w:eastAsia="x-none"/>
          </w:rPr>
          <w:t>60 км/ч</w:t>
        </w:r>
      </w:smartTag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.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5. Окна транспортного средства должны быть закрыты. Для вентиляции пассажирского помещения допускается открывать только форточки, установленные в верхней части правых боковых окон, и потолочные вентиляционные люки.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6. С органами  ГИБДД согласуются следующие виды перевозок детей: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массовые;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регулярные;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разовые междугородные (межмуниципальные), международные;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 xml:space="preserve">разовые городские и пригородные (до </w:t>
      </w:r>
      <w:smartTag w:uri="urn:schemas-microsoft-com:office:smarttags" w:element="metricconverter">
        <w:smartTagPr>
          <w:attr w:name="ProductID" w:val="50 километров"/>
        </w:smartTagPr>
        <w:r w:rsidRPr="00814FFF">
          <w:rPr>
            <w:rFonts w:ascii="Times New Roman" w:eastAsia="Times New Roman" w:hAnsi="Times New Roman"/>
            <w:noProof/>
            <w:sz w:val="28"/>
            <w:szCs w:val="28"/>
            <w:lang w:eastAsia="x-none"/>
          </w:rPr>
          <w:t>50 километров</w:t>
        </w:r>
      </w:smartTag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) по маршрутам, где нет регулярного пассажирского сообщения;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разовые в темное время суток.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 xml:space="preserve">Не требуют согласования с ГИБДД разовые городские и пригородные (до </w:t>
      </w:r>
      <w:smartTag w:uri="urn:schemas-microsoft-com:office:smarttags" w:element="metricconverter">
        <w:smartTagPr>
          <w:attr w:name="ProductID" w:val="50 километров"/>
        </w:smartTagPr>
        <w:r w:rsidRPr="00814FFF">
          <w:rPr>
            <w:rFonts w:ascii="Times New Roman" w:eastAsia="Times New Roman" w:hAnsi="Times New Roman"/>
            <w:noProof/>
            <w:sz w:val="28"/>
            <w:szCs w:val="28"/>
            <w:lang w:eastAsia="x-none"/>
          </w:rPr>
          <w:t>50 километров</w:t>
        </w:r>
      </w:smartTag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) перевозки детей по маршрутам, где организовано регулярное пассажирское сообщение, осуществляющиеся в соответствии с требованиями настоящего Положения.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При согласовании регулярных перевозок детей владелец транспортного средства представляет его в ГИБДД в целях проверки пригодности к таким перевозкам. При массовых, разовых междугородных (межмуниципальных) перевозках, разовых в темное время суток транспорт представляется на дополнительный технический осмотр в ГИБДД перед каждой поездкой.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7. Лица, ответственные за организацию перевозки детей на обучение, отдых, лечение, проведение спортивных, оздоровительных, туристско-экскурсионных, культурно- просветительных и иных мероприятий, соблюдать требования настоящего Положения, относящиеся как к перевозке детей, так и к заказчику, в случае перевозки детей собственным транспортом, транспортом, принадлежащим организациям или индивидуальным предпринимателям.</w:t>
      </w:r>
    </w:p>
    <w:p w:rsidR="00814FFF" w:rsidRPr="00814FFF" w:rsidRDefault="00814FFF" w:rsidP="00814FFF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x-none"/>
        </w:rPr>
      </w:pP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8. Перевозка детей дошкольного возраста автомобильным транспортом при нахождении в пути более 4-х часов не рекомендуется</w:t>
      </w:r>
      <w:r w:rsidR="00C10A48">
        <w:rPr>
          <w:rStyle w:val="a6"/>
          <w:rFonts w:ascii="Times New Roman" w:eastAsia="Times New Roman" w:hAnsi="Times New Roman"/>
          <w:noProof/>
          <w:sz w:val="28"/>
          <w:szCs w:val="28"/>
          <w:lang w:eastAsia="x-none"/>
        </w:rPr>
        <w:footnoteReference w:id="21"/>
      </w:r>
      <w:r w:rsidRPr="00814FFF">
        <w:rPr>
          <w:rFonts w:ascii="Times New Roman" w:eastAsia="Times New Roman" w:hAnsi="Times New Roman"/>
          <w:noProof/>
          <w:sz w:val="28"/>
          <w:szCs w:val="28"/>
          <w:lang w:eastAsia="x-none"/>
        </w:rPr>
        <w:t>.</w:t>
      </w:r>
    </w:p>
    <w:p w:rsidR="00CD649D" w:rsidRPr="00812F55" w:rsidRDefault="00CD649D" w:rsidP="005D10E3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D10E3">
        <w:rPr>
          <w:rFonts w:ascii="Times New Roman" w:hAnsi="Times New Roman"/>
          <w:noProof/>
          <w:sz w:val="28"/>
          <w:szCs w:val="28"/>
        </w:rPr>
        <w:t>В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со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5D10E3">
        <w:rPr>
          <w:rFonts w:ascii="Times New Roman" w:hAnsi="Times New Roman"/>
          <w:noProof/>
          <w:sz w:val="28"/>
          <w:szCs w:val="28"/>
        </w:rPr>
        <w:t>ременных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усло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5D10E3">
        <w:rPr>
          <w:rFonts w:ascii="Times New Roman" w:hAnsi="Times New Roman"/>
          <w:noProof/>
          <w:sz w:val="28"/>
          <w:szCs w:val="28"/>
        </w:rPr>
        <w:t>иях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5D10E3">
        <w:rPr>
          <w:rFonts w:ascii="Times New Roman" w:hAnsi="Times New Roman"/>
          <w:noProof/>
          <w:sz w:val="28"/>
          <w:szCs w:val="28"/>
        </w:rPr>
        <w:t>ей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как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социокультурный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институт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строит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5D10E3">
        <w:rPr>
          <w:rFonts w:ascii="Times New Roman" w:hAnsi="Times New Roman"/>
          <w:noProof/>
          <w:sz w:val="28"/>
          <w:szCs w:val="28"/>
        </w:rPr>
        <w:t>ою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деятельность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5D10E3">
        <w:rPr>
          <w:rFonts w:ascii="Times New Roman" w:hAnsi="Times New Roman"/>
          <w:noProof/>
          <w:sz w:val="28"/>
          <w:szCs w:val="28"/>
        </w:rPr>
        <w:t>реимущест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5D10E3">
        <w:rPr>
          <w:rFonts w:ascii="Times New Roman" w:hAnsi="Times New Roman"/>
          <w:noProof/>
          <w:sz w:val="28"/>
          <w:szCs w:val="28"/>
        </w:rPr>
        <w:t>енно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на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5D10E3">
        <w:rPr>
          <w:rFonts w:ascii="Times New Roman" w:hAnsi="Times New Roman"/>
          <w:noProof/>
          <w:sz w:val="28"/>
          <w:szCs w:val="28"/>
        </w:rPr>
        <w:t>е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экскурсий,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5D10E3">
        <w:rPr>
          <w:rFonts w:ascii="Times New Roman" w:hAnsi="Times New Roman"/>
          <w:noProof/>
          <w:sz w:val="28"/>
          <w:szCs w:val="28"/>
        </w:rPr>
        <w:t>оскольку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именно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экскурсия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5D10E3">
        <w:rPr>
          <w:rFonts w:ascii="Times New Roman" w:hAnsi="Times New Roman"/>
          <w:noProof/>
          <w:sz w:val="28"/>
          <w:szCs w:val="28"/>
        </w:rPr>
        <w:t>ляется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одной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тех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традиционных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форм,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с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которой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начиналась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стано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5D10E3">
        <w:rPr>
          <w:rFonts w:ascii="Times New Roman" w:hAnsi="Times New Roman"/>
          <w:noProof/>
          <w:sz w:val="28"/>
          <w:szCs w:val="28"/>
        </w:rPr>
        <w:t>ление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культурно-обра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5D10E3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5D10E3">
        <w:rPr>
          <w:rFonts w:ascii="Times New Roman" w:hAnsi="Times New Roman"/>
          <w:noProof/>
          <w:sz w:val="28"/>
          <w:szCs w:val="28"/>
        </w:rPr>
        <w:t>ательной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деятельности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5D10E3">
        <w:rPr>
          <w:rFonts w:ascii="Times New Roman" w:hAnsi="Times New Roman"/>
          <w:noProof/>
          <w:sz w:val="28"/>
          <w:szCs w:val="28"/>
        </w:rPr>
        <w:t>ея.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5D10E3">
        <w:rPr>
          <w:rFonts w:ascii="Times New Roman" w:hAnsi="Times New Roman"/>
          <w:noProof/>
          <w:sz w:val="28"/>
          <w:szCs w:val="28"/>
        </w:rPr>
        <w:t>ная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функция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5D10E3">
        <w:rPr>
          <w:rFonts w:ascii="Times New Roman" w:hAnsi="Times New Roman"/>
          <w:noProof/>
          <w:sz w:val="28"/>
          <w:szCs w:val="28"/>
        </w:rPr>
        <w:t>ее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5D10E3">
        <w:rPr>
          <w:rFonts w:ascii="Times New Roman" w:hAnsi="Times New Roman"/>
          <w:noProof/>
          <w:sz w:val="28"/>
          <w:szCs w:val="28"/>
        </w:rPr>
        <w:t>аключается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собирании,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хранении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и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5D10E3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5D10E3">
        <w:rPr>
          <w:rFonts w:ascii="Times New Roman" w:hAnsi="Times New Roman"/>
          <w:noProof/>
          <w:sz w:val="28"/>
          <w:szCs w:val="28"/>
        </w:rPr>
        <w:t>олнении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коллекций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ценными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историческими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материалами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hAnsi="Times New Roman"/>
          <w:noProof/>
          <w:sz w:val="28"/>
          <w:szCs w:val="28"/>
        </w:rPr>
        <w:t>и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5D10E3">
        <w:rPr>
          <w:rFonts w:ascii="Times New Roman" w:hAnsi="Times New Roman"/>
          <w:noProof/>
          <w:sz w:val="28"/>
          <w:szCs w:val="28"/>
        </w:rPr>
        <w:t>амятниками.</w:t>
      </w:r>
      <w:r w:rsidR="00BA177A" w:rsidRPr="005D10E3">
        <w:rPr>
          <w:rFonts w:ascii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eastAsia="Times New Roman" w:hAnsi="Times New Roman"/>
          <w:noProof/>
          <w:sz w:val="28"/>
          <w:szCs w:val="28"/>
        </w:rPr>
        <w:t>Следо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5D10E3">
        <w:rPr>
          <w:rFonts w:ascii="Times New Roman" w:eastAsia="Times New Roman" w:hAnsi="Times New Roman"/>
          <w:noProof/>
          <w:sz w:val="28"/>
          <w:szCs w:val="28"/>
        </w:rPr>
        <w:t>ательно,</w:t>
      </w:r>
      <w:r w:rsidR="00BA177A" w:rsidRPr="005D10E3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5D10E3">
        <w:rPr>
          <w:rFonts w:ascii="Times New Roman" w:eastAsia="Times New Roman" w:hAnsi="Times New Roman"/>
          <w:noProof/>
          <w:sz w:val="28"/>
          <w:szCs w:val="28"/>
        </w:rPr>
        <w:t>адача</w:t>
      </w:r>
      <w:r w:rsidR="00BA177A" w:rsidRPr="005D10E3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5D10E3">
        <w:rPr>
          <w:rFonts w:ascii="Times New Roman" w:eastAsia="Times New Roman" w:hAnsi="Times New Roman"/>
          <w:noProof/>
          <w:sz w:val="28"/>
          <w:szCs w:val="28"/>
        </w:rPr>
        <w:t>ея</w:t>
      </w:r>
      <w:r w:rsidR="00BA177A" w:rsidRPr="005D10E3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5D10E3">
        <w:rPr>
          <w:rFonts w:ascii="Times New Roman" w:eastAsia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лечение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осетителей,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только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осредст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качест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ационных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меро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риятий.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форма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работы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одгото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едение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экскурсий.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естный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ученый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Б.А.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Столяро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ределяет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ательной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етительской)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деятельности,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содержанием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которой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ком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лексное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уальное,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ербальное,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эмоциональное)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риятие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редлагаемых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экскурсионным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маршрутом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уальных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объекто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целью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риобретения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наний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ечатлений</w:t>
      </w:r>
      <w:r w:rsidR="00BF201E" w:rsidRPr="00FF256E">
        <w:rPr>
          <w:rFonts w:ascii="Times New Roman" w:hAnsi="Times New Roman"/>
          <w:noProof/>
          <w:sz w:val="28"/>
          <w:szCs w:val="28"/>
        </w:rPr>
        <w:t>[</w:t>
      </w:r>
      <w:r w:rsidRPr="00812F55">
        <w:rPr>
          <w:rStyle w:val="a6"/>
          <w:rFonts w:ascii="Times New Roman" w:hAnsi="Times New Roman"/>
          <w:noProof/>
          <w:sz w:val="28"/>
          <w:szCs w:val="28"/>
        </w:rPr>
        <w:footnoteReference w:id="22"/>
      </w:r>
      <w:r w:rsidR="00BF201E" w:rsidRPr="00FF256E">
        <w:rPr>
          <w:rFonts w:ascii="Times New Roman" w:hAnsi="Times New Roman"/>
          <w:noProof/>
          <w:sz w:val="28"/>
          <w:szCs w:val="28"/>
        </w:rPr>
        <w:t>]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Формиро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ейной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ыделение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работы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аудиторией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было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достаточно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сложным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длительным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роцессом.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научный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оборот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онятие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«экскурсия»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ошло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XIX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акре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илось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ательной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среде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реимущест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енно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реали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ацией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ринци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наглядности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обучении.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учебно-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итательного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роцесса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была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акре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лена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еще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«Школьном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е»,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ринятом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России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804 г"/>
        </w:smartTagPr>
        <w:r w:rsidRPr="00812F55">
          <w:rPr>
            <w:rFonts w:ascii="Times New Roman" w:hAnsi="Times New Roman"/>
            <w:noProof/>
            <w:sz w:val="28"/>
            <w:szCs w:val="28"/>
          </w:rPr>
          <w:t>1804</w:t>
        </w:r>
        <w:r w:rsidR="00BA177A" w:rsidRPr="00812F55">
          <w:rPr>
            <w:rFonts w:ascii="Times New Roman" w:hAnsi="Times New Roman"/>
            <w:noProof/>
            <w:sz w:val="28"/>
            <w:szCs w:val="28"/>
          </w:rPr>
          <w:t xml:space="preserve"> </w:t>
        </w:r>
        <w:r w:rsidRPr="00812F55">
          <w:rPr>
            <w:rFonts w:ascii="Times New Roman" w:hAnsi="Times New Roman"/>
            <w:noProof/>
            <w:sz w:val="28"/>
            <w:szCs w:val="28"/>
          </w:rPr>
          <w:t>г</w:t>
        </w:r>
      </w:smartTag>
      <w:r w:rsidRPr="00812F55">
        <w:rPr>
          <w:rFonts w:ascii="Times New Roman" w:hAnsi="Times New Roman"/>
          <w:noProof/>
          <w:sz w:val="28"/>
          <w:szCs w:val="28"/>
        </w:rPr>
        <w:t>.,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котором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алось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необходимость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рогулок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рироду,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ремесленные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мастерские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.,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ор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акти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оль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алась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отечест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школе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одна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самых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демократичных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обучения,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омогающих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обретению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наний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ечатлений</w:t>
      </w:r>
      <w:r w:rsidR="00BF201E" w:rsidRPr="00BF201E">
        <w:rPr>
          <w:rFonts w:ascii="Times New Roman" w:hAnsi="Times New Roman"/>
          <w:noProof/>
          <w:sz w:val="28"/>
          <w:szCs w:val="28"/>
        </w:rPr>
        <w:t>[</w:t>
      </w:r>
      <w:r w:rsidRPr="00812F55">
        <w:rPr>
          <w:rStyle w:val="a6"/>
          <w:rFonts w:ascii="Times New Roman" w:hAnsi="Times New Roman"/>
          <w:noProof/>
          <w:sz w:val="28"/>
          <w:szCs w:val="28"/>
        </w:rPr>
        <w:footnoteReference w:id="23"/>
      </w:r>
      <w:r w:rsidR="00BF201E" w:rsidRPr="00BF201E">
        <w:rPr>
          <w:rFonts w:ascii="Times New Roman" w:hAnsi="Times New Roman"/>
          <w:noProof/>
          <w:sz w:val="28"/>
          <w:szCs w:val="28"/>
        </w:rPr>
        <w:t>]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сегда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я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ециально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органи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анному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ространст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омещениям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территории.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сочетается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редмето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них.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Зрительные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ечатления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формируются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счет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можности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осмотреть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редмет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точек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личных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расстояний,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роцессе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еремещения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ейному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омещению.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ключает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иденные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редметы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широкий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информационный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контекст,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ереда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аемый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ербально.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очередь,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ербальная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информация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усили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счет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формиро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особого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редметного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тех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феномено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которым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ящена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экскурсия</w:t>
      </w:r>
      <w:r w:rsidR="00BF201E" w:rsidRPr="00BF201E">
        <w:rPr>
          <w:rFonts w:ascii="Times New Roman" w:eastAsia="Times New Roman" w:hAnsi="Times New Roman"/>
          <w:noProof/>
          <w:sz w:val="28"/>
          <w:szCs w:val="28"/>
        </w:rPr>
        <w:t>[</w:t>
      </w:r>
      <w:r w:rsidRPr="00812F55">
        <w:rPr>
          <w:rStyle w:val="a6"/>
          <w:rFonts w:ascii="Times New Roman" w:eastAsia="Times New Roman" w:hAnsi="Times New Roman"/>
          <w:noProof/>
          <w:sz w:val="28"/>
          <w:szCs w:val="28"/>
        </w:rPr>
        <w:footnoteReference w:id="24"/>
      </w:r>
      <w:r w:rsidR="00BF201E" w:rsidRPr="00BF201E">
        <w:rPr>
          <w:rFonts w:ascii="Times New Roman" w:eastAsia="Times New Roman" w:hAnsi="Times New Roman"/>
          <w:noProof/>
          <w:sz w:val="28"/>
          <w:szCs w:val="28"/>
        </w:rPr>
        <w:t>]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Усилению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дейст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материало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особст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коллекти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характер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орождающий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общность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ережи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аний,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дающий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можность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обменяться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мнениями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иденном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услышанном.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чаще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рассматри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особый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ид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коммуникации,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редмет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которого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ценности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истории,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культуры,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рироды,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имеющие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начимость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сех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участнико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экскурсанто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ода.</w:t>
      </w:r>
    </w:p>
    <w:p w:rsidR="00CD649D" w:rsidRPr="00812F55" w:rsidRDefault="00CD649D" w:rsidP="00CD649D">
      <w:pPr>
        <w:shd w:val="clear" w:color="000000" w:fill="auto"/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Экскурсия,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другие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культурно-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етительной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работы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(лекция,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тематический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ечер,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устный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журнал,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читательская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конференция),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имеет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особенности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органи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методике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наки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орят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сходст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другими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формами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же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одчерки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коренное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отличие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них.</w:t>
      </w:r>
      <w:r w:rsidR="00BA177A" w:rsidRPr="00812F55">
        <w:rPr>
          <w:rFonts w:ascii="Times New Roman" w:hAnsi="Times New Roman"/>
          <w:noProof/>
          <w:sz w:val="28"/>
          <w:szCs w:val="28"/>
          <w:shd w:val="clear" w:color="auto" w:fill="FCF0E4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ными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наками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следующие</w:t>
      </w:r>
      <w:r w:rsidR="00BF201E" w:rsidRPr="00FF256E">
        <w:rPr>
          <w:rFonts w:ascii="Times New Roman" w:hAnsi="Times New Roman"/>
          <w:noProof/>
          <w:sz w:val="28"/>
          <w:szCs w:val="28"/>
        </w:rPr>
        <w:t>[</w:t>
      </w:r>
      <w:r w:rsidRPr="00812F55">
        <w:rPr>
          <w:rStyle w:val="a6"/>
          <w:rFonts w:ascii="Times New Roman" w:hAnsi="Times New Roman"/>
          <w:noProof/>
          <w:sz w:val="28"/>
          <w:szCs w:val="28"/>
        </w:rPr>
        <w:footnoteReference w:id="25"/>
      </w:r>
      <w:r w:rsidR="00BF201E" w:rsidRPr="00FF256E">
        <w:rPr>
          <w:rFonts w:ascii="Times New Roman" w:hAnsi="Times New Roman"/>
          <w:noProof/>
          <w:sz w:val="28"/>
          <w:szCs w:val="28"/>
        </w:rPr>
        <w:t>]</w:t>
      </w:r>
      <w:r w:rsidRPr="00812F55">
        <w:rPr>
          <w:rFonts w:ascii="Times New Roman" w:hAnsi="Times New Roman"/>
          <w:noProof/>
          <w:sz w:val="28"/>
          <w:szCs w:val="28"/>
        </w:rPr>
        <w:t>:</w:t>
      </w:r>
    </w:p>
    <w:p w:rsidR="00CD649D" w:rsidRPr="00812F55" w:rsidRDefault="00CD649D" w:rsidP="00CD649D">
      <w:pPr>
        <w:shd w:val="clear" w:color="000000" w:fill="auto"/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а)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Протяженность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ремени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исимости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ида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экскурсии).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hd w:val="clear" w:color="000000" w:fill="auto"/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б)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Наличие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экскурсанто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956B3A" w:rsidP="00CD649D">
      <w:pPr>
        <w:shd w:val="clear" w:color="000000" w:fill="auto"/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Наличие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экскурсо</w:t>
      </w:r>
      <w:r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ода,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ро</w:t>
      </w:r>
      <w:r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одящего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экскурсию.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hd w:val="clear" w:color="000000" w:fill="auto"/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г)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Наглядность,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рительное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риятие.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hd w:val="clear" w:color="000000" w:fill="auto"/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д)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Перед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ижение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участнико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аранее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ленному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маршруту.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hd w:val="clear" w:color="000000" w:fill="auto"/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е)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Целена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объекто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наличие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ределенной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темы.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hd w:val="clear" w:color="000000" w:fill="auto"/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ж)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Акти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деятельность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участнико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(наблюдение,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учение,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исследо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объекто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).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8C5F5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Отсутст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хотя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одного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лишает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одимое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меро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риятие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экскурсией.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Помимо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этих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общих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каждого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ида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ецифические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наки</w:t>
      </w:r>
      <w:r w:rsidR="00BF201E" w:rsidRPr="00BF201E">
        <w:rPr>
          <w:rFonts w:ascii="Times New Roman" w:hAnsi="Times New Roman"/>
          <w:noProof/>
          <w:sz w:val="28"/>
          <w:szCs w:val="28"/>
        </w:rPr>
        <w:t>[</w:t>
      </w:r>
      <w:r w:rsidRPr="00812F55">
        <w:rPr>
          <w:rStyle w:val="a6"/>
          <w:rFonts w:ascii="Times New Roman" w:hAnsi="Times New Roman"/>
          <w:noProof/>
          <w:sz w:val="28"/>
          <w:szCs w:val="28"/>
        </w:rPr>
        <w:footnoteReference w:id="26"/>
      </w:r>
      <w:r w:rsidR="00BF201E" w:rsidRPr="00BF201E">
        <w:rPr>
          <w:rFonts w:ascii="Times New Roman" w:hAnsi="Times New Roman"/>
          <w:noProof/>
          <w:sz w:val="28"/>
          <w:szCs w:val="28"/>
        </w:rPr>
        <w:t>]</w:t>
      </w:r>
      <w:r w:rsidRPr="00812F55">
        <w:rPr>
          <w:rFonts w:ascii="Times New Roman" w:hAnsi="Times New Roman"/>
          <w:noProof/>
          <w:sz w:val="28"/>
          <w:szCs w:val="28"/>
        </w:rPr>
        <w:t>:</w:t>
      </w:r>
    </w:p>
    <w:p w:rsidR="008C5F56" w:rsidRPr="00812F55" w:rsidRDefault="00CD649D" w:rsidP="008C5F56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тобусных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-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обя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ательный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ыход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тобуса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осмотра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;</w:t>
      </w:r>
    </w:p>
    <w:p w:rsidR="008C5F56" w:rsidRPr="00812F55" w:rsidRDefault="00CD649D" w:rsidP="008C5F56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ейных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-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накомст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материалами,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оложенными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стендах;</w:t>
      </w:r>
    </w:p>
    <w:p w:rsidR="00CD649D" w:rsidRPr="00812F55" w:rsidRDefault="00CD649D" w:rsidP="008C5F56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одст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енных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-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демонстрация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дейст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ующих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объекто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(станко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агрегато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механи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мо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).</w:t>
      </w:r>
    </w:p>
    <w:p w:rsidR="00CD649D" w:rsidRPr="00812F55" w:rsidRDefault="00CD649D" w:rsidP="008C5F5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Значение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состоит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том,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что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ильное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онимание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оляет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ошибочно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толко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сущность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экскурсии.</w:t>
      </w:r>
    </w:p>
    <w:p w:rsidR="00CD649D" w:rsidRPr="00812F55" w:rsidRDefault="00CD649D" w:rsidP="008C5F5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При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работке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ейной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необходимо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учиты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следующие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исторически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сложи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шиеся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ринци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ы:</w:t>
      </w:r>
    </w:p>
    <w:p w:rsidR="00CD649D" w:rsidRPr="00812F55" w:rsidRDefault="00CD649D" w:rsidP="00D77C2A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Ком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лексность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ключение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сех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ти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риятия;</w:t>
      </w:r>
    </w:p>
    <w:p w:rsidR="00CD649D" w:rsidRPr="00812F55" w:rsidRDefault="00CD649D" w:rsidP="00D77C2A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Программность.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Данный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ринци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обес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ечи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информации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риобретение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умений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ециально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работанных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рограмм.</w:t>
      </w:r>
    </w:p>
    <w:p w:rsidR="00CD649D" w:rsidRPr="00812F55" w:rsidRDefault="00CD649D" w:rsidP="00D77C2A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Научность.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Важным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качест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итания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обучения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научный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характер.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Задача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-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особст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ространению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научных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наний.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D77C2A">
      <w:pPr>
        <w:pStyle w:val="a3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Принци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идейности.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четкий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лан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дейст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достижения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цели.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Идейность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необходимо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рассматри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нательную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ерженность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ределенной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системе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идей.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Принци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идейности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начают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объекти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одход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содержанию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фактического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материала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одгото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ке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убежденность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ода,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лагающего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этот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материал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экскурсантам.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Каждая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должна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быть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одгото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учетом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этого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требо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чтобы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соот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етст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ним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были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документы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-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тексты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методическая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работка.</w:t>
      </w:r>
    </w:p>
    <w:p w:rsidR="00CD649D" w:rsidRPr="00812F55" w:rsidRDefault="00CD649D" w:rsidP="00D77C2A">
      <w:pPr>
        <w:pStyle w:val="a3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Пра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ди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ость.</w:t>
      </w:r>
    </w:p>
    <w:p w:rsidR="00CD649D" w:rsidRPr="00812F55" w:rsidRDefault="00CD649D" w:rsidP="00D77C2A">
      <w:pPr>
        <w:pStyle w:val="a3"/>
        <w:numPr>
          <w:ilvl w:val="0"/>
          <w:numId w:val="28"/>
        </w:numPr>
        <w:spacing w:before="120"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теории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рактикой.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менее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ажно,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чтобы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од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строил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научной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теории,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оследо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ательно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личную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идейную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убежденность.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Таким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форма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культурно-обра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ательной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деятельности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коллекти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осмотре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руко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ециалиста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аранее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намеченной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теме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ециальному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маршруту.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Особенностью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я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ляется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сочетание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гла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енст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ующей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рительного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риятия,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которое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олняется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ечатлениями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моторного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характера: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осмотр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точек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личном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расстоянии.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B7E73" w:rsidP="00CD649D">
      <w:pPr>
        <w:shd w:val="clear" w:color="000000" w:fill="auto"/>
        <w:suppressAutoHyphens/>
        <w:spacing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Во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 xml:space="preserve">рос о классификации экскурсий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 xml:space="preserve">сегда находился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 xml:space="preserve"> центре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нимания экскурсионных работнико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 xml:space="preserve"> и ученых экскурсионисто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. Пер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 xml:space="preserve">ые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 xml:space="preserve">ытки решения этой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роблемы относятся к концу 20-х годо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. Ученый экскурсионист В. А. Герд го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орил о 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 xml:space="preserve">оем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арианте классификации форм экскурсионной работы, что 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ной целью будет 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деление экскурсий на 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 xml:space="preserve">ы и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 xml:space="preserve">ы и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ыделение тех 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 xml:space="preserve">ных </w:t>
      </w:r>
      <w:r w:rsidR="00CD649D" w:rsidRPr="00812F55">
        <w:rPr>
          <w:rFonts w:ascii="Times New Roman" w:hAnsi="Times New Roman"/>
          <w:noProof/>
          <w:sz w:val="28"/>
          <w:szCs w:val="28"/>
        </w:rPr>
        <w:t>черт,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которые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ределяют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характер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экскурсий,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т.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е.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омогают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руко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одителю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ориентиро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аться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сех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росах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hAnsi="Times New Roman"/>
          <w:noProof/>
          <w:sz w:val="28"/>
          <w:szCs w:val="28"/>
        </w:rPr>
        <w:t>работки.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Классификация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экскурсий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-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это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рас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ределение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экскурсий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однородным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="00CD649D" w:rsidRPr="00812F55">
        <w:rPr>
          <w:rFonts w:ascii="Times New Roman" w:hAnsi="Times New Roman"/>
          <w:noProof/>
          <w:sz w:val="28"/>
          <w:szCs w:val="28"/>
        </w:rPr>
        <w:t>ам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соот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етст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рисущими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этим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="00CD649D" w:rsidRPr="00812F55">
        <w:rPr>
          <w:rFonts w:ascii="Times New Roman" w:hAnsi="Times New Roman"/>
          <w:noProof/>
          <w:sz w:val="28"/>
          <w:szCs w:val="28"/>
        </w:rPr>
        <w:t>ам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араметрами.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Каждая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классификационная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имеет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рисущие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ком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оненты,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ецифику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особенности.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настоящее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ремя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ейные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деляют</w:t>
      </w:r>
      <w:r w:rsidR="00BF201E" w:rsidRPr="00FF256E">
        <w:rPr>
          <w:rFonts w:ascii="Times New Roman" w:hAnsi="Times New Roman"/>
          <w:noProof/>
          <w:sz w:val="28"/>
          <w:szCs w:val="28"/>
        </w:rPr>
        <w:t>[</w:t>
      </w:r>
      <w:r w:rsidRPr="00812F55">
        <w:rPr>
          <w:rStyle w:val="a6"/>
          <w:rFonts w:ascii="Times New Roman" w:hAnsi="Times New Roman"/>
          <w:noProof/>
          <w:sz w:val="28"/>
          <w:szCs w:val="28"/>
        </w:rPr>
        <w:footnoteReference w:id="27"/>
      </w:r>
      <w:r w:rsidR="00BF201E" w:rsidRPr="00FF256E">
        <w:rPr>
          <w:rFonts w:ascii="Times New Roman" w:hAnsi="Times New Roman"/>
          <w:noProof/>
          <w:sz w:val="28"/>
          <w:szCs w:val="28"/>
        </w:rPr>
        <w:t>]</w:t>
      </w:r>
      <w:r w:rsidRPr="00812F55">
        <w:rPr>
          <w:rFonts w:ascii="Times New Roman" w:hAnsi="Times New Roman"/>
          <w:noProof/>
          <w:sz w:val="28"/>
          <w:szCs w:val="28"/>
        </w:rPr>
        <w:t>: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а)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содержанию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(об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орные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(много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лано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ые)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тематические);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б)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количест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участнико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деляются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инди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идуальные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ые.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Особенности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риятия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экскурсионного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материала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каждой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анных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требуют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несения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менений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содержание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меро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риятий,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методику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технику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также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родолжительность.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участнико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личают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рассчитанные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следующие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категории: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детей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школьнико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;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рослых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(студенто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учащуюся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молодежь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);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городских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жителей;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сельских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жителей;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местное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население;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рие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жих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туристо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;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инди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идуало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</w:p>
    <w:p w:rsidR="00CD649D" w:rsidRPr="00812F55" w:rsidRDefault="00956B3A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родолжительности.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Продолжительность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соста</w:t>
      </w:r>
      <w:r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ляет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1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акад.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часа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(45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мин);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г)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месту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ро</w:t>
      </w:r>
      <w:r w:rsidR="00956B3A">
        <w:rPr>
          <w:rFonts w:ascii="Times New Roman" w:eastAsia="Times New Roman" w:hAnsi="Times New Roman"/>
          <w:iCs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едения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объектам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ока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а</w:t>
      </w:r>
      <w:r w:rsidR="00BA177A" w:rsidRPr="00812F55">
        <w:rPr>
          <w:rFonts w:ascii="Times New Roman" w:eastAsia="Times New Roman" w:hAnsi="Times New Roman"/>
          <w:iCs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iCs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iCs/>
          <w:noProof/>
          <w:sz w:val="28"/>
          <w:szCs w:val="28"/>
        </w:rPr>
        <w:t>личают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:</w:t>
      </w:r>
    </w:p>
    <w:p w:rsidR="00CD649D" w:rsidRPr="00812F55" w:rsidRDefault="004126B4" w:rsidP="00CD649D">
      <w:pPr>
        <w:pStyle w:val="a3"/>
        <w:numPr>
          <w:ilvl w:val="0"/>
          <w:numId w:val="6"/>
        </w:numPr>
        <w:spacing w:before="120" w:after="0" w:line="360" w:lineRule="auto"/>
        <w:ind w:left="0"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экс</w:t>
      </w:r>
      <w:r>
        <w:rPr>
          <w:rFonts w:ascii="Times New Roman" w:eastAsia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>
        <w:rPr>
          <w:rFonts w:ascii="Times New Roman" w:eastAsia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иции,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ременным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ыста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кам,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фондо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(</w:t>
      </w:r>
      <w:r>
        <w:rPr>
          <w:rFonts w:ascii="Times New Roman" w:eastAsia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открытому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хранению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или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фонды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>
        <w:rPr>
          <w:rFonts w:ascii="Times New Roman" w:eastAsia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акрытом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хранении,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>
        <w:rPr>
          <w:rFonts w:ascii="Times New Roman" w:eastAsia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ейной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eastAsia="Times New Roman" w:hAnsi="Times New Roman"/>
          <w:noProof/>
          <w:sz w:val="28"/>
          <w:szCs w:val="28"/>
        </w:rPr>
        <w:t>территории;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pStyle w:val="a3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ком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лексная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экскурсия: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объединяет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единой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темой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(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еефициро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еефициро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объекто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);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д)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личают: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экскурсия-лекция,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экскурсия-концерт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ящается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ыкальной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рослуши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анием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ыкальных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едений,</w:t>
      </w:r>
    </w:p>
    <w:p w:rsidR="00CD649D" w:rsidRPr="00812F55" w:rsidRDefault="00CD649D" w:rsidP="00CD649D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экскурсия-с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ектакль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-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это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литературно-художест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одгото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конкретных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художест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литературы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др.,</w:t>
      </w:r>
    </w:p>
    <w:p w:rsidR="00CD649D" w:rsidRPr="00812F55" w:rsidRDefault="00CD649D" w:rsidP="00CD649D">
      <w:pPr>
        <w:pStyle w:val="a3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об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орная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экскурсия,</w:t>
      </w:r>
    </w:p>
    <w:p w:rsidR="00CD649D" w:rsidRPr="00812F55" w:rsidRDefault="00CD649D" w:rsidP="00CD649D">
      <w:pPr>
        <w:pStyle w:val="a3"/>
        <w:numPr>
          <w:ilvl w:val="0"/>
          <w:numId w:val="5"/>
        </w:numPr>
        <w:spacing w:before="120"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экскурсия-консультация,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которая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дает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наглядные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еты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росы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экскурсанто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служит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одним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ышения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алификации,</w:t>
      </w:r>
    </w:p>
    <w:p w:rsidR="00CD649D" w:rsidRPr="00812F55" w:rsidRDefault="00CD649D" w:rsidP="00CD649D">
      <w:pPr>
        <w:pStyle w:val="a3"/>
        <w:numPr>
          <w:ilvl w:val="0"/>
          <w:numId w:val="5"/>
        </w:numPr>
        <w:spacing w:before="120"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экскурсия-урок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собой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сообщения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наний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соот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етст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учебной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рограммой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учебного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едения,</w:t>
      </w:r>
    </w:p>
    <w:p w:rsidR="00CD649D" w:rsidRPr="00812F55" w:rsidRDefault="00CD649D" w:rsidP="00CD649D">
      <w:pPr>
        <w:pStyle w:val="a3"/>
        <w:numPr>
          <w:ilvl w:val="0"/>
          <w:numId w:val="5"/>
        </w:numPr>
        <w:spacing w:before="120"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учебная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ециальной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аудитории)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обучения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ышения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алификации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экскурсионных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работнико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</w:p>
    <w:p w:rsidR="00CD649D" w:rsidRPr="00812F55" w:rsidRDefault="004126B4" w:rsidP="00CD649D">
      <w:pPr>
        <w:pStyle w:val="a3"/>
        <w:numPr>
          <w:ilvl w:val="0"/>
          <w:numId w:val="5"/>
        </w:numPr>
        <w:spacing w:before="120"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ока</w:t>
      </w:r>
      <w:r>
        <w:rPr>
          <w:rFonts w:ascii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hAnsi="Times New Roman"/>
          <w:noProof/>
          <w:sz w:val="28"/>
          <w:szCs w:val="28"/>
        </w:rPr>
        <w:t>ательная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-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это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форма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учебной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экскурсии,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ящая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целью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ока</w:t>
      </w:r>
      <w:r>
        <w:rPr>
          <w:rFonts w:ascii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обра</w:t>
      </w:r>
      <w:r>
        <w:rPr>
          <w:rFonts w:ascii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hAnsi="Times New Roman"/>
          <w:noProof/>
          <w:sz w:val="28"/>
          <w:szCs w:val="28"/>
        </w:rPr>
        <w:t>ец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того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иного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методологического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риема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конкретном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объекте,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раскрыть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о</w:t>
      </w:r>
      <w:r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ределенную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одтему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т.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д.,</w:t>
      </w:r>
    </w:p>
    <w:p w:rsidR="00CD649D" w:rsidRPr="00812F55" w:rsidRDefault="00CD649D" w:rsidP="00CD649D">
      <w:pPr>
        <w:pStyle w:val="a3"/>
        <w:numPr>
          <w:ilvl w:val="0"/>
          <w:numId w:val="5"/>
        </w:numPr>
        <w:spacing w:before="120"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рекламная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экскурсия,</w:t>
      </w:r>
    </w:p>
    <w:p w:rsidR="00CD649D" w:rsidRPr="00812F55" w:rsidRDefault="00CD649D" w:rsidP="00CD649D">
      <w:pPr>
        <w:pStyle w:val="a3"/>
        <w:numPr>
          <w:ilvl w:val="0"/>
          <w:numId w:val="5"/>
        </w:numPr>
        <w:spacing w:before="120" w:after="0" w:line="360" w:lineRule="auto"/>
        <w:ind w:left="0"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экскурсия-демонстрация.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Во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можны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классификации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B7E73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 xml:space="preserve">о многих городах России, на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hAnsi="Times New Roman"/>
          <w:noProof/>
          <w:sz w:val="28"/>
          <w:szCs w:val="28"/>
        </w:rPr>
        <w:t>ротяжении многих лет ус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hAnsi="Times New Roman"/>
          <w:noProof/>
          <w:sz w:val="28"/>
          <w:szCs w:val="28"/>
        </w:rPr>
        <w:t xml:space="preserve">ешно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>недряется идея «му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hAnsi="Times New Roman"/>
          <w:noProof/>
          <w:sz w:val="28"/>
          <w:szCs w:val="28"/>
        </w:rPr>
        <w:t>ейных ночей» (ил как она на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hAnsi="Times New Roman"/>
          <w:noProof/>
          <w:sz w:val="28"/>
          <w:szCs w:val="28"/>
        </w:rPr>
        <w:t>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>ается «Ночь 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hAnsi="Times New Roman"/>
          <w:noProof/>
          <w:sz w:val="28"/>
          <w:szCs w:val="28"/>
        </w:rPr>
        <w:t>ее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 xml:space="preserve">») – ночных экскурсий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hAnsi="Times New Roman"/>
          <w:noProof/>
          <w:sz w:val="28"/>
          <w:szCs w:val="28"/>
        </w:rPr>
        <w:t>о экс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hAnsi="Times New Roman"/>
          <w:noProof/>
          <w:sz w:val="28"/>
          <w:szCs w:val="28"/>
        </w:rPr>
        <w:t>ициям 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hAnsi="Times New Roman"/>
          <w:noProof/>
          <w:sz w:val="28"/>
          <w:szCs w:val="28"/>
        </w:rPr>
        <w:t>ее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 xml:space="preserve">. Это ежегодная акция,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hAnsi="Times New Roman"/>
          <w:noProof/>
          <w:sz w:val="28"/>
          <w:szCs w:val="28"/>
        </w:rPr>
        <w:t>ос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>ященная Международному дню 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hAnsi="Times New Roman"/>
          <w:noProof/>
          <w:sz w:val="28"/>
          <w:szCs w:val="28"/>
        </w:rPr>
        <w:t>ее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>. Почти 2000 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hAnsi="Times New Roman"/>
          <w:noProof/>
          <w:sz w:val="28"/>
          <w:szCs w:val="28"/>
        </w:rPr>
        <w:t>ее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 xml:space="preserve"> откры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>ают 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>ои д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 xml:space="preserve">ери на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sz w:val="28"/>
          <w:szCs w:val="28"/>
        </w:rPr>
        <w:t xml:space="preserve">сю </w:t>
      </w:r>
      <w:r w:rsidRPr="00812F55">
        <w:rPr>
          <w:rFonts w:ascii="Times New Roman" w:hAnsi="Times New Roman"/>
          <w:noProof/>
          <w:sz w:val="28"/>
          <w:szCs w:val="28"/>
        </w:rPr>
        <w:t>ночь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один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год.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Таким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ом,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деление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четко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ределенные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рактике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носит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несколько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усло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характер,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однако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имеет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большое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начение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деятельности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экскурсионных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учреждений.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ильная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классификация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обес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ечи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усло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лучшей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органи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работы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ода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клиентами,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облегчает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ециали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ацию.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оль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акономерностей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конкретной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особст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ует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тому,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чтобы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каждая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гото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илась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была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эффекти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ной.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работке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большей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олнотой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целена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ленностью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оль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уются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достижения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отдельных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отраслей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наний.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Каждая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рассмотренная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имеет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рисущие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ком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оненты,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ецифику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особенности.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делятся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>ы.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Классификация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особст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ует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ыделению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черт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ределяющих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характер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работки,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8C5F5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Ус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находится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рямой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исимости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оль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методических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риемо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этом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эта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работа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орческой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состоит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нескольких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частей:</w:t>
      </w:r>
    </w:p>
    <w:p w:rsidR="008C5F56" w:rsidRPr="00812F55" w:rsidRDefault="00CD649D" w:rsidP="008C5F5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отбор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наиболее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эффекти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методических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риемо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ещения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одтем,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исимости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экскурсионной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рослые,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дети),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ремени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има,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лето,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день,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ечер),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особенностей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а;</w:t>
      </w:r>
    </w:p>
    <w:p w:rsidR="008C5F56" w:rsidRPr="00812F55" w:rsidRDefault="00CD649D" w:rsidP="008C5F5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ределение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риемо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сохранения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нимания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акти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роцесса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риятия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экскурсионного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материала;</w:t>
      </w:r>
    </w:p>
    <w:p w:rsidR="008C5F56" w:rsidRPr="00812F55" w:rsidRDefault="00956B3A" w:rsidP="008C5F5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ыработка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рекомендаций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ис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CD649D" w:rsidRPr="00812F55">
        <w:rPr>
          <w:rFonts w:ascii="Times New Roman" w:hAnsi="Times New Roman"/>
          <w:noProof/>
          <w:sz w:val="28"/>
          <w:szCs w:val="28"/>
        </w:rPr>
        <w:t>оль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hAnsi="Times New Roman"/>
          <w:noProof/>
          <w:sz w:val="28"/>
          <w:szCs w:val="28"/>
        </w:rPr>
        <w:t>о</w:t>
      </w:r>
      <w:r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анию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ыра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CD649D" w:rsidRPr="00812F55">
        <w:rPr>
          <w:rFonts w:ascii="Times New Roman" w:hAnsi="Times New Roman"/>
          <w:noProof/>
          <w:sz w:val="28"/>
          <w:szCs w:val="28"/>
        </w:rPr>
        <w:t>ительных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средст</w:t>
      </w:r>
      <w:r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речи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CD649D" w:rsidRPr="00812F55">
        <w:rPr>
          <w:rFonts w:ascii="Times New Roman" w:hAnsi="Times New Roman"/>
          <w:noProof/>
          <w:sz w:val="28"/>
          <w:szCs w:val="28"/>
        </w:rPr>
        <w:t>экскурсо</w:t>
      </w:r>
      <w:r>
        <w:rPr>
          <w:rFonts w:ascii="Times New Roman" w:hAnsi="Times New Roman"/>
          <w:noProof/>
          <w:sz w:val="28"/>
          <w:szCs w:val="28"/>
        </w:rPr>
        <w:t>в</w:t>
      </w:r>
      <w:r w:rsidR="00CD649D" w:rsidRPr="00812F55">
        <w:rPr>
          <w:rFonts w:ascii="Times New Roman" w:hAnsi="Times New Roman"/>
          <w:noProof/>
          <w:sz w:val="28"/>
          <w:szCs w:val="28"/>
        </w:rPr>
        <w:t>ода;</w:t>
      </w:r>
    </w:p>
    <w:p w:rsidR="00CD649D" w:rsidRPr="00812F55" w:rsidRDefault="00CD649D" w:rsidP="008C5F5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отбор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ил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техники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экскурсии.</w:t>
      </w:r>
    </w:p>
    <w:p w:rsidR="00CD649D" w:rsidRPr="00812F55" w:rsidRDefault="00CD649D" w:rsidP="008C5F5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Важным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моментом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одгото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ки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ейной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отбор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объекто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так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обилие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алах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оляет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остана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аться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характеристике.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отборе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онато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руко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одст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уются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целью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Отбираются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только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онаты,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которые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отличаются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редельной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ительностью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начимостью: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уникальные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амятники;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обладающие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нешней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ительностью,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необходимые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характеристики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ажнейших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сторон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исторического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роцесса;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отражающие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реста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рационную,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собирательскую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научно-исследо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ательскую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работу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ея.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тематической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осматри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2-3,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реже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4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ала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каждом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40-50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орной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10-12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ало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только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5-10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F201E" w:rsidRPr="00BF201E">
        <w:rPr>
          <w:rFonts w:ascii="Times New Roman" w:hAnsi="Times New Roman"/>
          <w:noProof/>
          <w:sz w:val="28"/>
          <w:szCs w:val="28"/>
        </w:rPr>
        <w:t>[</w:t>
      </w:r>
      <w:r w:rsidRPr="00812F55">
        <w:rPr>
          <w:rStyle w:val="a6"/>
          <w:rFonts w:ascii="Times New Roman" w:hAnsi="Times New Roman"/>
          <w:noProof/>
          <w:sz w:val="28"/>
          <w:szCs w:val="28"/>
        </w:rPr>
        <w:footnoteReference w:id="28"/>
      </w:r>
      <w:r w:rsidR="00BF201E" w:rsidRPr="00BF201E">
        <w:rPr>
          <w:rFonts w:ascii="Times New Roman" w:hAnsi="Times New Roman"/>
          <w:noProof/>
          <w:sz w:val="28"/>
          <w:szCs w:val="28"/>
        </w:rPr>
        <w:t>]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орной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где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ещаются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отдельные,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наиболее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характерные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моменты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исторического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ития,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ложение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одного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роса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сегда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аны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редыдущим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оследующим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моментами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данном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случае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оследо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ательность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оре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ределяется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удобст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ереходо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Фрагментарный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обусло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ойст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енную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ору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ложения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материала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исную.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Здесь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можно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дать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оследо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ательное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ание.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тематических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ейных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исит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темы,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оследо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ательности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очередности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одтем.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Нарушение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оследо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ательности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нарушению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смысла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оэтому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маршруте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иногда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ускаются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так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аемые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«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етли».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тематических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необходимы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ереходы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хронологические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тематические,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ающие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содержание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ало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дело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отдельных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Маршрут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имеет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длительных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Насыщенность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иции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материалом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«ком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актном»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маршруте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одна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отличительных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черт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ее.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При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анали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ейных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чаще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сего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рибегают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риему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нения,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реконструкции,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если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необходимо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оссо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дать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амятник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какой-либо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сохрани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шейся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части,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иции,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картину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жи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ни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интерьера.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оль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уется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рием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исания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характеристики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объекта,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цитиро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одлинных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документо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ий.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ешное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едение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многом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исит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умения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материал,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аинтересо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осетителя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темой.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должна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быть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«адресной»,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т.е.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учиты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особенности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именно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данной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осетителей.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устано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контакт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аудиторией,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оложить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себе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людей.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состоит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трех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частей: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сту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ительная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беседа,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часть,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аключительная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беседа.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одгото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участ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широкий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круг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работнико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ея: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методисты,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научные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сотрудники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(такой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еречень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участнико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скорее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характери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работу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кру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большим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штатом).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Некоторые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обычно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небольшие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меру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штатам,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могут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иметь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ециальных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должностей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эту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роль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могут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ы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олнять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научные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сотрудники.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Работа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одгото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едению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начинается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формулиро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темы,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ределения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целей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адач,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соста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библиографии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(источнико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исследо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аний),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работы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литературой.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 xml:space="preserve">Далее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едется работа с экс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 xml:space="preserve">ицией: отбираются объекты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а, 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рабаты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ается маршрут экскурсии, 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ределяются ее структурные части, 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учаются с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 xml:space="preserve">едения о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редметах на осно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е фондо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 xml:space="preserve">ой документации,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ырабаты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аются 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 xml:space="preserve">тимальные методы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редста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ления экс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онато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, логические с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я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 xml:space="preserve">и между объектами и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 xml:space="preserve">можности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 xml:space="preserve">ерехода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роцессе экскурсии от одного экс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B7E73" w:rsidRPr="00812F55">
        <w:rPr>
          <w:rFonts w:ascii="Times New Roman" w:eastAsia="Times New Roman" w:hAnsi="Times New Roman"/>
          <w:noProof/>
          <w:sz w:val="28"/>
          <w:szCs w:val="28"/>
        </w:rPr>
        <w:t>оната к другому</w:t>
      </w:r>
      <w:r w:rsidR="00CB7E73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Работа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детской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рослой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аудиторией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олагает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методы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остроения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ательного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Детям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информацию,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делая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акцент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ательности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ычно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естест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енно,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рослый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чело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больше,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может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что-то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интересное.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ада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устраи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икторины,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состя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наниях.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ершенно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риемлемо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такое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остроение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рослой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аудитории.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Наиболее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емко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риемы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работы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рослой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аудиторией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исал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Хадсон,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начи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одход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Анже»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(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анию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ида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д'Анже).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рекомендо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исходить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трех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оложений: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о-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ых,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осетитель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ришел,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отому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хочется,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отому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искренне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аинтересо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ан;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о-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торых,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ждет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себя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роблем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трудностей,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-третьих,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ходя,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осетитель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ничего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теме,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которой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ящен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рассчиты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ремя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осмотра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олучить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обмен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стоимость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билета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есомое.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считает,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хуже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других,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должен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убеждать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этом»</w:t>
      </w:r>
      <w:bookmarkStart w:id="6" w:name="_ftnref82"/>
      <w:r w:rsidRPr="00812F55">
        <w:rPr>
          <w:rFonts w:ascii="Times New Roman" w:eastAsia="Times New Roman" w:hAnsi="Times New Roman"/>
          <w:noProof/>
          <w:sz w:val="28"/>
          <w:szCs w:val="28"/>
        </w:rPr>
        <w:t>.</w:t>
      </w:r>
    </w:p>
    <w:bookmarkEnd w:id="6"/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Потому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обращенные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рослой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аудитории,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рекомендуется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ада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кос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енной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форме: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Вы,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ерное,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омните…»,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«Вы,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конечно,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наете…»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т.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оляет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осетителю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олучать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ыты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дискомфорта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собст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енного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ежест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дает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можность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ечатление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ерительной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беседы,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где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собеседники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друг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другу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интересны.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Важную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роль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играет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эмоциональный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настрой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ода.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Начинающим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одам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иногда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етуют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ере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аться»,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т.е.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роя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лишнюю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эмоциональность,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чем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родемонстриро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никаких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чу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аключительной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части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редусмотреть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часть,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состоящую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от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ето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росы.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должен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роя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интерес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тому,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какое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ечатление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экскурсанто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они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т.д.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Если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«иссякли»,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следует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росто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оста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лять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гру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Положительные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ечатления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акре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ляются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самостоятельным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осмотром,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что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следует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редложить.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Если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была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тематической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(не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иции),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следует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редложить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осмотреть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или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осетить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его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соста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других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экскурсий.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</w:p>
    <w:p w:rsidR="00CD649D" w:rsidRPr="00812F55" w:rsidRDefault="00CD649D" w:rsidP="00CD649D">
      <w:pPr>
        <w:spacing w:after="0" w:line="36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12F55">
        <w:rPr>
          <w:rFonts w:ascii="Times New Roman" w:eastAsia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од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может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«рекомендо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ать»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какие-то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ейные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меро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риятия,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сообщить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дате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ро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едения,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ручить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листки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аннотациями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амятками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таких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меро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риятиях.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Можно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еще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«на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омнить»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рекреационных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онах: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мага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инах,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киосках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т.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Приобретенные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там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буклеты,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су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ениры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т.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акре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ят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амять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осещении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ея.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Гла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ное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делать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это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именно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иде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«рекомендации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доброму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накомому»,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на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я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ы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с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услуги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редложения,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как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обя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ательные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к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ис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олнению.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Посетитель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должен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унести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му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ея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п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оложительные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эмоции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желание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еще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ра</w:t>
      </w:r>
      <w:r w:rsidR="004126B4">
        <w:rPr>
          <w:rFonts w:ascii="Times New Roman" w:eastAsia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eastAsia="Times New Roman" w:hAnsi="Times New Roman"/>
          <w:noProof/>
          <w:sz w:val="28"/>
          <w:szCs w:val="28"/>
        </w:rPr>
        <w:t>в</w:t>
      </w:r>
      <w:r w:rsidRPr="00812F55">
        <w:rPr>
          <w:rFonts w:ascii="Times New Roman" w:eastAsia="Times New Roman" w:hAnsi="Times New Roman"/>
          <w:noProof/>
          <w:sz w:val="28"/>
          <w:szCs w:val="28"/>
        </w:rPr>
        <w:t>ернуться.</w:t>
      </w:r>
    </w:p>
    <w:p w:rsidR="00CD649D" w:rsidRPr="00812F55" w:rsidRDefault="00CD649D" w:rsidP="008C5F5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Исходя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сего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ышеска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анного,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можно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сделать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следующие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оды:</w:t>
      </w:r>
    </w:p>
    <w:p w:rsidR="008C5F56" w:rsidRPr="00812F55" w:rsidRDefault="00CD649D" w:rsidP="00D77C2A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методика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широком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смысле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собой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систему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адач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требо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аний,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особо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риемо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ходе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учения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тем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самых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личных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оим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целям;</w:t>
      </w:r>
    </w:p>
    <w:p w:rsidR="00CD649D" w:rsidRPr="00812F55" w:rsidRDefault="00CD649D" w:rsidP="00D77C2A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методика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конкретной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рограммой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дейст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ода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демонстрации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объекто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органи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наблюдения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экскурсантами,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оль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ределенных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методических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риемо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а.</w:t>
      </w:r>
    </w:p>
    <w:p w:rsidR="00CD649D" w:rsidRPr="00812F55" w:rsidRDefault="00CD649D" w:rsidP="008C5F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Таким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ом,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это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ре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ультат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ух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ажнейших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роцессо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: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одгото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ки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Они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аны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между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собой,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аимообусло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лены.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Даже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родуманной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одгото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ке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можно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обес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ечить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ысокое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качест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если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неграмотно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ести.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Методика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лена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то,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чтобы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омочь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экскурсантам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легче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оить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содержание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экскурсии,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делится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части: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методику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методику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расска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а.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могут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одиться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омещении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ределами.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Практикуются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iCs/>
          <w:noProof/>
          <w:color w:val="000000"/>
          <w:sz w:val="28"/>
          <w:szCs w:val="28"/>
        </w:rPr>
        <w:t>ком</w:t>
      </w:r>
      <w:r w:rsidR="004126B4">
        <w:rPr>
          <w:rFonts w:ascii="Times New Roman" w:hAnsi="Times New Roman"/>
          <w:iCs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iCs/>
          <w:noProof/>
          <w:color w:val="000000"/>
          <w:sz w:val="28"/>
          <w:szCs w:val="28"/>
        </w:rPr>
        <w:t>лексные</w:t>
      </w:r>
      <w:r w:rsidR="00BA177A" w:rsidRPr="00812F55">
        <w:rPr>
          <w:rFonts w:ascii="Times New Roman" w:hAnsi="Times New Roman"/>
          <w:iCs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iCs/>
          <w:noProof/>
          <w:color w:val="000000"/>
          <w:sz w:val="28"/>
          <w:szCs w:val="28"/>
        </w:rPr>
        <w:t>экскурсии,</w:t>
      </w:r>
      <w:r w:rsidR="00BA177A" w:rsidRPr="00812F55">
        <w:rPr>
          <w:rFonts w:ascii="Times New Roman" w:hAnsi="Times New Roman"/>
          <w:iCs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которые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объединяют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единой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темой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ока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ейной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экс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амятнико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находящихся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естест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енных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усло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иях.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риоритетно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рительное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риятие,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оэтому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экскурсия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должна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ращаться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лекцию,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экскурсо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оду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следует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уметь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ильно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соотносить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ока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расска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2C7FE0" w:rsidRPr="00812F55" w:rsidRDefault="002C7FE0" w:rsidP="00D77C2A">
      <w:pPr>
        <w:spacing w:line="360" w:lineRule="auto"/>
        <w:jc w:val="center"/>
        <w:outlineLvl w:val="0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br w:type="page"/>
      </w:r>
      <w:bookmarkStart w:id="7" w:name="_Toc391867765"/>
      <w:r w:rsidRPr="00812F55">
        <w:rPr>
          <w:rFonts w:ascii="Times New Roman" w:hAnsi="Times New Roman"/>
          <w:noProof/>
          <w:sz w:val="28"/>
          <w:szCs w:val="28"/>
        </w:rPr>
        <w:t>Гла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2.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Анали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ресурсной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Санкт-Петербурга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ее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6C579B">
        <w:rPr>
          <w:rFonts w:ascii="Times New Roman" w:hAnsi="Times New Roman"/>
          <w:noProof/>
          <w:sz w:val="28"/>
          <w:szCs w:val="28"/>
        </w:rPr>
        <w:t xml:space="preserve">   </w:t>
      </w:r>
      <w:r w:rsidRPr="00812F55">
        <w:rPr>
          <w:rFonts w:ascii="Times New Roman" w:hAnsi="Times New Roman"/>
          <w:noProof/>
          <w:sz w:val="28"/>
          <w:szCs w:val="28"/>
        </w:rPr>
        <w:t>ис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Pr="00812F55">
        <w:rPr>
          <w:rFonts w:ascii="Times New Roman" w:hAnsi="Times New Roman"/>
          <w:noProof/>
          <w:sz w:val="28"/>
          <w:szCs w:val="28"/>
        </w:rPr>
        <w:t>оль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обра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ательных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целях</w:t>
      </w:r>
      <w:bookmarkEnd w:id="7"/>
    </w:p>
    <w:p w:rsidR="002C7FE0" w:rsidRDefault="002C7FE0" w:rsidP="00D77C2A">
      <w:pPr>
        <w:pStyle w:val="1"/>
        <w:jc w:val="center"/>
        <w:rPr>
          <w:rFonts w:ascii="Times New Roman" w:hAnsi="Times New Roman"/>
          <w:noProof/>
          <w:color w:val="auto"/>
          <w:sz w:val="28"/>
          <w:szCs w:val="28"/>
          <w:lang w:val="ru-RU"/>
        </w:rPr>
      </w:pPr>
      <w:bookmarkStart w:id="8" w:name="_Toc391867766"/>
      <w:r w:rsidRPr="00812F55">
        <w:rPr>
          <w:rFonts w:ascii="Times New Roman" w:hAnsi="Times New Roman"/>
          <w:noProof/>
          <w:color w:val="auto"/>
          <w:sz w:val="28"/>
          <w:szCs w:val="28"/>
        </w:rPr>
        <w:t>2.1.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Характеристика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ресурсной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ба</w:t>
      </w:r>
      <w:r w:rsidR="004126B4">
        <w:rPr>
          <w:rFonts w:ascii="Times New Roman" w:hAnsi="Times New Roman"/>
          <w:noProof/>
          <w:color w:val="auto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ы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му</w:t>
      </w:r>
      <w:r w:rsidR="004126B4">
        <w:rPr>
          <w:rFonts w:ascii="Times New Roman" w:hAnsi="Times New Roman"/>
          <w:noProof/>
          <w:color w:val="auto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ее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города</w:t>
      </w:r>
      <w:bookmarkEnd w:id="8"/>
    </w:p>
    <w:p w:rsidR="00FB482E" w:rsidRDefault="00FB482E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</w:p>
    <w:p w:rsidR="00F46F84" w:rsidRPr="00812F55" w:rsidRDefault="00F46F84" w:rsidP="003E3BFC">
      <w:pPr>
        <w:pStyle w:val="4"/>
        <w:widowControl/>
        <w:shd w:val="clear" w:color="auto" w:fill="auto"/>
        <w:suppressAutoHyphens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Рассмотрим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сперва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ресурсный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потенциал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городов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России.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Эксперты,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исследующие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количест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енные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качест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енные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параметры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</w:t>
      </w:r>
      <w:r w:rsidR="005214A6" w:rsidRPr="00812F55">
        <w:rPr>
          <w:noProof/>
          <w:sz w:val="28"/>
          <w:szCs w:val="28"/>
        </w:rPr>
        <w:softHyphen/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ития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туризма,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разбили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карту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России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туристские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регионы,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каждого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из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которых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ыделили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приоритетные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типы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напра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ления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туризма.</w:t>
      </w:r>
      <w:r w:rsidR="00BA177A" w:rsidRPr="00812F55">
        <w:rPr>
          <w:noProof/>
          <w:sz w:val="28"/>
          <w:szCs w:val="28"/>
        </w:rPr>
        <w:t xml:space="preserve"> </w:t>
      </w:r>
    </w:p>
    <w:p w:rsidR="00F46F84" w:rsidRPr="00812F55" w:rsidRDefault="00CB7E73" w:rsidP="003E3BFC">
      <w:pPr>
        <w:pStyle w:val="4"/>
        <w:widowControl/>
        <w:shd w:val="clear" w:color="auto" w:fill="auto"/>
        <w:suppressAutoHyphens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 xml:space="preserve">С </w:t>
      </w:r>
      <w:r w:rsidRPr="003E3BFC">
        <w:rPr>
          <w:noProof/>
          <w:sz w:val="28"/>
          <w:szCs w:val="28"/>
        </w:rPr>
        <w:t>помо</w:t>
      </w:r>
      <w:r w:rsidRPr="003E3BFC">
        <w:rPr>
          <w:noProof/>
          <w:sz w:val="28"/>
          <w:szCs w:val="28"/>
        </w:rPr>
        <w:softHyphen/>
        <w:t>щью</w:t>
      </w:r>
      <w:r w:rsidRPr="00812F55">
        <w:rPr>
          <w:noProof/>
          <w:sz w:val="28"/>
          <w:szCs w:val="28"/>
        </w:rPr>
        <w:t xml:space="preserve"> специальных методик и шкал оценены осно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ные параметры региона, характеризующие его туристскую при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лекательность, а также факторы,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лияющие на уро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ень сложности посещения туристами: климатическую и экологическую ситуацию, 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итие гостиничного бизнеса и состояние инфраструктуры, территориальный фактор (площадь территории, доступ</w:t>
      </w:r>
      <w:r w:rsidRPr="00812F55">
        <w:rPr>
          <w:noProof/>
          <w:sz w:val="28"/>
          <w:szCs w:val="28"/>
        </w:rPr>
        <w:softHyphen/>
        <w:t>ность для массо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ого туриста), наличие объекто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 культурно-исторического значения, рекреационных комплексо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.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 результате интегриро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ания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сех параметро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 получен </w:t>
      </w:r>
      <w:r w:rsidRPr="00812F55">
        <w:rPr>
          <w:rStyle w:val="ae"/>
          <w:b w:val="0"/>
          <w:noProof/>
          <w:sz w:val="28"/>
          <w:szCs w:val="28"/>
        </w:rPr>
        <w:t xml:space="preserve">туристский потенциал </w:t>
      </w:r>
      <w:r w:rsidR="005214A6" w:rsidRPr="00812F55">
        <w:rPr>
          <w:rStyle w:val="ae"/>
          <w:b w:val="0"/>
          <w:noProof/>
          <w:sz w:val="28"/>
          <w:szCs w:val="28"/>
        </w:rPr>
        <w:t>района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усло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ная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ели</w:t>
      </w:r>
      <w:r w:rsidR="005214A6" w:rsidRPr="00812F55">
        <w:rPr>
          <w:noProof/>
          <w:sz w:val="28"/>
          <w:szCs w:val="28"/>
        </w:rPr>
        <w:softHyphen/>
        <w:t>чина,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иллюстрирующая,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какой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степени,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при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усло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ии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ложения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необхо</w:t>
      </w:r>
      <w:r w:rsidR="005214A6" w:rsidRPr="00812F55">
        <w:rPr>
          <w:noProof/>
          <w:sz w:val="28"/>
          <w:szCs w:val="28"/>
        </w:rPr>
        <w:softHyphen/>
        <w:t>димых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ин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естиций,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он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может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быть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остребо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ан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туристами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учетом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их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комплексных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потребностей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туристских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продуктах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различного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типа.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со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ременной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России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крупнейшим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rStyle w:val="ae"/>
          <w:b w:val="0"/>
          <w:noProof/>
          <w:sz w:val="28"/>
          <w:szCs w:val="28"/>
        </w:rPr>
        <w:t>туристским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="005214A6" w:rsidRPr="00812F55">
        <w:rPr>
          <w:rStyle w:val="ae"/>
          <w:b w:val="0"/>
          <w:noProof/>
          <w:sz w:val="28"/>
          <w:szCs w:val="28"/>
        </w:rPr>
        <w:t>дестинациям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(тер</w:t>
      </w:r>
      <w:r w:rsidR="005214A6" w:rsidRPr="00812F55">
        <w:rPr>
          <w:noProof/>
          <w:sz w:val="28"/>
          <w:szCs w:val="28"/>
        </w:rPr>
        <w:softHyphen/>
        <w:t>риториям,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предлагающим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определенный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набор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услуг,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которые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от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ечают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потребностям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туриста,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удо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лет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оряющим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его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спрос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пере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озку,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разме</w:t>
      </w:r>
      <w:r w:rsidR="005214A6" w:rsidRPr="00812F55">
        <w:rPr>
          <w:noProof/>
          <w:sz w:val="28"/>
          <w:szCs w:val="28"/>
        </w:rPr>
        <w:softHyphen/>
        <w:t>щение,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питание,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лечения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др.),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обладающим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большим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рекреационным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потенциалом,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относятся: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Центральная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Россия,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Се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еро-Запад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Се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ер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е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ро</w:t>
      </w:r>
      <w:r w:rsidR="005214A6" w:rsidRPr="00812F55">
        <w:rPr>
          <w:noProof/>
          <w:sz w:val="28"/>
          <w:szCs w:val="28"/>
        </w:rPr>
        <w:softHyphen/>
        <w:t>пейской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части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России,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се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ерный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Ка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каз,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По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олжье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Урал,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Сибирь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Даль</w:t>
      </w:r>
      <w:r w:rsidR="005214A6" w:rsidRPr="00812F55">
        <w:rPr>
          <w:noProof/>
          <w:sz w:val="28"/>
          <w:szCs w:val="28"/>
        </w:rPr>
        <w:softHyphen/>
        <w:t>ний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осток.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се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они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характеризуются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нера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номерным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итием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транс</w:t>
      </w:r>
      <w:r w:rsidR="005214A6" w:rsidRPr="00812F55">
        <w:rPr>
          <w:noProof/>
          <w:sz w:val="28"/>
          <w:szCs w:val="28"/>
        </w:rPr>
        <w:softHyphen/>
        <w:t>портной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инфраструктуры,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разным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уро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нем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ития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туристской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гостини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чной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индустрии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следст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ие,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разным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положением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туризме.</w:t>
      </w:r>
      <w:r w:rsidR="00BA177A" w:rsidRPr="00812F55">
        <w:rPr>
          <w:noProof/>
          <w:sz w:val="28"/>
          <w:szCs w:val="28"/>
        </w:rPr>
        <w:t xml:space="preserve"> </w:t>
      </w:r>
    </w:p>
    <w:p w:rsidR="003E3BFC" w:rsidRDefault="005214A6" w:rsidP="003E3BFC">
      <w:pPr>
        <w:pStyle w:val="4"/>
        <w:widowControl/>
        <w:shd w:val="clear" w:color="auto" w:fill="auto"/>
        <w:suppressAutoHyphens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3E3BFC">
        <w:rPr>
          <w:noProof/>
          <w:sz w:val="28"/>
          <w:szCs w:val="28"/>
        </w:rPr>
        <w:t>Усреднен</w:t>
      </w:r>
      <w:r w:rsidRPr="003E3BFC">
        <w:rPr>
          <w:noProof/>
          <w:sz w:val="28"/>
          <w:szCs w:val="28"/>
        </w:rPr>
        <w:softHyphen/>
        <w:t>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показатель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потенциала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России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есьма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ысок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55,8%.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значит,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более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ландшафтно-географических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климатических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ресурсо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страны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могут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использо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самых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различных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лений.</w:t>
      </w:r>
      <w:r w:rsidR="00BA177A" w:rsidRPr="00812F55">
        <w:rPr>
          <w:noProof/>
          <w:sz w:val="28"/>
          <w:szCs w:val="28"/>
        </w:rPr>
        <w:t xml:space="preserve"> </w:t>
      </w:r>
    </w:p>
    <w:p w:rsidR="005214A6" w:rsidRPr="00812F55" w:rsidRDefault="00CB7E73" w:rsidP="003E3BFC">
      <w:pPr>
        <w:pStyle w:val="4"/>
        <w:widowControl/>
        <w:shd w:val="clear" w:color="auto" w:fill="auto"/>
        <w:suppressAutoHyphens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Наиболее при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лекательной для массо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ого туризма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 ближайшие 3-5 лет, при прочих 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ных усло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иях, по-прежнему, останется Южная курортная область (79,2%), ин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естиции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 которую оцени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аются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 объеме, не меньшем 2,5 млрд. долларо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. Высоким потенциалом обладают Цен</w:t>
      </w:r>
      <w:r w:rsidRPr="00812F55">
        <w:rPr>
          <w:noProof/>
          <w:sz w:val="28"/>
          <w:szCs w:val="28"/>
        </w:rPr>
        <w:softHyphen/>
        <w:t>тральная (73,5%) — Подмоско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ье, старинные города Золотого кольца, Се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ерная (71,9%) — Валаам, Кижи, Соло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ецкие остро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а, поморские горо</w:t>
      </w:r>
      <w:r w:rsidRPr="00812F55">
        <w:rPr>
          <w:noProof/>
          <w:sz w:val="28"/>
          <w:szCs w:val="28"/>
        </w:rPr>
        <w:softHyphen/>
        <w:t>да, поселки Архангельской области и По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олжская (60,7%) Самара, Сарато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 xml:space="preserve"> (театральный туризм), Волга, Кама, территории, Урал — 56% (</w:t>
      </w:r>
      <w:r w:rsidRPr="003E3BFC">
        <w:rPr>
          <w:noProof/>
          <w:sz w:val="28"/>
          <w:szCs w:val="28"/>
        </w:rPr>
        <w:t>С</w:t>
      </w:r>
      <w:r w:rsidR="00956B3A">
        <w:rPr>
          <w:noProof/>
          <w:sz w:val="28"/>
          <w:szCs w:val="28"/>
        </w:rPr>
        <w:t>в</w:t>
      </w:r>
      <w:r w:rsidRPr="003E3BFC">
        <w:rPr>
          <w:noProof/>
          <w:sz w:val="28"/>
          <w:szCs w:val="28"/>
        </w:rPr>
        <w:t>ердло</w:t>
      </w:r>
      <w:r w:rsidR="00956B3A">
        <w:rPr>
          <w:noProof/>
          <w:sz w:val="28"/>
          <w:szCs w:val="28"/>
        </w:rPr>
        <w:t>в</w:t>
      </w:r>
      <w:r w:rsidRPr="003E3BFC">
        <w:rPr>
          <w:noProof/>
          <w:sz w:val="28"/>
          <w:szCs w:val="28"/>
        </w:rPr>
        <w:softHyphen/>
        <w:t>ская</w:t>
      </w:r>
      <w:r w:rsidRPr="00812F55">
        <w:rPr>
          <w:noProof/>
          <w:sz w:val="28"/>
          <w:szCs w:val="28"/>
        </w:rPr>
        <w:t>, Челябинская области, Башкортастан); Западно-Сибирская область (естест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еннонаучные музеи) — 50,6%; Черноземье — 45,3%; Воронеж, Бел</w:t>
      </w:r>
      <w:r w:rsidRPr="00812F55">
        <w:rPr>
          <w:noProof/>
          <w:sz w:val="28"/>
          <w:szCs w:val="28"/>
        </w:rPr>
        <w:softHyphen/>
        <w:t>город; Се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еро-Западный — 44%; 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город, Пско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, Ладога, Ильмень, Онега; Восточно-Сибирская область — 40, 3%; Енисей, Ангара, запо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едные зоны, естест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еннонаучные музеи; дальне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осточная область — 36,9%.</w:t>
      </w:r>
    </w:p>
    <w:p w:rsidR="005214A6" w:rsidRPr="00812F55" w:rsidRDefault="005214A6" w:rsidP="003E3BFC">
      <w:pPr>
        <w:pStyle w:val="4"/>
        <w:widowControl/>
        <w:shd w:val="clear" w:color="auto" w:fill="auto"/>
        <w:suppressAutoHyphens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Дальний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Восток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Сибирь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туристском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отношении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оены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недоста</w:t>
      </w:r>
      <w:r w:rsidRPr="00812F55">
        <w:rPr>
          <w:noProof/>
          <w:sz w:val="28"/>
          <w:szCs w:val="28"/>
        </w:rPr>
        <w:softHyphen/>
        <w:t>точно.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историко-культурные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туристские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ресурсы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значительной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сте</w:t>
      </w:r>
      <w:r w:rsidRPr="00812F55">
        <w:rPr>
          <w:noProof/>
          <w:sz w:val="28"/>
          <w:szCs w:val="28"/>
        </w:rPr>
        <w:softHyphen/>
        <w:t>пени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уступают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ропейскому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региону.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Сибирско-Дальне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осточного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региона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характерна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итость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транспортной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гостиничной</w:t>
      </w:r>
      <w:r w:rsidR="00BA177A" w:rsidRPr="00812F55">
        <w:rPr>
          <w:noProof/>
          <w:sz w:val="28"/>
          <w:szCs w:val="28"/>
        </w:rPr>
        <w:t xml:space="preserve"> </w:t>
      </w:r>
      <w:r w:rsidRPr="00AB3F47">
        <w:rPr>
          <w:noProof/>
          <w:sz w:val="28"/>
          <w:szCs w:val="28"/>
        </w:rPr>
        <w:t>инфра</w:t>
      </w:r>
      <w:r w:rsidRPr="00AB3F47">
        <w:rPr>
          <w:noProof/>
          <w:sz w:val="28"/>
          <w:szCs w:val="28"/>
        </w:rPr>
        <w:softHyphen/>
        <w:t>структур,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слабое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крупных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рекреационных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зон,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Обско-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Алтайская,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Енисейская,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Прибайкальская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Дальне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осточная.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Поэтому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столь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актуальной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была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самая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крупная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конце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XX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-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начале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XXI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вв</w:t>
      </w:r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</w:t>
      </w:r>
      <w:r w:rsidRPr="00812F55">
        <w:rPr>
          <w:noProof/>
          <w:sz w:val="28"/>
          <w:szCs w:val="28"/>
        </w:rPr>
        <w:softHyphen/>
        <w:t>ная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«Эрмитаж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Сибири»,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ключающая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лекционные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циклы,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музыкальные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фести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концерты,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симпозиумы,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конференции,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ориентиро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долгосрочное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сотрудничест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едущими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учреж</w:t>
      </w:r>
      <w:r w:rsidRPr="00812F55">
        <w:rPr>
          <w:noProof/>
          <w:sz w:val="28"/>
          <w:szCs w:val="28"/>
        </w:rPr>
        <w:softHyphen/>
        <w:t>дениями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культуры,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Сибирского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федерального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округа.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акции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прошли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крупнейших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центрах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Сибири: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Абакане,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Иркутске,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Кемеро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Красноярске,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осибирске,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Улан-Удэ.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учиты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слои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населения,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различные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озрастные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группы.</w:t>
      </w:r>
    </w:p>
    <w:p w:rsidR="005214A6" w:rsidRPr="00812F55" w:rsidRDefault="005214A6" w:rsidP="003E3BFC">
      <w:pPr>
        <w:pStyle w:val="4"/>
        <w:widowControl/>
        <w:shd w:val="clear" w:color="auto" w:fill="auto"/>
        <w:suppressAutoHyphens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ряде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регионо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России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начале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XXI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были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приняты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целе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</w:t>
      </w:r>
      <w:r w:rsidRPr="00812F55">
        <w:rPr>
          <w:noProof/>
          <w:sz w:val="28"/>
          <w:szCs w:val="28"/>
        </w:rPr>
        <w:softHyphen/>
        <w:t>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сферы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туризма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гостеприимст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(программа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сферы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туризма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рекреации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ленинградской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области»,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разрабо</w:t>
      </w:r>
      <w:r w:rsidRPr="00812F55">
        <w:rPr>
          <w:noProof/>
          <w:sz w:val="28"/>
          <w:szCs w:val="28"/>
        </w:rPr>
        <w:softHyphen/>
        <w:t>танные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ской,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ерской,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Владимирской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областях;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«Программа</w:t>
      </w:r>
      <w:r w:rsidR="00BA177A" w:rsidRPr="00812F55">
        <w:rPr>
          <w:noProof/>
          <w:sz w:val="28"/>
          <w:szCs w:val="28"/>
        </w:rPr>
        <w:t xml:space="preserve"> </w:t>
      </w:r>
      <w:r w:rsidRPr="00AB3F47">
        <w:rPr>
          <w:noProof/>
          <w:sz w:val="28"/>
          <w:szCs w:val="28"/>
        </w:rPr>
        <w:t>раз</w:t>
      </w:r>
      <w:r w:rsidRPr="00AB3F47">
        <w:rPr>
          <w:noProof/>
          <w:sz w:val="28"/>
          <w:szCs w:val="28"/>
        </w:rPr>
        <w:softHyphen/>
      </w:r>
      <w:r w:rsidR="00956B3A">
        <w:rPr>
          <w:noProof/>
          <w:sz w:val="28"/>
          <w:szCs w:val="28"/>
        </w:rPr>
        <w:t>в</w:t>
      </w:r>
      <w:r w:rsidRPr="00AB3F47">
        <w:rPr>
          <w:noProof/>
          <w:sz w:val="28"/>
          <w:szCs w:val="28"/>
        </w:rPr>
        <w:t>ития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Санкт-Петербурга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="00033457">
        <w:rPr>
          <w:noProof/>
          <w:sz w:val="28"/>
          <w:szCs w:val="28"/>
        </w:rPr>
        <w:t>турист</w:t>
      </w:r>
      <w:r w:rsidRPr="00812F55">
        <w:rPr>
          <w:noProof/>
          <w:sz w:val="28"/>
          <w:szCs w:val="28"/>
        </w:rPr>
        <w:t>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2005-2010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гг.»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др.).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Барьером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реализации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финансо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труд</w:t>
      </w:r>
      <w:r w:rsidRPr="00812F55">
        <w:rPr>
          <w:noProof/>
          <w:sz w:val="28"/>
          <w:szCs w:val="28"/>
        </w:rPr>
        <w:softHyphen/>
        <w:t>ности,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ершенст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нормати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но-пра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базы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малого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среднего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предпринимательст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сфере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туризма.</w:t>
      </w:r>
      <w:r w:rsidR="00BA177A" w:rsidRPr="00812F55">
        <w:rPr>
          <w:noProof/>
          <w:sz w:val="28"/>
          <w:szCs w:val="28"/>
        </w:rPr>
        <w:t xml:space="preserve"> </w:t>
      </w:r>
      <w:r w:rsidR="00CB7E73" w:rsidRPr="00812F55">
        <w:rPr>
          <w:noProof/>
          <w:sz w:val="28"/>
          <w:szCs w:val="28"/>
        </w:rPr>
        <w:t>Проблемы, стоящие перед региональным туризмом, стано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ятся предметом обсуждения на страницах профессиональных изданий, на конференциях («Власть и туризм», И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ано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о, </w:t>
      </w:r>
      <w:smartTag w:uri="urn:schemas-microsoft-com:office:smarttags" w:element="metricconverter">
        <w:smartTagPr>
          <w:attr w:name="ProductID" w:val="2000 г"/>
        </w:smartTagPr>
        <w:r w:rsidR="00CB7E73" w:rsidRPr="00812F55">
          <w:rPr>
            <w:noProof/>
            <w:sz w:val="28"/>
            <w:szCs w:val="28"/>
          </w:rPr>
          <w:t>2000 г</w:t>
        </w:r>
      </w:smartTag>
      <w:r w:rsidR="00CB7E73" w:rsidRPr="00812F55">
        <w:rPr>
          <w:noProof/>
          <w:sz w:val="28"/>
          <w:szCs w:val="28"/>
        </w:rPr>
        <w:t xml:space="preserve">., «Круглые столы по проблемам «культурного туризма»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Государ</w:t>
      </w:r>
      <w:r w:rsidR="00CB7E73" w:rsidRPr="00812F55">
        <w:rPr>
          <w:noProof/>
          <w:sz w:val="28"/>
          <w:szCs w:val="28"/>
        </w:rPr>
        <w:softHyphen/>
        <w:t>ст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енном Эрмитаже, журналы «Музей», «Мир экскурсий» и др.).</w:t>
      </w:r>
    </w:p>
    <w:p w:rsidR="005214A6" w:rsidRPr="00812F55" w:rsidRDefault="005214A6" w:rsidP="003E3BFC">
      <w:pPr>
        <w:pStyle w:val="4"/>
        <w:widowControl/>
        <w:shd w:val="clear" w:color="auto" w:fill="auto"/>
        <w:suppressAutoHyphens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еро-запад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ропейской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части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России,</w:t>
      </w:r>
      <w:r w:rsidR="00BA177A" w:rsidRPr="00812F55">
        <w:rPr>
          <w:noProof/>
          <w:sz w:val="28"/>
          <w:szCs w:val="28"/>
        </w:rPr>
        <w:t xml:space="preserve"> </w:t>
      </w:r>
      <w:r w:rsidRPr="00AB3F47">
        <w:rPr>
          <w:noProof/>
          <w:sz w:val="28"/>
          <w:szCs w:val="28"/>
        </w:rPr>
        <w:t>занимающий</w:t>
      </w:r>
      <w:r w:rsidR="00BA177A" w:rsidRPr="00AB3F47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AB3F47">
        <w:rPr>
          <w:noProof/>
          <w:sz w:val="28"/>
          <w:szCs w:val="28"/>
        </w:rPr>
        <w:t>то</w:t>
      </w:r>
      <w:r w:rsidRPr="00AB3F47">
        <w:rPr>
          <w:noProof/>
          <w:sz w:val="28"/>
          <w:szCs w:val="28"/>
        </w:rPr>
        <w:softHyphen/>
        <w:t>рое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место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размерам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спроса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после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Центральной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России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регион,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обладающий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огромными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туристскими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ресурсами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туризма,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нутреннего,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ъездного.</w:t>
      </w:r>
      <w:r w:rsidR="00BA177A" w:rsidRPr="00812F55">
        <w:rPr>
          <w:noProof/>
          <w:sz w:val="28"/>
          <w:szCs w:val="28"/>
        </w:rPr>
        <w:t xml:space="preserve"> </w:t>
      </w:r>
      <w:r w:rsidR="00CB7E73" w:rsidRPr="00812F55">
        <w:rPr>
          <w:noProof/>
          <w:sz w:val="28"/>
          <w:szCs w:val="28"/>
        </w:rPr>
        <w:t>Места сосредото</w:t>
      </w:r>
      <w:r w:rsidR="00CB7E73" w:rsidRPr="00812F55">
        <w:rPr>
          <w:noProof/>
          <w:sz w:val="28"/>
          <w:szCs w:val="28"/>
        </w:rPr>
        <w:softHyphen/>
        <w:t>чения памятнико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истории и архитектуры, дре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нерусского церко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ного зодчест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а, уникальных природных объекто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создают большие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озможно</w:t>
      </w:r>
      <w:r w:rsidR="00CB7E73" w:rsidRPr="00812F55">
        <w:rPr>
          <w:noProof/>
          <w:sz w:val="28"/>
          <w:szCs w:val="28"/>
        </w:rPr>
        <w:softHyphen/>
        <w:t>сти для организации туристских маршруто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Петербург и Ленобласть, на Карельский перешеек,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Но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город, Пско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, Печоры, Пушкинские горы, Калининградское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зморье, туристское «Серебряное кольцо», Соло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ецкие остро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а.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1 г"/>
        </w:smartTagPr>
        <w:r w:rsidR="00CB7E73" w:rsidRPr="00812F55">
          <w:rPr>
            <w:noProof/>
            <w:sz w:val="28"/>
            <w:szCs w:val="28"/>
          </w:rPr>
          <w:t>2001 г</w:t>
        </w:r>
      </w:smartTag>
      <w:r w:rsidR="00CB7E73" w:rsidRPr="00812F55">
        <w:rPr>
          <w:noProof/>
          <w:sz w:val="28"/>
          <w:szCs w:val="28"/>
        </w:rPr>
        <w:t>. Пра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ительст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о России ут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ердило федеральную </w:t>
      </w:r>
      <w:r w:rsidR="00CB7E73" w:rsidRPr="00AB3F47">
        <w:rPr>
          <w:noProof/>
          <w:sz w:val="28"/>
          <w:szCs w:val="28"/>
        </w:rPr>
        <w:t>про</w:t>
      </w:r>
      <w:r w:rsidR="00CB7E73" w:rsidRPr="00AB3F47">
        <w:rPr>
          <w:noProof/>
          <w:sz w:val="28"/>
          <w:szCs w:val="28"/>
        </w:rPr>
        <w:softHyphen/>
        <w:t>грамму</w:t>
      </w:r>
      <w:r w:rsidR="00CB7E73" w:rsidRPr="00812F55">
        <w:rPr>
          <w:noProof/>
          <w:sz w:val="28"/>
          <w:szCs w:val="28"/>
        </w:rPr>
        <w:t xml:space="preserve"> «Сохранение и раз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итие архитектуры исторических городо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», </w:t>
      </w:r>
      <w:r w:rsidRPr="00812F55">
        <w:rPr>
          <w:noProof/>
          <w:sz w:val="28"/>
          <w:szCs w:val="28"/>
        </w:rPr>
        <w:t>соста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частью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которой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подпрограмма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озрождение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малых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городо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».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рассчитана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2002-2010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гг.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подпрограмме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</w:t>
      </w:r>
      <w:r w:rsidRPr="00812F55">
        <w:rPr>
          <w:noProof/>
          <w:sz w:val="28"/>
          <w:szCs w:val="28"/>
        </w:rPr>
        <w:softHyphen/>
        <w:t>рождение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малых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городо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России»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одится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перечень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городо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еро-Западного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региона,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которых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ыделено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573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млн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руб.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города:</w:t>
      </w:r>
      <w:r w:rsidR="00BA177A" w:rsidRPr="00812F55">
        <w:rPr>
          <w:noProof/>
          <w:sz w:val="28"/>
          <w:szCs w:val="28"/>
        </w:rPr>
        <w:t xml:space="preserve"> </w:t>
      </w:r>
      <w:r w:rsidR="00CB7E73" w:rsidRPr="00812F55">
        <w:rPr>
          <w:noProof/>
          <w:sz w:val="28"/>
          <w:szCs w:val="28"/>
        </w:rPr>
        <w:t>Санкт-Петербург (города-спутники, подчиненные пра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ительст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у Петербургу и формирующие, так назы</w:t>
      </w:r>
      <w:r w:rsidR="00956B3A">
        <w:rPr>
          <w:noProof/>
          <w:sz w:val="28"/>
          <w:szCs w:val="28"/>
        </w:rPr>
        <w:t>в</w:t>
      </w:r>
      <w:r w:rsidR="00237798">
        <w:rPr>
          <w:noProof/>
          <w:sz w:val="28"/>
          <w:szCs w:val="28"/>
        </w:rPr>
        <w:t>аемый Большой Петербург: Колпи</w:t>
      </w:r>
      <w:r w:rsidR="00CB7E73" w:rsidRPr="00812F55">
        <w:rPr>
          <w:noProof/>
          <w:sz w:val="28"/>
          <w:szCs w:val="28"/>
        </w:rPr>
        <w:t>но, Кронштадт, Петрод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орец, Пушкин, Ломоносо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, Па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ло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ск); Ленинград</w:t>
      </w:r>
      <w:r w:rsidR="00CB7E73" w:rsidRPr="00812F55">
        <w:rPr>
          <w:noProof/>
          <w:sz w:val="28"/>
          <w:szCs w:val="28"/>
        </w:rPr>
        <w:softHyphen/>
        <w:t>ская область (</w:t>
      </w:r>
      <w:r w:rsidR="00AB3F47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ыборг, Гатчина, Кингисепп, Тих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ин, И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ангород, Лодейное поле, Луга, Но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ая Ладога, Приозерск, Шлиссельбург); Калининградская область (Калининград, Багратионо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ск, Балтийск, Гусе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, С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етлогорск, Со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етск); Но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городская область (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еликий Но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город, Боро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ичи,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алдай, Старая Русса); Пско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ская область (Пско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,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еликие Луки, Пушкинские Горы, Печоры);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ологодская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область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(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ологда,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черепо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ец,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Белозерск,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еликий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Устюг,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ытегра,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Грязо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ец,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Тотьма,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Кирилло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Никольск,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Устюжна);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Респу</w:t>
      </w:r>
      <w:r w:rsidRPr="00812F55">
        <w:rPr>
          <w:noProof/>
          <w:sz w:val="28"/>
          <w:szCs w:val="28"/>
        </w:rPr>
        <w:softHyphen/>
        <w:t>блика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Карелия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(Петроза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одск,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Кемь,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олонец,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Пудож,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Сорта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ала).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87 г"/>
        </w:smartTagPr>
        <w:r w:rsidRPr="00812F55">
          <w:rPr>
            <w:noProof/>
            <w:sz w:val="28"/>
            <w:szCs w:val="28"/>
          </w:rPr>
          <w:t>1987</w:t>
        </w:r>
        <w:r w:rsidR="00BA177A" w:rsidRPr="00812F55">
          <w:rPr>
            <w:noProof/>
            <w:sz w:val="28"/>
            <w:szCs w:val="28"/>
          </w:rPr>
          <w:t xml:space="preserve"> </w:t>
        </w:r>
        <w:r w:rsidRPr="00812F55">
          <w:rPr>
            <w:noProof/>
            <w:sz w:val="28"/>
            <w:szCs w:val="28"/>
          </w:rPr>
          <w:t>г</w:t>
        </w:r>
      </w:smartTag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число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едущих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щико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наш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рынок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ошла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Финляндия.</w:t>
      </w:r>
      <w:r w:rsidR="00BA177A" w:rsidRPr="00812F55">
        <w:rPr>
          <w:noProof/>
          <w:sz w:val="28"/>
          <w:szCs w:val="28"/>
        </w:rPr>
        <w:t xml:space="preserve"> </w:t>
      </w:r>
      <w:r w:rsidR="00CB7E73" w:rsidRPr="00812F55">
        <w:rPr>
          <w:noProof/>
          <w:sz w:val="28"/>
          <w:szCs w:val="28"/>
        </w:rPr>
        <w:t>Гости из Польши и Финляндии и сейчас продолжают оста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аться одними из лидеро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по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ъезду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Россию.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="00CB7E73" w:rsidRPr="00812F55">
          <w:rPr>
            <w:noProof/>
            <w:sz w:val="28"/>
            <w:szCs w:val="28"/>
          </w:rPr>
          <w:t>2003 г</w:t>
        </w:r>
      </w:smartTag>
      <w:r w:rsidR="00CB7E73" w:rsidRPr="00812F55">
        <w:rPr>
          <w:noProof/>
          <w:sz w:val="28"/>
          <w:szCs w:val="28"/>
        </w:rPr>
        <w:t>. среди стран дальнего зарубежья по количест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у поездок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Россию на пер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ом месте была Польша, за ней следо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али Финляндия, Лит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а, Китай, Германия, Эстония, Лат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ия, США, Франция,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еликобритания.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течение последних лет пода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ляющее большинст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о поездок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Санкт-Петербург носит культурный характер. </w:t>
      </w:r>
      <w:r w:rsidRPr="00812F55">
        <w:rPr>
          <w:noProof/>
          <w:sz w:val="28"/>
          <w:szCs w:val="28"/>
        </w:rPr>
        <w:t>Туристы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познают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архитектуру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достопри</w:t>
      </w:r>
      <w:r w:rsidRPr="00812F55">
        <w:rPr>
          <w:noProof/>
          <w:sz w:val="28"/>
          <w:szCs w:val="28"/>
        </w:rPr>
        <w:t>мечательности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города,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литературу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музыку,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храмы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духо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ную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жизнь,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традиции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Масленицы,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Пасхи,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Рождест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года.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Задачу</w:t>
      </w:r>
      <w:r w:rsidR="00BA177A" w:rsidRPr="00812F55">
        <w:rPr>
          <w:noProof/>
          <w:sz w:val="28"/>
          <w:szCs w:val="28"/>
        </w:rPr>
        <w:t xml:space="preserve"> програм</w:t>
      </w:r>
      <w:r w:rsidRPr="00812F55">
        <w:rPr>
          <w:noProof/>
          <w:sz w:val="28"/>
          <w:szCs w:val="28"/>
        </w:rPr>
        <w:t>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Санкт-Петербурга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="00033457">
        <w:rPr>
          <w:noProof/>
          <w:sz w:val="28"/>
          <w:szCs w:val="28"/>
        </w:rPr>
        <w:t>турист</w:t>
      </w:r>
      <w:r w:rsidRPr="00812F55">
        <w:rPr>
          <w:noProof/>
          <w:sz w:val="28"/>
          <w:szCs w:val="28"/>
        </w:rPr>
        <w:t>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центра: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пять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лет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ойти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пятерку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крупнейших</w:t>
      </w:r>
      <w:r w:rsidR="00BA177A" w:rsidRPr="00812F55">
        <w:rPr>
          <w:noProof/>
          <w:sz w:val="28"/>
          <w:szCs w:val="28"/>
        </w:rPr>
        <w:t xml:space="preserve"> </w:t>
      </w:r>
      <w:r w:rsidR="00033457">
        <w:rPr>
          <w:noProof/>
          <w:sz w:val="28"/>
          <w:szCs w:val="28"/>
        </w:rPr>
        <w:t>туристи</w:t>
      </w:r>
      <w:r w:rsidRPr="00812F55">
        <w:rPr>
          <w:noProof/>
          <w:sz w:val="28"/>
          <w:szCs w:val="28"/>
        </w:rPr>
        <w:t>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ропы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общим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количест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прибытий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пять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миллионо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год,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ерная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столица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успехом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ыполняет.</w:t>
      </w:r>
    </w:p>
    <w:p w:rsidR="00E628A2" w:rsidRPr="00812F55" w:rsidRDefault="005214A6" w:rsidP="00E628A2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начале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XXI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из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огромного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числа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регионо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России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Финляндию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озят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успешные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проекты.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Один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из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</w:t>
      </w:r>
      <w:r w:rsidR="00BA177A" w:rsidRPr="00812F55">
        <w:rPr>
          <w:noProof/>
          <w:sz w:val="28"/>
          <w:szCs w:val="28"/>
        </w:rPr>
        <w:t xml:space="preserve"> 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«музейного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туризма»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Республике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Карелия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«Карельские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канику</w:t>
      </w:r>
      <w:r w:rsidRPr="00812F55">
        <w:rPr>
          <w:noProof/>
          <w:sz w:val="28"/>
          <w:szCs w:val="28"/>
        </w:rPr>
        <w:softHyphen/>
        <w:t>лы»,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куда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лечены: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искусст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Ю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яскюля,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каменного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Киерикки,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муниципальные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Карелии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из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Олонца,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Костомукши,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Сорта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Мед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ежьегорска,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Кеми,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Беломорска,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также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едомст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>ен</w:t>
      </w:r>
      <w:r w:rsidRPr="00812F55">
        <w:rPr>
          <w:noProof/>
          <w:sz w:val="28"/>
          <w:szCs w:val="28"/>
        </w:rPr>
        <w:t>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геологии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докембрия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Карельского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научного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центра.</w:t>
      </w:r>
      <w:r w:rsidR="00BA177A" w:rsidRPr="00812F55">
        <w:rPr>
          <w:noProof/>
          <w:sz w:val="28"/>
          <w:szCs w:val="28"/>
        </w:rPr>
        <w:t xml:space="preserve"> </w:t>
      </w:r>
      <w:r w:rsidR="00CB7E73" w:rsidRPr="00812F55">
        <w:rPr>
          <w:noProof/>
          <w:sz w:val="28"/>
          <w:szCs w:val="28"/>
        </w:rPr>
        <w:t xml:space="preserve">Идея проекта «Карельские каникулы» заключалась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том, чтобы интенсифициро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ать туроператорскую деятельность муниципальных музее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Карелии, многие из которых уже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2001-2002 гг. акти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но занимались организацией экскурсий, обеспечением трансферо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, размещения и питания, продажи су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ениро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. «Карельские каникулы» построены по логическому принципу: «от общего к частному», т. е. от исследо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>ания базы раз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ития туризма 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Карелии, ознакомительных поездок работнико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«музее</w:t>
      </w:r>
      <w:r w:rsidR="00956B3A">
        <w:rPr>
          <w:noProof/>
          <w:sz w:val="28"/>
          <w:szCs w:val="28"/>
        </w:rPr>
        <w:t>в</w:t>
      </w:r>
      <w:r w:rsidR="00CB7E73" w:rsidRPr="00812F55">
        <w:rPr>
          <w:noProof/>
          <w:sz w:val="28"/>
          <w:szCs w:val="28"/>
        </w:rPr>
        <w:t xml:space="preserve"> проекта», экспертно-аналитического семинара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разработке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модели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участия</w:t>
      </w:r>
      <w:r w:rsidR="00BA177A" w:rsidRPr="00812F55">
        <w:rPr>
          <w:noProof/>
          <w:sz w:val="28"/>
          <w:szCs w:val="28"/>
        </w:rPr>
        <w:t xml:space="preserve"> муни</w:t>
      </w:r>
      <w:r w:rsidRPr="00812F55">
        <w:rPr>
          <w:noProof/>
          <w:sz w:val="28"/>
          <w:szCs w:val="28"/>
        </w:rPr>
        <w:t>ципальных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семинаро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менеджмен</w:t>
      </w:r>
      <w:r w:rsidRPr="00812F55">
        <w:rPr>
          <w:noProof/>
          <w:sz w:val="28"/>
          <w:szCs w:val="28"/>
        </w:rPr>
        <w:t>ту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туризма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фактическому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запуску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помощью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создания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координационного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Петроза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одске,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организации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сети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опорных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точек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территории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Карелии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иде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изит-центро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музеях.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Одним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из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результато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илось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создание</w:t>
      </w:r>
      <w:r w:rsidR="00BA177A" w:rsidRPr="00812F55">
        <w:rPr>
          <w:noProof/>
          <w:sz w:val="28"/>
          <w:szCs w:val="28"/>
        </w:rPr>
        <w:t xml:space="preserve"> информационно</w:t>
      </w:r>
      <w:r w:rsidRPr="00812F55">
        <w:rPr>
          <w:noProof/>
          <w:sz w:val="28"/>
          <w:szCs w:val="28"/>
        </w:rPr>
        <w:t>туристских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базе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-участнико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проекта: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Беломорске,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Кеми,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Костомукше,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Мед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ежьегорске,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Олонце,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Петроза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одске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Сорта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апробация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14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музейно-туристских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маршруто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«материко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ой»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Карелии: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«Путешест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рудные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кладо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Карелии»;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«Дре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ние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>улка</w:t>
      </w:r>
      <w:r w:rsidRPr="00812F55">
        <w:rPr>
          <w:noProof/>
          <w:sz w:val="28"/>
          <w:szCs w:val="28"/>
        </w:rPr>
        <w:t>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Карелии»;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«Сорта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город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исторический»;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«Ладожские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шхеры»;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«Рускеальские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мраморные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ломки»;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«Кемь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старинный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Карель</w:t>
      </w:r>
      <w:r w:rsidRPr="00812F55">
        <w:rPr>
          <w:noProof/>
          <w:sz w:val="28"/>
          <w:szCs w:val="28"/>
        </w:rPr>
        <w:softHyphen/>
        <w:t>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Поморья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(Лепостро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)»;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«Мед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ежьегорск—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ГУЛАГа»;</w:t>
      </w:r>
      <w:r w:rsidR="00BA177A" w:rsidRPr="00812F55">
        <w:rPr>
          <w:noProof/>
          <w:sz w:val="28"/>
          <w:szCs w:val="28"/>
        </w:rPr>
        <w:t xml:space="preserve"> «Мед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ежьегорский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укрепрайон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история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ременность»;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«Костомукша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чудесная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мельница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Сампо»;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«Вокна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олок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рунопе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ческая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дере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ня»;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«Беломорские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петроглифы»;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«Морская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культура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поморо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ятым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местам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Олонии»;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дере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обычай».</w:t>
      </w:r>
    </w:p>
    <w:p w:rsidR="00F46F84" w:rsidRPr="00812F55" w:rsidRDefault="00BA177A" w:rsidP="00E628A2">
      <w:pPr>
        <w:pStyle w:val="4"/>
        <w:shd w:val="clear" w:color="auto" w:fill="auto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Возвращаясь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к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Санкт-Петербургу,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необходимо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отметить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огромный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ресурсный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потенциал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музеев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города.</w:t>
      </w:r>
      <w:r w:rsidRPr="00812F55">
        <w:rPr>
          <w:color w:val="auto"/>
          <w:sz w:val="28"/>
          <w:szCs w:val="28"/>
        </w:rPr>
        <w:t xml:space="preserve"> </w:t>
      </w:r>
    </w:p>
    <w:p w:rsidR="00F46F84" w:rsidRPr="00812F55" w:rsidRDefault="00F46F84" w:rsidP="00F46F84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Петербурга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последнее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приобрели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статус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объекто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стратегического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назначения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легендарные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залы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ерной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столицы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используются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международных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стреч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перего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ысшем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не.</w:t>
      </w:r>
    </w:p>
    <w:p w:rsidR="00F46F84" w:rsidRPr="00812F55" w:rsidRDefault="00F46F84" w:rsidP="00F46F84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Многие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питерских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имеют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многолетнюю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даже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много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еко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ую)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историю.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етское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да,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чуть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было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пришел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конец.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20-е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крупнейшие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пытались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ратить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назы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аемые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«Д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орцы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Искусст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»: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Николае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ском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зале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Эрмитажа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крутили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кино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крестьянской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бедноты,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которая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расположилась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поселение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тут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же,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соседст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остальных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залах.</w:t>
      </w:r>
    </w:p>
    <w:p w:rsidR="00E628A2" w:rsidRDefault="00E628A2" w:rsidP="00E628A2">
      <w:pPr>
        <w:pStyle w:val="4"/>
        <w:shd w:val="clear" w:color="auto" w:fill="auto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Самые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известные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знаменитые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Санкт-Петербурга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-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Государственный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Эрмитаж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Государственный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Русский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Музей.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Эрмитаж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является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одним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из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петербургских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символов,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он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известен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далеко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пределами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России.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Здесь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можно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увидеть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работы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Леонардо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Винчи,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Рафаэля,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Тициана,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Веласкеса,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Рубенса,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Рембрандта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многих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других.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Русский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является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хранилищем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предметов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русского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искусства.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Здесь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хранятся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знаменитые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картины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Брюллова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(«Последний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день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Помпеи»),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Айвазовского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(«Девятый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вал»),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также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другие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произведения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искусства.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Эрмитаже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Русском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часто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проводятся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временные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экспозиции,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выставляются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экспонаты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других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знаменитых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музеев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мира.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Все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эти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собрания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размещаются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интерьерах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знаменитых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дворцов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-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Зимнего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Михайловского.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Они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расположены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историческом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центре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города,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находятся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рядом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другими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интересными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достопримечательностями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Санкт-Петербурга.</w:t>
      </w:r>
    </w:p>
    <w:p w:rsidR="0059078F" w:rsidRPr="0059078F" w:rsidRDefault="0059078F" w:rsidP="0059078F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59078F">
        <w:rPr>
          <w:color w:val="auto"/>
          <w:sz w:val="28"/>
          <w:szCs w:val="28"/>
        </w:rPr>
        <w:t>Госуд</w:t>
      </w:r>
      <w:r>
        <w:rPr>
          <w:color w:val="auto"/>
          <w:sz w:val="28"/>
          <w:szCs w:val="28"/>
        </w:rPr>
        <w:t>а</w:t>
      </w:r>
      <w:r w:rsidRPr="0059078F">
        <w:rPr>
          <w:color w:val="auto"/>
          <w:sz w:val="28"/>
          <w:szCs w:val="28"/>
        </w:rPr>
        <w:t>рственный Музей Эрмит</w:t>
      </w:r>
      <w:r>
        <w:rPr>
          <w:color w:val="auto"/>
          <w:sz w:val="28"/>
          <w:szCs w:val="28"/>
        </w:rPr>
        <w:t>а</w:t>
      </w:r>
      <w:r w:rsidRPr="0059078F">
        <w:rPr>
          <w:color w:val="auto"/>
          <w:sz w:val="28"/>
          <w:szCs w:val="28"/>
        </w:rPr>
        <w:t>ж в Санкт-Петербурге — крупнейший в России и в мире художественный и культурно-исторический музей.</w:t>
      </w:r>
    </w:p>
    <w:p w:rsidR="0059078F" w:rsidRPr="0059078F" w:rsidRDefault="0059078F" w:rsidP="0059078F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59078F">
        <w:rPr>
          <w:color w:val="auto"/>
          <w:sz w:val="28"/>
          <w:szCs w:val="28"/>
        </w:rPr>
        <w:t>Свою историю музей начинает с коллекций произведений искусства, которые начала приобретать в частном порядке российская императрица Екатерина II. Первоначально эта коллекция размещалась в специальном дворцовом флигеле — Малом Эрмитаже (от фр. ermitage — место уединения, келья, приют отшельника, затворничество), откуда и закрепилось общее название будущего музея. В 1852 году из сильно разросшейся коллекции был сформирован и открыт для посещения публики Императорский Эрмитаж.</w:t>
      </w:r>
    </w:p>
    <w:p w:rsidR="0059078F" w:rsidRPr="0059078F" w:rsidRDefault="0059078F" w:rsidP="0059078F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59078F">
        <w:rPr>
          <w:color w:val="auto"/>
          <w:sz w:val="28"/>
          <w:szCs w:val="28"/>
        </w:rPr>
        <w:t>Современный Государственный Эрмитаж представляет собой сложный музейный комплекс. Основная экспозиционная часть музея занимает пять зданий, расположенных вдоль набережной реки Невы в центре Санкт-Петербурга, главным из которых принято считать Зимний дворец.</w:t>
      </w:r>
    </w:p>
    <w:p w:rsidR="0059078F" w:rsidRDefault="0059078F" w:rsidP="0059078F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59078F">
        <w:rPr>
          <w:color w:val="auto"/>
          <w:sz w:val="28"/>
          <w:szCs w:val="28"/>
        </w:rPr>
        <w:t>На сегодняшний день коллекция музея насчитывает около трёх миллионов произведений искусства и памятников мировой культуры, начиная с каменного века и до нашего столетия.</w:t>
      </w:r>
    </w:p>
    <w:p w:rsidR="0059078F" w:rsidRPr="0059078F" w:rsidRDefault="00AB3F47" w:rsidP="0059078F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59078F" w:rsidRPr="0059078F">
        <w:rPr>
          <w:color w:val="auto"/>
          <w:sz w:val="28"/>
          <w:szCs w:val="28"/>
        </w:rPr>
        <w:t>осударственный Русский музей - первый в стране государственный музей русского изобразительного искусства, основан в 1895 году в Санкт-Петербурге по Указу императора Николая II. Торжественно открылся для посетителей - 7/19 марта 1898 года.</w:t>
      </w:r>
    </w:p>
    <w:p w:rsidR="0059078F" w:rsidRPr="0059078F" w:rsidRDefault="0059078F" w:rsidP="0059078F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59078F">
        <w:rPr>
          <w:color w:val="auto"/>
          <w:sz w:val="28"/>
          <w:szCs w:val="28"/>
        </w:rPr>
        <w:t>Русский музей сегодня - это уникальное хранилище художественных ценностей, известный реставрационный центр, авторитетный научно-исследовательский институт, один из крупнейших центров культурно-просветительской работы, научно-методический центр художественных музеев Российской Федерации, курирующий работу 260 художественных музеев России.</w:t>
      </w:r>
    </w:p>
    <w:p w:rsidR="0059078F" w:rsidRPr="0059078F" w:rsidRDefault="0059078F" w:rsidP="0059078F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59078F">
        <w:rPr>
          <w:color w:val="auto"/>
          <w:sz w:val="28"/>
          <w:szCs w:val="28"/>
        </w:rPr>
        <w:t>В настоящее время коллекция Русского музея насчитывает более 400000 экспонатов и охватывает все исторические периоды и тенденции развития русского искусства, все его основные виды и жанры, направления и школы более чем за 1000 лет: с Х по ХХI век. Основная экспозиция расположена в Михайловском дворце и корпусе Бенуа, который составляет часть дворцового ансамбля.</w:t>
      </w:r>
    </w:p>
    <w:p w:rsidR="0059078F" w:rsidRPr="0059078F" w:rsidRDefault="0059078F" w:rsidP="0059078F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59078F">
        <w:rPr>
          <w:color w:val="auto"/>
          <w:sz w:val="28"/>
          <w:szCs w:val="28"/>
        </w:rPr>
        <w:t>Русский музей ведет широкую выставочную деятельность, в том числе, в городах России и за рубежом. Ежегодно в стенах музея проводится до 50-ти временных выставок, и до 10-ти, как в российских городах, так и за рубежом. Ко многим выставкам издаются каталоги, альбомы и буклеты, подготовленные научными сотрудниками Русского музея.</w:t>
      </w:r>
    </w:p>
    <w:p w:rsidR="0059078F" w:rsidRPr="0059078F" w:rsidRDefault="0059078F" w:rsidP="0059078F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59078F">
        <w:rPr>
          <w:color w:val="auto"/>
          <w:sz w:val="28"/>
          <w:szCs w:val="28"/>
        </w:rPr>
        <w:t>К музейному комплексу, помимо Михайловского дворца с корпусом Бенуа и флигелем Росси, также относятся Мраморный и Строгановский дворцы, Михайловский (Инженерный) замок, а также уникальные садово-парковые ансамбли - Летний сад с Летним дворцом Петра I и Михайловский сад.</w:t>
      </w:r>
    </w:p>
    <w:p w:rsidR="00E628A2" w:rsidRPr="00812F55" w:rsidRDefault="00E628A2" w:rsidP="00E628A2">
      <w:pPr>
        <w:pStyle w:val="4"/>
        <w:shd w:val="clear" w:color="auto" w:fill="auto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Касаемо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дворцовых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интерьеров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так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же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интересен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Юсуповский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дворец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Мойке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Строгановский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дворец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Невском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проспекте.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Здесь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сохранились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интерьеры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времён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царской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России,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этими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особняками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владели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самые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богатые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семьи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Российской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Империи.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Многое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сохранилось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даже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советское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время,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многое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восстанавливается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сейчас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историческим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чертежам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рисункам.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Кроме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того,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Юсуповский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дворец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знаменит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своим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домашним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театром.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помещениях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Строгановского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дворца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работает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восковых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фигур.</w:t>
      </w:r>
    </w:p>
    <w:p w:rsidR="00E628A2" w:rsidRDefault="00BA177A" w:rsidP="00E628A2">
      <w:pPr>
        <w:pStyle w:val="4"/>
        <w:shd w:val="clear" w:color="auto" w:fill="auto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Многие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туристы,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да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жители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самого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Петербурга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зачастую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не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знают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существовании</w:t>
      </w:r>
      <w:r w:rsidRPr="00812F55">
        <w:rPr>
          <w:rStyle w:val="apple-converted-space"/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Музея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декоративно-прикладного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искусства</w:t>
      </w:r>
      <w:r w:rsidRPr="00812F55">
        <w:rPr>
          <w:rStyle w:val="apple-converted-space"/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при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Художественно-Промышленной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академии.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Здание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музея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никогда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не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было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жилым,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оно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построено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в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конце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XIX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века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именно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для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размещения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выставок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экспозиций.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Выпускниками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академии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здесь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созданы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великолепные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интерьеры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самых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разных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стилей.</w:t>
      </w:r>
    </w:p>
    <w:p w:rsidR="007E0FC8" w:rsidRPr="007E0FC8" w:rsidRDefault="007E0FC8" w:rsidP="007E0FC8">
      <w:pPr>
        <w:pStyle w:val="4"/>
        <w:spacing w:after="0" w:line="360" w:lineRule="auto"/>
        <w:ind w:right="2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Петергоф. </w:t>
      </w:r>
      <w:r w:rsidRPr="007E0FC8">
        <w:rPr>
          <w:color w:val="auto"/>
          <w:sz w:val="28"/>
          <w:szCs w:val="28"/>
        </w:rPr>
        <w:t xml:space="preserve">Основанный в самом начале XVIII столетия императором Петром I неподалеку от новой северной столицы - Санкт-Петербурга, Петергоф должен был стать самой роскошной летней царской резиденцией. Работы по созданию новой резиденции велись с ошеломляющей быстротой. Уже в августе 1723 года состоялось торжественное открытие Петергофа, причем к этому времени был распланирован Нижний парк, прорыт Морской канал, действовала часть фонтанов, были отделаны верхние палаты, а также построены дворцы "Монплезир" и "Марли". </w:t>
      </w:r>
    </w:p>
    <w:p w:rsidR="007E0FC8" w:rsidRPr="007E0FC8" w:rsidRDefault="007E0FC8" w:rsidP="00C56917">
      <w:pPr>
        <w:pStyle w:val="4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7E0FC8">
        <w:rPr>
          <w:color w:val="auto"/>
          <w:sz w:val="28"/>
          <w:szCs w:val="28"/>
        </w:rPr>
        <w:t>По замыслу Петра, Петергоф должен был, с одной стороны, сравниться в великолепии с самыми знаменитыми королевскими резиденциями Европы, с другой - стать триумфальным памятником успешного завершения борьбы России за выход к Балтийскому морю. И то и другое удалось блистательно осуществить. К середине 20-х годов XVIII века были разбиты регулярные Верхний сад (</w:t>
      </w:r>
      <w:smartTag w:uri="urn:schemas-microsoft-com:office:smarttags" w:element="metricconverter">
        <w:smartTagPr>
          <w:attr w:name="ProductID" w:val="15 га"/>
        </w:smartTagPr>
        <w:r w:rsidRPr="007E0FC8">
          <w:rPr>
            <w:color w:val="auto"/>
            <w:sz w:val="28"/>
            <w:szCs w:val="28"/>
          </w:rPr>
          <w:t>15 га</w:t>
        </w:r>
      </w:smartTag>
      <w:r w:rsidRPr="007E0FC8">
        <w:rPr>
          <w:color w:val="auto"/>
          <w:sz w:val="28"/>
          <w:szCs w:val="28"/>
        </w:rPr>
        <w:t>) и Нижний парк (</w:t>
      </w:r>
      <w:smartTag w:uri="urn:schemas-microsoft-com:office:smarttags" w:element="metricconverter">
        <w:smartTagPr>
          <w:attr w:name="ProductID" w:val="102,5 га"/>
        </w:smartTagPr>
        <w:r w:rsidRPr="007E0FC8">
          <w:rPr>
            <w:color w:val="auto"/>
            <w:sz w:val="28"/>
            <w:szCs w:val="28"/>
          </w:rPr>
          <w:t>102,5 га</w:t>
        </w:r>
      </w:smartTag>
      <w:r w:rsidRPr="007E0FC8">
        <w:rPr>
          <w:color w:val="auto"/>
          <w:sz w:val="28"/>
          <w:szCs w:val="28"/>
        </w:rPr>
        <w:t>), построен Большой дворец, создана крупнейшая в мире система фонтанов и водных каскадов и выполнена большая часть скульптурного убранства: множество свинцовых, позолоченных статуй, барельефов, маскаронов, ваз. В 1799—1806 свинцовые статуи были заменены золочёными бронзовыми. В Петергофе работали скульпторы И. П. Мартос, И. П. Прокофьев, Ж. Д. Рашетт, Ф. И. Шубин, Ф. Ф. Щедрин.</w:t>
      </w:r>
    </w:p>
    <w:p w:rsidR="007E0FC8" w:rsidRPr="007E0FC8" w:rsidRDefault="007E0FC8" w:rsidP="00C56917">
      <w:pPr>
        <w:pStyle w:val="4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7E0FC8">
        <w:rPr>
          <w:color w:val="auto"/>
          <w:sz w:val="28"/>
          <w:szCs w:val="28"/>
        </w:rPr>
        <w:t>В планировочной структуре ансамбля Петергофа регулярность и симметрия общей композиции сочетаются с искусным использованием естественного рельефа местности и с разнообразием художественных решений отдельных участков парка, павильонов и фонтанов.</w:t>
      </w:r>
    </w:p>
    <w:p w:rsidR="00E628A2" w:rsidRPr="00812F55" w:rsidRDefault="00E628A2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Говоря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богатых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интерьерах,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нельзя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упомянуть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Исаакиевский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Богослужения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здесь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проводятся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только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праздникам,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является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действующим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памятником-музеем.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Кроме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внутреннего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убранства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здесь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нужно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отметить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колоннаду,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высоты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которой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можно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разглядывать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окрестности.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Уникальным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точки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зрения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оформления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внутреннего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пространства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является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Воскресения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Христова,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более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известный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как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Спас-на-крови.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Кроме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исторической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значимости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(построен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месте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смертельного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ранения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императора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Александра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II)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он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обладает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самой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большой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мире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площадью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мозаичных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панно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(7050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кв.м.).</w:t>
      </w:r>
      <w:r w:rsidR="00BA177A" w:rsidRPr="00812F55">
        <w:rPr>
          <w:color w:val="auto"/>
          <w:sz w:val="28"/>
          <w:szCs w:val="28"/>
        </w:rPr>
        <w:t xml:space="preserve"> </w:t>
      </w:r>
    </w:p>
    <w:p w:rsidR="00E628A2" w:rsidRPr="00812F55" w:rsidRDefault="00E628A2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Таким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образом,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первый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ресурс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–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изобразительное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искусство.</w:t>
      </w:r>
      <w:r w:rsidR="00BA177A" w:rsidRPr="00812F55">
        <w:rPr>
          <w:color w:val="auto"/>
          <w:sz w:val="28"/>
          <w:szCs w:val="28"/>
        </w:rPr>
        <w:t xml:space="preserve"> </w:t>
      </w:r>
    </w:p>
    <w:p w:rsidR="00E628A2" w:rsidRPr="00812F55" w:rsidRDefault="00E628A2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Среди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исторических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музеев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безусловно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заслуживают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внимания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комплекс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Петропавловской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крепости,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домик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I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Летний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дворец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I.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территории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крепости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расположен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Петропавловский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-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усыпальница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всех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русских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императоров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I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Николая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II.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крепостной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стене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устроена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так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называемая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«Невская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панорама»,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откуда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можно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увидеть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Дворцовую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набережную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стрелку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Васильевского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острова.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Комендантском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доме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находятся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экспозиции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истории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Санкт-Петербурга.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первых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годах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жизни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города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также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расскажут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домике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I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Летнем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дворце.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пяти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минутах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ходьбы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домика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находится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крейсер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«Аврора».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Летний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дворец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расположен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территории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Летнего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сада,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вокруг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которого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также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находится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большое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количество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достопримечательностей.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F46F84" w:rsidRPr="00812F55">
        <w:rPr>
          <w:color w:val="auto"/>
          <w:sz w:val="28"/>
          <w:szCs w:val="28"/>
        </w:rPr>
        <w:t>нтересна</w:t>
      </w:r>
      <w:r w:rsidR="00BA177A"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так</w:t>
      </w:r>
      <w:r w:rsidR="00BA177A"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же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Кунсткамера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-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самый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первый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общественный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России,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основанный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Петром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I.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Недалеко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Кунсткамеры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находится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Меншиковский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дворец.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Здесь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можно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увидеть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богатые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дворцовые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интерьеры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начала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XVIII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века,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услышать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истории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первом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Санкт-Петербургском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генерал-губернаторе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сподвижнике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I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Александре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Даниловиче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Меншикове.</w:t>
      </w:r>
    </w:p>
    <w:p w:rsidR="00F46F84" w:rsidRPr="00812F55" w:rsidRDefault="00F46F84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Второй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ресурс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–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архитектура,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как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историческое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наследие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города.</w:t>
      </w:r>
    </w:p>
    <w:p w:rsidR="00F46F84" w:rsidRPr="00812F55" w:rsidRDefault="00E628A2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Санкт-Петербурге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находится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большое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количество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храмов-музеев.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Невском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проспекте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расположен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Казанский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являющийся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настоящее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время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главным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храмом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Санкт-Петербурга.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Здесь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находится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список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знаменитой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иконы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Казанской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Божией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Матери.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Её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оригинал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был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утерян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советское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время.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Казанском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находится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могила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великого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русского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полководца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Кутузова.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Украшающий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монастырь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Смольный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сейчас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обладает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церковными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реликвиями.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Внутри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проводятся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временные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художественные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выставки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концерты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классической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музыки.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Достопримечательностями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действующего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Спасо-Преображенского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собора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являются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образ</w:t>
      </w:r>
      <w:r w:rsidR="00BA177A"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«</w:t>
      </w:r>
      <w:r w:rsidRPr="00812F55">
        <w:rPr>
          <w:color w:val="auto"/>
          <w:sz w:val="28"/>
          <w:szCs w:val="28"/>
        </w:rPr>
        <w:t>Спас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Нерукотворный</w:t>
      </w:r>
      <w:r w:rsidR="00F46F84" w:rsidRPr="00812F55">
        <w:rPr>
          <w:color w:val="auto"/>
          <w:sz w:val="28"/>
          <w:szCs w:val="28"/>
        </w:rPr>
        <w:t>»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икона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Божией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Матери</w:t>
      </w:r>
      <w:r w:rsidR="00BA177A"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«</w:t>
      </w:r>
      <w:r w:rsidRPr="00812F55">
        <w:rPr>
          <w:color w:val="auto"/>
          <w:sz w:val="28"/>
          <w:szCs w:val="28"/>
        </w:rPr>
        <w:t>Всех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Скорбящих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Радосте</w:t>
      </w:r>
      <w:r w:rsidR="00F46F84" w:rsidRPr="00812F55">
        <w:rPr>
          <w:color w:val="auto"/>
          <w:sz w:val="28"/>
          <w:szCs w:val="28"/>
        </w:rPr>
        <w:t>»</w:t>
      </w:r>
      <w:r w:rsidRPr="00812F55">
        <w:rPr>
          <w:color w:val="auto"/>
          <w:sz w:val="28"/>
          <w:szCs w:val="28"/>
        </w:rPr>
        <w:t>.</w:t>
      </w:r>
      <w:r w:rsidR="00BA177A" w:rsidRPr="00812F55">
        <w:rPr>
          <w:color w:val="auto"/>
          <w:sz w:val="28"/>
          <w:szCs w:val="28"/>
        </w:rPr>
        <w:t xml:space="preserve"> </w:t>
      </w:r>
      <w:r w:rsidR="00CB7E73" w:rsidRPr="00812F55">
        <w:rPr>
          <w:color w:val="auto"/>
          <w:sz w:val="28"/>
          <w:szCs w:val="28"/>
        </w:rPr>
        <w:t xml:space="preserve">Возможно самой знаменитой духовной реликвией Санкт-Петербурга является часовня Ксении Блаженной на Смоленском кладбище. </w:t>
      </w:r>
    </w:p>
    <w:p w:rsidR="00E628A2" w:rsidRPr="00812F55" w:rsidRDefault="00E628A2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Почтить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память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великих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русских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людей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можно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Александро-Невской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лавре.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Троицком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соборе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находятся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мощи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святого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князя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Александра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Невского,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Благовещенской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церкви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похоронен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великий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полководец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Суворов.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расположенных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рядом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Некрополях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находятся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могилы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многих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известных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личностей.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Среди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Ломоносов,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Фонвизин,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Росси,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Козловский,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Карамзин,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Крылов,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Жуковский,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Ф.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Достоевский,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Глинка,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Мусоргский,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Римский-Корсаков,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Чайковский,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Иванов,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Кустодиев,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Клодт,</w:t>
      </w:r>
      <w:r w:rsidR="00BA177A" w:rsidRPr="00812F55">
        <w:rPr>
          <w:rStyle w:val="apple-converted-space"/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Стасов,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Ф.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Комиссаржевская,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Черкасов.</w:t>
      </w:r>
      <w:r w:rsidR="00BA177A" w:rsidRPr="00812F55">
        <w:rPr>
          <w:color w:val="auto"/>
          <w:sz w:val="28"/>
          <w:szCs w:val="28"/>
        </w:rPr>
        <w:t xml:space="preserve"> </w:t>
      </w:r>
    </w:p>
    <w:p w:rsidR="00F46F84" w:rsidRPr="00812F55" w:rsidRDefault="00F46F84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Третий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ресурс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–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религиозно-исторические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памятники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города.</w:t>
      </w:r>
    </w:p>
    <w:p w:rsidR="00E628A2" w:rsidRDefault="00E628A2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Из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петербургских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музеев-квартир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наиболее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известны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Мойка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12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-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музей-квартира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Пушкина,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также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музеи-квартиры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Ахматовой,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Блока,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Ф.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М.</w:t>
      </w:r>
      <w:r w:rsidR="00BA177A"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Достоевского,</w:t>
      </w:r>
      <w:r w:rsidR="00BA177A"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Н.</w:t>
      </w:r>
      <w:r w:rsidR="00BA177A"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А.</w:t>
      </w:r>
      <w:r w:rsidR="00BA177A"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Некрасова.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Санкт-Петербурге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находится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котельная,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где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работал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популярный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музыкант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Виктор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Цой.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Это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место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известно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как</w:t>
      </w:r>
      <w:r w:rsidR="00BA177A"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«</w:t>
      </w:r>
      <w:r w:rsidRPr="00812F55">
        <w:rPr>
          <w:color w:val="auto"/>
          <w:sz w:val="28"/>
          <w:szCs w:val="28"/>
        </w:rPr>
        <w:t>Камчатка</w:t>
      </w:r>
      <w:r w:rsidR="00F46F84" w:rsidRPr="00812F55">
        <w:rPr>
          <w:color w:val="auto"/>
          <w:sz w:val="28"/>
          <w:szCs w:val="28"/>
        </w:rPr>
        <w:t>»</w:t>
      </w:r>
      <w:r w:rsidRPr="00812F55">
        <w:rPr>
          <w:color w:val="auto"/>
          <w:sz w:val="28"/>
          <w:szCs w:val="28"/>
        </w:rPr>
        <w:t>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является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неофициальным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музеем.</w:t>
      </w:r>
      <w:r w:rsidR="00BA177A" w:rsidRPr="00812F55">
        <w:rPr>
          <w:color w:val="auto"/>
          <w:sz w:val="28"/>
          <w:szCs w:val="28"/>
        </w:rPr>
        <w:t xml:space="preserve"> </w:t>
      </w:r>
    </w:p>
    <w:p w:rsidR="000516DE" w:rsidRPr="000516DE" w:rsidRDefault="000516DE" w:rsidP="00C56917">
      <w:pPr>
        <w:pStyle w:val="4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Музей современного искусства Эрарта – самый крупный негосударственный музей современного искусства в России.</w:t>
      </w:r>
    </w:p>
    <w:p w:rsidR="000516DE" w:rsidRPr="000516DE" w:rsidRDefault="000516DE" w:rsidP="00C56917">
      <w:pPr>
        <w:pStyle w:val="4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0516DE">
        <w:rPr>
          <w:color w:val="auto"/>
          <w:sz w:val="28"/>
          <w:szCs w:val="28"/>
        </w:rPr>
        <w:t>Основная миссия музея — собирать, выставлять и популяризировать наиболее  оригинальные и мастерски выполненные произведения современных художников. Согласно этим задачам деятельность музея включает в себя выставочные проекты, периодическое издание музейного каталога, экскурсии и образовательные программы. Музей Эрарта ориентирован на самую широкую аудиторию и стремится дать зрителю возможность открыть для себя современное искусство и найти в нём то, что ему интересно и близко.</w:t>
      </w:r>
    </w:p>
    <w:p w:rsidR="00F46F84" w:rsidRPr="00812F55" w:rsidRDefault="00F46F84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Четвертый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ресурс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–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литературно-музыкальное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наследие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города.</w:t>
      </w:r>
    </w:p>
    <w:p w:rsidR="00E628A2" w:rsidRDefault="00BA177A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Для</w:t>
      </w:r>
      <w:r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детей</w:t>
      </w:r>
      <w:r w:rsidRPr="00812F55">
        <w:rPr>
          <w:color w:val="auto"/>
          <w:sz w:val="28"/>
          <w:szCs w:val="28"/>
        </w:rPr>
        <w:t xml:space="preserve"> </w:t>
      </w:r>
      <w:r w:rsidR="00F46F84" w:rsidRPr="00812F55">
        <w:rPr>
          <w:color w:val="auto"/>
          <w:sz w:val="28"/>
          <w:szCs w:val="28"/>
        </w:rPr>
        <w:t>-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Музей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кукол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Музей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железно-дорожного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транспорта.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В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первом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из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них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находится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богатая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экспозиция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сувенирных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игровых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кукол.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Некоторые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из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экспонатов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возможно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приобрести.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Музей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железнодорожного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транспорта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хранит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экспонаты,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связанные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с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появлением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и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развитием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железных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дорог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в</w:t>
      </w:r>
      <w:r w:rsidRPr="00812F55">
        <w:rPr>
          <w:color w:val="auto"/>
          <w:sz w:val="28"/>
          <w:szCs w:val="28"/>
        </w:rPr>
        <w:t xml:space="preserve"> </w:t>
      </w:r>
      <w:r w:rsidR="00E628A2" w:rsidRPr="00812F55">
        <w:rPr>
          <w:color w:val="auto"/>
          <w:sz w:val="28"/>
          <w:szCs w:val="28"/>
        </w:rPr>
        <w:t>России.</w:t>
      </w:r>
      <w:r w:rsidRPr="00812F55">
        <w:rPr>
          <w:color w:val="auto"/>
          <w:sz w:val="28"/>
          <w:szCs w:val="28"/>
        </w:rPr>
        <w:t xml:space="preserve"> </w:t>
      </w:r>
      <w:r w:rsidR="00CB7E73" w:rsidRPr="00812F55">
        <w:rPr>
          <w:color w:val="auto"/>
          <w:sz w:val="28"/>
          <w:szCs w:val="28"/>
        </w:rPr>
        <w:t xml:space="preserve">Здесь находится большая коллекция моделей паровозов, вагонов и локомотивов, макет сортировочной станции и железно-дорожной линии. </w:t>
      </w:r>
    </w:p>
    <w:p w:rsidR="00506347" w:rsidRDefault="00506347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506347">
        <w:rPr>
          <w:color w:val="auto"/>
          <w:sz w:val="28"/>
          <w:szCs w:val="28"/>
        </w:rPr>
        <w:t>Вторая сцена Мариинского театра на набережной Крюкова канала — театр оперы и балета, на сооружение которого из федерального бюджета</w:t>
      </w:r>
      <w:r>
        <w:rPr>
          <w:color w:val="auto"/>
          <w:sz w:val="28"/>
          <w:szCs w:val="28"/>
        </w:rPr>
        <w:t xml:space="preserve"> было отпущено 22 млрд рублей</w:t>
      </w:r>
      <w:r>
        <w:rPr>
          <w:rStyle w:val="a6"/>
          <w:color w:val="auto"/>
          <w:sz w:val="28"/>
          <w:szCs w:val="28"/>
        </w:rPr>
        <w:footnoteReference w:id="29"/>
      </w:r>
      <w:r w:rsidRPr="00506347">
        <w:rPr>
          <w:color w:val="auto"/>
          <w:sz w:val="28"/>
          <w:szCs w:val="28"/>
        </w:rPr>
        <w:t>. Располагается по адресу улица Декабристов, 34. Проект, разработанный не слишком известной в архитектурных кругах канадской фирмой Diamond Schmitt Architects, был, по некоторым данным, лично выбран руководите</w:t>
      </w:r>
      <w:r>
        <w:rPr>
          <w:color w:val="auto"/>
          <w:sz w:val="28"/>
          <w:szCs w:val="28"/>
        </w:rPr>
        <w:t>лем театра Валерием Гергиевым</w:t>
      </w:r>
      <w:r w:rsidRPr="00506347">
        <w:rPr>
          <w:color w:val="auto"/>
          <w:sz w:val="28"/>
          <w:szCs w:val="28"/>
        </w:rPr>
        <w:t>. Здание было введено в эксплуатацию 2 мая 2013 года, вскоре после чего было названо архитекторами, признавшими его главной неудачей последних лет, «самым некрасивым зданием времён губернатора Полтавченко»: новый театр возглавил ан</w:t>
      </w:r>
      <w:r w:rsidR="00B85283">
        <w:rPr>
          <w:color w:val="auto"/>
          <w:sz w:val="28"/>
          <w:szCs w:val="28"/>
        </w:rPr>
        <w:t>ти-рейтинг с огромным отрывом</w:t>
      </w:r>
      <w:r w:rsidR="00B85283">
        <w:rPr>
          <w:rStyle w:val="a6"/>
          <w:color w:val="auto"/>
          <w:sz w:val="28"/>
          <w:szCs w:val="28"/>
        </w:rPr>
        <w:footnoteReference w:id="30"/>
      </w:r>
      <w:r w:rsidRPr="00506347">
        <w:rPr>
          <w:color w:val="auto"/>
          <w:sz w:val="28"/>
          <w:szCs w:val="28"/>
        </w:rPr>
        <w:t>.</w:t>
      </w:r>
    </w:p>
    <w:p w:rsidR="00F52C01" w:rsidRPr="00F52C01" w:rsidRDefault="00F52C01" w:rsidP="00F52C01">
      <w:pPr>
        <w:pStyle w:val="4"/>
        <w:suppressAutoHyphens/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F52C01">
        <w:rPr>
          <w:color w:val="auto"/>
          <w:sz w:val="28"/>
          <w:szCs w:val="28"/>
        </w:rPr>
        <w:t xml:space="preserve">Внешний фасад здания, выполненный из бежевого юрского мрамора, прорезанный высокими окнами различного размера и увенчанный металлической крышей, хорошо вписывается в архитектуру исторического центра Петербурга, но несет в себе яркие черты современности. Если в классической архитектуре единство городского пейзажа обеспечивают классические портики с колоннами, обозначающие входы в здание, то в здании Второй сцены Мариинского театра для этой цели служат панорамные окна. За счет этого снаружи открывается вид на внутренний вестибюль театра, а изнутри – на Крюков канал. Над главным входом в театр размещен навес из стекла и металла. </w:t>
      </w:r>
    </w:p>
    <w:p w:rsidR="00F52C01" w:rsidRPr="00F52C01" w:rsidRDefault="00F52C01" w:rsidP="00F52C01">
      <w:pPr>
        <w:pStyle w:val="4"/>
        <w:suppressAutoHyphens/>
        <w:spacing w:after="0" w:line="360" w:lineRule="auto"/>
        <w:ind w:firstLine="709"/>
        <w:jc w:val="both"/>
        <w:rPr>
          <w:color w:val="auto"/>
          <w:sz w:val="28"/>
          <w:szCs w:val="28"/>
        </w:rPr>
      </w:pPr>
      <w:r w:rsidRPr="00F52C01">
        <w:rPr>
          <w:color w:val="auto"/>
          <w:sz w:val="28"/>
          <w:szCs w:val="28"/>
        </w:rPr>
        <w:t xml:space="preserve"> С террас и из амфитеатра, расположенных на крыше здания, открывается потрясающий вид на город. Здесь могут проводиться небольшие концерты и представления.</w:t>
      </w:r>
    </w:p>
    <w:p w:rsidR="00F46F84" w:rsidRDefault="00F46F84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 w:rsidRPr="00812F55">
        <w:rPr>
          <w:color w:val="auto"/>
          <w:sz w:val="28"/>
          <w:szCs w:val="28"/>
        </w:rPr>
        <w:t>Пятый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–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музейный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ресурс,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ориентированный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на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младший</w:t>
      </w:r>
      <w:r w:rsidR="00BA177A" w:rsidRPr="00812F55">
        <w:rPr>
          <w:color w:val="auto"/>
          <w:sz w:val="28"/>
          <w:szCs w:val="28"/>
        </w:rPr>
        <w:t xml:space="preserve"> </w:t>
      </w:r>
      <w:r w:rsidRPr="00812F55">
        <w:rPr>
          <w:color w:val="auto"/>
          <w:sz w:val="28"/>
          <w:szCs w:val="28"/>
        </w:rPr>
        <w:t>возраст.</w:t>
      </w:r>
    </w:p>
    <w:p w:rsidR="00256D57" w:rsidRDefault="00256D57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Музейный потенциал Санкт-Петербурга необычайно обширен. Помимо вышеперечисленных, следует так же отметить такие примечательные музеи как музей Арктики и Антарктики, </w:t>
      </w:r>
      <w:r w:rsidRPr="00256D57">
        <w:rPr>
          <w:color w:val="auto"/>
          <w:sz w:val="28"/>
          <w:szCs w:val="28"/>
        </w:rPr>
        <w:t>Зоологический, Океанариум, Ботанический, Планетариум</w:t>
      </w:r>
      <w:r>
        <w:rPr>
          <w:color w:val="auto"/>
          <w:sz w:val="28"/>
          <w:szCs w:val="28"/>
        </w:rPr>
        <w:t>.</w:t>
      </w:r>
    </w:p>
    <w:p w:rsidR="00256D57" w:rsidRPr="00256D57" w:rsidRDefault="00256D57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rPr>
          <w:sz w:val="28"/>
          <w:szCs w:val="28"/>
        </w:rPr>
      </w:pPr>
      <w:r w:rsidRPr="00256D57">
        <w:rPr>
          <w:bCs/>
          <w:sz w:val="28"/>
          <w:szCs w:val="28"/>
        </w:rPr>
        <w:t>Российский музей Арктики и Антарктики</w:t>
      </w:r>
      <w:r w:rsidRPr="00256D57">
        <w:rPr>
          <w:sz w:val="28"/>
          <w:szCs w:val="28"/>
        </w:rPr>
        <w:t> - единственный в России и крупнейший в мире музей, посвященный полярным зонам Земли, - располагается в здании бывшей Никольской единоверческой церкви (1820-1838 гг., арх. А. И. Мельников).</w:t>
      </w:r>
    </w:p>
    <w:p w:rsidR="00256D57" w:rsidRPr="00256D57" w:rsidRDefault="00256D57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rPr>
          <w:sz w:val="28"/>
          <w:szCs w:val="28"/>
        </w:rPr>
      </w:pPr>
      <w:r w:rsidRPr="00256D57">
        <w:rPr>
          <w:bCs/>
          <w:sz w:val="28"/>
          <w:szCs w:val="28"/>
        </w:rPr>
        <w:t xml:space="preserve">Основан в </w:t>
      </w:r>
      <w:smartTag w:uri="urn:schemas-microsoft-com:office:smarttags" w:element="metricconverter">
        <w:smartTagPr>
          <w:attr w:name="ProductID" w:val="1930 г"/>
        </w:smartTagPr>
        <w:r w:rsidRPr="00256D57">
          <w:rPr>
            <w:bCs/>
            <w:sz w:val="28"/>
            <w:szCs w:val="28"/>
          </w:rPr>
          <w:t>1930 г</w:t>
        </w:r>
      </w:smartTag>
      <w:r w:rsidRPr="00256D57">
        <w:rPr>
          <w:bCs/>
          <w:sz w:val="28"/>
          <w:szCs w:val="28"/>
        </w:rPr>
        <w:t>.</w:t>
      </w:r>
      <w:r w:rsidRPr="00256D57">
        <w:rPr>
          <w:sz w:val="28"/>
          <w:szCs w:val="28"/>
        </w:rPr>
        <w:t> как отдел Всесоюзного арктического института, в 1937г. открыт для посетителей.</w:t>
      </w:r>
    </w:p>
    <w:p w:rsidR="00256D57" w:rsidRPr="00256D57" w:rsidRDefault="00256D57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bCs/>
          <w:sz w:val="28"/>
          <w:szCs w:val="28"/>
        </w:rPr>
        <w:t>Современная экспозиция</w:t>
      </w:r>
      <w:r w:rsidRPr="00256D57">
        <w:rPr>
          <w:sz w:val="28"/>
          <w:szCs w:val="28"/>
        </w:rPr>
        <w:t> состоит из разделов: «Природа Арктики», «История исследования и освоения Северного Морского пути», «Антарктика». Коллекции музея включают личные фонды полярных исследователей, фотографии, документы по истории освоения Северного и Южного полюсов, снаряжение экспедиций, уникальные приборы, макеты кораблей, диорамы.</w:t>
      </w:r>
    </w:p>
    <w:p w:rsidR="00256D57" w:rsidRPr="00256D57" w:rsidRDefault="00256D57" w:rsidP="00C56917">
      <w:pPr>
        <w:pStyle w:val="4"/>
        <w:shd w:val="clear" w:color="auto" w:fill="auto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bCs/>
          <w:sz w:val="28"/>
          <w:szCs w:val="28"/>
        </w:rPr>
        <w:t>Среди экспонатов</w:t>
      </w:r>
      <w:r w:rsidRPr="00256D57">
        <w:rPr>
          <w:sz w:val="28"/>
          <w:szCs w:val="28"/>
        </w:rPr>
        <w:t> – предметы и документы полярных экспедиций Г. Я. Седова, Г. Л. Брусилова, В.А.Русанова, самолет – амфибия «ША-2», штурвалы ледоколов «Таймыр и «Ермак», спасательный круг с парохода «Челюскин», палатка Первой советской дрейфующей станции «Северный полюс-1».</w:t>
      </w:r>
    </w:p>
    <w:p w:rsidR="00256D57" w:rsidRPr="00256D57" w:rsidRDefault="00256D57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sz w:val="28"/>
          <w:szCs w:val="28"/>
        </w:rPr>
        <w:t>Стоимость билетов</w:t>
      </w:r>
    </w:p>
    <w:p w:rsidR="00256D57" w:rsidRPr="00256D57" w:rsidRDefault="00256D57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sz w:val="28"/>
          <w:szCs w:val="28"/>
        </w:rPr>
        <w:t xml:space="preserve">Для взрослых: 200 руб. </w:t>
      </w:r>
    </w:p>
    <w:p w:rsidR="00256D57" w:rsidRPr="00256D57" w:rsidRDefault="00256D57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sz w:val="28"/>
          <w:szCs w:val="28"/>
        </w:rPr>
        <w:t xml:space="preserve">Для школьников: 70 руб. </w:t>
      </w:r>
    </w:p>
    <w:p w:rsidR="00256D57" w:rsidRPr="00256D57" w:rsidRDefault="00256D57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sz w:val="28"/>
          <w:szCs w:val="28"/>
        </w:rPr>
        <w:t xml:space="preserve">Для пенсионеров: 70 руб. </w:t>
      </w:r>
    </w:p>
    <w:p w:rsidR="00256D57" w:rsidRPr="00256D57" w:rsidRDefault="00256D57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sz w:val="28"/>
          <w:szCs w:val="28"/>
        </w:rPr>
        <w:t xml:space="preserve">Для детей дошкольного возраста вход бесплатный. </w:t>
      </w:r>
    </w:p>
    <w:p w:rsidR="00256D57" w:rsidRPr="00256D57" w:rsidRDefault="00256D57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sz w:val="28"/>
          <w:szCs w:val="28"/>
        </w:rPr>
        <w:t>Фотосъемка - 100 рублей. На шею вешается бейджик, дающий право фотосъемки.</w:t>
      </w:r>
    </w:p>
    <w:p w:rsidR="00256D57" w:rsidRPr="00256D57" w:rsidRDefault="00256D57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bCs/>
          <w:sz w:val="28"/>
          <w:szCs w:val="28"/>
        </w:rPr>
        <w:t>Первый этаж экспозиции - Арктика.</w:t>
      </w:r>
      <w:r w:rsidRPr="00256D57">
        <w:rPr>
          <w:sz w:val="28"/>
          <w:szCs w:val="28"/>
        </w:rPr>
        <w:t> И первый же зал на пути осмотра - природа Арктики. По центру зала расположен макет глобуса с рельефной картой северного полушария.</w:t>
      </w:r>
    </w:p>
    <w:p w:rsidR="00256D57" w:rsidRPr="00256D57" w:rsidRDefault="00256D57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bCs/>
          <w:sz w:val="28"/>
          <w:szCs w:val="28"/>
        </w:rPr>
        <w:t>Второй этаж - Антарктика.</w:t>
      </w:r>
    </w:p>
    <w:p w:rsidR="00256D57" w:rsidRPr="00256D57" w:rsidRDefault="00256D57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256D57">
        <w:rPr>
          <w:sz w:val="28"/>
          <w:szCs w:val="28"/>
        </w:rPr>
        <w:t>В зале Арктики особый упор делается на научную сторону освоения полюса. Здесь - различные записи ученых, рельефные (подводный рельеф и земной) карты и карты распространения птиц в Антарктиде, заспиртованная морская фауна антарктических вод, костюмы полярников и многое подобное.</w:t>
      </w:r>
    </w:p>
    <w:p w:rsidR="0071473B" w:rsidRPr="0071473B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 xml:space="preserve">Зоологический музей в Санкт-Петербурге расположен практически в центре, рядом со стрелкой Васильевского острова. </w:t>
      </w:r>
    </w:p>
    <w:p w:rsidR="0071473B" w:rsidRPr="0071473B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>Стоимость билетов в Зоологический музей:</w:t>
      </w:r>
    </w:p>
    <w:p w:rsidR="0071473B" w:rsidRPr="0071473B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>- дети, студенты, пенсионеры - 70 рублей;</w:t>
      </w:r>
    </w:p>
    <w:p w:rsidR="0071473B" w:rsidRPr="0071473B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>- взрослые - 200 рублей;</w:t>
      </w:r>
    </w:p>
    <w:p w:rsidR="0071473B" w:rsidRPr="0071473B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>- фотосъемка бесплатна.</w:t>
      </w:r>
    </w:p>
    <w:p w:rsidR="0071473B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 xml:space="preserve">Первый этаж, посвящен всем группам животных планеты: от маленьких птичек до крупнейших на Земле млекопитающих. </w:t>
      </w:r>
    </w:p>
    <w:p w:rsidR="0071473B" w:rsidRPr="0071473B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>В этом (первом) зале - лестница на второй этаж музея. Там - экспозиции со всевозможными насекомыми и зоопарк живых насекомых (вход платный; стоимость: взрослый - 100 руб., детский и льготный - 50 руб.). На выходе с этажа - Книга отзывов.</w:t>
      </w:r>
    </w:p>
    <w:p w:rsidR="0071473B" w:rsidRPr="0071473B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 xml:space="preserve">Зоологический музей в Санкт-Петербурге основан в </w:t>
      </w:r>
      <w:smartTag w:uri="urn:schemas-microsoft-com:office:smarttags" w:element="metricconverter">
        <w:smartTagPr>
          <w:attr w:name="ProductID" w:val="1832 г"/>
        </w:smartTagPr>
        <w:r w:rsidRPr="0071473B">
          <w:rPr>
            <w:sz w:val="28"/>
            <w:szCs w:val="28"/>
          </w:rPr>
          <w:t>1832 г</w:t>
        </w:r>
      </w:smartTag>
      <w:r w:rsidRPr="0071473B">
        <w:rPr>
          <w:sz w:val="28"/>
          <w:szCs w:val="28"/>
        </w:rPr>
        <w:t xml:space="preserve">., открыт в </w:t>
      </w:r>
      <w:smartTag w:uri="urn:schemas-microsoft-com:office:smarttags" w:element="metricconverter">
        <w:smartTagPr>
          <w:attr w:name="ProductID" w:val="1838 г"/>
        </w:smartTagPr>
        <w:r w:rsidRPr="0071473B">
          <w:rPr>
            <w:sz w:val="28"/>
            <w:szCs w:val="28"/>
          </w:rPr>
          <w:t>1838 г</w:t>
        </w:r>
      </w:smartTag>
      <w:r w:rsidRPr="0071473B">
        <w:rPr>
          <w:sz w:val="28"/>
          <w:szCs w:val="28"/>
        </w:rPr>
        <w:t xml:space="preserve">. В его основу легли зоологические коллекции Кунсткамеры. С </w:t>
      </w:r>
      <w:smartTag w:uri="urn:schemas-microsoft-com:office:smarttags" w:element="metricconverter">
        <w:smartTagPr>
          <w:attr w:name="ProductID" w:val="1896 г"/>
        </w:smartTagPr>
        <w:r w:rsidRPr="0071473B">
          <w:rPr>
            <w:sz w:val="28"/>
            <w:szCs w:val="28"/>
          </w:rPr>
          <w:t>1896 г</w:t>
        </w:r>
      </w:smartTag>
      <w:r w:rsidRPr="0071473B">
        <w:rPr>
          <w:sz w:val="28"/>
          <w:szCs w:val="28"/>
        </w:rPr>
        <w:t xml:space="preserve">. находится в здании бывшего южного пакгауза, где в </w:t>
      </w:r>
      <w:smartTag w:uri="urn:schemas-microsoft-com:office:smarttags" w:element="metricconverter">
        <w:smartTagPr>
          <w:attr w:name="ProductID" w:val="1901 г"/>
        </w:smartTagPr>
        <w:r w:rsidRPr="0071473B">
          <w:rPr>
            <w:sz w:val="28"/>
            <w:szCs w:val="28"/>
          </w:rPr>
          <w:t>1901 г</w:t>
        </w:r>
      </w:smartTag>
      <w:r w:rsidRPr="0071473B">
        <w:rPr>
          <w:sz w:val="28"/>
          <w:szCs w:val="28"/>
        </w:rPr>
        <w:t>. открыт выставочный отдел. В 1930 - 1931 гг. на базе музея организован Зоологический институт.</w:t>
      </w:r>
    </w:p>
    <w:p w:rsidR="0071473B" w:rsidRPr="0071473B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>Архитектор здания Зоологического музея (1826 - 1832 гг.) - И.Ф. Лукини.</w:t>
      </w:r>
    </w:p>
    <w:p w:rsidR="00256D57" w:rsidRDefault="0071473B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71473B">
        <w:rPr>
          <w:sz w:val="28"/>
          <w:szCs w:val="28"/>
        </w:rPr>
        <w:t>Представленные в экспозиции постоянно пополняющиеся коллекции расположены в соответствии с зоологической системой. Здесь показаны все группы животного мира Земли - беспозвоночные, рыбы, земноводные, пресмыкающиеся. Особенно богаты коллекции птиц и млекопитающих.</w:t>
      </w:r>
    </w:p>
    <w:p w:rsidR="00891641" w:rsidRDefault="00891641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891641">
        <w:rPr>
          <w:sz w:val="28"/>
          <w:szCs w:val="28"/>
        </w:rPr>
        <w:t xml:space="preserve">Океанариум в Санкт-Петербурге входит в состав торгово-развлекательного комплекса «Планета Нептун», который открылся в </w:t>
      </w:r>
      <w:smartTag w:uri="urn:schemas-microsoft-com:office:smarttags" w:element="metricconverter">
        <w:smartTagPr>
          <w:attr w:name="ProductID" w:val="2006 г"/>
        </w:smartTagPr>
        <w:r w:rsidRPr="00891641">
          <w:rPr>
            <w:sz w:val="28"/>
            <w:szCs w:val="28"/>
          </w:rPr>
          <w:t>2006 г</w:t>
        </w:r>
      </w:smartTag>
      <w:r w:rsidRPr="00891641">
        <w:rPr>
          <w:sz w:val="28"/>
          <w:szCs w:val="28"/>
        </w:rPr>
        <w:t>. (финский арх. X. Лайтина). Экспозиции этого музея живой природы позволяют познакомиться с подводным миром разных природно-климатических зон нашей планеты.</w:t>
      </w:r>
    </w:p>
    <w:p w:rsidR="00B90AA8" w:rsidRPr="00B90AA8" w:rsidRDefault="00B90AA8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B90AA8">
        <w:rPr>
          <w:sz w:val="28"/>
          <w:szCs w:val="28"/>
        </w:rPr>
        <w:t>Планетарий в Санкт-Петербурге появился в 1959 году, на базе реконструировано</w:t>
      </w:r>
      <w:r>
        <w:rPr>
          <w:sz w:val="28"/>
          <w:szCs w:val="28"/>
        </w:rPr>
        <w:t>го</w:t>
      </w:r>
      <w:r w:rsidRPr="00B90AA8">
        <w:rPr>
          <w:sz w:val="28"/>
          <w:szCs w:val="28"/>
        </w:rPr>
        <w:t xml:space="preserve"> спортивно-циркового комплекса. В Звездном зале Планетария находится главный аппарат - «Планетарий», который воспроизводит на куполе важнейшие астрономические явления, доступные наблюдению невооруженным глазом: звездное небо Земли, суточное движение небесного свода, движение Солнца и планет, туманности и звездные скопления, Млечный Путь. В Планетарии работает небольшая астрономическая обсерватория, оснащенная современными телескопами. </w:t>
      </w:r>
    </w:p>
    <w:p w:rsidR="00B90AA8" w:rsidRDefault="00B90AA8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  <w:r w:rsidRPr="00B90AA8">
        <w:rPr>
          <w:sz w:val="28"/>
          <w:szCs w:val="28"/>
        </w:rPr>
        <w:t>В Планетарии регулярно проводятся выставки, научные лекции и обучающие семинары для детей и школьников.</w:t>
      </w:r>
    </w:p>
    <w:p w:rsidR="00237798" w:rsidRPr="00B90AA8" w:rsidRDefault="00237798" w:rsidP="00C56917">
      <w:pPr>
        <w:pStyle w:val="4"/>
        <w:suppressAutoHyphens/>
        <w:spacing w:after="0" w:line="360" w:lineRule="auto"/>
        <w:ind w:right="23" w:firstLine="709"/>
        <w:jc w:val="both"/>
        <w:rPr>
          <w:sz w:val="28"/>
          <w:szCs w:val="28"/>
        </w:rPr>
      </w:pPr>
    </w:p>
    <w:p w:rsidR="002C7FE0" w:rsidRPr="00812F55" w:rsidRDefault="002C7FE0" w:rsidP="00237798">
      <w:pPr>
        <w:pStyle w:val="1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bookmarkStart w:id="9" w:name="_Toc391867767"/>
      <w:r w:rsidRPr="00812F55">
        <w:rPr>
          <w:rFonts w:ascii="Times New Roman" w:hAnsi="Times New Roman"/>
          <w:noProof/>
          <w:color w:val="auto"/>
          <w:sz w:val="28"/>
          <w:szCs w:val="28"/>
        </w:rPr>
        <w:t>2.2.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Рынок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D40CC6">
        <w:rPr>
          <w:rFonts w:ascii="Times New Roman" w:hAnsi="Times New Roman"/>
          <w:noProof/>
          <w:color w:val="auto"/>
          <w:sz w:val="28"/>
          <w:szCs w:val="28"/>
          <w:lang w:val="ru-RU"/>
        </w:rPr>
        <w:t>познавательных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му</w:t>
      </w:r>
      <w:r w:rsidR="004126B4">
        <w:rPr>
          <w:rFonts w:ascii="Times New Roman" w:hAnsi="Times New Roman"/>
          <w:noProof/>
          <w:color w:val="auto"/>
          <w:sz w:val="28"/>
          <w:szCs w:val="28"/>
        </w:rPr>
        <w:t>з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ейных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туро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auto"/>
          <w:sz w:val="28"/>
          <w:szCs w:val="28"/>
        </w:rPr>
        <w:t>детей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auto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="00F46F84" w:rsidRPr="00812F55">
        <w:rPr>
          <w:rFonts w:ascii="Times New Roman" w:hAnsi="Times New Roman"/>
          <w:noProof/>
          <w:color w:val="auto"/>
          <w:sz w:val="28"/>
          <w:szCs w:val="28"/>
        </w:rPr>
        <w:t>Санкт-Петербурга</w:t>
      </w:r>
      <w:bookmarkEnd w:id="9"/>
    </w:p>
    <w:p w:rsidR="00D40CC6" w:rsidRDefault="00D40CC6" w:rsidP="00237798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D72D78" w:rsidRDefault="00D72D78" w:rsidP="00237798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Особенности подбора музеев для экскурсионных туров, рассчитанных для детей и подростков, заключаются не только в отборе музеев, согласно особенностям и специфике подачи информации.</w:t>
      </w:r>
    </w:p>
    <w:p w:rsidR="00D72D78" w:rsidRDefault="00D72D78" w:rsidP="00237798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Основное на что следует обращать внимание – уровень интересов детей того или иного возраста, для которых рассчитан тур.</w:t>
      </w:r>
    </w:p>
    <w:p w:rsidR="00D72D78" w:rsidRDefault="00D72D78" w:rsidP="00237798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Как правило, детям интересны музеи, экспонаты которых связаны с природными явлениями, зоомузеи, планетарии</w:t>
      </w:r>
      <w:r w:rsidR="00BF34FA">
        <w:rPr>
          <w:rFonts w:ascii="Times New Roman" w:hAnsi="Times New Roman"/>
          <w:noProof/>
          <w:color w:val="000000"/>
          <w:sz w:val="28"/>
          <w:szCs w:val="28"/>
        </w:rPr>
        <w:t>, музеи кукол, народного творчества</w:t>
      </w:r>
      <w:r>
        <w:rPr>
          <w:rFonts w:ascii="Times New Roman" w:hAnsi="Times New Roman"/>
          <w:noProof/>
          <w:color w:val="000000"/>
          <w:sz w:val="28"/>
          <w:szCs w:val="28"/>
        </w:rPr>
        <w:t>. В меньшей степени дети интересуются выставками живописи, предметами искусства. Исторические музеи подходят для посещения, исходя из особенностей выставляемых экспонатов.</w:t>
      </w:r>
    </w:p>
    <w:p w:rsidR="002C7FE0" w:rsidRPr="00812F55" w:rsidRDefault="002C7FE0" w:rsidP="00237798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дело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начали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озрождать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30-е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годы.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Тогда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поя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илась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традиция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показы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сокро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ища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питерских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официальным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делегациям.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Продажу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шеде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прекратили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счастью,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еще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было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показать).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Сегодня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программу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пребы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заезжих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гла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государст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ключены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самые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знаменитые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петербургских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C7FE0" w:rsidRPr="00812F55" w:rsidRDefault="002C7FE0" w:rsidP="00237798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Несмотря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экономическую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нестабильность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90-х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закрылся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один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театр,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поя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ились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например,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хлеба,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частный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кукол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(открыт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1999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году)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третий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счету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типа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России,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здесь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коллекции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более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2000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кукол,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числе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«Многонациональный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Санкт-Петербург»,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«Пушкинский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Петербург».</w:t>
      </w:r>
    </w:p>
    <w:p w:rsidR="006C579B" w:rsidRDefault="006C579B" w:rsidP="00237798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A02588" w:rsidP="00F46F84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  <w:lang w:eastAsia="ru-RU"/>
        </w:rPr>
        <w:object w:dxaOrig="9466" w:dyaOrig="4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0" o:spid="_x0000_i1025" type="#_x0000_t75" style="width:473.25pt;height:216.75pt;visibility:visible" o:ole="">
            <v:imagedata r:id="rId8" o:title=""/>
          </v:shape>
          <o:OLEObject Type="Embed" ProgID="Excel.Sheet.8" ShapeID="Диаграмма 10" DrawAspect="Content" ObjectID="_1466576445" r:id="rId9">
            <o:FieldCodes>\s</o:FieldCodes>
          </o:OLEObject>
        </w:objec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46F84" w:rsidRPr="00812F55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Структура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принадлежности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20</w:t>
        </w:r>
        <w:r w:rsidR="00F46F84" w:rsidRPr="00812F55">
          <w:rPr>
            <w:rFonts w:ascii="Times New Roman" w:hAnsi="Times New Roman"/>
            <w:noProof/>
            <w:color w:val="000000"/>
            <w:sz w:val="28"/>
            <w:szCs w:val="28"/>
          </w:rPr>
          <w:t>13</w:t>
        </w:r>
        <w:r w:rsidR="00BA177A" w:rsidRPr="00812F55">
          <w:rPr>
            <w:rFonts w:ascii="Times New Roman" w:hAnsi="Times New Roman"/>
            <w:noProof/>
            <w:color w:val="000000"/>
            <w:sz w:val="28"/>
            <w:szCs w:val="28"/>
          </w:rPr>
          <w:t xml:space="preserve"> </w:t>
        </w: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г</w:t>
        </w:r>
      </w:smartTag>
      <w:r w:rsidRPr="00812F55">
        <w:rPr>
          <w:rFonts w:ascii="Times New Roman" w:hAnsi="Times New Roman"/>
          <w:noProof/>
          <w:color w:val="000000"/>
          <w:sz w:val="28"/>
          <w:szCs w:val="28"/>
        </w:rPr>
        <w:t>.,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%</w:t>
      </w:r>
      <w:r w:rsidR="00B41F6C">
        <w:rPr>
          <w:rStyle w:val="a6"/>
          <w:rFonts w:ascii="Times New Roman" w:hAnsi="Times New Roman"/>
          <w:noProof/>
          <w:color w:val="000000"/>
          <w:sz w:val="28"/>
          <w:szCs w:val="28"/>
        </w:rPr>
        <w:footnoteReference w:id="31"/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данным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Комитета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Администрации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20</w:t>
        </w:r>
        <w:r w:rsidR="00FF344B" w:rsidRPr="00812F55">
          <w:rPr>
            <w:rFonts w:ascii="Times New Roman" w:hAnsi="Times New Roman"/>
            <w:noProof/>
            <w:color w:val="000000"/>
            <w:sz w:val="28"/>
            <w:szCs w:val="28"/>
          </w:rPr>
          <w:t>13</w:t>
        </w:r>
        <w:r w:rsidR="00BA177A" w:rsidRPr="00812F55">
          <w:rPr>
            <w:rFonts w:ascii="Times New Roman" w:hAnsi="Times New Roman"/>
            <w:noProof/>
            <w:color w:val="000000"/>
            <w:sz w:val="28"/>
            <w:szCs w:val="28"/>
          </w:rPr>
          <w:t xml:space="preserve"> </w:t>
        </w: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г</w:t>
        </w:r>
      </w:smartTag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городе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сущест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ало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182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Структура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2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A02588" w:rsidP="00FF344B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  <w:lang w:eastAsia="ru-RU"/>
        </w:rPr>
        <w:object w:dxaOrig="9601" w:dyaOrig="4522">
          <v:shape id="Диаграмма 9" o:spid="_x0000_i1026" type="#_x0000_t75" style="width:480pt;height:225.75pt;visibility:visible" o:ole="">
            <v:imagedata r:id="rId10" o:title=""/>
          </v:shape>
          <o:OLEObject Type="Embed" ProgID="Excel.Sheet.8" ShapeID="Диаграмма 9" DrawAspect="Content" ObjectID="_1466576446" r:id="rId11">
            <o:FieldCodes>\s</o:FieldCodes>
          </o:OLEObject>
        </w:object>
      </w:r>
    </w:p>
    <w:p w:rsidR="002C7FE0" w:rsidRPr="00033457" w:rsidRDefault="002C7FE0" w:rsidP="00FF344B">
      <w:pPr>
        <w:spacing w:after="0" w:line="360" w:lineRule="auto"/>
        <w:ind w:firstLine="709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2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Структура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20</w:t>
        </w:r>
        <w:r w:rsidR="00FF344B" w:rsidRPr="00812F55">
          <w:rPr>
            <w:rFonts w:ascii="Times New Roman" w:hAnsi="Times New Roman"/>
            <w:noProof/>
            <w:color w:val="000000"/>
            <w:sz w:val="28"/>
            <w:szCs w:val="28"/>
          </w:rPr>
          <w:t>13</w:t>
        </w:r>
        <w:r w:rsidR="00BA177A" w:rsidRPr="00812F55">
          <w:rPr>
            <w:rFonts w:ascii="Times New Roman" w:hAnsi="Times New Roman"/>
            <w:noProof/>
            <w:color w:val="000000"/>
            <w:sz w:val="28"/>
            <w:szCs w:val="28"/>
          </w:rPr>
          <w:t xml:space="preserve"> </w:t>
        </w: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г</w:t>
        </w:r>
      </w:smartTag>
      <w:r w:rsidRPr="00812F55">
        <w:rPr>
          <w:rFonts w:ascii="Times New Roman" w:hAnsi="Times New Roman"/>
          <w:noProof/>
          <w:color w:val="000000"/>
          <w:sz w:val="28"/>
          <w:szCs w:val="28"/>
        </w:rPr>
        <w:t>.,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%</w:t>
      </w:r>
      <w:r w:rsidR="00033457" w:rsidRPr="00033457">
        <w:rPr>
          <w:rFonts w:ascii="Times New Roman" w:hAnsi="Times New Roman"/>
          <w:noProof/>
          <w:color w:val="000000"/>
          <w:sz w:val="28"/>
          <w:szCs w:val="28"/>
        </w:rPr>
        <w:t xml:space="preserve"> [</w:t>
      </w:r>
      <w:r w:rsidR="00B41F6C">
        <w:rPr>
          <w:rStyle w:val="a6"/>
          <w:rFonts w:ascii="Times New Roman" w:hAnsi="Times New Roman"/>
          <w:noProof/>
          <w:color w:val="000000"/>
          <w:sz w:val="28"/>
          <w:szCs w:val="28"/>
        </w:rPr>
        <w:footnoteReference w:id="32"/>
      </w:r>
      <w:r w:rsidR="00033457" w:rsidRPr="00033457">
        <w:rPr>
          <w:rFonts w:ascii="Times New Roman" w:hAnsi="Times New Roman"/>
          <w:noProof/>
          <w:color w:val="000000"/>
          <w:sz w:val="28"/>
          <w:szCs w:val="28"/>
        </w:rPr>
        <w:t>]</w:t>
      </w:r>
    </w:p>
    <w:p w:rsidR="002C7FE0" w:rsidRPr="00812F55" w:rsidRDefault="002C7FE0" w:rsidP="002C7FE0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2C7FE0" w:rsidP="00FF344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10" w:name="MailRuAn_24"/>
      <w:bookmarkEnd w:id="10"/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гиганто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Русский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Эрмитаж,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Петергоф,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Царское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Село,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Петропа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ская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крепость,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долгие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одним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источнико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дохода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будет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аться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ходная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плата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иностранных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туристо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C7FE0" w:rsidRPr="00033457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Потенциальный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реальный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спрос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продукты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033457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33457" w:rsidRPr="00033457">
        <w:rPr>
          <w:rFonts w:ascii="Times New Roman" w:hAnsi="Times New Roman"/>
          <w:noProof/>
          <w:color w:val="000000"/>
          <w:sz w:val="28"/>
          <w:szCs w:val="28"/>
        </w:rPr>
        <w:t>[</w:t>
      </w:r>
      <w:r w:rsidR="00033457">
        <w:rPr>
          <w:rFonts w:ascii="Times New Roman" w:hAnsi="Times New Roman"/>
          <w:noProof/>
          <w:color w:val="000000"/>
          <w:sz w:val="28"/>
          <w:szCs w:val="28"/>
          <w:lang w:val="en-US"/>
        </w:rPr>
        <w:t>30].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A02588" w:rsidP="00FF344B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  <w:lang w:eastAsia="ru-RU"/>
        </w:rPr>
        <w:object w:dxaOrig="9610" w:dyaOrig="5242">
          <v:shape id="Диаграмма 8" o:spid="_x0000_i1027" type="#_x0000_t75" style="width:480.75pt;height:261.75pt;visibility:visible" o:ole="">
            <v:imagedata r:id="rId12" o:title=""/>
          </v:shape>
          <o:OLEObject Type="Embed" ProgID="Excel.Sheet.8" ShapeID="Диаграмма 8" DrawAspect="Content" ObjectID="_1466576447" r:id="rId13">
            <o:FieldCodes>\s</o:FieldCodes>
          </o:OLEObject>
        </w:object>
      </w:r>
    </w:p>
    <w:p w:rsidR="002C7FE0" w:rsidRPr="00033457" w:rsidRDefault="002C7FE0" w:rsidP="00FF344B">
      <w:pPr>
        <w:spacing w:after="0" w:line="360" w:lineRule="auto"/>
        <w:ind w:firstLine="709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Потенциальный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реальный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спрос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продукты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33457">
        <w:rPr>
          <w:rFonts w:ascii="Times New Roman" w:hAnsi="Times New Roman"/>
          <w:noProof/>
          <w:color w:val="000000"/>
          <w:sz w:val="28"/>
          <w:szCs w:val="28"/>
        </w:rPr>
        <w:t>Санкт-Петербурге</w:t>
      </w:r>
      <w:r w:rsidR="004709F5">
        <w:rPr>
          <w:rStyle w:val="a6"/>
          <w:rFonts w:ascii="Times New Roman" w:hAnsi="Times New Roman"/>
          <w:noProof/>
          <w:color w:val="000000"/>
          <w:sz w:val="28"/>
          <w:szCs w:val="28"/>
        </w:rPr>
        <w:footnoteReference w:id="33"/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Сущест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ующий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ень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спроса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11" w:name="MailRuAn_50"/>
      <w:bookmarkEnd w:id="11"/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услуги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соот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етст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потенциальному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спросу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потребителей,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озможностям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ситуация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обусло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социально-экономическими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факторами: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низким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заработной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платы,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отсутст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ободного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образом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жизни.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еденные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исследо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показали,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причинами,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сдержи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ающими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я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ляются: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занятость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людей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(5%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респонденто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);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(15%);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отсутст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компании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(10%);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затруднились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дать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(10%).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Незначительными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оказались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причины,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недостаток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информации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транспортные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трудности.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финансо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трудности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указали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пенсионеры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лица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малообеспеченных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семей.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Лица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среднего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озраста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язы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ают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отсутст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ободного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решением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финансо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проблем.</w:t>
      </w:r>
    </w:p>
    <w:p w:rsidR="002C7FE0" w:rsidRPr="00812F55" w:rsidRDefault="002C7FE0" w:rsidP="00FF344B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Вторая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группа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факторо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снижающих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спрос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12" w:name="MailRuAn_54"/>
      <w:bookmarkEnd w:id="12"/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услуги,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относится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проблемам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собст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енно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13" w:name="MailRuAn_60"/>
      <w:bookmarkEnd w:id="13"/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деятельности: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снижение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финансиро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государст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енного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бюджета;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усиление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конкуренции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стороны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других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учреждений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продукто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таких,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теле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идение,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шоу-бизнес;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изменение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потребительского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едения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рынке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продукто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(желание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потребителей,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учреждения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ышать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знания,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сколько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отдыхать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лекаться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см.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)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сохранение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старой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концепции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упра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ления,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ергающей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маркетинг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инструмент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обеспечения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лекательности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потребителей.</w:t>
      </w:r>
    </w:p>
    <w:p w:rsidR="002C7FE0" w:rsidRPr="00812F55" w:rsidRDefault="00A02588" w:rsidP="00FF344B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  <w:lang w:eastAsia="ru-RU"/>
        </w:rPr>
        <w:object w:dxaOrig="9543" w:dyaOrig="4196">
          <v:shape id="Диаграмма 7" o:spid="_x0000_i1028" type="#_x0000_t75" style="width:477pt;height:210pt;visibility:visible" o:ole="">
            <v:imagedata r:id="rId14" o:title=""/>
          </v:shape>
          <o:OLEObject Type="Embed" ProgID="Excel.Sheet.8" ShapeID="Диаграмма 7" DrawAspect="Content" ObjectID="_1466576448" r:id="rId15">
            <o:FieldCodes>\s</o:FieldCodes>
          </o:OLEObject>
        </w:object>
      </w:r>
    </w:p>
    <w:p w:rsidR="002C7FE0" w:rsidRPr="00812F55" w:rsidRDefault="002C7FE0" w:rsidP="00FF344B">
      <w:pPr>
        <w:spacing w:after="0" w:line="360" w:lineRule="auto"/>
        <w:ind w:firstLine="709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Цели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%</w:t>
      </w:r>
      <w:r w:rsidR="004709F5">
        <w:rPr>
          <w:rStyle w:val="a6"/>
          <w:rFonts w:ascii="Times New Roman" w:hAnsi="Times New Roman"/>
          <w:noProof/>
          <w:color w:val="000000"/>
          <w:sz w:val="28"/>
          <w:szCs w:val="28"/>
        </w:rPr>
        <w:footnoteReference w:id="34"/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Структурно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картина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посещаемости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различных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типо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последние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несколько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F344B" w:rsidRPr="00812F55">
        <w:rPr>
          <w:rFonts w:ascii="Times New Roman" w:hAnsi="Times New Roman"/>
          <w:noProof/>
          <w:color w:val="000000"/>
          <w:sz w:val="28"/>
          <w:szCs w:val="28"/>
        </w:rPr>
        <w:t>лет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изменилась.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По-прежнему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пер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месте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количест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посети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ших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посещений)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находятся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крае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едческие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затем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художест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енные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исторические.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Наименьшей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популярностью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пользуются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природы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науки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техники.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Структура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посещений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соот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етст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структуре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сети,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сло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структура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спроса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отображает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структуру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предложения.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Самым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значимым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фактором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приобщения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населения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искусст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многие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социологи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считают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ень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образо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ания.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данным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исследо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ателей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частота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посещений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зрителей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начальным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образо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снижается,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тогда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людей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ысшим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образо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посещаемость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озрастных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группах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ыше,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публики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целом.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A02588" w:rsidP="00FF344B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  <w:lang w:eastAsia="ru-RU"/>
        </w:rPr>
        <w:object w:dxaOrig="9649" w:dyaOrig="7306">
          <v:shape id="Диаграмма 6" o:spid="_x0000_i1029" type="#_x0000_t75" style="width:482.25pt;height:365.25pt;visibility:visible" o:ole="">
            <v:imagedata r:id="rId16" o:title=""/>
          </v:shape>
          <o:OLEObject Type="Embed" ProgID="Excel.Sheet.8" ShapeID="Диаграмма 6" DrawAspect="Content" ObjectID="_1466576449" r:id="rId17">
            <o:FieldCodes>\s</o:FieldCodes>
          </o:OLEObject>
        </w:object>
      </w:r>
    </w:p>
    <w:p w:rsidR="002C7FE0" w:rsidRPr="00D77C2A" w:rsidRDefault="00FF344B" w:rsidP="00FF344B">
      <w:pPr>
        <w:spacing w:after="0" w:line="360" w:lineRule="auto"/>
        <w:ind w:firstLine="709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5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Динамика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среднего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количест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посещений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различных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идо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исимости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образо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ания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(1981–20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13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гг.)</w:t>
      </w:r>
      <w:r w:rsidR="00033457" w:rsidRPr="00033457">
        <w:rPr>
          <w:rFonts w:ascii="Times New Roman" w:hAnsi="Times New Roman"/>
          <w:noProof/>
          <w:color w:val="000000"/>
          <w:sz w:val="28"/>
          <w:szCs w:val="28"/>
        </w:rPr>
        <w:t xml:space="preserve"> [</w:t>
      </w:r>
      <w:r w:rsidR="002A007F">
        <w:rPr>
          <w:rStyle w:val="a6"/>
          <w:rFonts w:ascii="Times New Roman" w:hAnsi="Times New Roman"/>
          <w:noProof/>
          <w:color w:val="000000"/>
          <w:sz w:val="28"/>
          <w:szCs w:val="28"/>
        </w:rPr>
        <w:footnoteReference w:id="35"/>
      </w:r>
      <w:r w:rsidR="00033457" w:rsidRPr="00D77C2A">
        <w:rPr>
          <w:rFonts w:ascii="Times New Roman" w:hAnsi="Times New Roman"/>
          <w:noProof/>
          <w:color w:val="000000"/>
          <w:sz w:val="28"/>
          <w:szCs w:val="28"/>
        </w:rPr>
        <w:t>].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Яркая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подача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может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преобразить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даже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самую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скучную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тему.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Хорошим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примером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здесь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может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послужить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петербургский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язи,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несколько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назад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прошедший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капитальную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реконструкцию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реэкспозицию.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он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был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ольно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неприметным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специализиро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анным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музеем,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где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итринах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пылились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старинные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почто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марки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пер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телефонные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коммутаторы.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подход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музейщико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коллекции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делает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акцент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телекоммуникационных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технологиях: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история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язи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«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едена»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ременность,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путь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«кибитки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почто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ой»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спутнико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язи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подан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легко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лекательно.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Разумеется,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здесь,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ысокотехнологичных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гаджето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нигде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уместен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элемент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игры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атриуме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где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самые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экспонаты,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можно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тут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оспользо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аться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такими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экзотическими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язи,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идеотелефон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голосо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генератор,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неэкзотическим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ом,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Интернет,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последнее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обстоятельст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обеспечи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постоянную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молодежную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публику.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Получился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динамичный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очень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посещаемый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стабильными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перспекти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ами,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числе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финансо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ыми.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Другое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напра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политики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упор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постоянную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экспозицию,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очные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программы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разнообразные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события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(концерты,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кинопоказы,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лекции,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презентации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книг,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художест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енные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акции).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фактически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ращается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центр,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собирающий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публику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самыми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разнообразными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интересами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акти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заимодейст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ующий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ней.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Так, Литературно-мемориальный музей А.А. Ахмато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ой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Фонтанном доме, хотя и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едет обширную литературо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едческую работу, из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естен не столько ею и тем, что 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язано с Ахмато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ой, сколько тем, что стал одной из самых прогресси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ных городских площадок,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ляющих 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ременное искусст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о. По 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ременному искусст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у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очная программа музея Ахмато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>ой может соста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CB7E73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ить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конкуренцию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даже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Эрмитажу,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которого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именно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ременное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искусст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я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ляется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приоритетной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стороной.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других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кругах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Ахмато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естен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база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социальных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проекто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например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работы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алидами.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В-третьих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площадка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концерто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театральных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ечеро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которые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одятся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здесь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постоянно.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образом,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сущест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даже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один,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несколько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брендо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получает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одну,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несколько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публик.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Наконец,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необходимая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ляющая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это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широкая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инфраструктура.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предоста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ляет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публике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традиционную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культурную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услугу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информацию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эстетическое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ольст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ие,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множест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дополнительных.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комплексе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ропейского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обязательно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будет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лекционный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комплекс,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где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проходят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конференции,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презентации,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образо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ательные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программы,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будут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кафе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ресторан,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книжный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магазин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магазин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продукции.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Сегодняшний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предлагает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зрителю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поход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порцией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информации,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насыщенный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полноценный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день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отдыха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наоборот,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умст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енной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работы,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исимости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моти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едших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сюда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зрителя.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Если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это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предложение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безошибочно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опознается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публикой,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компаниями-партнерами,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другими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значит,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бренд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состоялся.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Усло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успешного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я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ляется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улучшение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обеспечение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разнообразия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14" w:name="MailRuAn_36"/>
      <w:bookmarkEnd w:id="14"/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услуг.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Поэтому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показателями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организаций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должны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быть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маркетинго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показатели,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характеризующие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количест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предложенных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15" w:name="MailRuAn_40"/>
      <w:bookmarkEnd w:id="15"/>
      <w:r w:rsidRPr="00812F55">
        <w:rPr>
          <w:rFonts w:ascii="Times New Roman" w:hAnsi="Times New Roman"/>
          <w:noProof/>
          <w:color w:val="000000"/>
          <w:sz w:val="28"/>
          <w:szCs w:val="28"/>
        </w:rPr>
        <w:t>услуг,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количест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структуру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спроса.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Сущест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уют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методологические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статистические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проблемы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оценки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эффекти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деятельности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bookmarkStart w:id="16" w:name="MailRuAn_42"/>
      <w:bookmarkEnd w:id="16"/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отрасли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отдельных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рыночных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усло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иях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обеспечи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ают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ыжи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итие,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занимаясь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поисками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дополнительных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источнико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финансиро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адаптируясь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ременным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требо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аниям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посетителей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культурных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учреждений.</w:t>
      </w:r>
    </w:p>
    <w:p w:rsidR="002C7FE0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этап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дела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характеризуется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нарастающей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ерсификацией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социальной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которой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функционируют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музеи.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Рост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разнообразия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ыражается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только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умножении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количест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самих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которых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могут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быть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партнеры,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соперники,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еличении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числа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других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институто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дейст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ующих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одной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смежной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сфере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социальных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отношений.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Это: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частные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коллекционеры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коммерческие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галереи,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иды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учреждений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неформального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дополнительного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образо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массо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информации,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досуго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учреждения.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Общая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характеристика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рынка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709F5">
        <w:rPr>
          <w:rFonts w:ascii="Times New Roman" w:hAnsi="Times New Roman"/>
          <w:noProof/>
          <w:color w:val="000000"/>
          <w:sz w:val="28"/>
          <w:szCs w:val="28"/>
        </w:rPr>
        <w:t>таблице 1.</w:t>
      </w:r>
    </w:p>
    <w:p w:rsidR="004709F5" w:rsidRPr="00812F55" w:rsidRDefault="004709F5" w:rsidP="004709F5">
      <w:pPr>
        <w:spacing w:after="0" w:line="360" w:lineRule="auto"/>
        <w:ind w:firstLine="709"/>
        <w:jc w:val="right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Таблица 1.</w:t>
      </w:r>
    </w:p>
    <w:p w:rsidR="002C7FE0" w:rsidRPr="00812F55" w:rsidRDefault="002C7FE0" w:rsidP="004C2AB0">
      <w:pPr>
        <w:spacing w:after="0" w:line="360" w:lineRule="auto"/>
        <w:ind w:firstLine="709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Общая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характеристика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рынка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детей,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4C2AB0" w:rsidRPr="00812F55">
          <w:rPr>
            <w:rFonts w:ascii="Times New Roman" w:hAnsi="Times New Roman"/>
            <w:noProof/>
            <w:color w:val="000000"/>
            <w:sz w:val="28"/>
            <w:szCs w:val="28"/>
          </w:rPr>
          <w:t>2014</w:t>
        </w:r>
        <w:r w:rsidR="00BA177A" w:rsidRPr="00812F55">
          <w:rPr>
            <w:rFonts w:ascii="Times New Roman" w:hAnsi="Times New Roman"/>
            <w:noProof/>
            <w:color w:val="000000"/>
            <w:sz w:val="28"/>
            <w:szCs w:val="28"/>
          </w:rPr>
          <w:t xml:space="preserve"> </w:t>
        </w: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г</w:t>
        </w:r>
      </w:smartTag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(за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2013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год)</w:t>
      </w:r>
      <w:r w:rsidR="004709F5">
        <w:rPr>
          <w:rStyle w:val="a6"/>
          <w:rFonts w:ascii="Times New Roman" w:hAnsi="Times New Roman"/>
          <w:noProof/>
          <w:color w:val="000000"/>
          <w:sz w:val="28"/>
          <w:szCs w:val="28"/>
        </w:rPr>
        <w:footnoteReference w:id="36"/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00" w:firstRow="0" w:lastRow="0" w:firstColumn="0" w:lastColumn="0" w:noHBand="0" w:noVBand="1"/>
      </w:tblPr>
      <w:tblGrid>
        <w:gridCol w:w="1246"/>
        <w:gridCol w:w="3985"/>
        <w:gridCol w:w="1558"/>
        <w:gridCol w:w="2508"/>
      </w:tblGrid>
      <w:tr w:rsidR="00A02588" w:rsidRPr="00812F55" w:rsidTr="00A02588">
        <w:trPr>
          <w:cantSplit/>
          <w:jc w:val="center"/>
        </w:trPr>
        <w:tc>
          <w:tcPr>
            <w:tcW w:w="670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43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838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Ед.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349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Данные</w:t>
            </w:r>
          </w:p>
        </w:tc>
      </w:tr>
      <w:tr w:rsidR="00A02588" w:rsidRPr="00812F55" w:rsidTr="00A02588">
        <w:trPr>
          <w:cantSplit/>
          <w:trHeight w:val="444"/>
          <w:jc w:val="center"/>
        </w:trPr>
        <w:tc>
          <w:tcPr>
            <w:tcW w:w="670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Посетители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дети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до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13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838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349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16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365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A02588" w:rsidRPr="00812F55" w:rsidTr="00A02588">
        <w:trPr>
          <w:cantSplit/>
          <w:jc w:val="center"/>
        </w:trPr>
        <w:tc>
          <w:tcPr>
            <w:tcW w:w="670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3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Музейные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6B3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в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ыста</w:t>
            </w:r>
            <w:r w:rsidR="00956B3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в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ки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для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детей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(</w:t>
            </w:r>
            <w:r w:rsidR="00956B3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в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том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числе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56B3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в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ыездные)</w:t>
            </w:r>
          </w:p>
        </w:tc>
        <w:tc>
          <w:tcPr>
            <w:tcW w:w="838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49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853</w:t>
            </w:r>
          </w:p>
        </w:tc>
      </w:tr>
      <w:tr w:rsidR="00A02588" w:rsidRPr="00812F55" w:rsidTr="00A02588">
        <w:trPr>
          <w:cantSplit/>
          <w:jc w:val="center"/>
        </w:trPr>
        <w:tc>
          <w:tcPr>
            <w:tcW w:w="670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3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Объем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музейного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фонда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,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в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том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числе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для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838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349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7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833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690</w:t>
            </w:r>
          </w:p>
        </w:tc>
      </w:tr>
      <w:tr w:rsidR="00A02588" w:rsidRPr="00812F55" w:rsidTr="00A02588">
        <w:trPr>
          <w:cantSplit/>
          <w:jc w:val="center"/>
        </w:trPr>
        <w:tc>
          <w:tcPr>
            <w:tcW w:w="670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3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Сотрудники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,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работающие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с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детьми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(эккурсоводы,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аниматоры)</w:t>
            </w:r>
          </w:p>
        </w:tc>
        <w:tc>
          <w:tcPr>
            <w:tcW w:w="838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349" w:type="pct"/>
            <w:shd w:val="clear" w:color="auto" w:fill="auto"/>
          </w:tcPr>
          <w:p w:rsidR="002C7FE0" w:rsidRPr="00812F55" w:rsidRDefault="004C2AB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1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C7FE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343</w:t>
            </w:r>
          </w:p>
        </w:tc>
      </w:tr>
      <w:tr w:rsidR="00A02588" w:rsidRPr="00812F55" w:rsidTr="00A02588">
        <w:trPr>
          <w:cantSplit/>
          <w:jc w:val="center"/>
        </w:trPr>
        <w:tc>
          <w:tcPr>
            <w:tcW w:w="670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3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Общая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площадь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парко</w:t>
            </w:r>
            <w:r w:rsidR="00956B3A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в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культуры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и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отдыха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с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возможностью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посещения</w:t>
            </w:r>
            <w:r w:rsidR="00BA177A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2AB0"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детей</w:t>
            </w:r>
          </w:p>
        </w:tc>
        <w:tc>
          <w:tcPr>
            <w:tcW w:w="838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349" w:type="pct"/>
            <w:shd w:val="clear" w:color="auto" w:fill="auto"/>
          </w:tcPr>
          <w:p w:rsidR="002C7FE0" w:rsidRPr="00812F55" w:rsidRDefault="002C7FE0" w:rsidP="00A02588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243,5</w:t>
            </w:r>
          </w:p>
        </w:tc>
      </w:tr>
    </w:tbl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Взаимодейст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детских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нешней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постепенно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приобретает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более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сложный,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иногда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конкурентный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характер.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язи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этим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приходится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более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акти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заниматься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ительской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деятельностью,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рекламой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прод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ижением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результато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работы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рынке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услуг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искать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формы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контакта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посетителями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(школы,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семьи)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дело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орческим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партнерами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(центры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раннего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развития,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центры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детского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досуга)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Тем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менее,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последние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произошел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значительный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рост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количест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посетителей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школьного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возраста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Динамика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посещаемости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детьми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13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лет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можно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отметить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значительный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рост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объемо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фонда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семейного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посещения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см.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C7FE0" w:rsidRPr="00812F55" w:rsidRDefault="00A02588" w:rsidP="004C2AB0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  <w:lang w:eastAsia="ru-RU"/>
        </w:rPr>
        <w:object w:dxaOrig="9793" w:dyaOrig="4916">
          <v:shape id="Диаграмма 5" o:spid="_x0000_i1030" type="#_x0000_t75" style="width:489.75pt;height:246pt;visibility:visible" o:ole="">
            <v:imagedata r:id="rId18" o:title=""/>
          </v:shape>
          <o:OLEObject Type="Embed" ProgID="Excel.Sheet.8" ShapeID="Диаграмма 5" DrawAspect="Content" ObjectID="_1466576450" r:id="rId19">
            <o:FieldCodes>\s</o:FieldCodes>
          </o:OLEObject>
        </w:object>
      </w:r>
    </w:p>
    <w:p w:rsidR="002C7FE0" w:rsidRPr="00812F55" w:rsidRDefault="002C7FE0" w:rsidP="004C2AB0">
      <w:pPr>
        <w:spacing w:after="0" w:line="360" w:lineRule="auto"/>
        <w:ind w:firstLine="709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Динамика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посещаемости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детьми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13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лет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тыс.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чел.</w:t>
      </w:r>
      <w:r w:rsidR="00B40703">
        <w:rPr>
          <w:rStyle w:val="a6"/>
          <w:rFonts w:ascii="Times New Roman" w:hAnsi="Times New Roman"/>
          <w:noProof/>
          <w:color w:val="000000"/>
          <w:sz w:val="28"/>
          <w:szCs w:val="28"/>
        </w:rPr>
        <w:footnoteReference w:id="37"/>
      </w:r>
    </w:p>
    <w:p w:rsidR="002C7FE0" w:rsidRPr="00812F55" w:rsidRDefault="00A02588" w:rsidP="004C2AB0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  <w:lang w:eastAsia="ru-RU"/>
        </w:rPr>
        <w:object w:dxaOrig="9754" w:dyaOrig="5223">
          <v:shape id="Диаграмма 4" o:spid="_x0000_i1031" type="#_x0000_t75" style="width:487.5pt;height:261pt;visibility:visible" o:ole="">
            <v:imagedata r:id="rId20" o:title=""/>
          </v:shape>
          <o:OLEObject Type="Embed" ProgID="Excel.Sheet.8" ShapeID="Диаграмма 4" DrawAspect="Content" ObjectID="_1466576451" r:id="rId21">
            <o:FieldCodes>\s</o:FieldCodes>
          </o:OLEObject>
        </w:object>
      </w:r>
    </w:p>
    <w:p w:rsidR="002C7FE0" w:rsidRPr="00812F55" w:rsidRDefault="004C2AB0" w:rsidP="004C2AB0">
      <w:pPr>
        <w:spacing w:after="0" w:line="360" w:lineRule="auto"/>
        <w:ind w:firstLine="709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7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Динамика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объема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музейного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фонда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семейного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посещения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шт.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ыросло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количест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разнообразных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ок,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одимых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всех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возрастов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см.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C2AB0" w:rsidRPr="00812F55"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A02588" w:rsidP="002075AF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  <w:lang w:eastAsia="ru-RU"/>
        </w:rPr>
        <w:object w:dxaOrig="9870" w:dyaOrig="4503">
          <v:shape id="Диаграмма 3" o:spid="_x0000_i1032" type="#_x0000_t75" style="width:493.5pt;height:225pt;visibility:visible" o:ole="">
            <v:imagedata r:id="rId22" o:title=""/>
          </v:shape>
          <o:OLEObject Type="Embed" ProgID="Excel.Sheet.8" ShapeID="Диаграмма 3" DrawAspect="Content" ObjectID="_1466576452" r:id="rId23">
            <o:FieldCodes>\s</o:FieldCodes>
          </o:OLEObject>
        </w:object>
      </w:r>
    </w:p>
    <w:p w:rsidR="002C7FE0" w:rsidRPr="00812F55" w:rsidRDefault="002075AF" w:rsidP="002075AF">
      <w:pPr>
        <w:spacing w:after="0" w:line="360" w:lineRule="auto"/>
        <w:ind w:firstLine="709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Динамика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количест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ок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шт.</w:t>
      </w:r>
      <w:r w:rsidR="00B40703">
        <w:rPr>
          <w:rStyle w:val="a6"/>
          <w:rFonts w:ascii="Times New Roman" w:hAnsi="Times New Roman"/>
          <w:noProof/>
          <w:color w:val="000000"/>
          <w:sz w:val="28"/>
          <w:szCs w:val="28"/>
        </w:rPr>
        <w:footnoteReference w:id="38"/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городских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идет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пути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экспозиционных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площадей,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акти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изации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различных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форм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публикации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коллекций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использо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анием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ременны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технологий.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рамках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городской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Программы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раз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Санкт-Петербурга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33457">
        <w:rPr>
          <w:rFonts w:ascii="Times New Roman" w:hAnsi="Times New Roman"/>
          <w:noProof/>
          <w:color w:val="000000"/>
          <w:sz w:val="28"/>
          <w:szCs w:val="28"/>
        </w:rPr>
        <w:t>турист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ского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центра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подде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ржке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Комитета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культуре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летом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каждого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года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большим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успехом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прошла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акция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«Ночь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»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традициях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ропейских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музейных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фести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алей.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сожалению,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практике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данного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мероприятия,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даже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при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большом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желании,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семьи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могут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посещать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музеи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детьми,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т.к.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вечером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городе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музеях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много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людей,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так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открываются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во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время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этой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ночи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все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музейные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центры.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прошедшем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городе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едено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940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(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20</w:t>
        </w:r>
        <w:r w:rsidR="002075AF" w:rsidRPr="00812F55">
          <w:rPr>
            <w:rFonts w:ascii="Times New Roman" w:hAnsi="Times New Roman"/>
            <w:noProof/>
            <w:color w:val="000000"/>
            <w:sz w:val="28"/>
            <w:szCs w:val="28"/>
          </w:rPr>
          <w:t>12</w:t>
        </w:r>
        <w:r w:rsidR="00BA177A" w:rsidRPr="00812F55">
          <w:rPr>
            <w:rFonts w:ascii="Times New Roman" w:hAnsi="Times New Roman"/>
            <w:noProof/>
            <w:color w:val="000000"/>
            <w:sz w:val="28"/>
            <w:szCs w:val="28"/>
          </w:rPr>
          <w:t xml:space="preserve"> </w:t>
        </w: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г</w:t>
        </w:r>
      </w:smartTag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852),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среди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которых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314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–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фондо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626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ременного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искусст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городского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подчинения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прошло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более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30%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общего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числа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ок.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Приоритеты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создании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отда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ались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экспозициям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из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фондо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также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была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продолжена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практика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создания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межмузейных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ок.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20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12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году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суммарный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показатель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посещаемости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музее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детьми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соста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ил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7,8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%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от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всех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посетителей,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227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тыс.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чел.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больше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показателя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прошлого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2013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года.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Ленинградский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зоопарк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посетило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20</w:t>
        </w:r>
        <w:r w:rsidR="002075AF" w:rsidRPr="00812F55">
          <w:rPr>
            <w:rFonts w:ascii="Times New Roman" w:hAnsi="Times New Roman"/>
            <w:noProof/>
            <w:color w:val="000000"/>
            <w:sz w:val="28"/>
            <w:szCs w:val="28"/>
          </w:rPr>
          <w:t>12</w:t>
        </w:r>
        <w:r w:rsidR="00BA177A" w:rsidRPr="00812F55">
          <w:rPr>
            <w:rFonts w:ascii="Times New Roman" w:hAnsi="Times New Roman"/>
            <w:noProof/>
            <w:color w:val="000000"/>
            <w:sz w:val="28"/>
            <w:szCs w:val="28"/>
          </w:rPr>
          <w:t xml:space="preserve"> </w:t>
        </w:r>
        <w:r w:rsidRPr="00812F55">
          <w:rPr>
            <w:rFonts w:ascii="Times New Roman" w:hAnsi="Times New Roman"/>
            <w:noProof/>
            <w:color w:val="000000"/>
            <w:sz w:val="28"/>
            <w:szCs w:val="28"/>
          </w:rPr>
          <w:t>г</w:t>
        </w:r>
      </w:smartTag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650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тыс.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чел.,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что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10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тыс.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чел.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больше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показателя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2012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года.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детей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ограниченными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озможностями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здоро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ья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была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реализо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программа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«Зоопарк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приезжает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гости».</w:t>
      </w:r>
    </w:p>
    <w:p w:rsidR="002C7FE0" w:rsidRPr="00812F55" w:rsidRDefault="002C7FE0" w:rsidP="002C7FE0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решении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посещении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ыборе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музейного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тура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большинст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родителей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(учителей,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воспитателей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пр.)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остана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ается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нескольких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факторах,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которые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предста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ны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9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последние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годы,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наличие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инно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ационных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технологий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стано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ится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наиболее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лекательным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фактором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посещения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музея.</w:t>
      </w:r>
    </w:p>
    <w:p w:rsidR="002C7FE0" w:rsidRPr="00812F55" w:rsidRDefault="00A02588" w:rsidP="00956D60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  <w:lang w:eastAsia="ru-RU"/>
        </w:rPr>
        <w:object w:dxaOrig="9505" w:dyaOrig="4983">
          <v:shape id="Диаграмма 2" o:spid="_x0000_i1033" type="#_x0000_t75" style="width:475.5pt;height:249pt;visibility:visible" o:ole="">
            <v:imagedata r:id="rId24" o:title=""/>
          </v:shape>
          <o:OLEObject Type="Embed" ProgID="Excel.Sheet.8" ShapeID="Диаграмма 2" DrawAspect="Content" ObjectID="_1466576453" r:id="rId25">
            <o:FieldCodes>\s</o:FieldCodes>
          </o:OLEObject>
        </w:objec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Рис.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075AF" w:rsidRPr="00812F55">
        <w:rPr>
          <w:rFonts w:ascii="Times New Roman" w:hAnsi="Times New Roman"/>
          <w:noProof/>
          <w:color w:val="000000"/>
          <w:sz w:val="28"/>
          <w:szCs w:val="28"/>
        </w:rPr>
        <w:t>9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При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лекательность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музея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посетителей,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2C7FE0" w:rsidRPr="00812F55">
        <w:rPr>
          <w:rFonts w:ascii="Times New Roman" w:hAnsi="Times New Roman"/>
          <w:noProof/>
          <w:color w:val="000000"/>
          <w:sz w:val="28"/>
          <w:szCs w:val="28"/>
        </w:rPr>
        <w:t>%</w:t>
      </w:r>
      <w:r w:rsidR="002A007F">
        <w:rPr>
          <w:rStyle w:val="a6"/>
          <w:rFonts w:ascii="Times New Roman" w:hAnsi="Times New Roman"/>
          <w:noProof/>
          <w:color w:val="000000"/>
          <w:sz w:val="28"/>
          <w:szCs w:val="28"/>
        </w:rPr>
        <w:footnoteReference w:id="39"/>
      </w:r>
    </w:p>
    <w:p w:rsidR="005214A6" w:rsidRPr="00812F55" w:rsidRDefault="005214A6" w:rsidP="005214A6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>Специальные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детские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программы</w:t>
      </w:r>
      <w:r w:rsidR="001920D6" w:rsidRPr="00812F55">
        <w:rPr>
          <w:rFonts w:ascii="Times New Roman" w:hAnsi="Times New Roman"/>
          <w:noProof/>
          <w:sz w:val="28"/>
          <w:szCs w:val="28"/>
        </w:rPr>
        <w:t>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предлагаемые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музеями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(всеми)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ляются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самобытно</w:t>
      </w:r>
      <w:r w:rsidR="001920D6" w:rsidRPr="00812F55">
        <w:rPr>
          <w:rFonts w:ascii="Times New Roman" w:hAnsi="Times New Roman"/>
          <w:noProof/>
          <w:sz w:val="28"/>
          <w:szCs w:val="28"/>
        </w:rPr>
        <w:t>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уникаль</w:t>
      </w:r>
      <w:r w:rsidR="001920D6" w:rsidRPr="00812F55">
        <w:rPr>
          <w:rFonts w:ascii="Times New Roman" w:hAnsi="Times New Roman"/>
          <w:noProof/>
          <w:sz w:val="28"/>
          <w:szCs w:val="28"/>
        </w:rPr>
        <w:softHyphen/>
        <w:t>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системой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работы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категорией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A1C46">
        <w:rPr>
          <w:rFonts w:ascii="Times New Roman" w:hAnsi="Times New Roman"/>
          <w:noProof/>
          <w:sz w:val="28"/>
          <w:szCs w:val="28"/>
        </w:rPr>
        <w:t>до</w:t>
      </w:r>
      <w:r w:rsidR="001920D6" w:rsidRPr="00812F55">
        <w:rPr>
          <w:rFonts w:ascii="Times New Roman" w:hAnsi="Times New Roman"/>
          <w:noProof/>
          <w:sz w:val="28"/>
          <w:szCs w:val="28"/>
        </w:rPr>
        <w:t>школьного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школьного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возраста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музее,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поя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шейся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последние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десятилетия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ушедшего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ека.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Style w:val="ae"/>
          <w:rFonts w:eastAsia="Calibri"/>
          <w:b w:val="0"/>
          <w:noProof/>
          <w:sz w:val="28"/>
          <w:szCs w:val="28"/>
        </w:rPr>
        <w:t>Специальные</w:t>
      </w:r>
      <w:r w:rsidR="00BA177A" w:rsidRPr="00812F55">
        <w:rPr>
          <w:rStyle w:val="ae"/>
          <w:rFonts w:eastAsia="Calibri"/>
          <w:b w:val="0"/>
          <w:noProof/>
          <w:sz w:val="28"/>
          <w:szCs w:val="28"/>
        </w:rPr>
        <w:t xml:space="preserve"> </w:t>
      </w:r>
      <w:r w:rsidR="001920D6" w:rsidRPr="00812F55">
        <w:rPr>
          <w:rStyle w:val="ae"/>
          <w:rFonts w:eastAsia="Calibri"/>
          <w:b w:val="0"/>
          <w:noProof/>
          <w:sz w:val="28"/>
          <w:szCs w:val="28"/>
        </w:rPr>
        <w:t>детские</w:t>
      </w:r>
      <w:r w:rsidR="00BA177A" w:rsidRPr="00812F55">
        <w:rPr>
          <w:rStyle w:val="ae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rFonts w:eastAsia="Calibri"/>
          <w:b w:val="0"/>
          <w:noProof/>
          <w:sz w:val="28"/>
          <w:szCs w:val="28"/>
        </w:rPr>
        <w:t>музейные</w:t>
      </w:r>
      <w:r w:rsidR="00BA177A" w:rsidRPr="00812F55">
        <w:rPr>
          <w:rStyle w:val="ae"/>
          <w:rFonts w:eastAsia="Calibri"/>
          <w:b w:val="0"/>
          <w:noProof/>
          <w:sz w:val="28"/>
          <w:szCs w:val="28"/>
        </w:rPr>
        <w:t xml:space="preserve"> програм</w:t>
      </w:r>
      <w:r w:rsidRPr="00812F55">
        <w:rPr>
          <w:rStyle w:val="ae"/>
          <w:rFonts w:eastAsia="Calibri"/>
          <w:b w:val="0"/>
          <w:noProof/>
          <w:sz w:val="28"/>
          <w:szCs w:val="28"/>
        </w:rPr>
        <w:t>мы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—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одна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из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форм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комплексной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презентации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коллекций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музея,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органич</w:t>
      </w:r>
      <w:r w:rsidRPr="00812F55">
        <w:rPr>
          <w:rFonts w:ascii="Times New Roman" w:hAnsi="Times New Roman"/>
          <w:noProof/>
          <w:sz w:val="28"/>
          <w:szCs w:val="28"/>
        </w:rPr>
        <w:t>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ходящая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ременную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ментальность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ключающая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эстетический,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коммуникати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фандрейзинго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аспекты.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Специальные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программы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имеют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эксклюзи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характер,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только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массо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ыми,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корректируются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каждой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конкретной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группы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детей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</w:t>
      </w:r>
      <w:r w:rsidR="001920D6" w:rsidRPr="00812F55">
        <w:rPr>
          <w:rFonts w:ascii="Times New Roman" w:hAnsi="Times New Roman"/>
          <w:noProof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возрастам</w:t>
      </w:r>
      <w:r w:rsidRPr="00812F55">
        <w:rPr>
          <w:rFonts w:ascii="Times New Roman" w:hAnsi="Times New Roman"/>
          <w:noProof/>
          <w:sz w:val="28"/>
          <w:szCs w:val="28"/>
        </w:rPr>
        <w:t>).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Сотрудники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музея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(научные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сотрудники,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менеджеры,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маркетоло</w:t>
      </w:r>
      <w:r w:rsidRPr="00812F55">
        <w:rPr>
          <w:rFonts w:ascii="Times New Roman" w:hAnsi="Times New Roman"/>
          <w:noProof/>
          <w:sz w:val="28"/>
          <w:szCs w:val="28"/>
        </w:rPr>
        <w:t>ги,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социологи,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психологи,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предста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ители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турбизнеса),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созда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ая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такие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про</w:t>
      </w:r>
      <w:r w:rsidRPr="00812F55">
        <w:rPr>
          <w:rFonts w:ascii="Times New Roman" w:hAnsi="Times New Roman"/>
          <w:noProof/>
          <w:sz w:val="28"/>
          <w:szCs w:val="28"/>
        </w:rPr>
        <w:t>граммы,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опираются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ую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базу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озможностей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прод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>ижения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по</w:t>
      </w:r>
      <w:r w:rsidR="00BA177A" w:rsidRPr="00812F55">
        <w:rPr>
          <w:rFonts w:ascii="Times New Roman" w:hAnsi="Times New Roman"/>
          <w:noProof/>
          <w:sz w:val="28"/>
          <w:szCs w:val="28"/>
        </w:rPr>
        <w:t>доб</w:t>
      </w:r>
      <w:r w:rsidRPr="00812F55">
        <w:rPr>
          <w:rFonts w:ascii="Times New Roman" w:hAnsi="Times New Roman"/>
          <w:noProof/>
          <w:sz w:val="28"/>
          <w:szCs w:val="28"/>
        </w:rPr>
        <w:t>ного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033457">
        <w:rPr>
          <w:rFonts w:ascii="Times New Roman" w:hAnsi="Times New Roman"/>
          <w:noProof/>
          <w:sz w:val="28"/>
          <w:szCs w:val="28"/>
        </w:rPr>
        <w:t>турист</w:t>
      </w:r>
      <w:r w:rsidRPr="00812F55">
        <w:rPr>
          <w:rFonts w:ascii="Times New Roman" w:hAnsi="Times New Roman"/>
          <w:noProof/>
          <w:sz w:val="28"/>
          <w:szCs w:val="28"/>
        </w:rPr>
        <w:t>ского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продукта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некоммерческой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sz w:val="28"/>
          <w:szCs w:val="28"/>
        </w:rPr>
        <w:t>организации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(ДОУ,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школы,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центры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раннего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развития,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детские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дома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пр.)</w:t>
      </w:r>
      <w:r w:rsidRPr="00812F55">
        <w:rPr>
          <w:rFonts w:ascii="Times New Roman" w:hAnsi="Times New Roman"/>
          <w:noProof/>
          <w:sz w:val="28"/>
          <w:szCs w:val="28"/>
        </w:rPr>
        <w:t>.</w:t>
      </w:r>
    </w:p>
    <w:p w:rsidR="005214A6" w:rsidRPr="00812F55" w:rsidRDefault="00BA177A" w:rsidP="005214A6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О</w:t>
      </w:r>
      <w:r w:rsidR="005214A6" w:rsidRPr="00812F55">
        <w:rPr>
          <w:rFonts w:ascii="Times New Roman" w:hAnsi="Times New Roman"/>
          <w:noProof/>
          <w:sz w:val="28"/>
          <w:szCs w:val="28"/>
        </w:rPr>
        <w:t>собенность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1920D6" w:rsidRPr="00812F55">
        <w:rPr>
          <w:rFonts w:ascii="Times New Roman" w:hAnsi="Times New Roman"/>
          <w:noProof/>
          <w:sz w:val="28"/>
          <w:szCs w:val="28"/>
        </w:rPr>
        <w:t>детских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специальных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музейных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программ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раскры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5214A6" w:rsidRPr="00812F55">
        <w:rPr>
          <w:rFonts w:ascii="Times New Roman" w:hAnsi="Times New Roman"/>
          <w:noProof/>
          <w:sz w:val="28"/>
          <w:szCs w:val="28"/>
        </w:rPr>
        <w:t>ается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Pr="00812F55">
        <w:rPr>
          <w:rFonts w:ascii="Times New Roman" w:hAnsi="Times New Roman"/>
          <w:noProof/>
          <w:sz w:val="28"/>
          <w:szCs w:val="28"/>
        </w:rPr>
        <w:t xml:space="preserve"> прин</w:t>
      </w:r>
      <w:r w:rsidR="005214A6" w:rsidRPr="00812F55">
        <w:rPr>
          <w:rFonts w:ascii="Times New Roman" w:hAnsi="Times New Roman"/>
          <w:noProof/>
          <w:sz w:val="28"/>
          <w:szCs w:val="28"/>
        </w:rPr>
        <w:t>ципиально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иной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по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сра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5214A6" w:rsidRPr="00812F55">
        <w:rPr>
          <w:rFonts w:ascii="Times New Roman" w:hAnsi="Times New Roman"/>
          <w:noProof/>
          <w:sz w:val="28"/>
          <w:szCs w:val="28"/>
        </w:rPr>
        <w:t>нению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с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традиционными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образо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5214A6" w:rsidRPr="00812F55">
        <w:rPr>
          <w:rFonts w:ascii="Times New Roman" w:hAnsi="Times New Roman"/>
          <w:noProof/>
          <w:sz w:val="28"/>
          <w:szCs w:val="28"/>
        </w:rPr>
        <w:t>ательными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и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прос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5214A6" w:rsidRPr="00812F55">
        <w:rPr>
          <w:rFonts w:ascii="Times New Roman" w:hAnsi="Times New Roman"/>
          <w:noProof/>
          <w:sz w:val="28"/>
          <w:szCs w:val="28"/>
        </w:rPr>
        <w:t>етительными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программами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Style w:val="ae"/>
          <w:rFonts w:eastAsia="Calibri"/>
          <w:b w:val="0"/>
          <w:i w:val="0"/>
          <w:noProof/>
          <w:sz w:val="28"/>
          <w:szCs w:val="28"/>
        </w:rPr>
        <w:t>целе</w:t>
      </w:r>
      <w:r w:rsidR="00956B3A">
        <w:rPr>
          <w:rStyle w:val="ae"/>
          <w:rFonts w:eastAsia="Calibri"/>
          <w:b w:val="0"/>
          <w:i w:val="0"/>
          <w:noProof/>
          <w:sz w:val="28"/>
          <w:szCs w:val="28"/>
        </w:rPr>
        <w:t>в</w:t>
      </w:r>
      <w:r w:rsidR="005214A6" w:rsidRPr="00812F55">
        <w:rPr>
          <w:rStyle w:val="ae"/>
          <w:rFonts w:eastAsia="Calibri"/>
          <w:b w:val="0"/>
          <w:i w:val="0"/>
          <w:noProof/>
          <w:sz w:val="28"/>
          <w:szCs w:val="28"/>
        </w:rPr>
        <w:t>ой</w:t>
      </w:r>
      <w:r w:rsidRPr="00812F55">
        <w:rPr>
          <w:rStyle w:val="ae"/>
          <w:rFonts w:eastAsia="Calibri"/>
          <w:b w:val="0"/>
          <w:i w:val="0"/>
          <w:noProof/>
          <w:sz w:val="28"/>
          <w:szCs w:val="28"/>
        </w:rPr>
        <w:t xml:space="preserve"> </w:t>
      </w:r>
      <w:r w:rsidR="005214A6" w:rsidRPr="00812F55">
        <w:rPr>
          <w:rStyle w:val="ae"/>
          <w:rFonts w:eastAsia="Calibri"/>
          <w:b w:val="0"/>
          <w:i w:val="0"/>
          <w:noProof/>
          <w:sz w:val="28"/>
          <w:szCs w:val="28"/>
        </w:rPr>
        <w:t>устано</w:t>
      </w:r>
      <w:r w:rsidR="00956B3A">
        <w:rPr>
          <w:rStyle w:val="ae"/>
          <w:rFonts w:eastAsia="Calibri"/>
          <w:b w:val="0"/>
          <w:i w:val="0"/>
          <w:noProof/>
          <w:sz w:val="28"/>
          <w:szCs w:val="28"/>
        </w:rPr>
        <w:t>в</w:t>
      </w:r>
      <w:r w:rsidR="005214A6" w:rsidRPr="00812F55">
        <w:rPr>
          <w:rStyle w:val="ae"/>
          <w:rFonts w:eastAsia="Calibri"/>
          <w:b w:val="0"/>
          <w:i w:val="0"/>
          <w:noProof/>
          <w:sz w:val="28"/>
          <w:szCs w:val="28"/>
        </w:rPr>
        <w:t>ке</w:t>
      </w:r>
      <w:r w:rsidR="005214A6" w:rsidRPr="00812F55">
        <w:rPr>
          <w:rStyle w:val="ae"/>
          <w:rFonts w:eastAsia="Calibri"/>
          <w:b w:val="0"/>
          <w:noProof/>
          <w:sz w:val="28"/>
          <w:szCs w:val="28"/>
        </w:rPr>
        <w:t>,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склады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5214A6" w:rsidRPr="00812F55">
        <w:rPr>
          <w:rFonts w:ascii="Times New Roman" w:hAnsi="Times New Roman"/>
          <w:noProof/>
          <w:sz w:val="28"/>
          <w:szCs w:val="28"/>
        </w:rPr>
        <w:t>ающейся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из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нескольких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5214A6" w:rsidRPr="00812F55">
        <w:rPr>
          <w:rFonts w:ascii="Times New Roman" w:hAnsi="Times New Roman"/>
          <w:noProof/>
          <w:sz w:val="28"/>
          <w:szCs w:val="28"/>
        </w:rPr>
        <w:t>заимос</w:t>
      </w:r>
      <w:r w:rsidR="00956B3A">
        <w:rPr>
          <w:rFonts w:ascii="Times New Roman" w:hAnsi="Times New Roman"/>
          <w:noProof/>
          <w:sz w:val="28"/>
          <w:szCs w:val="28"/>
        </w:rPr>
        <w:t>в</w:t>
      </w:r>
      <w:r w:rsidR="005214A6" w:rsidRPr="00812F55">
        <w:rPr>
          <w:rFonts w:ascii="Times New Roman" w:hAnsi="Times New Roman"/>
          <w:noProof/>
          <w:sz w:val="28"/>
          <w:szCs w:val="28"/>
        </w:rPr>
        <w:t>язанных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5214A6" w:rsidRPr="00812F55">
        <w:rPr>
          <w:rFonts w:ascii="Times New Roman" w:hAnsi="Times New Roman"/>
          <w:noProof/>
          <w:sz w:val="28"/>
          <w:szCs w:val="28"/>
        </w:rPr>
        <w:t>позиций.</w:t>
      </w:r>
      <w:r w:rsidRPr="00812F55">
        <w:rPr>
          <w:rFonts w:ascii="Times New Roman" w:hAnsi="Times New Roman"/>
          <w:noProof/>
          <w:sz w:val="28"/>
          <w:szCs w:val="28"/>
        </w:rPr>
        <w:t xml:space="preserve"> </w:t>
      </w:r>
    </w:p>
    <w:p w:rsidR="005214A6" w:rsidRPr="00812F55" w:rsidRDefault="005214A6" w:rsidP="005214A6">
      <w:pPr>
        <w:pStyle w:val="4"/>
        <w:numPr>
          <w:ilvl w:val="0"/>
          <w:numId w:val="11"/>
        </w:numPr>
        <w:shd w:val="clear" w:color="auto" w:fill="auto"/>
        <w:tabs>
          <w:tab w:val="left" w:pos="515"/>
        </w:tabs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Разработка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ременного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методологического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подхода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коллекции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даст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озможность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показать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ее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детям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зачастую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неожиданном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ракурсе.</w:t>
      </w:r>
    </w:p>
    <w:p w:rsidR="005214A6" w:rsidRPr="00812F55" w:rsidRDefault="001920D6" w:rsidP="005214A6">
      <w:pPr>
        <w:pStyle w:val="4"/>
        <w:numPr>
          <w:ilvl w:val="0"/>
          <w:numId w:val="11"/>
        </w:numPr>
        <w:shd w:val="clear" w:color="auto" w:fill="auto"/>
        <w:tabs>
          <w:tab w:val="left" w:pos="515"/>
        </w:tabs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О</w:t>
      </w:r>
      <w:r w:rsidR="005214A6" w:rsidRPr="00812F55">
        <w:rPr>
          <w:noProof/>
          <w:sz w:val="28"/>
          <w:szCs w:val="28"/>
        </w:rPr>
        <w:t>бъединение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программе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разного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материала,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принадлежащего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нескольким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сферам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деятельности,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поз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оляет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отразить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синтетический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характер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орческих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поиско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со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ременности.</w:t>
      </w:r>
    </w:p>
    <w:p w:rsidR="005214A6" w:rsidRPr="00812F55" w:rsidRDefault="005214A6" w:rsidP="005214A6">
      <w:pPr>
        <w:pStyle w:val="4"/>
        <w:numPr>
          <w:ilvl w:val="0"/>
          <w:numId w:val="11"/>
        </w:numPr>
        <w:shd w:val="clear" w:color="auto" w:fill="auto"/>
        <w:tabs>
          <w:tab w:val="left" w:pos="515"/>
        </w:tabs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Постижение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коллекции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отношении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ременной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куль</w:t>
      </w:r>
      <w:r w:rsidRPr="00812F55">
        <w:rPr>
          <w:noProof/>
          <w:sz w:val="28"/>
          <w:szCs w:val="28"/>
        </w:rPr>
        <w:softHyphen/>
        <w:t>туре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рамках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игровой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формы</w:t>
      </w:r>
      <w:r w:rsidRPr="00812F55">
        <w:rPr>
          <w:noProof/>
          <w:sz w:val="28"/>
          <w:szCs w:val="28"/>
        </w:rPr>
        <w:t>.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Специальная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детей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может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разрабаты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аться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стыке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разных</w:t>
      </w:r>
      <w:r w:rsidR="00BA177A" w:rsidRPr="00812F55">
        <w:rPr>
          <w:noProof/>
          <w:sz w:val="28"/>
          <w:szCs w:val="28"/>
        </w:rPr>
        <w:t xml:space="preserve"> гума</w:t>
      </w:r>
      <w:r w:rsidRPr="00812F55">
        <w:rPr>
          <w:noProof/>
          <w:sz w:val="28"/>
          <w:szCs w:val="28"/>
        </w:rPr>
        <w:t>нитарных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областей,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еличи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диапазон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умножает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озможности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нению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академическими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формами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образо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ательной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прос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>етитель</w:t>
      </w:r>
      <w:r w:rsidRPr="00812F55">
        <w:rPr>
          <w:noProof/>
          <w:sz w:val="28"/>
          <w:szCs w:val="28"/>
        </w:rPr>
        <w:t>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деятельности.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структуре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детей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трехчастна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ключает:</w:t>
      </w:r>
    </w:p>
    <w:p w:rsidR="005214A6" w:rsidRPr="00812F55" w:rsidRDefault="005214A6" w:rsidP="005214A6">
      <w:pPr>
        <w:pStyle w:val="4"/>
        <w:numPr>
          <w:ilvl w:val="0"/>
          <w:numId w:val="12"/>
        </w:numPr>
        <w:shd w:val="clear" w:color="auto" w:fill="auto"/>
        <w:tabs>
          <w:tab w:val="left" w:pos="515"/>
        </w:tabs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знакомст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историческими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зданиями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коллекцией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ете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ленной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данной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задачи;</w:t>
      </w:r>
    </w:p>
    <w:p w:rsidR="005214A6" w:rsidRPr="00812F55" w:rsidRDefault="005214A6" w:rsidP="005214A6">
      <w:pPr>
        <w:pStyle w:val="4"/>
        <w:numPr>
          <w:ilvl w:val="0"/>
          <w:numId w:val="12"/>
        </w:numPr>
        <w:shd w:val="clear" w:color="auto" w:fill="auto"/>
        <w:tabs>
          <w:tab w:val="left" w:pos="515"/>
        </w:tabs>
        <w:spacing w:after="70" w:line="360" w:lineRule="auto"/>
        <w:ind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осущест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задания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программы;</w:t>
      </w:r>
    </w:p>
    <w:p w:rsidR="005214A6" w:rsidRPr="00812F55" w:rsidRDefault="005214A6" w:rsidP="001920D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Содержание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детских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отражает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позиции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функ</w:t>
      </w:r>
      <w:r w:rsidRPr="00812F55">
        <w:rPr>
          <w:noProof/>
          <w:sz w:val="28"/>
          <w:szCs w:val="28"/>
        </w:rPr>
        <w:t>ции,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которые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отличают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ременную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орческую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деятельность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ребёнка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целом.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Это,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прежде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сего,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широкая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интеграция,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растание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художест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енных,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исторических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образо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методо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технологий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самые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формы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чело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еческой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практики,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среди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которых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медицина,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биология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п.,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уже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определяет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синтетичность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содержания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таких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детских,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разных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возрастов,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программ.</w:t>
      </w:r>
    </w:p>
    <w:p w:rsidR="005214A6" w:rsidRPr="00812F55" w:rsidRDefault="005214A6" w:rsidP="001920D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Специальные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могут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решать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задачи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учиты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социальную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дифференциацию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адресата,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ыражается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разработке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создании:</w:t>
      </w:r>
    </w:p>
    <w:p w:rsidR="005214A6" w:rsidRPr="00812F55" w:rsidRDefault="005214A6" w:rsidP="005214A6">
      <w:pPr>
        <w:pStyle w:val="4"/>
        <w:numPr>
          <w:ilvl w:val="0"/>
          <w:numId w:val="13"/>
        </w:numPr>
        <w:shd w:val="clear" w:color="auto" w:fill="auto"/>
        <w:tabs>
          <w:tab w:val="left" w:pos="558"/>
        </w:tabs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интернациональных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детей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разными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областями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знания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искусства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(кто-то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уже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был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музее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ни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один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раз,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читает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книги,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кто-то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первый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раз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видит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картину)</w:t>
      </w:r>
      <w:r w:rsidRPr="00812F55">
        <w:rPr>
          <w:noProof/>
          <w:sz w:val="28"/>
          <w:szCs w:val="28"/>
        </w:rPr>
        <w:t>;</w:t>
      </w:r>
    </w:p>
    <w:p w:rsidR="005214A6" w:rsidRPr="00812F55" w:rsidRDefault="005214A6" w:rsidP="005214A6">
      <w:pPr>
        <w:pStyle w:val="4"/>
        <w:numPr>
          <w:ilvl w:val="0"/>
          <w:numId w:val="13"/>
        </w:numPr>
        <w:shd w:val="clear" w:color="auto" w:fill="auto"/>
        <w:tabs>
          <w:tab w:val="left" w:pos="558"/>
        </w:tabs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специальных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разных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1920D6" w:rsidRPr="00812F55">
        <w:rPr>
          <w:noProof/>
          <w:sz w:val="28"/>
          <w:szCs w:val="28"/>
        </w:rPr>
        <w:t>озрастных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категорий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(</w:t>
      </w:r>
      <w:r w:rsidR="004A1C46">
        <w:rPr>
          <w:noProof/>
          <w:sz w:val="28"/>
          <w:szCs w:val="28"/>
        </w:rPr>
        <w:t>до</w:t>
      </w:r>
      <w:r w:rsidR="007D1A52" w:rsidRPr="00812F55">
        <w:rPr>
          <w:noProof/>
          <w:sz w:val="28"/>
          <w:szCs w:val="28"/>
        </w:rPr>
        <w:t>школьники</w:t>
      </w:r>
      <w:r w:rsidR="001920D6"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шк</w:t>
      </w:r>
      <w:r w:rsidR="004A1C46">
        <w:rPr>
          <w:noProof/>
          <w:sz w:val="28"/>
          <w:szCs w:val="28"/>
        </w:rPr>
        <w:t>о</w:t>
      </w:r>
      <w:r w:rsidR="001920D6" w:rsidRPr="00812F55">
        <w:rPr>
          <w:noProof/>
          <w:sz w:val="28"/>
          <w:szCs w:val="28"/>
        </w:rPr>
        <w:t>льники)</w:t>
      </w:r>
      <w:r w:rsidRPr="00812F55">
        <w:rPr>
          <w:noProof/>
          <w:sz w:val="28"/>
          <w:szCs w:val="28"/>
        </w:rPr>
        <w:t>;</w:t>
      </w:r>
    </w:p>
    <w:p w:rsidR="005214A6" w:rsidRPr="00812F55" w:rsidRDefault="005214A6" w:rsidP="005214A6">
      <w:pPr>
        <w:pStyle w:val="4"/>
        <w:numPr>
          <w:ilvl w:val="0"/>
          <w:numId w:val="13"/>
        </w:numPr>
        <w:shd w:val="clear" w:color="auto" w:fill="auto"/>
        <w:tabs>
          <w:tab w:val="left" w:pos="558"/>
        </w:tabs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специальных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цикло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предста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ителей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социальных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групп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(дети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ограниченными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возможносятми,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дети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детских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домов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пр.)</w:t>
      </w:r>
      <w:r w:rsidRPr="00812F55">
        <w:rPr>
          <w:noProof/>
          <w:sz w:val="28"/>
          <w:szCs w:val="28"/>
        </w:rPr>
        <w:t>;</w:t>
      </w:r>
    </w:p>
    <w:p w:rsidR="005214A6" w:rsidRPr="00812F55" w:rsidRDefault="005214A6" w:rsidP="005214A6">
      <w:pPr>
        <w:spacing w:after="0" w:line="360" w:lineRule="auto"/>
        <w:ind w:right="2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Style w:val="25"/>
          <w:rFonts w:eastAsia="Calibri"/>
          <w:b w:val="0"/>
          <w:noProof/>
          <w:sz w:val="28"/>
          <w:szCs w:val="28"/>
        </w:rPr>
        <w:t>Специальные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5"/>
          <w:rFonts w:eastAsia="Calibri"/>
          <w:b w:val="0"/>
          <w:noProof/>
          <w:sz w:val="28"/>
          <w:szCs w:val="28"/>
        </w:rPr>
        <w:t>программы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5"/>
          <w:rFonts w:eastAsia="Calibri"/>
          <w:b w:val="0"/>
          <w:noProof/>
          <w:sz w:val="28"/>
          <w:szCs w:val="28"/>
        </w:rPr>
        <w:t>дифференцируются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по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содержанию</w:t>
      </w:r>
      <w:r w:rsidRPr="00812F55">
        <w:rPr>
          <w:rStyle w:val="25"/>
          <w:rFonts w:eastAsia="Calibri"/>
          <w:b w:val="0"/>
          <w:noProof/>
          <w:sz w:val="28"/>
          <w:szCs w:val="28"/>
        </w:rPr>
        <w:t>,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по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соста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у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5"/>
          <w:rFonts w:eastAsia="Calibri"/>
          <w:b w:val="0"/>
          <w:noProof/>
          <w:sz w:val="28"/>
          <w:szCs w:val="28"/>
        </w:rPr>
        <w:t>образующих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5"/>
          <w:rFonts w:eastAsia="Calibri"/>
          <w:b w:val="0"/>
          <w:noProof/>
          <w:sz w:val="28"/>
          <w:szCs w:val="28"/>
        </w:rPr>
        <w:t>их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5"/>
          <w:rFonts w:eastAsia="Calibri"/>
          <w:b w:val="0"/>
          <w:noProof/>
          <w:sz w:val="28"/>
          <w:szCs w:val="28"/>
        </w:rPr>
        <w:t>компоненто</w:t>
      </w:r>
      <w:r w:rsidR="00956B3A">
        <w:rPr>
          <w:rStyle w:val="25"/>
          <w:rFonts w:eastAsia="Calibri"/>
          <w:b w:val="0"/>
          <w:noProof/>
          <w:sz w:val="28"/>
          <w:szCs w:val="28"/>
        </w:rPr>
        <w:t>в</w:t>
      </w:r>
      <w:r w:rsidRPr="00812F55">
        <w:rPr>
          <w:rStyle w:val="25"/>
          <w:rFonts w:eastAsia="Calibri"/>
          <w:b w:val="0"/>
          <w:noProof/>
          <w:sz w:val="28"/>
          <w:szCs w:val="28"/>
        </w:rPr>
        <w:t>,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по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целе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ой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устано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ке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5"/>
          <w:rFonts w:eastAsia="Calibri"/>
          <w:b w:val="0"/>
          <w:noProof/>
          <w:sz w:val="28"/>
          <w:szCs w:val="28"/>
        </w:rPr>
        <w:t>и</w:t>
      </w:r>
      <w:r w:rsidR="00BA177A" w:rsidRPr="00812F55">
        <w:rPr>
          <w:rStyle w:val="25"/>
          <w:rFonts w:eastAsia="Calibri"/>
          <w:b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функцио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softHyphen/>
        <w:t>нальной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напра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ленности</w:t>
      </w:r>
      <w:r w:rsidRPr="00812F55">
        <w:rPr>
          <w:rStyle w:val="25"/>
          <w:rFonts w:eastAsia="Calibri"/>
          <w:b w:val="0"/>
          <w:noProof/>
          <w:sz w:val="28"/>
          <w:szCs w:val="28"/>
        </w:rPr>
        <w:t>.</w:t>
      </w:r>
    </w:p>
    <w:p w:rsidR="00D02899" w:rsidRPr="00812F55" w:rsidRDefault="005214A6" w:rsidP="00D02899">
      <w:pPr>
        <w:pStyle w:val="4"/>
        <w:shd w:val="clear" w:color="auto" w:fill="auto"/>
        <w:tabs>
          <w:tab w:val="right" w:pos="6203"/>
        </w:tabs>
        <w:spacing w:after="0" w:line="360" w:lineRule="auto"/>
        <w:ind w:right="20" w:firstLine="709"/>
        <w:jc w:val="both"/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</w:pPr>
      <w:r w:rsidRPr="00812F55">
        <w:rPr>
          <w:rStyle w:val="ae"/>
          <w:b w:val="0"/>
          <w:noProof/>
          <w:sz w:val="28"/>
          <w:szCs w:val="28"/>
        </w:rPr>
        <w:t>Содержательно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и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методически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данные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разделя</w:t>
      </w:r>
      <w:r w:rsidRPr="00812F55">
        <w:rPr>
          <w:noProof/>
          <w:sz w:val="28"/>
          <w:szCs w:val="28"/>
        </w:rPr>
        <w:softHyphen/>
        <w:t>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следующим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ным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лениям:</w:t>
      </w:r>
      <w:r w:rsidRPr="00812F55">
        <w:rPr>
          <w:noProof/>
          <w:sz w:val="28"/>
          <w:szCs w:val="28"/>
        </w:rPr>
        <w:tab/>
      </w:r>
      <w:r w:rsidRPr="00812F55">
        <w:rPr>
          <w:rStyle w:val="ae"/>
          <w:b w:val="0"/>
          <w:noProof/>
          <w:sz w:val="28"/>
          <w:szCs w:val="28"/>
        </w:rPr>
        <w:t>синтетические,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реста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="001920D6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рационно-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хранительские,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креати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ные,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междисциплинарные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(арт-терапе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тические),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игро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ые,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ыста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очные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(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ременные),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регио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softHyphen/>
        <w:t>нальные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и</w:t>
      </w:r>
      <w:r w:rsidR="00BA177A"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 xml:space="preserve"> </w:t>
      </w:r>
      <w:r w:rsidR="00956B3A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в</w:t>
      </w:r>
      <w:r w:rsidRPr="00812F55">
        <w:rPr>
          <w:rStyle w:val="24"/>
          <w:rFonts w:eastAsia="Calibri"/>
          <w:b w:val="0"/>
          <w:bCs w:val="0"/>
          <w:i w:val="0"/>
          <w:iCs w:val="0"/>
          <w:noProof/>
          <w:sz w:val="28"/>
          <w:szCs w:val="28"/>
        </w:rPr>
        <w:t>иртуальные.</w:t>
      </w:r>
    </w:p>
    <w:p w:rsidR="005214A6" w:rsidRPr="00812F55" w:rsidRDefault="005214A6" w:rsidP="00D02899">
      <w:pPr>
        <w:pStyle w:val="4"/>
        <w:shd w:val="clear" w:color="auto" w:fill="auto"/>
        <w:tabs>
          <w:tab w:val="right" w:pos="6203"/>
        </w:tabs>
        <w:spacing w:after="0" w:line="360" w:lineRule="auto"/>
        <w:ind w:right="20" w:firstLine="709"/>
        <w:jc w:val="both"/>
        <w:rPr>
          <w:noProof/>
          <w:color w:val="auto"/>
          <w:sz w:val="28"/>
          <w:szCs w:val="28"/>
        </w:rPr>
      </w:pPr>
      <w:r w:rsidRPr="00812F55">
        <w:rPr>
          <w:noProof/>
          <w:sz w:val="28"/>
          <w:szCs w:val="28"/>
        </w:rPr>
        <w:t>Пер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напра</w:t>
      </w:r>
      <w:r w:rsidR="00956B3A">
        <w:rPr>
          <w:rStyle w:val="ae"/>
          <w:b w:val="0"/>
          <w:noProof/>
          <w:sz w:val="28"/>
          <w:szCs w:val="28"/>
        </w:rPr>
        <w:t>в</w:t>
      </w:r>
      <w:r w:rsidRPr="00812F55">
        <w:rPr>
          <w:rStyle w:val="ae"/>
          <w:b w:val="0"/>
          <w:noProof/>
          <w:sz w:val="28"/>
          <w:szCs w:val="28"/>
        </w:rPr>
        <w:t>ление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синтетическое</w:t>
      </w:r>
      <w:r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его</w:t>
      </w:r>
      <w:r w:rsidR="00BA177A" w:rsidRPr="00812F55">
        <w:rPr>
          <w:noProof/>
          <w:sz w:val="28"/>
          <w:szCs w:val="28"/>
        </w:rPr>
        <w:t xml:space="preserve"> при</w:t>
      </w:r>
      <w:r w:rsidRPr="00812F55">
        <w:rPr>
          <w:noProof/>
          <w:sz w:val="28"/>
          <w:szCs w:val="28"/>
        </w:rPr>
        <w:t>знак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лечение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подгото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других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идо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искусст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может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музыка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(</w:t>
      </w:r>
      <w:r w:rsidR="001920D6" w:rsidRPr="00812F55">
        <w:rPr>
          <w:noProof/>
          <w:sz w:val="28"/>
          <w:szCs w:val="28"/>
        </w:rPr>
        <w:t>детские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шоу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программы-концерты),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элементы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теа</w:t>
      </w:r>
      <w:r w:rsidRPr="00812F55">
        <w:rPr>
          <w:noProof/>
          <w:sz w:val="28"/>
          <w:szCs w:val="28"/>
        </w:rPr>
        <w:softHyphen/>
        <w:t>трализации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(</w:t>
      </w:r>
      <w:r w:rsidR="001920D6" w:rsidRPr="00812F55">
        <w:rPr>
          <w:noProof/>
          <w:sz w:val="28"/>
          <w:szCs w:val="28"/>
        </w:rPr>
        <w:t>детские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программы-спектакли),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идеопоказ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Среди</w:t>
      </w:r>
      <w:r w:rsidR="00BA177A" w:rsidRPr="00812F55">
        <w:rPr>
          <w:noProof/>
          <w:sz w:val="28"/>
          <w:szCs w:val="28"/>
        </w:rPr>
        <w:t xml:space="preserve"> синтети</w:t>
      </w:r>
      <w:r w:rsidRPr="00812F55">
        <w:rPr>
          <w:noProof/>
          <w:sz w:val="28"/>
          <w:szCs w:val="28"/>
        </w:rPr>
        <w:t>ческих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особое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место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</w:t>
      </w:r>
      <w:r w:rsidR="001920D6" w:rsidRPr="00812F55">
        <w:rPr>
          <w:noProof/>
          <w:sz w:val="28"/>
          <w:szCs w:val="28"/>
        </w:rPr>
        <w:t>анимают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музыкальные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программы.</w:t>
      </w:r>
      <w:r w:rsidR="00BA177A" w:rsidRPr="00812F55">
        <w:rPr>
          <w:noProof/>
          <w:sz w:val="28"/>
          <w:szCs w:val="28"/>
        </w:rPr>
        <w:t xml:space="preserve"> </w:t>
      </w:r>
      <w:r w:rsidR="001920D6" w:rsidRPr="00812F55">
        <w:rPr>
          <w:noProof/>
          <w:sz w:val="28"/>
          <w:szCs w:val="28"/>
        </w:rPr>
        <w:t>О</w:t>
      </w:r>
      <w:r w:rsidRPr="00812F55">
        <w:rPr>
          <w:noProof/>
          <w:sz w:val="28"/>
          <w:szCs w:val="28"/>
        </w:rPr>
        <w:t>ни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строятся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единой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исторической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эмоциональной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темы.</w:t>
      </w:r>
      <w:r w:rsidR="00BA177A" w:rsidRPr="00812F55">
        <w:rPr>
          <w:noProof/>
          <w:sz w:val="28"/>
          <w:szCs w:val="28"/>
        </w:rPr>
        <w:t xml:space="preserve"> Син</w:t>
      </w:r>
      <w:r w:rsidRPr="00812F55">
        <w:rPr>
          <w:noProof/>
          <w:sz w:val="28"/>
          <w:szCs w:val="28"/>
        </w:rPr>
        <w:t>тетические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меняют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способ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осприятия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экспозиции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целом,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пере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одя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гармонического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раскрытия.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</w:t>
      </w:r>
      <w:r w:rsidRPr="00812F55">
        <w:rPr>
          <w:noProof/>
          <w:sz w:val="28"/>
          <w:szCs w:val="28"/>
        </w:rPr>
        <w:softHyphen/>
        <w:t>альное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синтетических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подгото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комплексных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лечением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других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художест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культурных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центро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организаций.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Например,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турфирма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«Русь»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(Невский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пр.,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80)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предлагает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интерактивные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музейные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туры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детей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посещением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сразу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нескольких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культурных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памятников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города</w:t>
      </w:r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Они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подготавливают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комплекс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образовательно-развлекательных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мероприятий,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использованием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мультимедийной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техники,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музыкально-театрального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сопровождения,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работы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аниматоров,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а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так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же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опытных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экскурсоводов.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Турфирма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«Дядюшка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Ник»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предлагает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музейные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туры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с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развлекательно-образовательными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программами.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Например,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D02899" w:rsidRPr="00812F55">
        <w:rPr>
          <w:noProof/>
          <w:color w:val="auto"/>
          <w:sz w:val="28"/>
          <w:szCs w:val="28"/>
        </w:rPr>
        <w:t>«</w:t>
      </w:r>
      <w:r w:rsidR="00D02899" w:rsidRPr="00812F55">
        <w:rPr>
          <w:bCs/>
          <w:color w:val="auto"/>
          <w:sz w:val="28"/>
          <w:szCs w:val="28"/>
          <w:bdr w:val="none" w:sz="0" w:space="0" w:color="auto" w:frame="1"/>
        </w:rPr>
        <w:t>Архитектурный</w:t>
      </w:r>
      <w:r w:rsidR="00BA177A" w:rsidRPr="00812F55">
        <w:rPr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D02899" w:rsidRPr="00812F55">
        <w:rPr>
          <w:bCs/>
          <w:color w:val="auto"/>
          <w:sz w:val="28"/>
          <w:szCs w:val="28"/>
          <w:bdr w:val="none" w:sz="0" w:space="0" w:color="auto" w:frame="1"/>
        </w:rPr>
        <w:t>облик</w:t>
      </w:r>
      <w:r w:rsidR="00BA177A" w:rsidRPr="00812F55">
        <w:rPr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D02899" w:rsidRPr="00812F55">
        <w:rPr>
          <w:bCs/>
          <w:color w:val="auto"/>
          <w:sz w:val="28"/>
          <w:szCs w:val="28"/>
          <w:bdr w:val="none" w:sz="0" w:space="0" w:color="auto" w:frame="1"/>
        </w:rPr>
        <w:t>Санкт-Петербурга»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-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знакомство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с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разными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архитектурными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стилями,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с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творчеством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выдающихся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петербургских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зодчих.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(2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-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8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класс;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3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-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5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часов.):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«Петровское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барокко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-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Д.Трезини»,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«Елизаветинское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барокко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-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Ф.Б.Растрелли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и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С.Чевакинский»,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«Ансамбль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зданий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Эрмитажа»,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«Ансамбли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К.Росси»,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«Расцвет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Петербургского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классицизма»,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«Архитектура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периода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эклектики»,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«Каменноостровский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проспект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как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энциклопедия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модерна»,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«Модерн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пространстве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Петербурга»,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«Архитектурные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стили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в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зодчестве</w:t>
      </w:r>
      <w:r w:rsidR="00BA177A" w:rsidRPr="00812F55">
        <w:rPr>
          <w:color w:val="auto"/>
          <w:sz w:val="28"/>
          <w:szCs w:val="28"/>
        </w:rPr>
        <w:t xml:space="preserve"> </w:t>
      </w:r>
      <w:r w:rsidR="00D02899" w:rsidRPr="00812F55">
        <w:rPr>
          <w:color w:val="auto"/>
          <w:sz w:val="28"/>
          <w:szCs w:val="28"/>
        </w:rPr>
        <w:t>Петербурга».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color w:val="auto"/>
          <w:sz w:val="28"/>
          <w:szCs w:val="28"/>
        </w:rPr>
        <w:t>Комплекс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программ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color w:val="auto"/>
          <w:sz w:val="28"/>
          <w:szCs w:val="28"/>
        </w:rPr>
        <w:t>реста</w:t>
      </w:r>
      <w:r w:rsidR="00956B3A">
        <w:rPr>
          <w:rStyle w:val="ae"/>
          <w:b w:val="0"/>
          <w:noProof/>
          <w:color w:val="auto"/>
          <w:sz w:val="28"/>
          <w:szCs w:val="28"/>
        </w:rPr>
        <w:t>в</w:t>
      </w:r>
      <w:r w:rsidRPr="00812F55">
        <w:rPr>
          <w:rStyle w:val="ae"/>
          <w:b w:val="0"/>
          <w:noProof/>
          <w:color w:val="auto"/>
          <w:sz w:val="28"/>
          <w:szCs w:val="28"/>
        </w:rPr>
        <w:t>рационно-хранительского</w:t>
      </w:r>
      <w:r w:rsidR="00BA177A" w:rsidRPr="00812F55">
        <w:rPr>
          <w:rStyle w:val="ae"/>
          <w:b w:val="0"/>
          <w:noProof/>
          <w:color w:val="auto"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color w:val="auto"/>
          <w:sz w:val="28"/>
          <w:szCs w:val="28"/>
        </w:rPr>
        <w:t>напра</w:t>
      </w:r>
      <w:r w:rsidR="00956B3A">
        <w:rPr>
          <w:rStyle w:val="ae"/>
          <w:b w:val="0"/>
          <w:noProof/>
          <w:color w:val="auto"/>
          <w:sz w:val="28"/>
          <w:szCs w:val="28"/>
        </w:rPr>
        <w:t>в</w:t>
      </w:r>
      <w:r w:rsidRPr="00812F55">
        <w:rPr>
          <w:rStyle w:val="ae"/>
          <w:b w:val="0"/>
          <w:noProof/>
          <w:color w:val="auto"/>
          <w:sz w:val="28"/>
          <w:szCs w:val="28"/>
        </w:rPr>
        <w:t>ления</w:t>
      </w:r>
      <w:r w:rsidR="00BA177A" w:rsidRPr="00812F55">
        <w:rPr>
          <w:rStyle w:val="ae"/>
          <w:b w:val="0"/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имеет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целью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раскрыть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="000938F7" w:rsidRPr="00812F55">
        <w:rPr>
          <w:noProof/>
          <w:color w:val="auto"/>
          <w:sz w:val="28"/>
          <w:szCs w:val="28"/>
        </w:rPr>
        <w:t>ребёнку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такие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аспекты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музея,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которые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знакомят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его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с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техническими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и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технологическими</w:t>
      </w:r>
      <w:r w:rsidR="00BA177A" w:rsidRPr="00812F55">
        <w:rPr>
          <w:noProof/>
          <w:color w:val="auto"/>
          <w:sz w:val="28"/>
          <w:szCs w:val="28"/>
        </w:rPr>
        <w:t xml:space="preserve"> </w:t>
      </w:r>
      <w:r w:rsidRPr="00812F55">
        <w:rPr>
          <w:noProof/>
          <w:color w:val="auto"/>
          <w:sz w:val="28"/>
          <w:szCs w:val="28"/>
        </w:rPr>
        <w:t>особенностями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сущест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функциониро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ыступающего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хранительской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фун</w:t>
      </w:r>
      <w:r w:rsidR="000938F7" w:rsidRPr="00812F55">
        <w:rPr>
          <w:noProof/>
          <w:sz w:val="28"/>
          <w:szCs w:val="28"/>
        </w:rPr>
        <w:t>к</w:t>
      </w:r>
      <w:r w:rsidR="000938F7" w:rsidRPr="00812F55">
        <w:rPr>
          <w:noProof/>
          <w:sz w:val="28"/>
          <w:szCs w:val="28"/>
        </w:rPr>
        <w:softHyphen/>
        <w:t>ции.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процессе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таких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занятий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показы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усло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хране</w:t>
      </w:r>
      <w:r w:rsidRPr="00812F55">
        <w:rPr>
          <w:noProof/>
          <w:sz w:val="28"/>
          <w:szCs w:val="28"/>
        </w:rPr>
        <w:softHyphen/>
        <w:t>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рации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памятнико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объясняются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принципы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дифференциации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коллекции,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приемы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особенности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экспониро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изобразительного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искусст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залах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т.п.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ключаются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стороны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недоступные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обычному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посетителю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предназначены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детей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от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11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лет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старше</w:t>
      </w:r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Такие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создаются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без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особого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увеселительного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сопровождения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их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реализации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директора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школ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или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ДОУ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должны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подать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заявку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желании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сводить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своих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детей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подобную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экскурсию.</w:t>
      </w:r>
    </w:p>
    <w:p w:rsidR="000938F7" w:rsidRPr="00812F55" w:rsidRDefault="005214A6" w:rsidP="000938F7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Во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лечение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маленьких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посетителей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процесс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орческой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базе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коллекций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ажное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определяемое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креати</w:t>
      </w:r>
      <w:r w:rsidR="00956B3A">
        <w:rPr>
          <w:rStyle w:val="ae"/>
          <w:b w:val="0"/>
          <w:noProof/>
          <w:sz w:val="28"/>
          <w:szCs w:val="28"/>
        </w:rPr>
        <w:t>в</w:t>
      </w:r>
      <w:r w:rsidRPr="00812F55">
        <w:rPr>
          <w:rStyle w:val="ae"/>
          <w:b w:val="0"/>
          <w:noProof/>
          <w:sz w:val="28"/>
          <w:szCs w:val="28"/>
        </w:rPr>
        <w:softHyphen/>
        <w:t>ное.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Особой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популярностью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пользуется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«рисо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музее».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Самое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гла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сама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озможность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торить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что-то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находящееся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перед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глазами,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орить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«присутст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ии»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еликих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мастеро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прошлого.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Важной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особенностью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ляется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исполнители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</w:t>
      </w:r>
      <w:r w:rsidRPr="00812F55">
        <w:rPr>
          <w:noProof/>
          <w:sz w:val="28"/>
          <w:szCs w:val="28"/>
        </w:rPr>
        <w:softHyphen/>
        <w:t>фессиональные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художники</w:t>
      </w:r>
      <w:r w:rsidR="000938F7" w:rsidRPr="00812F55">
        <w:rPr>
          <w:noProof/>
          <w:sz w:val="28"/>
          <w:szCs w:val="28"/>
        </w:rPr>
        <w:t>-малыши</w:t>
      </w:r>
      <w:r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целью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орчест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ляется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оплощение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собст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состояния,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порожденного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конкретной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ситуацией,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которую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формирует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погода,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ремя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года,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количест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людей,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присутст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ующих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зале,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наконец,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окружающие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друзья.</w:t>
      </w:r>
      <w:r w:rsidR="00BA177A" w:rsidRPr="00812F55">
        <w:rPr>
          <w:noProof/>
          <w:sz w:val="28"/>
          <w:szCs w:val="28"/>
        </w:rPr>
        <w:t xml:space="preserve"> </w:t>
      </w:r>
    </w:p>
    <w:p w:rsidR="005214A6" w:rsidRPr="00812F55" w:rsidRDefault="005214A6" w:rsidP="000938F7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Таким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образом,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эта</w:t>
      </w:r>
      <w:r w:rsidR="00BA177A" w:rsidRPr="00812F55">
        <w:rPr>
          <w:noProof/>
          <w:sz w:val="28"/>
          <w:szCs w:val="28"/>
        </w:rPr>
        <w:t xml:space="preserve"> специ</w:t>
      </w:r>
      <w:r w:rsidRPr="00812F55">
        <w:rPr>
          <w:noProof/>
          <w:sz w:val="28"/>
          <w:szCs w:val="28"/>
        </w:rPr>
        <w:t>альная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имеет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целью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пробудить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или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оциро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орческое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состояние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ребёнка</w:t>
      </w:r>
      <w:r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которое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каждого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проя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ляется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по-с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оему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способст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осущест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лению,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получая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дохно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работ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еликих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мастеро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худо</w:t>
      </w:r>
      <w:r w:rsidRPr="00812F55">
        <w:rPr>
          <w:noProof/>
          <w:sz w:val="28"/>
          <w:szCs w:val="28"/>
        </w:rPr>
        <w:t>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ыступает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мощным</w:t>
      </w:r>
      <w:r w:rsidR="00BA177A" w:rsidRPr="00812F55">
        <w:rPr>
          <w:noProof/>
          <w:sz w:val="28"/>
          <w:szCs w:val="28"/>
        </w:rPr>
        <w:t xml:space="preserve"> сти</w:t>
      </w:r>
      <w:r w:rsidRPr="00812F55">
        <w:rPr>
          <w:noProof/>
          <w:sz w:val="28"/>
          <w:szCs w:val="28"/>
        </w:rPr>
        <w:t>мулятором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орческих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способностей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детей.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Такие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предлагают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музеи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«Невский,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8»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(галерея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художников),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Музей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истории</w:t>
      </w:r>
      <w:r w:rsidR="00BA177A" w:rsidRPr="00812F55">
        <w:rPr>
          <w:noProof/>
          <w:sz w:val="28"/>
          <w:szCs w:val="28"/>
        </w:rPr>
        <w:t xml:space="preserve"> </w:t>
      </w:r>
      <w:r w:rsidR="000938F7" w:rsidRPr="00812F55">
        <w:rPr>
          <w:noProof/>
          <w:sz w:val="28"/>
          <w:szCs w:val="28"/>
        </w:rPr>
        <w:t>религии.</w:t>
      </w:r>
      <w:r w:rsidR="00BA177A" w:rsidRPr="00812F55">
        <w:rPr>
          <w:noProof/>
          <w:sz w:val="28"/>
          <w:szCs w:val="28"/>
        </w:rPr>
        <w:t xml:space="preserve"> 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rStyle w:val="ae"/>
          <w:b w:val="0"/>
          <w:noProof/>
          <w:sz w:val="28"/>
          <w:szCs w:val="28"/>
        </w:rPr>
        <w:t>Игро</w:t>
      </w:r>
      <w:r w:rsidR="00956B3A">
        <w:rPr>
          <w:rStyle w:val="ae"/>
          <w:b w:val="0"/>
          <w:noProof/>
          <w:sz w:val="28"/>
          <w:szCs w:val="28"/>
        </w:rPr>
        <w:t>в</w:t>
      </w:r>
      <w:r w:rsidRPr="00812F55">
        <w:rPr>
          <w:rStyle w:val="ae"/>
          <w:b w:val="0"/>
          <w:noProof/>
          <w:sz w:val="28"/>
          <w:szCs w:val="28"/>
        </w:rPr>
        <w:t>ые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тип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предусматри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аю</w:t>
      </w:r>
      <w:r w:rsidRPr="00812F55">
        <w:rPr>
          <w:noProof/>
          <w:sz w:val="28"/>
          <w:szCs w:val="28"/>
        </w:rPr>
        <w:softHyphen/>
      </w:r>
      <w:r w:rsidR="00D02899" w:rsidRPr="00812F55">
        <w:rPr>
          <w:noProof/>
          <w:sz w:val="28"/>
          <w:szCs w:val="28"/>
        </w:rPr>
        <w:t>щей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абсолютную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самостоятельность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детей</w:t>
      </w:r>
      <w:r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требующей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особой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подгото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ительной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работы.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Например,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«Поиски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сокро</w:t>
      </w:r>
      <w:r w:rsidRPr="00812F55">
        <w:rPr>
          <w:noProof/>
          <w:sz w:val="28"/>
          <w:szCs w:val="28"/>
        </w:rPr>
        <w:softHyphen/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ища»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строится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принципу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самостоятельного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узна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коллекции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ориентиро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</w:t>
      </w:r>
      <w:r w:rsidR="00D02899"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заданным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маршрутам.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Ребёнок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располагает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схемой-ребусом,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оляющей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найти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путь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некоему,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неиз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естному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сокро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ищу.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рода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предполагают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неожиданную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кон</w:t>
      </w:r>
      <w:r w:rsidRPr="00812F55">
        <w:rPr>
          <w:noProof/>
          <w:sz w:val="28"/>
          <w:szCs w:val="28"/>
        </w:rPr>
        <w:softHyphen/>
        <w:t>цо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ку,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когда,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ерши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путь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достигну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искомой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конечной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точки,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турист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получает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приз.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качест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приза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может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ыступать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су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енир,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художест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альбом,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памятный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лист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иде</w:t>
      </w:r>
      <w:r w:rsidRPr="00812F55">
        <w:rPr>
          <w:noProof/>
          <w:sz w:val="28"/>
          <w:szCs w:val="28"/>
        </w:rPr>
        <w:softHyphen/>
        <w:t>тельст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участии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победе.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Такие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имногда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предлагает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Русский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этнографический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музей,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чаще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детские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музеи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–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Музей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Кукол,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музей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«Вселенная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воды»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пр.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Специфика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программ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на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="00956B3A">
        <w:rPr>
          <w:rStyle w:val="ae"/>
          <w:b w:val="0"/>
          <w:noProof/>
          <w:sz w:val="28"/>
          <w:szCs w:val="28"/>
        </w:rPr>
        <w:t>в</w:t>
      </w:r>
      <w:r w:rsidRPr="00812F55">
        <w:rPr>
          <w:rStyle w:val="ae"/>
          <w:b w:val="0"/>
          <w:noProof/>
          <w:sz w:val="28"/>
          <w:szCs w:val="28"/>
        </w:rPr>
        <w:t>ременных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="00956B3A">
        <w:rPr>
          <w:rStyle w:val="ae"/>
          <w:b w:val="0"/>
          <w:noProof/>
          <w:sz w:val="28"/>
          <w:szCs w:val="28"/>
        </w:rPr>
        <w:t>в</w:t>
      </w:r>
      <w:r w:rsidRPr="00812F55">
        <w:rPr>
          <w:rStyle w:val="ae"/>
          <w:b w:val="0"/>
          <w:noProof/>
          <w:sz w:val="28"/>
          <w:szCs w:val="28"/>
        </w:rPr>
        <w:t>ыста</w:t>
      </w:r>
      <w:r w:rsidR="00956B3A">
        <w:rPr>
          <w:rStyle w:val="ae"/>
          <w:b w:val="0"/>
          <w:noProof/>
          <w:sz w:val="28"/>
          <w:szCs w:val="28"/>
        </w:rPr>
        <w:t>в</w:t>
      </w:r>
      <w:r w:rsidRPr="00812F55">
        <w:rPr>
          <w:rStyle w:val="ae"/>
          <w:b w:val="0"/>
          <w:noProof/>
          <w:sz w:val="28"/>
          <w:szCs w:val="28"/>
        </w:rPr>
        <w:t>ках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ремя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дейст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ограничено.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Будучи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сконцентриро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анными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округ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определенной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экспозиции,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обладают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относительной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неза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исимо</w:t>
      </w:r>
      <w:r w:rsidRPr="00812F55">
        <w:rPr>
          <w:noProof/>
          <w:sz w:val="28"/>
          <w:szCs w:val="28"/>
        </w:rPr>
        <w:softHyphen/>
        <w:t>стью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последо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ательности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целом.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Если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се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</w:t>
      </w:r>
      <w:r w:rsidRPr="00812F55">
        <w:rPr>
          <w:noProof/>
          <w:sz w:val="28"/>
          <w:szCs w:val="28"/>
        </w:rPr>
        <w:softHyphen/>
        <w:t>циальные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проекты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детей</w:t>
      </w:r>
      <w:r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подгото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которых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осущест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ляется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должны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язаны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коллекцией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«по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умолчанию»,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ременных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ила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придержи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аются.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смысле,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Кабако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Эрмитаже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«Случай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музее»,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яркий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пример.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Выста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организо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ориентиро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анием,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сюжетом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инсталляций.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Расположение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крыле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здания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Гла</w:t>
      </w:r>
      <w:r w:rsidR="00956B3A">
        <w:rPr>
          <w:noProof/>
          <w:sz w:val="28"/>
          <w:szCs w:val="28"/>
        </w:rPr>
        <w:t>в</w:t>
      </w:r>
      <w:r w:rsidR="0063748D" w:rsidRPr="00812F55">
        <w:rPr>
          <w:noProof/>
          <w:sz w:val="28"/>
          <w:szCs w:val="28"/>
        </w:rPr>
        <w:t>но</w:t>
      </w:r>
      <w:r w:rsidRPr="00812F55">
        <w:rPr>
          <w:noProof/>
          <w:sz w:val="28"/>
          <w:szCs w:val="28"/>
        </w:rPr>
        <w:t>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штаба,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где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XIX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находилось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Министерст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финансо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министерской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сейф-комнатой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случайно.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Пустой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шкаф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инсталляция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50-х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гг.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XX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Кабако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реминисценция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объекто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чино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ничьего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мира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ух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эпох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различным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политическим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строем.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здании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Гла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штаба,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памятнике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честь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победы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Наполеоном,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XIX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были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только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роскошные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залы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кабинеты,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множест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подсобных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помещений,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прачечных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пекарен,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были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жилые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комнаты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ней: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туалеты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шкафы,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подобные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присутст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ке.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Временная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Э.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Кабако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олила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разработать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несколько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следую</w:t>
      </w:r>
      <w:r w:rsidRPr="00812F55">
        <w:rPr>
          <w:noProof/>
          <w:sz w:val="28"/>
          <w:szCs w:val="28"/>
        </w:rPr>
        <w:t>щим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тематическим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блокам: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«К.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Нессельроде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Горчако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нешняя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политика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финансо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тайны»;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«Убийст</w:t>
      </w:r>
      <w:r w:rsidR="00956B3A">
        <w:rPr>
          <w:noProof/>
          <w:sz w:val="28"/>
          <w:szCs w:val="28"/>
        </w:rPr>
        <w:t>в</w:t>
      </w:r>
      <w:r w:rsidR="00D02899"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М.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С.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Урицкого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Л.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А.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Канне</w:t>
      </w:r>
      <w:r w:rsidRPr="00812F55">
        <w:rPr>
          <w:noProof/>
          <w:sz w:val="28"/>
          <w:szCs w:val="28"/>
        </w:rPr>
        <w:t>гисером;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тюрьма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уголо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розыска»;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«Петербург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Гоголя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орчест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Кабако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«Союз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Эрмитажа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Гуггенхайма».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ершенно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лением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детей</w:t>
      </w:r>
      <w:r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предста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</w:t>
      </w:r>
      <w:r w:rsidRPr="00812F55">
        <w:rPr>
          <w:noProof/>
          <w:sz w:val="28"/>
          <w:szCs w:val="28"/>
        </w:rPr>
        <w:softHyphen/>
        <w:t>ным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только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программах,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ляется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арт-терапе</w:t>
      </w:r>
      <w:r w:rsidR="00956B3A">
        <w:rPr>
          <w:rStyle w:val="ae"/>
          <w:b w:val="0"/>
          <w:noProof/>
          <w:sz w:val="28"/>
          <w:szCs w:val="28"/>
        </w:rPr>
        <w:t>в</w:t>
      </w:r>
      <w:r w:rsidRPr="00812F55">
        <w:rPr>
          <w:rStyle w:val="ae"/>
          <w:b w:val="0"/>
          <w:noProof/>
          <w:sz w:val="28"/>
          <w:szCs w:val="28"/>
        </w:rPr>
        <w:t>тическое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технологией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арт-тестиро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арт-коррекции.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строятся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ременных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эстетических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предста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учетом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ейших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исследо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области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оздейст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художест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орчест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чело</w:t>
      </w:r>
      <w:r w:rsidRPr="00812F55">
        <w:rPr>
          <w:noProof/>
          <w:sz w:val="28"/>
          <w:szCs w:val="28"/>
        </w:rPr>
        <w:softHyphen/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еческий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организм,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осущест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ляемых,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например,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Медицинской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Академии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им.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Мечнико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актуализируются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предста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роли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искус</w:t>
      </w:r>
      <w:r w:rsidRPr="00812F55">
        <w:rPr>
          <w:noProof/>
          <w:sz w:val="28"/>
          <w:szCs w:val="28"/>
        </w:rPr>
        <w:t>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психологической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физиологической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реабилитации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чело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ека.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разрабаты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непосредст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енным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наблюдением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сотруд</w:t>
      </w:r>
      <w:r w:rsidRPr="00812F55">
        <w:rPr>
          <w:noProof/>
          <w:sz w:val="28"/>
          <w:szCs w:val="28"/>
        </w:rPr>
        <w:t>нико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Медицинской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Академии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им.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Мечнико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а.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Работа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проходит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пациентами-детьми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психическими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или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интеллектуальными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отклонениями,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детьми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из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школьных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учреждений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коррекционного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типа.</w:t>
      </w:r>
      <w:r w:rsidR="00BA177A" w:rsidRPr="00812F55">
        <w:rPr>
          <w:noProof/>
          <w:sz w:val="28"/>
          <w:szCs w:val="28"/>
        </w:rPr>
        <w:t xml:space="preserve"> </w:t>
      </w:r>
      <w:r w:rsidR="00033457">
        <w:rPr>
          <w:noProof/>
          <w:sz w:val="28"/>
          <w:szCs w:val="28"/>
        </w:rPr>
        <w:t>Турист</w:t>
      </w:r>
      <w:r w:rsidR="00D02899" w:rsidRPr="00812F55">
        <w:rPr>
          <w:noProof/>
          <w:sz w:val="28"/>
          <w:szCs w:val="28"/>
        </w:rPr>
        <w:t>ские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фирмы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подобными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турами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занимаются.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проектах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ается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искусст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едческой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которое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просто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исследует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природу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ета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других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компоненто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художест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текста,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раскры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практический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смысл,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показы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одно</w:t>
      </w:r>
      <w:r w:rsidR="00956B3A">
        <w:rPr>
          <w:noProof/>
          <w:sz w:val="28"/>
          <w:szCs w:val="28"/>
        </w:rPr>
        <w:t>в</w:t>
      </w:r>
      <w:r w:rsidR="003A7F4D" w:rsidRPr="00812F55">
        <w:rPr>
          <w:noProof/>
          <w:sz w:val="28"/>
          <w:szCs w:val="28"/>
        </w:rPr>
        <w:t>ре</w:t>
      </w:r>
      <w:r w:rsidRPr="00812F55">
        <w:rPr>
          <w:noProof/>
          <w:sz w:val="28"/>
          <w:szCs w:val="28"/>
        </w:rPr>
        <w:t>менно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еряет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«работу»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практике.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Среди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арт-терапе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тических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ыделяются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«психоэнергетические»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циклы,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построенные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модусе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пластического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пережи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ания.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Примером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данного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могут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получи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шие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«Красная»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«Синяя»;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ето-серебряная»,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«Энерго-психологический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фонд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Эрмитажа»;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«Пульс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камня»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др.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Тестиро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слушателей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помощи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компьютерных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осущест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ляемое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заранее,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дает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ысокий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эффект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оляет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ориентиро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программу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нужном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доби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аясь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макси</w:t>
      </w:r>
      <w:r w:rsidRPr="00812F55">
        <w:rPr>
          <w:noProof/>
          <w:sz w:val="28"/>
          <w:szCs w:val="28"/>
        </w:rPr>
        <w:t>мально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озможной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данных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усло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иях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гармонизации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инди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идуального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состояния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ребёнка</w:t>
      </w:r>
      <w:r w:rsidRPr="00812F55">
        <w:rPr>
          <w:noProof/>
          <w:sz w:val="28"/>
          <w:szCs w:val="28"/>
        </w:rPr>
        <w:t>.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rStyle w:val="ae"/>
          <w:b w:val="0"/>
          <w:noProof/>
          <w:sz w:val="28"/>
          <w:szCs w:val="28"/>
        </w:rPr>
        <w:t>Региональные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и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="00956B3A">
        <w:rPr>
          <w:rStyle w:val="ae"/>
          <w:b w:val="0"/>
          <w:noProof/>
          <w:sz w:val="28"/>
          <w:szCs w:val="28"/>
        </w:rPr>
        <w:t>в</w:t>
      </w:r>
      <w:r w:rsidRPr="00812F55">
        <w:rPr>
          <w:rStyle w:val="ae"/>
          <w:b w:val="0"/>
          <w:noProof/>
          <w:sz w:val="28"/>
          <w:szCs w:val="28"/>
        </w:rPr>
        <w:t>иртуальные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специальные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Pr="00812F55">
        <w:rPr>
          <w:rStyle w:val="ae"/>
          <w:b w:val="0"/>
          <w:noProof/>
          <w:sz w:val="28"/>
          <w:szCs w:val="28"/>
        </w:rPr>
        <w:t>программы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="00D02899" w:rsidRPr="00812F55">
        <w:rPr>
          <w:rStyle w:val="ae"/>
          <w:b w:val="0"/>
          <w:noProof/>
          <w:sz w:val="28"/>
          <w:szCs w:val="28"/>
        </w:rPr>
        <w:t>для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="00D02899" w:rsidRPr="00812F55">
        <w:rPr>
          <w:rStyle w:val="ae"/>
          <w:b w:val="0"/>
          <w:noProof/>
          <w:sz w:val="28"/>
          <w:szCs w:val="28"/>
        </w:rPr>
        <w:t>семей,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="00D02899" w:rsidRPr="00812F55">
        <w:rPr>
          <w:rStyle w:val="ae"/>
          <w:b w:val="0"/>
          <w:noProof/>
          <w:sz w:val="28"/>
          <w:szCs w:val="28"/>
        </w:rPr>
        <w:t>детей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="00D02899" w:rsidRPr="00812F55">
        <w:rPr>
          <w:rStyle w:val="ae"/>
          <w:b w:val="0"/>
          <w:noProof/>
          <w:sz w:val="28"/>
          <w:szCs w:val="28"/>
        </w:rPr>
        <w:t>и</w:t>
      </w:r>
      <w:r w:rsidR="00BA177A" w:rsidRPr="00812F55">
        <w:rPr>
          <w:rStyle w:val="ae"/>
          <w:b w:val="0"/>
          <w:noProof/>
          <w:sz w:val="28"/>
          <w:szCs w:val="28"/>
        </w:rPr>
        <w:t xml:space="preserve"> </w:t>
      </w:r>
      <w:r w:rsidR="00D02899" w:rsidRPr="00812F55">
        <w:rPr>
          <w:rStyle w:val="ae"/>
          <w:b w:val="0"/>
          <w:noProof/>
          <w:sz w:val="28"/>
          <w:szCs w:val="28"/>
        </w:rPr>
        <w:t>подростков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ятся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ыездных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Интернет-сайто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Выход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регио</w:t>
      </w:r>
      <w:r w:rsidRPr="00812F55">
        <w:rPr>
          <w:noProof/>
          <w:sz w:val="28"/>
          <w:szCs w:val="28"/>
        </w:rPr>
        <w:t>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России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означает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серьезные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перемены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организаций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куль</w:t>
      </w:r>
      <w:r w:rsidRPr="00812F55">
        <w:rPr>
          <w:noProof/>
          <w:sz w:val="28"/>
          <w:szCs w:val="28"/>
        </w:rPr>
        <w:softHyphen/>
        <w:t>туры,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расширение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географического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пространст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коммуникаций.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Круп</w:t>
      </w:r>
      <w:r w:rsidRPr="00812F55">
        <w:rPr>
          <w:noProof/>
          <w:sz w:val="28"/>
          <w:szCs w:val="28"/>
        </w:rPr>
        <w:softHyphen/>
        <w:t>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региональные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проекты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последних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язаны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Санкт-Петербурге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деятельностью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Государст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Эрмитажа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Государст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Русского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обращены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липецку,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Пско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у,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городу,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Казани,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городам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Сибири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Урала,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Архангельску,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Сарато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др.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омер</w:t>
      </w:r>
      <w:r w:rsidRPr="00812F55">
        <w:rPr>
          <w:noProof/>
          <w:sz w:val="28"/>
          <w:szCs w:val="28"/>
        </w:rPr>
        <w:softHyphen/>
        <w:t>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рассматри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уни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ерсал</w:t>
      </w:r>
      <w:r w:rsidR="00D02899" w:rsidRPr="00812F55">
        <w:rPr>
          <w:noProof/>
          <w:sz w:val="28"/>
          <w:szCs w:val="28"/>
        </w:rPr>
        <w:t>ьный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язык,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объединяющий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людей.</w:t>
      </w:r>
      <w:r w:rsidR="00BA177A" w:rsidRPr="00812F55">
        <w:rPr>
          <w:noProof/>
          <w:sz w:val="28"/>
          <w:szCs w:val="28"/>
        </w:rPr>
        <w:t xml:space="preserve">  </w:t>
      </w:r>
      <w:r w:rsidR="00D02899" w:rsidRPr="00812F55">
        <w:rPr>
          <w:noProof/>
          <w:sz w:val="28"/>
          <w:szCs w:val="28"/>
        </w:rPr>
        <w:t>О</w:t>
      </w:r>
      <w:r w:rsidRPr="00812F55">
        <w:rPr>
          <w:noProof/>
          <w:sz w:val="28"/>
          <w:szCs w:val="28"/>
        </w:rPr>
        <w:t>дна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из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ключе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ролей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принадлежит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этом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смысле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сети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Интернет.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Гла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ная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задача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разработчико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специальных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иртуальных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сохранить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произ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искусст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исторический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документ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целостный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объект,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допустить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неостороженого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обращения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маленьгих</w:t>
      </w:r>
      <w:r w:rsidR="00BA177A"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детей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ним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пользо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ателя-посетителя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же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ремя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создать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уникальный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продукт.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торы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таких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программ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ают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метода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—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метод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сопоста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ления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метод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ыбора.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ые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спосо</w:t>
      </w:r>
      <w:r w:rsidRPr="00812F55">
        <w:rPr>
          <w:noProof/>
          <w:sz w:val="28"/>
          <w:szCs w:val="28"/>
        </w:rPr>
        <w:t>бы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экспониро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коллекций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создает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ряд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профессиональных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проблем,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ляющихся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оборотной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стороной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технологий.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Спорным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ляется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момент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интеракти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общения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художест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енным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орением,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результате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чего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озникает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озможность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произ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ольного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ыделения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фраг</w:t>
      </w:r>
      <w:r w:rsidRPr="00812F55">
        <w:rPr>
          <w:noProof/>
          <w:sz w:val="28"/>
          <w:szCs w:val="28"/>
        </w:rPr>
        <w:t>менто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прочего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манипулиро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произ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едением,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BA177A" w:rsidRPr="00812F55">
        <w:rPr>
          <w:noProof/>
          <w:sz w:val="28"/>
          <w:szCs w:val="28"/>
        </w:rPr>
        <w:t xml:space="preserve"> </w:t>
      </w:r>
      <w:r w:rsidR="003A7F4D" w:rsidRPr="00812F55">
        <w:rPr>
          <w:noProof/>
          <w:sz w:val="28"/>
          <w:szCs w:val="28"/>
        </w:rPr>
        <w:t>при</w:t>
      </w:r>
      <w:r w:rsidRPr="00812F55">
        <w:rPr>
          <w:noProof/>
          <w:sz w:val="28"/>
          <w:szCs w:val="28"/>
        </w:rPr>
        <w:t>роде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оей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рассчитано.</w:t>
      </w:r>
    </w:p>
    <w:p w:rsidR="005214A6" w:rsidRPr="00812F55" w:rsidRDefault="005214A6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Интернет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допускает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«объектное»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отношение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художест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оре</w:t>
      </w:r>
      <w:r w:rsidRPr="00812F55">
        <w:rPr>
          <w:noProof/>
          <w:sz w:val="28"/>
          <w:szCs w:val="28"/>
        </w:rPr>
        <w:softHyphen/>
        <w:t>нию,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прямо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проти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оположно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культи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ируемому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подчеркнуто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ценност</w:t>
      </w:r>
      <w:r w:rsidRPr="00812F55">
        <w:rPr>
          <w:noProof/>
          <w:sz w:val="28"/>
          <w:szCs w:val="28"/>
        </w:rPr>
        <w:softHyphen/>
        <w:t>ному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отношению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произ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едению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искусст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или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историческому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памятнику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реальном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музее.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Интернет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сайты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требуют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специальных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разработок,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</w:t>
      </w:r>
      <w:r w:rsidRPr="00812F55">
        <w:rPr>
          <w:noProof/>
          <w:sz w:val="28"/>
          <w:szCs w:val="28"/>
        </w:rPr>
        <w:softHyphen/>
        <w:t>рые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стремились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просто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пере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ести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язык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электронных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технологий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се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имеющиеся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формы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работы,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раз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бы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ые,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</w:t>
      </w:r>
      <w:r w:rsidRPr="00812F55">
        <w:rPr>
          <w:noProof/>
          <w:sz w:val="28"/>
          <w:szCs w:val="28"/>
        </w:rPr>
        <w:softHyphen/>
        <w:t>рым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еще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только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начинают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подходить.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Множест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енность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интер</w:t>
      </w:r>
      <w:r w:rsidRPr="00812F55">
        <w:rPr>
          <w:noProof/>
          <w:sz w:val="28"/>
          <w:szCs w:val="28"/>
        </w:rPr>
        <w:softHyphen/>
        <w:t>претаций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Интернет-среде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сменяется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мульти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оздейст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ием,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означает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переход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углубленного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осприятия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пережи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анию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суммы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нешних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пе</w:t>
      </w:r>
      <w:r w:rsidRPr="00812F55">
        <w:rPr>
          <w:noProof/>
          <w:sz w:val="28"/>
          <w:szCs w:val="28"/>
        </w:rPr>
        <w:softHyphen/>
        <w:t>чатлений,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ызы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аемых,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например,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произ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едением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искусст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а.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отношения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между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зрителем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произ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едением,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которые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еще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сем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неда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но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алифици</w:t>
      </w:r>
      <w:r w:rsidRPr="00812F55">
        <w:rPr>
          <w:noProof/>
          <w:sz w:val="28"/>
          <w:szCs w:val="28"/>
        </w:rPr>
        <w:softHyphen/>
        <w:t>ро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ались,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как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жи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и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глубоко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личный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диалог,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теперь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трансформируются</w:t>
      </w:r>
      <w:r w:rsidR="00BA177A"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еденческий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полилог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пользо</w:t>
      </w:r>
      <w:r w:rsidR="00956B3A">
        <w:rPr>
          <w:noProof/>
          <w:sz w:val="28"/>
          <w:szCs w:val="28"/>
        </w:rPr>
        <w:t>в</w:t>
      </w:r>
      <w:r w:rsidRPr="00812F55">
        <w:rPr>
          <w:noProof/>
          <w:sz w:val="28"/>
          <w:szCs w:val="28"/>
        </w:rPr>
        <w:t>ателя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компьютерной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картинкой.</w:t>
      </w:r>
    </w:p>
    <w:p w:rsidR="005214A6" w:rsidRPr="00812F55" w:rsidRDefault="00BA177A" w:rsidP="005214A6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Детская</w:t>
      </w:r>
      <w:r w:rsidRPr="00812F55">
        <w:rPr>
          <w:noProof/>
          <w:sz w:val="28"/>
          <w:szCs w:val="28"/>
        </w:rPr>
        <w:t xml:space="preserve"> </w:t>
      </w:r>
      <w:r w:rsidR="00D02899" w:rsidRPr="00812F55">
        <w:rPr>
          <w:noProof/>
          <w:sz w:val="28"/>
          <w:szCs w:val="28"/>
        </w:rPr>
        <w:t>с</w:t>
      </w:r>
      <w:r w:rsidR="005214A6" w:rsidRPr="00812F55">
        <w:rPr>
          <w:noProof/>
          <w:sz w:val="28"/>
          <w:szCs w:val="28"/>
        </w:rPr>
        <w:t>пециальная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программа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любого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типа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предста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ляет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собой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уникальную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научно-исследо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ательскую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разработку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и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особый</w:t>
      </w:r>
      <w:r w:rsidRPr="00812F55">
        <w:rPr>
          <w:noProof/>
          <w:sz w:val="28"/>
          <w:szCs w:val="28"/>
        </w:rPr>
        <w:t xml:space="preserve"> </w:t>
      </w:r>
      <w:r w:rsidR="00956B3A">
        <w:rPr>
          <w:noProof/>
          <w:sz w:val="28"/>
          <w:szCs w:val="28"/>
        </w:rPr>
        <w:t>в</w:t>
      </w:r>
      <w:r w:rsidR="005214A6" w:rsidRPr="00812F55">
        <w:rPr>
          <w:noProof/>
          <w:sz w:val="28"/>
          <w:szCs w:val="28"/>
        </w:rPr>
        <w:t>ид</w:t>
      </w:r>
      <w:r w:rsidRPr="00812F55">
        <w:rPr>
          <w:noProof/>
          <w:sz w:val="28"/>
          <w:szCs w:val="28"/>
        </w:rPr>
        <w:t xml:space="preserve"> </w:t>
      </w:r>
      <w:r w:rsidR="005214A6" w:rsidRPr="00812F55">
        <w:rPr>
          <w:noProof/>
          <w:sz w:val="28"/>
          <w:szCs w:val="28"/>
        </w:rPr>
        <w:t>коммуникации.</w:t>
      </w:r>
    </w:p>
    <w:p w:rsidR="00F47BE4" w:rsidRPr="00812F55" w:rsidRDefault="00D02899" w:rsidP="00F47BE4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</w:pPr>
      <w:r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результате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анализа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рынка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музейного</w:t>
      </w:r>
      <w:r w:rsidR="00BA177A" w:rsidRPr="00812F55">
        <w:rPr>
          <w:noProof/>
          <w:sz w:val="28"/>
          <w:szCs w:val="28"/>
        </w:rPr>
        <w:t xml:space="preserve">  </w:t>
      </w:r>
      <w:r w:rsidRPr="00812F55">
        <w:rPr>
          <w:noProof/>
          <w:sz w:val="28"/>
          <w:szCs w:val="28"/>
        </w:rPr>
        <w:t>образовательного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туризма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дете</w:t>
      </w:r>
      <w:r w:rsidR="00CB7E73">
        <w:rPr>
          <w:noProof/>
          <w:sz w:val="28"/>
          <w:szCs w:val="28"/>
        </w:rPr>
        <w:t>й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мы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делаем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ряд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выводов:</w:t>
      </w:r>
      <w:r w:rsidR="00BA177A" w:rsidRPr="00812F55">
        <w:rPr>
          <w:noProof/>
          <w:sz w:val="28"/>
          <w:szCs w:val="28"/>
        </w:rPr>
        <w:t xml:space="preserve"> </w:t>
      </w:r>
      <w:r w:rsidRPr="00812F55">
        <w:rPr>
          <w:noProof/>
          <w:sz w:val="28"/>
          <w:szCs w:val="28"/>
        </w:rPr>
        <w:t>1)</w:t>
      </w:r>
      <w:r w:rsidR="00BA177A" w:rsidRPr="00812F55">
        <w:rPr>
          <w:noProof/>
          <w:sz w:val="28"/>
          <w:szCs w:val="28"/>
        </w:rPr>
        <w:t xml:space="preserve">  </w:t>
      </w:r>
      <w:r w:rsidR="00F47BE4"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современном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этапе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становится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всё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больше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новых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разработов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детей,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так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же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имеется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тенденция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адаптации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«старых»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форм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музейного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туризма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для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детей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разны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возрастов.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2)</w:t>
      </w:r>
      <w:r w:rsidR="00BA177A" w:rsidRPr="00812F55">
        <w:rPr>
          <w:noProof/>
          <w:sz w:val="28"/>
          <w:szCs w:val="28"/>
        </w:rPr>
        <w:t xml:space="preserve">   </w:t>
      </w:r>
      <w:r w:rsidR="00F47BE4"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рынка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туризма,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а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именно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нише</w:t>
      </w:r>
      <w:r w:rsidR="00BA177A" w:rsidRPr="00812F55">
        <w:rPr>
          <w:noProof/>
          <w:sz w:val="28"/>
          <w:szCs w:val="28"/>
        </w:rPr>
        <w:t xml:space="preserve"> </w:t>
      </w:r>
      <w:r w:rsidR="008B4DC8" w:rsidRPr="00812F55">
        <w:rPr>
          <w:noProof/>
          <w:sz w:val="28"/>
          <w:szCs w:val="28"/>
        </w:rPr>
        <w:t>работы</w:t>
      </w:r>
      <w:r w:rsidR="00BA177A" w:rsidRPr="00812F55">
        <w:rPr>
          <w:noProof/>
          <w:sz w:val="28"/>
          <w:szCs w:val="28"/>
        </w:rPr>
        <w:t xml:space="preserve"> </w:t>
      </w:r>
      <w:r w:rsidR="00033457">
        <w:rPr>
          <w:noProof/>
          <w:sz w:val="28"/>
          <w:szCs w:val="28"/>
        </w:rPr>
        <w:t>турист</w:t>
      </w:r>
      <w:r w:rsidR="00F47BE4" w:rsidRPr="00812F55">
        <w:rPr>
          <w:noProof/>
          <w:sz w:val="28"/>
          <w:szCs w:val="28"/>
        </w:rPr>
        <w:t>ских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фирм</w:t>
      </w:r>
      <w:r w:rsidR="00BA177A" w:rsidRPr="00812F55">
        <w:rPr>
          <w:noProof/>
          <w:sz w:val="28"/>
          <w:szCs w:val="28"/>
        </w:rPr>
        <w:t xml:space="preserve"> </w:t>
      </w:r>
      <w:r w:rsidR="008B4DC8" w:rsidRPr="00812F55">
        <w:rPr>
          <w:noProof/>
          <w:sz w:val="28"/>
          <w:szCs w:val="28"/>
        </w:rPr>
        <w:t>нашего</w:t>
      </w:r>
      <w:r w:rsidR="00BA177A" w:rsidRPr="00812F55">
        <w:rPr>
          <w:noProof/>
          <w:sz w:val="28"/>
          <w:szCs w:val="28"/>
        </w:rPr>
        <w:t xml:space="preserve"> </w:t>
      </w:r>
      <w:r w:rsidR="008B4DC8" w:rsidRPr="00812F55">
        <w:rPr>
          <w:noProof/>
          <w:sz w:val="28"/>
          <w:szCs w:val="28"/>
        </w:rPr>
        <w:t>города</w:t>
      </w:r>
      <w:r w:rsidR="00F47BE4"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довольно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мало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программ,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ориентированны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«интересное»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изучение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музейных</w:t>
      </w:r>
      <w:r w:rsidR="00BA177A" w:rsidRPr="00812F55">
        <w:rPr>
          <w:noProof/>
          <w:sz w:val="28"/>
          <w:szCs w:val="28"/>
        </w:rPr>
        <w:t xml:space="preserve"> </w:t>
      </w:r>
      <w:r w:rsidR="008B4DC8" w:rsidRPr="00812F55">
        <w:rPr>
          <w:noProof/>
          <w:sz w:val="28"/>
          <w:szCs w:val="28"/>
        </w:rPr>
        <w:t>ресурсов</w:t>
      </w:r>
      <w:r w:rsidR="00BA177A" w:rsidRPr="00812F55">
        <w:rPr>
          <w:noProof/>
          <w:sz w:val="28"/>
          <w:szCs w:val="28"/>
        </w:rPr>
        <w:t xml:space="preserve">  </w:t>
      </w:r>
      <w:r w:rsidR="008B4DC8" w:rsidRPr="00812F55">
        <w:rPr>
          <w:noProof/>
          <w:sz w:val="28"/>
          <w:szCs w:val="28"/>
        </w:rPr>
        <w:t>города,</w:t>
      </w:r>
      <w:r w:rsidR="00BA177A" w:rsidRPr="00812F55">
        <w:rPr>
          <w:noProof/>
          <w:sz w:val="28"/>
          <w:szCs w:val="28"/>
        </w:rPr>
        <w:t xml:space="preserve">  </w:t>
      </w:r>
      <w:r w:rsidR="008B4DC8" w:rsidRPr="00812F55">
        <w:rPr>
          <w:noProof/>
          <w:sz w:val="28"/>
          <w:szCs w:val="28"/>
        </w:rPr>
        <w:t>однако,</w:t>
      </w:r>
      <w:r w:rsidR="00BA177A" w:rsidRPr="00812F55">
        <w:rPr>
          <w:noProof/>
          <w:sz w:val="28"/>
          <w:szCs w:val="28"/>
        </w:rPr>
        <w:t xml:space="preserve"> </w:t>
      </w:r>
      <w:r w:rsidR="008B4DC8" w:rsidRPr="00812F55">
        <w:rPr>
          <w:noProof/>
          <w:sz w:val="28"/>
          <w:szCs w:val="28"/>
        </w:rPr>
        <w:t>на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данный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момент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до</w:t>
      </w:r>
      <w:r w:rsidR="008B4DC8" w:rsidRPr="00812F55">
        <w:rPr>
          <w:noProof/>
          <w:sz w:val="28"/>
          <w:szCs w:val="28"/>
        </w:rPr>
        <w:t>вольно</w:t>
      </w:r>
      <w:r w:rsidR="00BA177A" w:rsidRPr="00812F55">
        <w:rPr>
          <w:noProof/>
          <w:sz w:val="28"/>
          <w:szCs w:val="28"/>
        </w:rPr>
        <w:t xml:space="preserve"> </w:t>
      </w:r>
      <w:r w:rsidR="008B4DC8" w:rsidRPr="00812F55">
        <w:rPr>
          <w:noProof/>
          <w:sz w:val="28"/>
          <w:szCs w:val="28"/>
        </w:rPr>
        <w:t>много</w:t>
      </w:r>
      <w:r w:rsidR="00BA177A" w:rsidRPr="00812F55">
        <w:rPr>
          <w:noProof/>
          <w:sz w:val="28"/>
          <w:szCs w:val="28"/>
        </w:rPr>
        <w:t xml:space="preserve"> </w:t>
      </w:r>
      <w:r w:rsidR="008B4DC8" w:rsidRPr="00812F55">
        <w:rPr>
          <w:noProof/>
          <w:sz w:val="28"/>
          <w:szCs w:val="28"/>
        </w:rPr>
        <w:t>пред</w:t>
      </w:r>
      <w:r w:rsidR="00F47BE4" w:rsidRPr="00812F55">
        <w:rPr>
          <w:noProof/>
          <w:sz w:val="28"/>
          <w:szCs w:val="28"/>
        </w:rPr>
        <w:t>ложений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появляется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непосредственно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от</w:t>
      </w:r>
      <w:r w:rsidR="00BA177A" w:rsidRPr="00812F55">
        <w:rPr>
          <w:noProof/>
          <w:sz w:val="28"/>
          <w:szCs w:val="28"/>
        </w:rPr>
        <w:t xml:space="preserve"> </w:t>
      </w:r>
      <w:r w:rsidR="008B4DC8" w:rsidRPr="00812F55">
        <w:rPr>
          <w:noProof/>
          <w:sz w:val="28"/>
          <w:szCs w:val="28"/>
        </w:rPr>
        <w:t>самих</w:t>
      </w:r>
      <w:r w:rsidR="00BA177A" w:rsidRPr="00812F55">
        <w:rPr>
          <w:noProof/>
          <w:sz w:val="28"/>
          <w:szCs w:val="28"/>
        </w:rPr>
        <w:t xml:space="preserve"> </w:t>
      </w:r>
      <w:r w:rsidR="008B4DC8" w:rsidRPr="00812F55">
        <w:rPr>
          <w:noProof/>
          <w:sz w:val="28"/>
          <w:szCs w:val="28"/>
        </w:rPr>
        <w:t>музеев</w:t>
      </w:r>
      <w:r w:rsidR="00F47BE4" w:rsidRPr="00812F55">
        <w:rPr>
          <w:noProof/>
          <w:sz w:val="28"/>
          <w:szCs w:val="28"/>
        </w:rPr>
        <w:t>,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что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повышает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эффективность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работы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с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детьми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в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рамках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музейно-обрзовательного</w:t>
      </w:r>
      <w:r w:rsidR="00BA177A" w:rsidRPr="00812F55">
        <w:rPr>
          <w:noProof/>
          <w:sz w:val="28"/>
          <w:szCs w:val="28"/>
        </w:rPr>
        <w:t xml:space="preserve"> </w:t>
      </w:r>
      <w:r w:rsidR="00F47BE4" w:rsidRPr="00812F55">
        <w:rPr>
          <w:noProof/>
          <w:sz w:val="28"/>
          <w:szCs w:val="28"/>
        </w:rPr>
        <w:t>туризма.</w:t>
      </w:r>
    </w:p>
    <w:p w:rsidR="00F47BE4" w:rsidRPr="00812F55" w:rsidRDefault="00F47BE4" w:rsidP="00F47BE4">
      <w:pPr>
        <w:pStyle w:val="4"/>
        <w:shd w:val="clear" w:color="auto" w:fill="auto"/>
        <w:spacing w:after="0" w:line="360" w:lineRule="auto"/>
        <w:ind w:right="20" w:firstLine="709"/>
        <w:jc w:val="both"/>
        <w:rPr>
          <w:noProof/>
          <w:sz w:val="28"/>
          <w:szCs w:val="28"/>
        </w:rPr>
        <w:sectPr w:rsidR="00F47BE4" w:rsidRPr="00812F55" w:rsidSect="00F92FB7">
          <w:footerReference w:type="default" r:id="rId26"/>
          <w:footerReference w:type="first" r:id="rId27"/>
          <w:pgSz w:w="11909" w:h="16834" w:code="9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1C3A5C" w:rsidRPr="00812F55" w:rsidRDefault="00A02588" w:rsidP="00A02588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391867768"/>
      <w:r w:rsidRPr="00812F55">
        <w:rPr>
          <w:rFonts w:ascii="Times New Roman" w:hAnsi="Times New Roman"/>
          <w:color w:val="auto"/>
          <w:sz w:val="28"/>
          <w:szCs w:val="28"/>
        </w:rPr>
        <w:t>Гла</w:t>
      </w:r>
      <w:r w:rsidR="00956B3A">
        <w:rPr>
          <w:rFonts w:ascii="Times New Roman" w:hAnsi="Times New Roman"/>
          <w:color w:val="auto"/>
          <w:sz w:val="28"/>
          <w:szCs w:val="28"/>
        </w:rPr>
        <w:t>в</w:t>
      </w:r>
      <w:r w:rsidRPr="00812F55">
        <w:rPr>
          <w:rFonts w:ascii="Times New Roman" w:hAnsi="Times New Roman"/>
          <w:color w:val="auto"/>
          <w:sz w:val="28"/>
          <w:szCs w:val="28"/>
        </w:rPr>
        <w:t>а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3.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Ра</w:t>
      </w:r>
      <w:r w:rsidR="004126B4">
        <w:rPr>
          <w:rFonts w:ascii="Times New Roman" w:hAnsi="Times New Roman"/>
          <w:color w:val="auto"/>
          <w:sz w:val="28"/>
          <w:szCs w:val="28"/>
        </w:rPr>
        <w:t>з</w:t>
      </w:r>
      <w:r w:rsidRPr="00812F55">
        <w:rPr>
          <w:rFonts w:ascii="Times New Roman" w:hAnsi="Times New Roman"/>
          <w:color w:val="auto"/>
          <w:sz w:val="28"/>
          <w:szCs w:val="28"/>
        </w:rPr>
        <w:t>работка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му</w:t>
      </w:r>
      <w:r w:rsidR="004126B4">
        <w:rPr>
          <w:rFonts w:ascii="Times New Roman" w:hAnsi="Times New Roman"/>
          <w:color w:val="auto"/>
          <w:sz w:val="28"/>
          <w:szCs w:val="28"/>
        </w:rPr>
        <w:t>з</w:t>
      </w:r>
      <w:r w:rsidRPr="00812F55">
        <w:rPr>
          <w:rFonts w:ascii="Times New Roman" w:hAnsi="Times New Roman"/>
          <w:color w:val="auto"/>
          <w:sz w:val="28"/>
          <w:szCs w:val="28"/>
        </w:rPr>
        <w:t>ейного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тура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для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D1A52" w:rsidRPr="00812F55">
        <w:rPr>
          <w:rFonts w:ascii="Times New Roman" w:hAnsi="Times New Roman"/>
          <w:color w:val="auto"/>
          <w:sz w:val="28"/>
          <w:szCs w:val="28"/>
        </w:rPr>
        <w:t>ш</w:t>
      </w:r>
      <w:r w:rsidRPr="00812F55">
        <w:rPr>
          <w:rFonts w:ascii="Times New Roman" w:hAnsi="Times New Roman"/>
          <w:color w:val="auto"/>
          <w:sz w:val="28"/>
          <w:szCs w:val="28"/>
        </w:rPr>
        <w:t>кольнико</w:t>
      </w:r>
      <w:r w:rsidR="00956B3A">
        <w:rPr>
          <w:rFonts w:ascii="Times New Roman" w:hAnsi="Times New Roman"/>
          <w:color w:val="auto"/>
          <w:sz w:val="28"/>
          <w:szCs w:val="28"/>
        </w:rPr>
        <w:t>в</w:t>
      </w:r>
      <w:bookmarkEnd w:id="17"/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br/>
      </w:r>
    </w:p>
    <w:p w:rsidR="00A02588" w:rsidRPr="00812F55" w:rsidRDefault="00A02588" w:rsidP="00A02588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391867769"/>
      <w:r w:rsidRPr="00812F55">
        <w:rPr>
          <w:rFonts w:ascii="Times New Roman" w:hAnsi="Times New Roman"/>
          <w:color w:val="auto"/>
          <w:sz w:val="28"/>
          <w:szCs w:val="28"/>
        </w:rPr>
        <w:t>3.1.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Цели,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26B4">
        <w:rPr>
          <w:rFonts w:ascii="Times New Roman" w:hAnsi="Times New Roman"/>
          <w:color w:val="auto"/>
          <w:sz w:val="28"/>
          <w:szCs w:val="28"/>
        </w:rPr>
        <w:t>з</w:t>
      </w:r>
      <w:r w:rsidRPr="00812F55">
        <w:rPr>
          <w:rFonts w:ascii="Times New Roman" w:hAnsi="Times New Roman"/>
          <w:color w:val="auto"/>
          <w:sz w:val="28"/>
          <w:szCs w:val="28"/>
        </w:rPr>
        <w:t>адачи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и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26B4">
        <w:rPr>
          <w:rFonts w:ascii="Times New Roman" w:hAnsi="Times New Roman"/>
          <w:color w:val="auto"/>
          <w:sz w:val="28"/>
          <w:szCs w:val="28"/>
        </w:rPr>
        <w:t>п</w:t>
      </w:r>
      <w:r w:rsidRPr="00812F55">
        <w:rPr>
          <w:rFonts w:ascii="Times New Roman" w:hAnsi="Times New Roman"/>
          <w:color w:val="auto"/>
          <w:sz w:val="28"/>
          <w:szCs w:val="28"/>
        </w:rPr>
        <w:t>рограмма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тура</w:t>
      </w:r>
      <w:bookmarkEnd w:id="18"/>
      <w:r w:rsidRPr="00812F55">
        <w:rPr>
          <w:rFonts w:ascii="Times New Roman" w:hAnsi="Times New Roman"/>
          <w:color w:val="auto"/>
          <w:sz w:val="28"/>
          <w:szCs w:val="28"/>
        </w:rPr>
        <w:br/>
      </w:r>
    </w:p>
    <w:p w:rsidR="00B16B82" w:rsidRPr="00812F55" w:rsidRDefault="00B16B82" w:rsidP="00B16B8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ab/>
        <w:t>Образовательные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поколения,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являются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образцом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учебной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предметности.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6B82" w:rsidRPr="00812F55" w:rsidRDefault="00B16B82" w:rsidP="00B16B8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ознакомлении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природой,</w:t>
      </w:r>
      <w:r w:rsidR="007035B7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историей, искусством,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одновременно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решаются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задачи:</w:t>
      </w:r>
    </w:p>
    <w:p w:rsidR="00B16B82" w:rsidRPr="00812F55" w:rsidRDefault="00B16B82" w:rsidP="00B16B8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05299">
        <w:rPr>
          <w:rFonts w:ascii="Times New Roman" w:eastAsia="Times New Roman" w:hAnsi="Times New Roman"/>
          <w:sz w:val="28"/>
          <w:szCs w:val="28"/>
          <w:lang w:eastAsia="ru-RU"/>
        </w:rPr>
        <w:t>учитель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ная,</w:t>
      </w:r>
    </w:p>
    <w:p w:rsidR="00B16B82" w:rsidRPr="00812F55" w:rsidRDefault="00B16B82" w:rsidP="00B16B8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образовательная,</w:t>
      </w:r>
    </w:p>
    <w:p w:rsidR="00B16B82" w:rsidRPr="00812F55" w:rsidRDefault="00B16B82" w:rsidP="00B16B8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развивающая.</w:t>
      </w:r>
    </w:p>
    <w:p w:rsidR="00B16B82" w:rsidRPr="00812F55" w:rsidRDefault="00005299" w:rsidP="008F328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Учитель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ная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задача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ребёнка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способности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видеть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красоту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окружающей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природы,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чувства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любви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ней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бережного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отношения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всему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живому.</w:t>
      </w:r>
    </w:p>
    <w:p w:rsidR="00B16B82" w:rsidRPr="00812F55" w:rsidRDefault="00B16B82" w:rsidP="008F328B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Образовательная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обогащение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представлений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мире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природы,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мировоззрения.</w:t>
      </w:r>
    </w:p>
    <w:p w:rsidR="00B16B82" w:rsidRPr="00812F55" w:rsidRDefault="00B16B82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Кроме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0CD1">
        <w:rPr>
          <w:rFonts w:ascii="Times New Roman" w:eastAsia="Times New Roman" w:hAnsi="Times New Roman"/>
          <w:sz w:val="28"/>
          <w:szCs w:val="28"/>
          <w:lang w:eastAsia="ru-RU"/>
        </w:rPr>
        <w:t>того, знания по истории, природе и искусству,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способству</w:t>
      </w:r>
      <w:r w:rsidR="005C0CD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умственному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детей,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логического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мышления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речи.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ребёнок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научится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любоваться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яркими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красками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неба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закате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восходе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солнца,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просторами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полей,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замысловатой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формой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снежинок,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полётом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ласточки,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ребёнка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разовьётся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художественный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вкус,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выработается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способность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творчески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мыслить,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желание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приобретать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знания.</w:t>
      </w:r>
    </w:p>
    <w:p w:rsidR="00B16B82" w:rsidRPr="00812F55" w:rsidRDefault="00B16B82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задачи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неотделимы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друг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друга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решаются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комплексе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любом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уроке.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уроке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триединая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очевидна.</w:t>
      </w:r>
    </w:p>
    <w:p w:rsidR="00B16B82" w:rsidRPr="00812F55" w:rsidRDefault="00B16B82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Экскурсии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выступают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важной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формой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организации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учащихся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процессе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занятия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D1A52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школьников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16B82" w:rsidRPr="00812F55" w:rsidRDefault="00B16B82" w:rsidP="00A929D5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ab/>
        <w:t>Таким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образом,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стоит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отметить,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выступают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важной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активизации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познавательной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учащихся,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направляя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познавательную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деятельность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через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процесс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синтеза,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анализа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компонация.</w:t>
      </w:r>
    </w:p>
    <w:p w:rsidR="00B16B82" w:rsidRPr="00812F55" w:rsidRDefault="00B16B82" w:rsidP="00A929D5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Взаимосвязь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экскурсионных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приёмов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основываются,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прежде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сочетании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рассказом,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беседой,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моторными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приёмами.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сочетаний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экскурсовода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остаётся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музейных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объектов.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правило,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ведения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должен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предшествовать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рассказу,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первич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ным.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Приёмы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экскурсионного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По-разному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показываются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подлинные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научно-вспомогательный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Различными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бывают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приёмы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разбор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экспоната,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глубокий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либо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кратким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пояснением,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приёмы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сравнения,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сопоставления,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аналогии,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контраст.</w:t>
      </w:r>
    </w:p>
    <w:p w:rsidR="0012564E" w:rsidRPr="00812F55" w:rsidRDefault="0012564E" w:rsidP="00A929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E011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хранятся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экспонируются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культуры,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быта,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куда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приходят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увидеть,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узнать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что-то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редкое,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увидишь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хранилище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человеческой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памяти.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приходят,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прикоснуться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чему-то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святому,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чему-то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дорогому,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тому,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хочется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запомнить.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всё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особенное: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экспонаты,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обстановка.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вести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себя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вести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себя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улице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дома.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сожалению,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школьник,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даже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живущий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столице,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ходит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музеи.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лишается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приобщаться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стороне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народа.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«принести»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ребёнку,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поместить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стенах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школьного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учреждения?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должен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обладать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целым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рядом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особенностей,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интересным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приятным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него.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организованно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музея: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«Народные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умельцы»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«Путешественника».</w:t>
      </w:r>
    </w:p>
    <w:p w:rsidR="0012564E" w:rsidRPr="00812F55" w:rsidRDefault="0012564E" w:rsidP="00A929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прежде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32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экспонаты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позволят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ребёнку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узнать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своём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народах,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народном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творчестве,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костюмах,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игрушках,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орудиях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труда,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достопримечательностях.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ребёнку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экспонаты,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стремимся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нём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познавательные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интересы,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чувства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закладывать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патриотизма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толерантного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отношения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людям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национальностей.</w:t>
      </w:r>
    </w:p>
    <w:p w:rsidR="0012564E" w:rsidRPr="00812F55" w:rsidRDefault="0012564E" w:rsidP="00A929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Второй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особенностью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32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F32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32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школьном</w:t>
      </w:r>
      <w:r w:rsidR="00BA177A" w:rsidRPr="008F32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F32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доступен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ребёнку.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рассматривать,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трогать.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кольнику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свойственно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посредством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органов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чувств.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лишь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увидеть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что-то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глазами,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лучше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запоминает,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дотронется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вещи,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возьмёт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её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подвигается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нею.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Увеличивается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полнота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восприятия,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прочность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запоминания.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приходя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конечно,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помощью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взять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полки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заинтересовавший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даже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поиграть,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посвистеть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свистульку,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сложить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матрёшку,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примерить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себя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украшения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F32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сундучка.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2564E" w:rsidRPr="00812F55" w:rsidRDefault="0012564E" w:rsidP="00A929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увлекает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естественно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стимулирует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творческую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мысль,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укрепляет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познавательные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названные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особенности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своим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ребёнка.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2564E" w:rsidRPr="00812F55" w:rsidRDefault="008F328B" w:rsidP="00A929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путешественника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формирует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Земле,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Земле,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образом,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планетарное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мышление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школьников</w:t>
      </w:r>
      <w:r w:rsidR="0012564E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2564E" w:rsidRDefault="0012564E" w:rsidP="00A929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посещают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систематически,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знают,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ориентируются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свободно,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экспозиции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остаются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стационарными,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постоянно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обновляются,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дополняются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тематическими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выставками,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насыщаются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содержанием.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011F3" w:rsidRPr="00E011F3" w:rsidRDefault="00E011F3" w:rsidP="00A929D5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E011F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Разработка тура для иногородних школьных групп:</w:t>
      </w:r>
    </w:p>
    <w:p w:rsidR="00B16B82" w:rsidRPr="00812F55" w:rsidRDefault="007D1A52" w:rsidP="00A929D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кольные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принимаются,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начиная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73E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лет,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расчета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одна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группа: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1373E9">
        <w:rPr>
          <w:rFonts w:ascii="Times New Roman" w:eastAsia="Times New Roman" w:hAnsi="Times New Roman"/>
          <w:sz w:val="28"/>
          <w:szCs w:val="28"/>
          <w:lang w:eastAsia="ru-RU"/>
        </w:rPr>
        <w:t>-15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сопровождающих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взрослых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группу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(не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более)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родители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желанию.</w:t>
      </w:r>
    </w:p>
    <w:p w:rsidR="00B16B82" w:rsidRPr="00812F55" w:rsidRDefault="00B16B82" w:rsidP="00A929D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заказать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экскурсионное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обслуживание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нескольких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групп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один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день,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отправляются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разными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экскурсоводами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друг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другом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интервалом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минут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зависимости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темы.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6B82" w:rsidRPr="00812F55" w:rsidRDefault="00B16B82" w:rsidP="00A929D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Стоимость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экскурсионного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обслуживания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одну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группу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373E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день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всех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приобрести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входные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билеты.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6B82" w:rsidRPr="00812F55" w:rsidRDefault="00B16B82" w:rsidP="00A929D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Многие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экскурсионные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темы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идут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интервалом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минут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группами.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Длительность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среднем,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минут.</w:t>
      </w:r>
    </w:p>
    <w:p w:rsidR="00B16B82" w:rsidRPr="00E57FD9" w:rsidRDefault="00B16B82" w:rsidP="00A929D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7F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 w:rsidR="00BA177A" w:rsidRPr="00E57F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E57FD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день.</w:t>
      </w:r>
    </w:p>
    <w:p w:rsidR="001F3EB9" w:rsidRPr="00812F55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Встреча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группы.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Завтрак.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3EB9" w:rsidRPr="00812F55" w:rsidRDefault="001F3EB9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Проведение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детьми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игрового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занятия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«Что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такое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музей?»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(приложение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1).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6B82" w:rsidRPr="00812F55" w:rsidRDefault="00CB7E73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Обзорная экскурсия по городу «Символы Санкт-Петербурга» с осмотром главных достопримечательностей Северной Столицы – Невский проспект, Адмиралтейство, Стрелка Васильевского Острова, Здание 12 коллегий, Кунсткамера, Медный Всадник, Здание Сената и Синода, Исаакиевский собор, памятник Николаю </w:t>
      </w:r>
      <w:r w:rsidRPr="00812F5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, Зимний дворец, Спас-на-Крови, Марсово Поле, Михайловский замок, Летний Сад, Петропавловская крепость, домик Петра, крейсер «Аврора».</w:t>
      </w:r>
    </w:p>
    <w:p w:rsidR="00942889" w:rsidRDefault="00942889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239B" w:rsidRDefault="00A9239B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Обед </w:t>
      </w:r>
      <w:r w:rsidR="00512C9B">
        <w:rPr>
          <w:rFonts w:ascii="Times New Roman" w:eastAsia="Times New Roman" w:hAnsi="Times New Roman"/>
          <w:sz w:val="28"/>
          <w:szCs w:val="28"/>
          <w:lang w:eastAsia="ru-RU"/>
        </w:rPr>
        <w:t>в столовой (предварительное бронирование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E57FD9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Размещение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6871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BB6871" w:rsidRPr="00BB6871">
        <w:rPr>
          <w:rFonts w:ascii="Times New Roman" w:eastAsia="Times New Roman" w:hAnsi="Times New Roman"/>
          <w:bCs/>
          <w:sz w:val="28"/>
          <w:szCs w:val="28"/>
          <w:lang w:eastAsia="ru-RU"/>
        </w:rPr>
        <w:t>остиничном комплексе "На Боровой"</w:t>
      </w:r>
      <w:r w:rsidR="007E31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E57FD9" w:rsidRDefault="00E57FD9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6D17" w:rsidRDefault="00156D17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Экскурсия в Океанариум</w:t>
      </w:r>
      <w:r w:rsidR="00E57F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7FD9" w:rsidRDefault="00E57FD9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</w:t>
      </w:r>
      <w:r w:rsidRPr="00E57FD9">
        <w:rPr>
          <w:rFonts w:ascii="Times New Roman" w:eastAsia="Times New Roman" w:hAnsi="Times New Roman"/>
          <w:sz w:val="28"/>
          <w:szCs w:val="28"/>
          <w:lang w:eastAsia="ru-RU"/>
        </w:rPr>
        <w:t>тематически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E57FD9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экскурси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E57FD9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занятия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х. Посещение «</w:t>
      </w:r>
      <w:r w:rsidR="003C7BB6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 с тюленями» и «</w:t>
      </w:r>
      <w:r w:rsidR="003C7BB6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 с акулами». Участие в конкурсе по популяризации биологических знаний «</w:t>
      </w:r>
      <w:r w:rsidR="003C7BB6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Регата»</w:t>
      </w:r>
      <w:r w:rsidR="003C7B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C7BB6" w:rsidRPr="003C7BB6">
        <w:rPr>
          <w:rFonts w:ascii="Times New Roman" w:eastAsia="Times New Roman" w:hAnsi="Times New Roman"/>
          <w:sz w:val="28"/>
          <w:szCs w:val="28"/>
          <w:lang w:eastAsia="ru-RU"/>
        </w:rPr>
        <w:t>Конкурс «Большая регата» — городской межмузейный конкурс-путешествие, организованный по инициативе океанариума при участии музеев и образовательных организаций города Санкт-Петербурга. Конкурс посвящен морским путешествиям, географическим открытиям, биологии морей и океанов, истории кораблестроения. Конкурс проводится в течение учебного года для школьных и семейных команд, которые, посещая музеи, выполняют разнообразные задания.</w:t>
      </w:r>
    </w:p>
    <w:p w:rsidR="00B16B82" w:rsidRPr="003C7BB6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C7BB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BA177A" w:rsidRPr="003C7BB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3C7BB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день.</w:t>
      </w:r>
    </w:p>
    <w:p w:rsidR="00B16B82" w:rsidRPr="00812F55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Завтрак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гостинице.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56D17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Русский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крупнейшая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коллекция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русской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живописи,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собранная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бывшем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великокняжеском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особняке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(дворце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Михаила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Павловича).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9239B" w:rsidRDefault="00A9239B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Обед столовой (предварительный заказ)</w:t>
      </w:r>
    </w:p>
    <w:p w:rsidR="00156D17" w:rsidRDefault="0001138A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Экскурсия в Планетарий. Посещение «Звездного зала», «Космического путешествия», «Лаборатории занимательных опытов», а так же выставки «Динозавры» на 3-ем этаже.</w:t>
      </w:r>
    </w:p>
    <w:p w:rsidR="0001138A" w:rsidRDefault="0001138A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 экскурсии отдых в кафе на 1 этаже Планетария. Детям подается чай с выпечкой.</w:t>
      </w:r>
    </w:p>
    <w:p w:rsidR="00E65396" w:rsidRDefault="00E65396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Ужин в гостинице. Свободное время</w:t>
      </w:r>
    </w:p>
    <w:p w:rsidR="00A9239B" w:rsidRPr="00812F55" w:rsidRDefault="00A9239B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B82" w:rsidRPr="001373E9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373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 w:rsidR="00BA177A" w:rsidRPr="001373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1373E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день.</w:t>
      </w:r>
    </w:p>
    <w:p w:rsidR="00B16B82" w:rsidRPr="00812F55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Завтрак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гостинице.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Сдача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номеров.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E5DA7" w:rsidRPr="000E5DA7" w:rsidRDefault="000E5DA7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5DA7">
        <w:rPr>
          <w:rFonts w:ascii="Times New Roman" w:eastAsia="Times New Roman" w:hAnsi="Times New Roman"/>
          <w:bCs/>
          <w:sz w:val="28"/>
          <w:szCs w:val="28"/>
          <w:lang w:eastAsia="ru-RU"/>
        </w:rPr>
        <w:t>Экскурсия в 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отанический сад Петра Великого. Посещение Японского Сада и Чайного Домика. </w:t>
      </w:r>
      <w:r w:rsidRPr="000E5DA7">
        <w:rPr>
          <w:rFonts w:ascii="Times New Roman" w:eastAsia="Times New Roman" w:hAnsi="Times New Roman"/>
          <w:bCs/>
          <w:sz w:val="28"/>
          <w:szCs w:val="28"/>
          <w:lang w:eastAsia="ru-RU"/>
        </w:rPr>
        <w:t>Кимоно-шоу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Д</w:t>
      </w:r>
      <w:r w:rsidRPr="000E5DA7">
        <w:rPr>
          <w:rFonts w:ascii="Times New Roman" w:eastAsia="Times New Roman" w:hAnsi="Times New Roman"/>
          <w:bCs/>
          <w:sz w:val="28"/>
          <w:szCs w:val="28"/>
          <w:lang w:eastAsia="ru-RU"/>
        </w:rPr>
        <w:t>егустация японского чая</w:t>
      </w:r>
    </w:p>
    <w:p w:rsidR="000E5DA7" w:rsidRDefault="000E5DA7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E5DA7">
        <w:rPr>
          <w:rFonts w:ascii="Times New Roman" w:eastAsia="Times New Roman" w:hAnsi="Times New Roman"/>
          <w:bCs/>
          <w:sz w:val="28"/>
          <w:szCs w:val="28"/>
          <w:lang w:eastAsia="ru-RU"/>
        </w:rPr>
        <w:t>Для того, чтобы попасть на это мероприятие, петербуржцам достаточно приобрести парковый билет. Стоимость взрослого  - 50 Р., детского - 20 Р. Фотосъемка в парке бесплатна.</w:t>
      </w:r>
    </w:p>
    <w:p w:rsidR="000E5DA7" w:rsidRPr="000E5DA7" w:rsidRDefault="000E5DA7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239B" w:rsidRDefault="00A9239B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Обед столовой (предварительный заказ)</w:t>
      </w:r>
    </w:p>
    <w:p w:rsidR="00B16B82" w:rsidRDefault="00A9239B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Сбор группы.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Трансфер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B82" w:rsidRPr="00812F55">
        <w:rPr>
          <w:rFonts w:ascii="Times New Roman" w:eastAsia="Times New Roman" w:hAnsi="Times New Roman"/>
          <w:sz w:val="28"/>
          <w:szCs w:val="28"/>
          <w:lang w:eastAsia="ru-RU"/>
        </w:rPr>
        <w:t>вокзала</w:t>
      </w:r>
    </w:p>
    <w:p w:rsidR="00A9239B" w:rsidRPr="00812F55" w:rsidRDefault="00A9239B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B82" w:rsidRPr="00812F55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стоимость</w:t>
      </w:r>
      <w:r w:rsidR="00BA177A" w:rsidRPr="00812F5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входит</w:t>
      </w:r>
      <w:r w:rsidR="001373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16B82" w:rsidRPr="00812F55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проживание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гостинице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выбранной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категории;</w:t>
      </w:r>
    </w:p>
    <w:p w:rsidR="00B16B82" w:rsidRPr="00812F55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питание</w:t>
      </w:r>
      <w:r w:rsidR="001373E9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полупансион</w:t>
      </w:r>
      <w:r w:rsidR="00E65396">
        <w:rPr>
          <w:rFonts w:ascii="Times New Roman" w:eastAsia="Times New Roman" w:hAnsi="Times New Roman"/>
          <w:sz w:val="28"/>
          <w:szCs w:val="28"/>
          <w:lang w:eastAsia="ru-RU"/>
        </w:rPr>
        <w:t xml:space="preserve"> (завтра</w:t>
      </w:r>
      <w:r w:rsidR="001373E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E65396">
        <w:rPr>
          <w:rFonts w:ascii="Times New Roman" w:eastAsia="Times New Roman" w:hAnsi="Times New Roman"/>
          <w:sz w:val="28"/>
          <w:szCs w:val="28"/>
          <w:lang w:eastAsia="ru-RU"/>
        </w:rPr>
        <w:t xml:space="preserve"> и ужин)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16B82" w:rsidRPr="005C1CF0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программе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обзорная,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396">
        <w:rPr>
          <w:rFonts w:ascii="Times New Roman" w:eastAsia="Times New Roman" w:hAnsi="Times New Roman"/>
          <w:sz w:val="28"/>
          <w:szCs w:val="28"/>
          <w:lang w:eastAsia="ru-RU"/>
        </w:rPr>
        <w:t>Океанариум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396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Русский музей, Планетарий, </w:t>
      </w:r>
      <w:r w:rsidR="005B12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1CC9">
        <w:rPr>
          <w:rFonts w:ascii="Times New Roman" w:eastAsia="Times New Roman" w:hAnsi="Times New Roman"/>
          <w:sz w:val="28"/>
          <w:szCs w:val="28"/>
          <w:lang w:eastAsia="ru-RU"/>
        </w:rPr>
        <w:t>Ботанический Сад Петра Великого.</w:t>
      </w:r>
    </w:p>
    <w:p w:rsidR="00B16B82" w:rsidRPr="00812F55" w:rsidRDefault="00B16B82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сопровождение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гида.</w:t>
      </w:r>
    </w:p>
    <w:p w:rsidR="00EB4BC8" w:rsidRPr="00812F55" w:rsidRDefault="00A02588" w:rsidP="00A929D5">
      <w:pPr>
        <w:pStyle w:val="1"/>
        <w:suppressAutoHyphens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391867770"/>
      <w:r w:rsidRPr="00812F55">
        <w:rPr>
          <w:rFonts w:ascii="Times New Roman" w:hAnsi="Times New Roman"/>
          <w:color w:val="auto"/>
          <w:sz w:val="28"/>
          <w:szCs w:val="28"/>
        </w:rPr>
        <w:t>3.2.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Экономический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анали</w:t>
      </w:r>
      <w:r w:rsidR="004126B4">
        <w:rPr>
          <w:rFonts w:ascii="Times New Roman" w:hAnsi="Times New Roman"/>
          <w:color w:val="auto"/>
          <w:sz w:val="28"/>
          <w:szCs w:val="28"/>
        </w:rPr>
        <w:t>з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тура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и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его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социальная</w:t>
      </w:r>
      <w:r w:rsidR="00BA177A" w:rsidRPr="00812F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2F55">
        <w:rPr>
          <w:rFonts w:ascii="Times New Roman" w:hAnsi="Times New Roman"/>
          <w:color w:val="auto"/>
          <w:sz w:val="28"/>
          <w:szCs w:val="28"/>
        </w:rPr>
        <w:t>эффекти</w:t>
      </w:r>
      <w:r w:rsidR="00956B3A">
        <w:rPr>
          <w:rFonts w:ascii="Times New Roman" w:hAnsi="Times New Roman"/>
          <w:color w:val="auto"/>
          <w:sz w:val="28"/>
          <w:szCs w:val="28"/>
        </w:rPr>
        <w:t>в</w:t>
      </w:r>
      <w:r w:rsidRPr="00812F55">
        <w:rPr>
          <w:rFonts w:ascii="Times New Roman" w:hAnsi="Times New Roman"/>
          <w:color w:val="auto"/>
          <w:sz w:val="28"/>
          <w:szCs w:val="28"/>
        </w:rPr>
        <w:t>ность</w:t>
      </w:r>
      <w:bookmarkEnd w:id="19"/>
    </w:p>
    <w:p w:rsidR="00A02588" w:rsidRPr="00812F55" w:rsidRDefault="00A02588" w:rsidP="00A929D5">
      <w:pPr>
        <w:suppressAutoHyphens/>
        <w:rPr>
          <w:rFonts w:ascii="Times New Roman" w:hAnsi="Times New Roman"/>
          <w:sz w:val="28"/>
          <w:szCs w:val="28"/>
        </w:rPr>
      </w:pPr>
    </w:p>
    <w:p w:rsidR="00D262DA" w:rsidRPr="00812F55" w:rsidRDefault="00CC5FEA" w:rsidP="00A929D5">
      <w:pPr>
        <w:suppressAutoHyphens/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12F55">
        <w:rPr>
          <w:rFonts w:ascii="Times New Roman" w:hAnsi="Times New Roman"/>
          <w:noProof/>
          <w:sz w:val="28"/>
          <w:szCs w:val="28"/>
        </w:rPr>
        <w:t xml:space="preserve">     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Нами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D262DA" w:rsidRPr="00812F55">
        <w:rPr>
          <w:rFonts w:ascii="Times New Roman" w:hAnsi="Times New Roman"/>
          <w:noProof/>
          <w:sz w:val="28"/>
          <w:szCs w:val="28"/>
        </w:rPr>
        <w:t>рабатывается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трехдневный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музейный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тур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для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7D1A52" w:rsidRPr="00812F55">
        <w:rPr>
          <w:rFonts w:ascii="Times New Roman" w:hAnsi="Times New Roman"/>
          <w:noProof/>
          <w:sz w:val="28"/>
          <w:szCs w:val="28"/>
        </w:rPr>
        <w:t>школьников</w:t>
      </w:r>
      <w:r w:rsidR="00D262DA" w:rsidRPr="00812F55">
        <w:rPr>
          <w:rFonts w:ascii="Times New Roman" w:hAnsi="Times New Roman"/>
          <w:noProof/>
          <w:sz w:val="28"/>
          <w:szCs w:val="28"/>
        </w:rPr>
        <w:t>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Заезд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каждый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вторник,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период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ослуживания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май-сентябрь.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соответствии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с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D262DA" w:rsidRPr="00812F55">
        <w:rPr>
          <w:rFonts w:ascii="Times New Roman" w:hAnsi="Times New Roman"/>
          <w:noProof/>
          <w:sz w:val="28"/>
          <w:szCs w:val="28"/>
        </w:rPr>
        <w:t>работанным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маршрутом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графиком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обслуживания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формируется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акет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услуг.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акет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услуг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будут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входить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следующие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услуги: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ерево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D262DA" w:rsidRPr="00812F55">
        <w:rPr>
          <w:rFonts w:ascii="Times New Roman" w:hAnsi="Times New Roman"/>
          <w:noProof/>
          <w:sz w:val="28"/>
          <w:szCs w:val="28"/>
        </w:rPr>
        <w:t>ка,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D262DA" w:rsidRPr="00812F55">
        <w:rPr>
          <w:rFonts w:ascii="Times New Roman" w:hAnsi="Times New Roman"/>
          <w:noProof/>
          <w:sz w:val="28"/>
          <w:szCs w:val="28"/>
        </w:rPr>
        <w:t>мещение,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итание,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экскурсии,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сопровождение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воспитателей.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Все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ука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D262DA" w:rsidRPr="00812F55">
        <w:rPr>
          <w:rFonts w:ascii="Times New Roman" w:hAnsi="Times New Roman"/>
          <w:noProof/>
          <w:sz w:val="28"/>
          <w:szCs w:val="28"/>
        </w:rPr>
        <w:t>анные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услуги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редставляют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собой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ра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D262DA" w:rsidRPr="00812F55">
        <w:rPr>
          <w:rFonts w:ascii="Times New Roman" w:hAnsi="Times New Roman"/>
          <w:noProof/>
          <w:sz w:val="28"/>
          <w:szCs w:val="28"/>
        </w:rPr>
        <w:t>личные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ред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риятия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индустрии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тури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D262DA" w:rsidRPr="00812F55">
        <w:rPr>
          <w:rFonts w:ascii="Times New Roman" w:hAnsi="Times New Roman"/>
          <w:noProof/>
          <w:sz w:val="28"/>
          <w:szCs w:val="28"/>
        </w:rPr>
        <w:t>ма.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Все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ред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риятия,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участвующие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обслуживании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туристов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во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время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утешествия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на</w:t>
      </w:r>
      <w:r w:rsidR="004126B4">
        <w:rPr>
          <w:rFonts w:ascii="Times New Roman" w:hAnsi="Times New Roman"/>
          <w:noProof/>
          <w:sz w:val="28"/>
          <w:szCs w:val="28"/>
        </w:rPr>
        <w:t>з</w:t>
      </w:r>
      <w:r w:rsidR="00D262DA" w:rsidRPr="00812F55">
        <w:rPr>
          <w:rFonts w:ascii="Times New Roman" w:hAnsi="Times New Roman"/>
          <w:noProof/>
          <w:sz w:val="28"/>
          <w:szCs w:val="28"/>
        </w:rPr>
        <w:t>ываются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sz w:val="28"/>
          <w:szCs w:val="28"/>
        </w:rPr>
        <w:t>п</w:t>
      </w:r>
      <w:r w:rsidR="00D262DA" w:rsidRPr="00812F55">
        <w:rPr>
          <w:rFonts w:ascii="Times New Roman" w:hAnsi="Times New Roman"/>
          <w:noProof/>
          <w:sz w:val="28"/>
          <w:szCs w:val="28"/>
        </w:rPr>
        <w:t>оставщиками</w:t>
      </w:r>
      <w:r w:rsidR="00BA177A" w:rsidRPr="00812F55">
        <w:rPr>
          <w:rFonts w:ascii="Times New Roman" w:hAnsi="Times New Roman"/>
          <w:noProof/>
          <w:sz w:val="28"/>
          <w:szCs w:val="28"/>
        </w:rPr>
        <w:t xml:space="preserve"> </w:t>
      </w:r>
      <w:r w:rsidR="00D262DA" w:rsidRPr="00812F55">
        <w:rPr>
          <w:rFonts w:ascii="Times New Roman" w:hAnsi="Times New Roman"/>
          <w:noProof/>
          <w:sz w:val="28"/>
          <w:szCs w:val="28"/>
        </w:rPr>
        <w:t>услуг.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20" w:name="_Toc288734722"/>
      <w:bookmarkStart w:id="21" w:name="_Toc288859359"/>
      <w:bookmarkStart w:id="22" w:name="_Toc290543512"/>
      <w:bookmarkStart w:id="23" w:name="_Toc290587825"/>
      <w:bookmarkStart w:id="24" w:name="_Toc290588228"/>
      <w:bookmarkStart w:id="25" w:name="_Toc290588509"/>
      <w:r w:rsidRPr="00812F55">
        <w:rPr>
          <w:rFonts w:ascii="Times New Roman" w:eastAsia="Times New Roman" w:hAnsi="Times New Roman"/>
          <w:sz w:val="28"/>
          <w:szCs w:val="28"/>
        </w:rPr>
        <w:t>Экономическое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обоснование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стоимости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тура</w:t>
      </w:r>
      <w:bookmarkEnd w:id="20"/>
      <w:bookmarkEnd w:id="21"/>
      <w:bookmarkEnd w:id="22"/>
      <w:bookmarkEnd w:id="23"/>
      <w:bookmarkEnd w:id="24"/>
      <w:bookmarkEnd w:id="25"/>
      <w:r w:rsidRPr="00812F55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Расчет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стоимости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тура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12F55">
        <w:rPr>
          <w:rFonts w:ascii="Times New Roman" w:eastAsia="Times New Roman" w:hAnsi="Times New Roman"/>
          <w:bCs/>
          <w:sz w:val="28"/>
          <w:szCs w:val="28"/>
        </w:rPr>
        <w:t>«</w:t>
      </w:r>
      <w:r w:rsidRPr="00812F55">
        <w:rPr>
          <w:rFonts w:ascii="Times New Roman" w:hAnsi="Times New Roman"/>
          <w:sz w:val="28"/>
          <w:szCs w:val="28"/>
        </w:rPr>
        <w:t>Музейный</w:t>
      </w:r>
      <w:r w:rsidR="00BA177A" w:rsidRPr="00812F55">
        <w:rPr>
          <w:rFonts w:ascii="Times New Roman" w:hAnsi="Times New Roman"/>
          <w:sz w:val="28"/>
          <w:szCs w:val="28"/>
        </w:rPr>
        <w:t xml:space="preserve"> </w:t>
      </w:r>
      <w:r w:rsidRPr="00812F55">
        <w:rPr>
          <w:rFonts w:ascii="Times New Roman" w:hAnsi="Times New Roman"/>
          <w:sz w:val="28"/>
          <w:szCs w:val="28"/>
        </w:rPr>
        <w:t>Петербург</w:t>
      </w:r>
      <w:r w:rsidR="00BA177A" w:rsidRPr="00812F55">
        <w:rPr>
          <w:rFonts w:ascii="Times New Roman" w:hAnsi="Times New Roman"/>
          <w:sz w:val="28"/>
          <w:szCs w:val="28"/>
        </w:rPr>
        <w:t xml:space="preserve"> </w:t>
      </w:r>
      <w:r w:rsidRPr="00812F55">
        <w:rPr>
          <w:rFonts w:ascii="Times New Roman" w:hAnsi="Times New Roman"/>
          <w:sz w:val="28"/>
          <w:szCs w:val="28"/>
        </w:rPr>
        <w:t>для</w:t>
      </w:r>
      <w:r w:rsidR="00BA177A" w:rsidRPr="00812F55">
        <w:rPr>
          <w:rFonts w:ascii="Times New Roman" w:hAnsi="Times New Roman"/>
          <w:sz w:val="28"/>
          <w:szCs w:val="28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</w:rPr>
        <w:t>школьников</w:t>
      </w:r>
      <w:r w:rsidR="00BA177A" w:rsidRPr="00812F55">
        <w:rPr>
          <w:rFonts w:ascii="Times New Roman" w:hAnsi="Times New Roman"/>
          <w:sz w:val="28"/>
          <w:szCs w:val="28"/>
        </w:rPr>
        <w:t xml:space="preserve"> </w:t>
      </w:r>
      <w:r w:rsidRPr="00812F55">
        <w:rPr>
          <w:rFonts w:ascii="Times New Roman" w:hAnsi="Times New Roman"/>
          <w:sz w:val="28"/>
          <w:szCs w:val="28"/>
        </w:rPr>
        <w:t>(5-7</w:t>
      </w:r>
      <w:r w:rsidR="00BA177A" w:rsidRPr="00812F55">
        <w:rPr>
          <w:rFonts w:ascii="Times New Roman" w:hAnsi="Times New Roman"/>
          <w:sz w:val="28"/>
          <w:szCs w:val="28"/>
        </w:rPr>
        <w:t xml:space="preserve"> </w:t>
      </w:r>
      <w:r w:rsidRPr="00812F55">
        <w:rPr>
          <w:rFonts w:ascii="Times New Roman" w:hAnsi="Times New Roman"/>
          <w:sz w:val="28"/>
          <w:szCs w:val="28"/>
        </w:rPr>
        <w:t>лет)</w:t>
      </w:r>
      <w:r w:rsidRPr="00812F55">
        <w:rPr>
          <w:rFonts w:ascii="Times New Roman" w:eastAsia="Times New Roman" w:hAnsi="Times New Roman"/>
          <w:bCs/>
          <w:sz w:val="28"/>
          <w:szCs w:val="28"/>
        </w:rPr>
        <w:t>»</w:t>
      </w:r>
      <w:r w:rsidRPr="00812F55">
        <w:rPr>
          <w:rFonts w:ascii="Times New Roman" w:eastAsia="Times New Roman" w:hAnsi="Times New Roman"/>
          <w:sz w:val="28"/>
          <w:szCs w:val="28"/>
        </w:rPr>
        <w:t>: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8394" w:type="dxa"/>
        <w:jc w:val="center"/>
        <w:tblLayout w:type="fixed"/>
        <w:tblLook w:val="0000" w:firstRow="0" w:lastRow="0" w:firstColumn="0" w:lastColumn="0" w:noHBand="0" w:noVBand="0"/>
      </w:tblPr>
      <w:tblGrid>
        <w:gridCol w:w="4156"/>
        <w:gridCol w:w="1984"/>
        <w:gridCol w:w="2254"/>
      </w:tblGrid>
      <w:tr w:rsidR="00D262DA" w:rsidRPr="00812F55" w:rsidTr="0048511F">
        <w:trPr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262DA" w:rsidRPr="00812F55" w:rsidRDefault="00D262DA" w:rsidP="00A929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Категория</w:t>
            </w:r>
            <w:r w:rsidR="00BA177A"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номера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2DA" w:rsidRPr="00812F55" w:rsidRDefault="00D262DA" w:rsidP="00A929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взрослые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62DA" w:rsidRPr="00812F55" w:rsidRDefault="00D262DA" w:rsidP="00A929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дети</w:t>
            </w:r>
            <w:r w:rsidR="00BA177A"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262DA" w:rsidRPr="00812F55" w:rsidTr="0048511F">
        <w:trPr>
          <w:trHeight w:val="223"/>
          <w:jc w:val="center"/>
        </w:trPr>
        <w:tc>
          <w:tcPr>
            <w:tcW w:w="415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62DA" w:rsidRPr="00812F55" w:rsidRDefault="00D262DA" w:rsidP="00A929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2-х</w:t>
            </w:r>
            <w:r w:rsidR="00BA177A"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местный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62DA" w:rsidRPr="00812F55" w:rsidRDefault="00D262DA" w:rsidP="00A929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="00BA177A"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2DA" w:rsidRPr="00812F55" w:rsidRDefault="00D262DA" w:rsidP="00A929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6250</w:t>
            </w:r>
          </w:p>
        </w:tc>
      </w:tr>
      <w:tr w:rsidR="00D262DA" w:rsidRPr="00812F55" w:rsidTr="0048511F">
        <w:trPr>
          <w:trHeight w:val="219"/>
          <w:jc w:val="center"/>
        </w:trPr>
        <w:tc>
          <w:tcPr>
            <w:tcW w:w="4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62DA" w:rsidRPr="00812F55" w:rsidRDefault="00D262DA" w:rsidP="00A929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2-х</w:t>
            </w:r>
            <w:r w:rsidR="00BA177A"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местный</w:t>
            </w:r>
            <w:r w:rsidR="00BA177A"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ЛАЙТ*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62DA" w:rsidRPr="00812F55" w:rsidRDefault="00D262DA" w:rsidP="00A929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BA177A"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62DA" w:rsidRPr="00812F55" w:rsidRDefault="00D262DA" w:rsidP="00A929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="00BA177A"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150</w:t>
            </w:r>
          </w:p>
        </w:tc>
      </w:tr>
    </w:tbl>
    <w:p w:rsidR="00D262DA" w:rsidRPr="00812F55" w:rsidRDefault="00D262DA" w:rsidP="00A929D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D262DA" w:rsidRPr="00812F55" w:rsidRDefault="00CB7E73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12F55">
        <w:rPr>
          <w:rFonts w:ascii="Times New Roman" w:eastAsia="Times New Roman" w:hAnsi="Times New Roman"/>
          <w:sz w:val="28"/>
          <w:szCs w:val="28"/>
          <w:lang w:eastAsia="ar-SA"/>
        </w:rPr>
        <w:t>В стоимость включено: проживание в гостинице, питание: 1 детский завтрак в кафе, 2 завтрака в гостинице (детское меню), 3 обеда в кафе,  экскурсионное обслуживание, входные билеты в музеи (соответствующие программе), автобус, услуги гида –  сопровождающего, гида – экскурсовода, медицинская страховка</w:t>
      </w:r>
    </w:p>
    <w:p w:rsidR="007E31EC" w:rsidRPr="00E57FD9" w:rsidRDefault="00D262DA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ar-SA"/>
        </w:rPr>
        <w:t>Размещение: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E31EC" w:rsidRPr="00E57FD9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 открыт в 2009 году и постоянно обновляется и расширяется, для удобства клиентов.</w:t>
      </w:r>
    </w:p>
    <w:p w:rsidR="007E31EC" w:rsidRPr="00E57FD9" w:rsidRDefault="007E31EC" w:rsidP="00A929D5">
      <w:pPr>
        <w:tabs>
          <w:tab w:val="left" w:pos="142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57FD9">
        <w:rPr>
          <w:rFonts w:ascii="Times New Roman" w:eastAsia="Times New Roman" w:hAnsi="Times New Roman"/>
          <w:bCs/>
          <w:sz w:val="28"/>
          <w:szCs w:val="28"/>
          <w:lang w:eastAsia="ru-RU"/>
        </w:rPr>
        <w:t>Расположение - центр Петербурга: 5-10 минут пешком от станции метро "Обводный канал".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57FD9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Комплекс состоит из:</w:t>
      </w:r>
    </w:p>
    <w:p w:rsidR="007E31EC" w:rsidRDefault="007E31E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57FD9">
        <w:rPr>
          <w:rFonts w:ascii="Times New Roman" w:eastAsia="Times New Roman" w:hAnsi="Times New Roman"/>
          <w:bCs/>
          <w:sz w:val="28"/>
          <w:szCs w:val="28"/>
          <w:lang w:eastAsia="ru-RU"/>
        </w:rPr>
        <w:t>Хостел на Боровой - это 4-5-6-8-местные комнаты с удобствами на этаже.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E31EC" w:rsidRDefault="007E31E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57FD9">
        <w:rPr>
          <w:rFonts w:ascii="Times New Roman" w:eastAsia="Times New Roman" w:hAnsi="Times New Roman"/>
          <w:bCs/>
          <w:sz w:val="28"/>
          <w:szCs w:val="28"/>
          <w:lang w:eastAsia="ru-RU"/>
        </w:rPr>
        <w:t>Экономичный корпус на Боровой - это 2-местные номера с удобствами на блок из 5 номеров.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E31EC" w:rsidRDefault="007E31E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57FD9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территории есть уютное кафе, где проходят завтраки, обеды и ужины туристов.</w:t>
      </w:r>
    </w:p>
    <w:p w:rsidR="007E31EC" w:rsidRDefault="007E31E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Рекомендуется для групп школьников.</w:t>
      </w:r>
    </w:p>
    <w:p w:rsidR="007E31EC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12F55">
        <w:rPr>
          <w:rFonts w:ascii="Times New Roman" w:eastAsia="Times New Roman" w:hAnsi="Times New Roman"/>
          <w:sz w:val="28"/>
          <w:szCs w:val="28"/>
          <w:lang w:eastAsia="ar-SA"/>
        </w:rPr>
        <w:t>Адрес: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7E31EC" w:rsidRPr="007E31EC">
        <w:rPr>
          <w:rFonts w:ascii="Times New Roman" w:eastAsia="Times New Roman" w:hAnsi="Times New Roman"/>
          <w:sz w:val="28"/>
          <w:szCs w:val="28"/>
          <w:lang w:eastAsia="ar-SA"/>
        </w:rPr>
        <w:t>Санкт-Петербург, Боровая улица, 104, литера д.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Расчет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тура: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Проживание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+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Питание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+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Транспортные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услуги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+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Экскурсионная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программа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+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 </w:t>
      </w:r>
      <w:r w:rsidR="00CB7E73">
        <w:rPr>
          <w:rFonts w:ascii="Times New Roman" w:eastAsia="Times New Roman" w:hAnsi="Times New Roman"/>
          <w:sz w:val="28"/>
          <w:szCs w:val="28"/>
        </w:rPr>
        <w:t>Трансфер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=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Калькуляция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себестоимости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тура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человека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расчета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группы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10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человек.</w:t>
      </w:r>
    </w:p>
    <w:p w:rsidR="00D262DA" w:rsidRPr="00812F55" w:rsidRDefault="00D262DA" w:rsidP="00A929D5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Произведем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расчет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стоимости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тура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СПб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экскурсии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музеи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СПб.</w:t>
      </w:r>
    </w:p>
    <w:p w:rsidR="00D262DA" w:rsidRDefault="00CB7E73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информации о стоимости проживания в </w:t>
      </w:r>
      <w:r w:rsidR="00346582">
        <w:rPr>
          <w:rFonts w:ascii="Times New Roman" w:eastAsia="Times New Roman" w:hAnsi="Times New Roman"/>
          <w:sz w:val="28"/>
          <w:szCs w:val="28"/>
          <w:lang w:eastAsia="ru-RU"/>
        </w:rPr>
        <w:t>гостичном комплексе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номере </w:t>
      </w:r>
      <w:r w:rsidRPr="00812F55">
        <w:rPr>
          <w:rFonts w:ascii="Times New Roman" w:eastAsia="Times New Roman" w:hAnsi="Times New Roman"/>
          <w:sz w:val="28"/>
          <w:szCs w:val="28"/>
          <w:lang w:val="en-US" w:eastAsia="ru-RU"/>
        </w:rPr>
        <w:t>DBL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+ ВВ рассчитаем в рублях стоимость тура «Музейные экскурсии» (3 дня) на одного человека в составе группы 10 человек.</w:t>
      </w:r>
    </w:p>
    <w:p w:rsidR="004A08CB" w:rsidRDefault="004A08CB" w:rsidP="00D262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8CB" w:rsidRDefault="004A08CB" w:rsidP="00D262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8CB" w:rsidRPr="00812F55" w:rsidRDefault="004A08CB" w:rsidP="00D262D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91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142"/>
        <w:gridCol w:w="715"/>
        <w:gridCol w:w="1063"/>
        <w:gridCol w:w="1014"/>
        <w:gridCol w:w="1336"/>
        <w:gridCol w:w="911"/>
        <w:gridCol w:w="775"/>
        <w:gridCol w:w="1560"/>
        <w:gridCol w:w="75"/>
      </w:tblGrid>
      <w:tr w:rsidR="00812F55" w:rsidRPr="00812F55" w:rsidTr="00CC5FEA">
        <w:trPr>
          <w:gridAfter w:val="1"/>
          <w:wAfter w:w="75" w:type="dxa"/>
          <w:trHeight w:val="315"/>
        </w:trPr>
        <w:tc>
          <w:tcPr>
            <w:tcW w:w="2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Статьи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20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Единицы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30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D262DA" w:rsidRPr="00812F55" w:rsidTr="00CC5FEA">
        <w:trPr>
          <w:gridAfter w:val="1"/>
          <w:wAfter w:w="75" w:type="dxa"/>
          <w:trHeight w:val="300"/>
        </w:trPr>
        <w:tc>
          <w:tcPr>
            <w:tcW w:w="7956" w:type="dxa"/>
            <w:gridSpan w:val="7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Расчёт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произведён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группу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человек+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воспитателя+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гид+1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857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1.Транспорт</w:t>
            </w:r>
          </w:p>
        </w:tc>
        <w:tc>
          <w:tcPr>
            <w:tcW w:w="1063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142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Аренда</w:t>
            </w: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дни,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убли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BA177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000,00р.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BA177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000,00р.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142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Топливо</w:t>
            </w:r>
          </w:p>
        </w:tc>
        <w:tc>
          <w:tcPr>
            <w:tcW w:w="715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857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(расход-30л/100км,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итры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убли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33,00р.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990,00р.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857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общий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километраж-</w:t>
            </w:r>
          </w:p>
        </w:tc>
        <w:tc>
          <w:tcPr>
            <w:tcW w:w="1063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142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40км)</w:t>
            </w: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15"/>
        </w:trPr>
        <w:tc>
          <w:tcPr>
            <w:tcW w:w="2142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Парковка</w:t>
            </w:r>
          </w:p>
        </w:tc>
        <w:tc>
          <w:tcPr>
            <w:tcW w:w="715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1014" w:type="dxa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убли</w:t>
            </w: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100,00р.</w:t>
            </w:r>
          </w:p>
        </w:tc>
        <w:tc>
          <w:tcPr>
            <w:tcW w:w="1560" w:type="dxa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300,00р.</w:t>
            </w:r>
          </w:p>
        </w:tc>
      </w:tr>
      <w:tr w:rsidR="00812F55" w:rsidRPr="00812F55" w:rsidTr="00CC5FEA">
        <w:trPr>
          <w:gridAfter w:val="1"/>
          <w:wAfter w:w="75" w:type="dxa"/>
          <w:trHeight w:val="315"/>
        </w:trPr>
        <w:tc>
          <w:tcPr>
            <w:tcW w:w="2857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2.Экскурсионное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D262D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бслуживание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142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Гид</w:t>
            </w:r>
          </w:p>
        </w:tc>
        <w:tc>
          <w:tcPr>
            <w:tcW w:w="715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</w:t>
            </w:r>
          </w:p>
        </w:tc>
        <w:tc>
          <w:tcPr>
            <w:tcW w:w="1014" w:type="dxa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убли</w:t>
            </w: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A177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65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00,00р.</w:t>
            </w:r>
          </w:p>
        </w:tc>
        <w:tc>
          <w:tcPr>
            <w:tcW w:w="1560" w:type="dxa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658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00,00р.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142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Оплата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воспитателям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Дни</w:t>
            </w:r>
            <w:r w:rsidR="00BA177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убли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500,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4500,00р.</w:t>
            </w:r>
          </w:p>
        </w:tc>
      </w:tr>
      <w:tr w:rsidR="00812F55" w:rsidRPr="00812F55" w:rsidTr="00CC5FEA">
        <w:trPr>
          <w:gridAfter w:val="1"/>
          <w:wAfter w:w="75" w:type="dxa"/>
          <w:trHeight w:val="414"/>
        </w:trPr>
        <w:tc>
          <w:tcPr>
            <w:tcW w:w="2857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Промежуточный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3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142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346582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8000 р.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4934" w:type="dxa"/>
            <w:gridSpan w:val="4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Общие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групповые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расходы,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человека:</w:t>
            </w: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142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346582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  <w:r w:rsidR="00D262D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00,00р.</w:t>
            </w: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:10</w:t>
            </w:r>
            <w:r w:rsidR="00BA177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346582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  <w:r w:rsidR="00D262D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0,00р.</w:t>
            </w:r>
          </w:p>
        </w:tc>
      </w:tr>
      <w:tr w:rsidR="00812F55" w:rsidRPr="00812F55" w:rsidTr="00CC5FEA">
        <w:trPr>
          <w:gridAfter w:val="1"/>
          <w:wAfter w:w="75" w:type="dxa"/>
          <w:trHeight w:val="315"/>
        </w:trPr>
        <w:tc>
          <w:tcPr>
            <w:tcW w:w="2142" w:type="dxa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BA177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15"/>
        </w:trPr>
        <w:tc>
          <w:tcPr>
            <w:tcW w:w="2857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3.Входные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билеты</w:t>
            </w:r>
          </w:p>
        </w:tc>
        <w:tc>
          <w:tcPr>
            <w:tcW w:w="2077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Музейные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857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Билет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1063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убли</w:t>
            </w: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3*10*3</w:t>
            </w:r>
            <w:r w:rsidR="003465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346582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10500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,00р.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3920" w:type="dxa"/>
            <w:gridSpan w:val="3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Промежуточный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346582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1050</w:t>
            </w:r>
            <w:r w:rsidR="00D262D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0,00р.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3920" w:type="dxa"/>
            <w:gridSpan w:val="3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Билеты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для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гида,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человека</w:t>
            </w:r>
          </w:p>
        </w:tc>
        <w:tc>
          <w:tcPr>
            <w:tcW w:w="1014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900,00р.</w:t>
            </w:r>
          </w:p>
        </w:tc>
      </w:tr>
      <w:tr w:rsidR="00812F55" w:rsidRPr="00812F55" w:rsidTr="00CC5FEA">
        <w:trPr>
          <w:gridAfter w:val="1"/>
          <w:wAfter w:w="75" w:type="dxa"/>
          <w:trHeight w:val="315"/>
        </w:trPr>
        <w:tc>
          <w:tcPr>
            <w:tcW w:w="2142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857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3.Проживание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+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1063" w:type="dxa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очи</w:t>
            </w:r>
          </w:p>
        </w:tc>
        <w:tc>
          <w:tcPr>
            <w:tcW w:w="1014" w:type="dxa"/>
            <w:noWrap/>
          </w:tcPr>
          <w:p w:rsidR="00D262DA" w:rsidRPr="00812F55" w:rsidRDefault="004A1C46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убли</w:t>
            </w: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3465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,30р.</w:t>
            </w:r>
          </w:p>
        </w:tc>
        <w:tc>
          <w:tcPr>
            <w:tcW w:w="1560" w:type="dxa"/>
            <w:noWrap/>
          </w:tcPr>
          <w:p w:rsidR="00D262DA" w:rsidRPr="00812F55" w:rsidRDefault="00346582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7500,90 </w:t>
            </w:r>
            <w:r w:rsidR="00D262D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р.</w:t>
            </w:r>
          </w:p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12F55" w:rsidRPr="00812F55" w:rsidTr="00CC5FEA">
        <w:trPr>
          <w:gridAfter w:val="1"/>
          <w:wAfter w:w="75" w:type="dxa"/>
          <w:trHeight w:val="315"/>
        </w:trPr>
        <w:tc>
          <w:tcPr>
            <w:tcW w:w="2142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Проживание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воспитателей</w:t>
            </w: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7500,00</w:t>
            </w: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62DA"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2F55" w:rsidRPr="00812F55" w:rsidTr="00CC5FEA">
        <w:trPr>
          <w:gridAfter w:val="1"/>
          <w:wAfter w:w="75" w:type="dxa"/>
          <w:trHeight w:val="300"/>
        </w:trPr>
        <w:tc>
          <w:tcPr>
            <w:tcW w:w="2142" w:type="dxa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5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F55" w:rsidRPr="00812F55" w:rsidTr="00CC5FEA">
        <w:trPr>
          <w:gridAfter w:val="1"/>
          <w:wAfter w:w="75" w:type="dxa"/>
          <w:trHeight w:val="315"/>
        </w:trPr>
        <w:tc>
          <w:tcPr>
            <w:tcW w:w="2142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15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6" w:type="dxa"/>
            <w:gridSpan w:val="2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346582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9132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62D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р.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62D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62D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человека</w:t>
            </w:r>
          </w:p>
        </w:tc>
      </w:tr>
      <w:tr w:rsidR="00812F55" w:rsidRPr="00812F55" w:rsidTr="00CC5FEA">
        <w:trPr>
          <w:gridAfter w:val="1"/>
          <w:wAfter w:w="75" w:type="dxa"/>
          <w:trHeight w:val="315"/>
        </w:trPr>
        <w:tc>
          <w:tcPr>
            <w:tcW w:w="2857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Рентабельность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063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4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gridSpan w:val="2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noWrap/>
          </w:tcPr>
          <w:p w:rsidR="00D262DA" w:rsidRPr="00812F55" w:rsidRDefault="00D262DA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1734,8р.</w:t>
            </w:r>
          </w:p>
        </w:tc>
      </w:tr>
      <w:tr w:rsidR="00812F55" w:rsidRPr="00812F55" w:rsidTr="00CC5FEA">
        <w:trPr>
          <w:trHeight w:val="390"/>
        </w:trPr>
        <w:tc>
          <w:tcPr>
            <w:tcW w:w="3920" w:type="dxa"/>
            <w:gridSpan w:val="3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D262DA" w:rsidP="00CC5F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Стоимость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путёвки</w:t>
            </w:r>
            <w:r w:rsidR="00BA177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составит</w:t>
            </w:r>
          </w:p>
        </w:tc>
        <w:tc>
          <w:tcPr>
            <w:tcW w:w="1014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BA177A" w:rsidP="00CC5F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2F5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  <w:shd w:val="clear" w:color="auto" w:fill="C0C0C0"/>
            <w:noWrap/>
          </w:tcPr>
          <w:p w:rsidR="00D262DA" w:rsidRPr="00812F55" w:rsidRDefault="00346582" w:rsidP="00CC5F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B41A0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848</w:t>
            </w:r>
            <w:r w:rsidR="00D262DA" w:rsidRPr="00812F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,8р.</w:t>
            </w:r>
          </w:p>
        </w:tc>
      </w:tr>
    </w:tbl>
    <w:p w:rsidR="00D262DA" w:rsidRPr="00812F55" w:rsidRDefault="00D262DA" w:rsidP="00D262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D262DA" w:rsidRPr="00812F55" w:rsidRDefault="00D262DA" w:rsidP="00A929D5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812F55">
        <w:rPr>
          <w:rFonts w:ascii="Times New Roman" w:hAnsi="Times New Roman"/>
          <w:noProof/>
          <w:color w:val="000000"/>
          <w:sz w:val="28"/>
          <w:szCs w:val="28"/>
        </w:rPr>
        <w:t>Расходы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реализацию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роекта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были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4126B4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редусмотрены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объеме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10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346582">
        <w:rPr>
          <w:rFonts w:ascii="Times New Roman" w:hAnsi="Times New Roman"/>
          <w:noProof/>
          <w:color w:val="000000"/>
          <w:sz w:val="28"/>
          <w:szCs w:val="28"/>
        </w:rPr>
        <w:t>980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,8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руб.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на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человека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956B3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ценах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2014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812F55">
        <w:rPr>
          <w:rFonts w:ascii="Times New Roman" w:hAnsi="Times New Roman"/>
          <w:noProof/>
          <w:color w:val="000000"/>
          <w:sz w:val="28"/>
          <w:szCs w:val="28"/>
        </w:rPr>
        <w:t>года.</w:t>
      </w:r>
      <w:r w:rsidR="00BA177A" w:rsidRPr="00812F5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системе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методических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рекомендаций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продвижению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продукта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лежат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очередь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маркетинговые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средства.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Основные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задачи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проблемы,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решаемые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данном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проекте: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0FD" w:rsidRPr="00BD50FD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продвигать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50FD">
        <w:rPr>
          <w:rFonts w:ascii="Times New Roman" w:eastAsia="Times New Roman" w:hAnsi="Times New Roman"/>
          <w:sz w:val="28"/>
          <w:szCs w:val="28"/>
          <w:lang w:eastAsia="ru-RU"/>
        </w:rPr>
        <w:t>туристские</w:t>
      </w:r>
      <w:r w:rsidR="00BA177A" w:rsidRPr="00BD50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50FD">
        <w:rPr>
          <w:rFonts w:ascii="Times New Roman" w:eastAsia="Times New Roman" w:hAnsi="Times New Roman"/>
          <w:sz w:val="28"/>
          <w:szCs w:val="28"/>
          <w:lang w:eastAsia="ru-RU"/>
        </w:rPr>
        <w:t>маршруты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1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кампании,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ассоциирующего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интересными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предложениями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содержательных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туров;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применение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инновационных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методов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продажи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туров,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привлечение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внимание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стороны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региональных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представителей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турфирм;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продвижение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бренда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туристской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кампании.</w:t>
      </w:r>
    </w:p>
    <w:p w:rsidR="00D262DA" w:rsidRPr="00812F55" w:rsidRDefault="006C5036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="00D262DA" w:rsidRPr="006C5036">
        <w:rPr>
          <w:rFonts w:ascii="Times New Roman" w:eastAsia="Times New Roman" w:hAnsi="Times New Roman"/>
          <w:sz w:val="28"/>
          <w:szCs w:val="28"/>
          <w:lang w:eastAsia="ru-RU"/>
        </w:rPr>
        <w:t>редства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продвижению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тематического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тура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«Музейные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кольника»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включают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следующие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компоненты: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Во-первых,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средства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печатных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СМИ: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составление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статей;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печать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рекламных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листовок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модулей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справочниках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(федерального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региональных);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написание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продвижение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пресс-релизов,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информационных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статей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журналах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газетах.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Во-вторых,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изготовление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сувенирной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продукции: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брелков;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изделий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дерева,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ткани;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изделия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народных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промыслов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т.д.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В-третьих,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разработка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оригинальной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рекламной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продукции: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визиток,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почтовых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карточек,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брошюр,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раздаточных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материалов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т.д.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В-четвертых,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организация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val="en-US" w:eastAsia="ru-RU"/>
        </w:rPr>
        <w:t>PR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кампаний: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продажа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купонов;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предложений;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рекламных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туров.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Особое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внимание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следует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уделить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продвижению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самой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концепции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привлекательности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Санкт-Петербурга.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России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малых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городов,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проживает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две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трети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населения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страны.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Возможно,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станут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этапом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отечественного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ведь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большинство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чрезвычайно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выгодно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расположены.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распространения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прессе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Печатная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реклама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Аудиовизуальная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реклама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Радио-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телереклама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Печатная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реклама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Аудиовизуальная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реклама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сувениры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Прямая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почтовая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Наружная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реклама</w:t>
      </w:r>
    </w:p>
    <w:p w:rsidR="00D262DA" w:rsidRPr="00812F55" w:rsidRDefault="00D262DA" w:rsidP="00A929D5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задачам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PR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сообщения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относятся:</w:t>
      </w:r>
    </w:p>
    <w:p w:rsidR="00D262DA" w:rsidRPr="00812F55" w:rsidRDefault="00D262DA" w:rsidP="00A929D5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Осведомленность</w:t>
      </w:r>
    </w:p>
    <w:p w:rsidR="00D262DA" w:rsidRPr="00812F55" w:rsidRDefault="00D262DA" w:rsidP="00A929D5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отношения</w:t>
      </w:r>
    </w:p>
    <w:p w:rsidR="00D262DA" w:rsidRPr="00812F55" w:rsidRDefault="00D262DA" w:rsidP="00A929D5">
      <w:pPr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склонности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(предпочтения)</w:t>
      </w:r>
    </w:p>
    <w:p w:rsidR="00D262DA" w:rsidRPr="00812F55" w:rsidRDefault="00D262DA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Многократный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анализ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современных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проблем,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изучение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отечественного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зарубежного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опыта,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получить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комплексное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представление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путях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3457">
        <w:rPr>
          <w:rFonts w:ascii="Times New Roman" w:eastAsia="Times New Roman" w:hAnsi="Times New Roman"/>
          <w:sz w:val="28"/>
          <w:szCs w:val="28"/>
          <w:lang w:eastAsia="ru-RU"/>
        </w:rPr>
        <w:t>турист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через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четкую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>систему</w:t>
      </w:r>
      <w:r w:rsidR="00BA177A"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>управления</w:t>
      </w:r>
      <w:r w:rsidR="00BA177A"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>развития</w:t>
      </w:r>
      <w:r w:rsidR="00BA177A"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>туризма</w:t>
      </w:r>
      <w:r w:rsidR="00BA177A"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sz w:val="28"/>
          <w:szCs w:val="28"/>
          <w:lang w:eastAsia="ru-RU"/>
        </w:rPr>
        <w:t>городах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Всем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известно,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относится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высоко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ликвидной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отрасли,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есть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отрасли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быстрой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отдачей.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Однако,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показывает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практика,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России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вклад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национальную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экономику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явно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недостаточен,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обусловлено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слабыми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инвестиционными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возможностями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перевода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качественно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уровень,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сколько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состоянием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существующей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управления.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центра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культурно-исторического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9D5">
        <w:rPr>
          <w:rFonts w:ascii="Times New Roman" w:eastAsia="Times New Roman" w:hAnsi="Times New Roman"/>
          <w:sz w:val="28"/>
          <w:szCs w:val="28"/>
          <w:lang w:eastAsia="ru-RU"/>
        </w:rPr>
        <w:t>наи</w:t>
      </w:r>
      <w:r w:rsidRPr="00A929D5">
        <w:rPr>
          <w:rFonts w:ascii="Times New Roman" w:eastAsia="Times New Roman" w:hAnsi="Times New Roman"/>
          <w:sz w:val="28"/>
          <w:szCs w:val="28"/>
          <w:lang w:eastAsia="ru-RU"/>
        </w:rPr>
        <w:softHyphen/>
        <w:t>большей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степени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связан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«города-мировой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культуры».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сохранение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культурно-исторического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наследия,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вовле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softHyphen/>
        <w:t>чение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оборот,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поддержание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процессов,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прежде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всего,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требует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существенных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затрат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реставрацию,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поддержку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инициирование.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Поэтому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первостепенной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задачей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становится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определение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приори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softHyphen/>
        <w:t>тетов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сферы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города,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тщательный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отбор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включение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оборот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живой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культуры.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Иначе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softHyphen/>
        <w:t>воря,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реализация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9D5">
        <w:rPr>
          <w:rFonts w:ascii="Times New Roman" w:eastAsia="Times New Roman" w:hAnsi="Times New Roman"/>
          <w:sz w:val="28"/>
          <w:szCs w:val="28"/>
          <w:lang w:eastAsia="ru-RU"/>
        </w:rPr>
        <w:t>идентификации</w:t>
      </w:r>
      <w:r w:rsidR="00BA177A" w:rsidRPr="00A929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9D5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возможна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сочетании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определением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кому,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какая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какому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поводу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нужна.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Причем,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желательно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сочетании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образам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города.</w:t>
      </w:r>
    </w:p>
    <w:p w:rsidR="00D262DA" w:rsidRPr="00812F55" w:rsidRDefault="00D262DA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во-вторых,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нынешних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условиях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9D5">
        <w:rPr>
          <w:rFonts w:ascii="Times New Roman" w:eastAsia="Times New Roman" w:hAnsi="Times New Roman"/>
          <w:sz w:val="28"/>
          <w:szCs w:val="28"/>
          <w:lang w:eastAsia="ru-RU"/>
        </w:rPr>
        <w:t>сфе</w:t>
      </w:r>
      <w:r w:rsidRPr="00A929D5">
        <w:rPr>
          <w:rFonts w:ascii="Times New Roman" w:eastAsia="Times New Roman" w:hAnsi="Times New Roman"/>
          <w:sz w:val="28"/>
          <w:szCs w:val="28"/>
          <w:lang w:eastAsia="ru-RU"/>
        </w:rPr>
        <w:softHyphen/>
        <w:t>ра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оказывается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главным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приоритетом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города.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впервые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истории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вторичного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феномена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стано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softHyphen/>
        <w:t>вится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центральным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градообразующим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комплексом.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развиться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«после»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экономического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оживления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политической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стабилизации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стране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регионе.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9D5">
        <w:rPr>
          <w:rFonts w:ascii="Times New Roman" w:eastAsia="Times New Roman" w:hAnsi="Times New Roman"/>
          <w:sz w:val="28"/>
          <w:szCs w:val="28"/>
          <w:lang w:eastAsia="ru-RU"/>
        </w:rPr>
        <w:t>Наобо</w:t>
      </w:r>
      <w:r w:rsidRPr="00A929D5">
        <w:rPr>
          <w:rFonts w:ascii="Times New Roman" w:eastAsia="Times New Roman" w:hAnsi="Times New Roman"/>
          <w:sz w:val="28"/>
          <w:szCs w:val="28"/>
          <w:lang w:eastAsia="ru-RU"/>
        </w:rPr>
        <w:softHyphen/>
        <w:t>рот,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поддержки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культуры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малореальными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оказываются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сохраняющие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перспективу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традиционные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функциональные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города.</w:t>
      </w:r>
    </w:p>
    <w:p w:rsidR="00D262DA" w:rsidRPr="00812F55" w:rsidRDefault="00D262DA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в-третьих,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основе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возможен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поиск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новых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функциональных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образов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являющихся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синтезом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трансформацией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традиционных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идентификаций.</w:t>
      </w:r>
    </w:p>
    <w:p w:rsidR="00D262DA" w:rsidRPr="00812F55" w:rsidRDefault="00D262DA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Реализация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плана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предложенных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рекламных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мероприятий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выглядеть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следующим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образом:</w:t>
      </w:r>
    </w:p>
    <w:p w:rsidR="00D262DA" w:rsidRPr="00812F55" w:rsidRDefault="00D262DA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Наружная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реклама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сегодняшний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день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самых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масштабных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количеству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потребителей.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Размещение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информационных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стендов,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щитов,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аэропорту,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также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вокзалах.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tabs>
          <w:tab w:val="left" w:pos="980"/>
        </w:tabs>
        <w:suppressAutoHyphens/>
        <w:spacing w:after="0" w:line="360" w:lineRule="auto"/>
        <w:ind w:firstLine="98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рекламной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больших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щитов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проводится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следующей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методике.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Минимальный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размещения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крупноформатных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плакатов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(6x3),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возможный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нашем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рынке-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месяца,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максимальным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одного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типа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плаката.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A929D5" w:rsidP="00A929D5">
      <w:pPr>
        <w:shd w:val="clear" w:color="auto" w:fill="FFFFFF"/>
        <w:suppressAutoHyphens/>
        <w:spacing w:after="0" w:line="36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2A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D262D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Применение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val="en-US" w:eastAsia="ru-RU"/>
        </w:rPr>
        <w:t>PR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технологий.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hd w:val="clear" w:color="auto" w:fill="FFFFFF"/>
        <w:suppressAutoHyphens/>
        <w:spacing w:after="0" w:line="36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Подбор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материала,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написания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статей,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рекламного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содержания,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рассказывающие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воспитании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школьников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средствами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музеев</w:t>
      </w:r>
    </w:p>
    <w:p w:rsidR="00D262DA" w:rsidRPr="00812F55" w:rsidRDefault="00D262DA" w:rsidP="00A929D5">
      <w:pPr>
        <w:shd w:val="clear" w:color="auto" w:fill="FFFFFF"/>
        <w:suppressAutoHyphens/>
        <w:spacing w:after="0" w:line="36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Поиск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изданий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shd w:val="clear" w:color="auto" w:fill="FFFFFF"/>
        <w:suppressAutoHyphens/>
        <w:spacing w:after="0" w:line="36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Разработка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эффективной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схемы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распространения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газет</w:t>
      </w:r>
    </w:p>
    <w:p w:rsidR="00D262DA" w:rsidRPr="00812F55" w:rsidRDefault="00A929D5" w:rsidP="00A929D5">
      <w:pPr>
        <w:shd w:val="clear" w:color="auto" w:fill="FFFFFF"/>
        <w:suppressAutoHyphens/>
        <w:spacing w:after="0" w:line="36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3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val="en-US" w:eastAsia="ru-RU"/>
        </w:rPr>
        <w:t>Direct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маркетинг</w:t>
      </w:r>
    </w:p>
    <w:p w:rsidR="00D262DA" w:rsidRPr="00812F55" w:rsidRDefault="00D262DA" w:rsidP="00A929D5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базы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данных,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очередь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постоянных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клиентов,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впоследствии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внося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постоянные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дополнения</w:t>
      </w:r>
    </w:p>
    <w:p w:rsidR="00D262DA" w:rsidRPr="00812F55" w:rsidRDefault="00D262DA" w:rsidP="00A929D5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Написание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пресс-релиза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рассылки.</w:t>
      </w:r>
    </w:p>
    <w:p w:rsidR="00D262DA" w:rsidRPr="00812F55" w:rsidRDefault="00A929D5" w:rsidP="00A929D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C2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Участие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туристских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выставках.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Реклама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3457">
        <w:rPr>
          <w:rFonts w:ascii="Times New Roman" w:eastAsia="Times New Roman" w:hAnsi="Times New Roman"/>
          <w:sz w:val="28"/>
          <w:szCs w:val="28"/>
          <w:lang w:eastAsia="ru-RU"/>
        </w:rPr>
        <w:t>турист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выставке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одним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важнейших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осуществления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производителем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потребителем,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возможностью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заявить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себе,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наилучшим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способом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налаживания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деловых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  <w:lang w:eastAsia="ru-RU"/>
        </w:rPr>
        <w:t>контактов.</w:t>
      </w:r>
    </w:p>
    <w:p w:rsidR="00D262DA" w:rsidRPr="004A1C46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Маршрут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строится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принципу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наиболее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правильной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последовательности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осмотра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объектов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намечается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учетом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следующих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требований: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показ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объектов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следует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проводить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определенной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логической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последовательности,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допуская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ненужных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повторных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проездов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одному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тому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же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участку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маршрута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(улице,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площади,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мосту,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шоссе),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т.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е.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так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называемых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«петель»;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наличие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доступности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объекта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(площадки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его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осмотра);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переезд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или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переход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между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объектами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должен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занимать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10-15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минут,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чтобы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было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слишком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длительных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пауз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показе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рассказе;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–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наличие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благоустроенных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остановок,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том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числе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санитарных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мест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парковки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транспортных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средств.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Рекомендуется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к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моменту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проведения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экскурсии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иметь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несколько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вариантов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движения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группы.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Необходимость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изменения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маршрута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ряде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случаев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вызывается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транспортными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«пробками»,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ремонтными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работами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городских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магистралях.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Все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это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должно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быть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учтено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создании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различных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вариантов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маршрута.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bCs/>
          <w:sz w:val="28"/>
          <w:szCs w:val="28"/>
        </w:rPr>
        <w:t>Объезд</w:t>
      </w:r>
      <w:r w:rsidR="00BA177A" w:rsidRPr="00812F5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</w:rPr>
        <w:t>(обход)</w:t>
      </w:r>
      <w:r w:rsidR="00BA177A" w:rsidRPr="00812F5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</w:rPr>
        <w:t>маршрута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является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одним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из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важных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этапов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разработки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новой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экскурсионной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темы.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организации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объезда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(обхода)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маршрута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ставятся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задачи: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1)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ознакомиться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планировкой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трассы,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улицами,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площадями,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которым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проложен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маршрут;</w:t>
      </w:r>
    </w:p>
    <w:p w:rsidR="00D262DA" w:rsidRPr="00812F55" w:rsidRDefault="00BA177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2)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уточнить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место,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где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расположен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объект,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а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также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место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предполагаемой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остановки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экскурсионного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автобуса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или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пешеходной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группы;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3)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освоить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подъезд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автобусе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к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объектам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или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местам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стоянок;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4)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провести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хронометраж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времени,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необходимого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показа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объектов,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словесной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характеристики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передвижения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автобуса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(пешеходной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группы),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также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уточнить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продолжительность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экскурсии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целом;</w:t>
      </w:r>
    </w:p>
    <w:p w:rsidR="00D262DA" w:rsidRPr="00812F55" w:rsidRDefault="00BA177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5)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проверить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целесообразность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использования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намеченных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объектов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показа;</w:t>
      </w:r>
    </w:p>
    <w:p w:rsidR="00D262DA" w:rsidRPr="00812F55" w:rsidRDefault="00BA177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6)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выбрать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лучшие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точки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для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показа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объектов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и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варианты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расположения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экскурсионной</w:t>
      </w:r>
      <w:r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="00D262DA" w:rsidRPr="00812F55">
        <w:rPr>
          <w:rFonts w:ascii="Times New Roman" w:eastAsia="Times New Roman" w:hAnsi="Times New Roman"/>
          <w:sz w:val="28"/>
          <w:szCs w:val="28"/>
        </w:rPr>
        <w:t>группы;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7)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выбрать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методику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ознакомления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объектом;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262DA" w:rsidRPr="00812F55" w:rsidRDefault="00D262DA" w:rsidP="00A929D5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12F55">
        <w:rPr>
          <w:rFonts w:ascii="Times New Roman" w:eastAsia="Times New Roman" w:hAnsi="Times New Roman"/>
          <w:sz w:val="28"/>
          <w:szCs w:val="28"/>
        </w:rPr>
        <w:t>8)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целях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безопасности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передвижения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туристов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маршруту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выявить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потенциально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опасные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места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принять</w:t>
      </w:r>
      <w:r w:rsidR="00BA177A" w:rsidRPr="00812F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</w:rPr>
        <w:t>меры.</w:t>
      </w:r>
    </w:p>
    <w:p w:rsidR="004A1C46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итога,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следует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подчеркнуть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следующие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моменты,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«Музейные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школьника»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приемы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продвижения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реализованы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таким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образом,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чтобы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обеспечить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достижение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главных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маркетинговых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целей: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обеспечение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информации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инновационном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подходе,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подаче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материала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туре,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частности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подчеркнуть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литературную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тематическую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основу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содержания</w:t>
      </w:r>
      <w:r w:rsidR="00BA177A" w:rsidRPr="00812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A1C46">
        <w:rPr>
          <w:rFonts w:ascii="Times New Roman" w:eastAsia="Times New Roman" w:hAnsi="Times New Roman"/>
          <w:bCs/>
          <w:sz w:val="28"/>
          <w:szCs w:val="28"/>
          <w:lang w:eastAsia="ru-RU"/>
        </w:rPr>
        <w:t>маршрута</w:t>
      </w:r>
      <w:bookmarkStart w:id="26" w:name="_Toc349766052"/>
      <w:r w:rsidR="004A1C4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4113C" w:rsidRDefault="0024113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113C" w:rsidRDefault="0024113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113C" w:rsidRDefault="0024113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113C" w:rsidRDefault="0024113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113C" w:rsidRDefault="0024113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113C" w:rsidRDefault="0024113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113C" w:rsidRDefault="0024113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113C" w:rsidRDefault="0024113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4113C" w:rsidRDefault="0024113C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262DA" w:rsidRPr="004A1C46" w:rsidRDefault="004A1C46" w:rsidP="00D77C2A">
      <w:pPr>
        <w:suppressAutoHyphens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7" w:name="_Toc391867771"/>
      <w:r>
        <w:rPr>
          <w:rFonts w:ascii="Times New Roman" w:eastAsia="Times New Roman" w:hAnsi="Times New Roman"/>
          <w:bCs/>
          <w:spacing w:val="-2"/>
          <w:kern w:val="32"/>
          <w:sz w:val="28"/>
          <w:szCs w:val="28"/>
          <w:lang w:eastAsia="ru-RU"/>
        </w:rPr>
        <w:t>Закл</w:t>
      </w:r>
      <w:r w:rsidR="00D262DA" w:rsidRPr="00812F55">
        <w:rPr>
          <w:rFonts w:ascii="Times New Roman" w:eastAsia="Times New Roman" w:hAnsi="Times New Roman"/>
          <w:bCs/>
          <w:spacing w:val="-2"/>
          <w:kern w:val="32"/>
          <w:sz w:val="28"/>
          <w:szCs w:val="28"/>
          <w:lang w:eastAsia="ru-RU"/>
        </w:rPr>
        <w:t>ючение</w:t>
      </w:r>
      <w:bookmarkEnd w:id="26"/>
      <w:bookmarkEnd w:id="27"/>
    </w:p>
    <w:p w:rsidR="00D262DA" w:rsidRPr="00812F55" w:rsidRDefault="00BA177A" w:rsidP="00A929D5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D262DA" w:rsidRPr="00812F55" w:rsidRDefault="00D262DA" w:rsidP="00A929D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Комплексное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исследование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доказала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взаимосвязь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3457">
        <w:rPr>
          <w:rFonts w:ascii="Times New Roman" w:eastAsia="Times New Roman" w:hAnsi="Times New Roman"/>
          <w:sz w:val="28"/>
          <w:szCs w:val="28"/>
          <w:lang w:eastAsia="ru-RU"/>
        </w:rPr>
        <w:t>турист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эффективности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современного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музея.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Экскурсия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незаменимый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источник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информации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знакомства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историческим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наследием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музея.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D262DA" w:rsidRPr="00812F55" w:rsidRDefault="00D262DA" w:rsidP="00A929D5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113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основе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теоретического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анализа,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ряда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исследовательских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работ,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посвященных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изучению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специфики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туристского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экскурсионного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продукта,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заключить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следующий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вывод,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том,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разработка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тематического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тура,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многоступенчатый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процесс,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требующий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комплексного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системного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анализа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современной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туристской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деятельности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целом.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</w:p>
    <w:p w:rsidR="00D262DA" w:rsidRPr="00812F55" w:rsidRDefault="00D262DA" w:rsidP="00A929D5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113" w:firstLine="709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Тематический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тур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предполагает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наличие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содержательной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экскурсионной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программы,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подчиненной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единой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основой.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Прямая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зависимость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повышения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спроса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качественный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экскурсионный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продукт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предопределила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развитие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целого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направления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туризме,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исходной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точкой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которого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стало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литературное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повествование,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организованного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рамках</w:t>
      </w:r>
      <w:r w:rsidR="00BA177A"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тура.</w:t>
      </w:r>
    </w:p>
    <w:p w:rsidR="00A22C45" w:rsidRPr="00812F55" w:rsidRDefault="00A22C45" w:rsidP="00A929D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Развитие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школьного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позволит,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одной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стороны,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привлечь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занятиям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физической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культурой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огромный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контингент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школьников</w:t>
      </w:r>
      <w:r w:rsidRPr="00812F55">
        <w:rPr>
          <w:rFonts w:ascii="Times New Roman" w:hAnsi="Times New Roman"/>
          <w:sz w:val="28"/>
          <w:szCs w:val="28"/>
          <w:lang w:eastAsia="ru-RU"/>
        </w:rPr>
        <w:t>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заинтересованных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новым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для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них,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полезным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занятием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организовать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досуг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оптимальным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образом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предоставлением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возможности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совмещать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познание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нового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воспитание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оздоровлением.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22C45" w:rsidRPr="00812F55" w:rsidRDefault="00A22C45" w:rsidP="00A929D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Впервые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дано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определение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школьному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как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«...временным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перемещениям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родителями,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родственниками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или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без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них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постоянного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места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жительства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оздоровительных,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познавательных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спортивных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или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иных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целях».</w:t>
      </w:r>
    </w:p>
    <w:p w:rsidR="00A22C45" w:rsidRPr="00812F55" w:rsidRDefault="00A22C45" w:rsidP="00A929D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Кроме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того,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впервые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приведена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классификация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туризма,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позволяющая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охарактеризовать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его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виды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целям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путешествия,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организационной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структуре,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также,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целями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физического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воспитания.</w:t>
      </w:r>
    </w:p>
    <w:p w:rsidR="00A22C45" w:rsidRPr="00812F55" w:rsidRDefault="00A22C45" w:rsidP="00A929D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Выявлены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особенности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туризма.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ним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относятся:</w:t>
      </w:r>
    </w:p>
    <w:p w:rsidR="00A22C45" w:rsidRPr="00812F55" w:rsidRDefault="00A22C45" w:rsidP="00A929D5">
      <w:pPr>
        <w:numPr>
          <w:ilvl w:val="0"/>
          <w:numId w:val="22"/>
        </w:numPr>
        <w:tabs>
          <w:tab w:val="left" w:pos="19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определение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родственников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как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попечителей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спонсоров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одном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лице;</w:t>
      </w:r>
    </w:p>
    <w:p w:rsidR="00A22C45" w:rsidRPr="00812F55" w:rsidRDefault="00A22C45" w:rsidP="00A929D5">
      <w:pPr>
        <w:numPr>
          <w:ilvl w:val="0"/>
          <w:numId w:val="22"/>
        </w:numPr>
        <w:tabs>
          <w:tab w:val="left" w:pos="28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оценка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причин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положительного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отношения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родственников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школьному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туризму,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числе: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расширение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мировоззрения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школьника,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увеличение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объёма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его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знаний,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оценить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семью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дом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новых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жизненных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позиций,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знакомство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укладом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жизни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других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людей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сравнение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свои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укладом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жизни,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смена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привычной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обстановки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др.;</w:t>
      </w:r>
    </w:p>
    <w:p w:rsidR="00A22C45" w:rsidRPr="00812F55" w:rsidRDefault="00A22C45" w:rsidP="00A929D5">
      <w:pPr>
        <w:numPr>
          <w:ilvl w:val="0"/>
          <w:numId w:val="22"/>
        </w:numPr>
        <w:tabs>
          <w:tab w:val="left" w:pos="41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оценка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причин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отрицательного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отношения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родственников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школьному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туризму,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числе: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тревога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школьника,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невозможность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помочь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ребёнку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или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повлиять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его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настроение,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отсутствие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постоянной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связи,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длительное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пребывание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среди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чужих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людей,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нестабильность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обстановки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мире;</w:t>
      </w:r>
    </w:p>
    <w:p w:rsidR="00A22C45" w:rsidRPr="00812F55" w:rsidRDefault="00A22C45" w:rsidP="00A929D5">
      <w:pPr>
        <w:numPr>
          <w:ilvl w:val="0"/>
          <w:numId w:val="22"/>
        </w:numPr>
        <w:tabs>
          <w:tab w:val="left" w:pos="32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положительное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отношение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родственников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школьному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целями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физического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воспитания;</w:t>
      </w:r>
    </w:p>
    <w:p w:rsidR="00A22C45" w:rsidRPr="00812F55" w:rsidRDefault="00A22C45" w:rsidP="00A929D5">
      <w:pPr>
        <w:numPr>
          <w:ilvl w:val="0"/>
          <w:numId w:val="22"/>
        </w:numPr>
        <w:tabs>
          <w:tab w:val="left" w:pos="33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положительное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отношение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родственников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индивидуальному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школьному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туризму;</w:t>
      </w:r>
    </w:p>
    <w:p w:rsidR="00A22C45" w:rsidRPr="00812F55" w:rsidRDefault="00A22C45" w:rsidP="00A929D5">
      <w:pPr>
        <w:numPr>
          <w:ilvl w:val="0"/>
          <w:numId w:val="22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заинтересованность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родственников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обучении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основам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туризма.</w:t>
      </w:r>
    </w:p>
    <w:p w:rsidR="00A22C45" w:rsidRPr="00812F55" w:rsidRDefault="00A22C45" w:rsidP="00A929D5">
      <w:pPr>
        <w:tabs>
          <w:tab w:val="left" w:pos="487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Разработаны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представлены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восемь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принципов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туризма,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числе:</w:t>
      </w:r>
    </w:p>
    <w:p w:rsidR="00A22C45" w:rsidRPr="00812F55" w:rsidRDefault="00A22C45" w:rsidP="00FD61D7">
      <w:pPr>
        <w:numPr>
          <w:ilvl w:val="0"/>
          <w:numId w:val="26"/>
        </w:numPr>
        <w:tabs>
          <w:tab w:val="left" w:pos="26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принцип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единства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школьников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родителей;</w:t>
      </w:r>
    </w:p>
    <w:p w:rsidR="00A22C45" w:rsidRPr="00812F55" w:rsidRDefault="00A22C45" w:rsidP="00FD61D7">
      <w:pPr>
        <w:numPr>
          <w:ilvl w:val="0"/>
          <w:numId w:val="26"/>
        </w:numPr>
        <w:tabs>
          <w:tab w:val="left" w:pos="26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принцип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туристском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путешествии;</w:t>
      </w:r>
    </w:p>
    <w:p w:rsidR="00A22C45" w:rsidRPr="00812F55" w:rsidRDefault="00A22C45" w:rsidP="00FD61D7">
      <w:pPr>
        <w:numPr>
          <w:ilvl w:val="0"/>
          <w:numId w:val="26"/>
        </w:numPr>
        <w:tabs>
          <w:tab w:val="left" w:pos="342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принцип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учёта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типов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школьников</w:t>
      </w:r>
      <w:r w:rsidRPr="00812F55">
        <w:rPr>
          <w:rFonts w:ascii="Times New Roman" w:hAnsi="Times New Roman"/>
          <w:sz w:val="28"/>
          <w:szCs w:val="28"/>
          <w:lang w:eastAsia="ru-RU"/>
        </w:rPr>
        <w:t>;</w:t>
      </w:r>
    </w:p>
    <w:p w:rsidR="00A22C45" w:rsidRPr="00812F55" w:rsidRDefault="00A22C45" w:rsidP="00FD61D7">
      <w:pPr>
        <w:numPr>
          <w:ilvl w:val="0"/>
          <w:numId w:val="26"/>
        </w:numPr>
        <w:tabs>
          <w:tab w:val="left" w:pos="26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принцип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разновидности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целями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физического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воспитания;</w:t>
      </w:r>
    </w:p>
    <w:p w:rsidR="00A22C45" w:rsidRPr="00812F55" w:rsidRDefault="00A22C45" w:rsidP="00FD61D7">
      <w:pPr>
        <w:numPr>
          <w:ilvl w:val="0"/>
          <w:numId w:val="26"/>
        </w:numPr>
        <w:tabs>
          <w:tab w:val="left" w:pos="26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принцип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разнообразия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туристских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маршрутов;</w:t>
      </w:r>
    </w:p>
    <w:p w:rsidR="00A22C45" w:rsidRPr="00812F55" w:rsidRDefault="00A22C45" w:rsidP="00FD61D7">
      <w:pPr>
        <w:numPr>
          <w:ilvl w:val="0"/>
          <w:numId w:val="26"/>
        </w:numPr>
        <w:tabs>
          <w:tab w:val="left" w:pos="27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принцип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предпочтения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выборе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мест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путешествия;</w:t>
      </w:r>
    </w:p>
    <w:p w:rsidR="00A22C45" w:rsidRPr="00812F55" w:rsidRDefault="00A22C45" w:rsidP="00FD61D7">
      <w:pPr>
        <w:numPr>
          <w:ilvl w:val="0"/>
          <w:numId w:val="26"/>
        </w:numPr>
        <w:tabs>
          <w:tab w:val="left" w:pos="26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принцип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адресной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рекламы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туристских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путёвок;</w:t>
      </w:r>
    </w:p>
    <w:p w:rsidR="00A22C45" w:rsidRPr="00812F55" w:rsidRDefault="00A22C45" w:rsidP="00FD61D7">
      <w:pPr>
        <w:numPr>
          <w:ilvl w:val="0"/>
          <w:numId w:val="26"/>
        </w:numPr>
        <w:tabs>
          <w:tab w:val="left" w:pos="198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принцип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обучения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основам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туризма.</w:t>
      </w:r>
    </w:p>
    <w:p w:rsidR="00A22C45" w:rsidRPr="00812F55" w:rsidRDefault="00A22C45" w:rsidP="00A929D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F55">
        <w:rPr>
          <w:rFonts w:ascii="Times New Roman" w:hAnsi="Times New Roman"/>
          <w:sz w:val="28"/>
          <w:szCs w:val="28"/>
          <w:lang w:eastAsia="ru-RU"/>
        </w:rPr>
        <w:t>Установлено,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что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организация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базе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выявленных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особенностей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практических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рекомендаций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под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руководством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подготовленных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специалистов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позволит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привлечь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участию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туризме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большое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A52" w:rsidRPr="00812F55">
        <w:rPr>
          <w:rFonts w:ascii="Times New Roman" w:hAnsi="Times New Roman"/>
          <w:sz w:val="28"/>
          <w:szCs w:val="28"/>
          <w:lang w:eastAsia="ru-RU"/>
        </w:rPr>
        <w:t>школьников</w:t>
      </w:r>
      <w:r w:rsidRPr="00812F55">
        <w:rPr>
          <w:rFonts w:ascii="Times New Roman" w:hAnsi="Times New Roman"/>
          <w:sz w:val="28"/>
          <w:szCs w:val="28"/>
          <w:lang w:eastAsia="ru-RU"/>
        </w:rPr>
        <w:t>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решать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помощью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этого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основные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задачи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физического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воспитания: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укреплять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здоровье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школьника,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повышать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уровень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двигательной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активности,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формировать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положительные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нравственные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качества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расширять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его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кругозор,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вооружать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новыми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знаниями.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Всё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это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будет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способствовать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достижению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основной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цели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физического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воспитания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-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всестороннему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гармоничному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развитию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личности</w:t>
      </w:r>
      <w:r w:rsidR="00BA177A" w:rsidRPr="0081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hAnsi="Times New Roman"/>
          <w:sz w:val="28"/>
          <w:szCs w:val="28"/>
          <w:lang w:eastAsia="ru-RU"/>
        </w:rPr>
        <w:t>ребёнка.</w:t>
      </w:r>
    </w:p>
    <w:p w:rsidR="00A22C45" w:rsidRPr="00812F55" w:rsidRDefault="00A22C45" w:rsidP="00FF256E">
      <w:pPr>
        <w:keepNext/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</w:pPr>
      <w:bookmarkStart w:id="28" w:name="_Toc356230645"/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Разработан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тур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Санкт-Петербург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3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дня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стоимостью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10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="00671CC1" w:rsidRPr="00FF256E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9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08,8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руб.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При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формировании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группы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10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человек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мы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уменьшим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расходы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работу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гида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трансферт.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Тур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будет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выгоден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конечному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потребителю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организатору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тура.</w:t>
      </w:r>
      <w:bookmarkEnd w:id="28"/>
    </w:p>
    <w:p w:rsidR="00A22C45" w:rsidRPr="00812F55" w:rsidRDefault="00A22C45" w:rsidP="00FF256E">
      <w:pPr>
        <w:keepNext/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bookmarkStart w:id="29" w:name="_Toc356230646"/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Данный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тур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проводить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каждую</w:t>
      </w:r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>неделю.</w:t>
      </w:r>
      <w:bookmarkEnd w:id="29"/>
      <w:r w:rsidR="00BA177A" w:rsidRPr="00812F55">
        <w:rPr>
          <w:rFonts w:ascii="Times New Roman" w:eastAsia="Times New Roman" w:hAnsi="Times New Roman"/>
          <w:bCs/>
          <w:iCs/>
          <w:snapToGrid w:val="0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счёт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проведения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val="en-US" w:eastAsia="ru-RU"/>
        </w:rPr>
        <w:t>PR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кампании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будут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реализованы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следующие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цели: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расширение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доли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рынка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этнического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туризма;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проведение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активной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рекламной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атаки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потребителя;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развитие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стимулирования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сбыта,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повышение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эффективности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рекламы;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концентрация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усилий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корпоративных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постоянных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клиентов;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повышение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имиджа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репутации;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гибкая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оплаты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клиентами;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удержание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своих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позиций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рынке.</w:t>
      </w:r>
      <w:r w:rsidR="00BA177A" w:rsidRPr="00812F55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</w:p>
    <w:p w:rsidR="00A02588" w:rsidRPr="00812F55" w:rsidRDefault="00A02588" w:rsidP="00A929D5">
      <w:pPr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2588" w:rsidRPr="00812F55" w:rsidRDefault="00A02588" w:rsidP="003F32F7">
      <w:pPr>
        <w:keepNext/>
        <w:shd w:val="clear" w:color="auto" w:fill="FFFFFF"/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/>
          <w:bCs/>
          <w:spacing w:val="-2"/>
          <w:kern w:val="32"/>
          <w:sz w:val="28"/>
          <w:szCs w:val="28"/>
          <w:lang w:eastAsia="ru-RU"/>
        </w:rPr>
      </w:pPr>
      <w:bookmarkStart w:id="30" w:name="_Toc356230647"/>
      <w:bookmarkStart w:id="31" w:name="_Toc391867772"/>
      <w:r w:rsidRPr="00812F55">
        <w:rPr>
          <w:rFonts w:ascii="Times New Roman" w:eastAsia="Times New Roman" w:hAnsi="Times New Roman"/>
          <w:bCs/>
          <w:spacing w:val="-2"/>
          <w:kern w:val="32"/>
          <w:sz w:val="28"/>
          <w:szCs w:val="28"/>
          <w:lang w:eastAsia="ru-RU"/>
        </w:rPr>
        <w:t>Список</w:t>
      </w:r>
      <w:r w:rsidR="00BA177A" w:rsidRPr="00812F55">
        <w:rPr>
          <w:rFonts w:ascii="Times New Roman" w:eastAsia="Times New Roman" w:hAnsi="Times New Roman"/>
          <w:bCs/>
          <w:spacing w:val="-2"/>
          <w:kern w:val="32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bCs/>
          <w:spacing w:val="-2"/>
          <w:kern w:val="32"/>
          <w:sz w:val="28"/>
          <w:szCs w:val="28"/>
          <w:lang w:eastAsia="ru-RU"/>
        </w:rPr>
        <w:t>литературы</w:t>
      </w:r>
      <w:bookmarkEnd w:id="30"/>
      <w:bookmarkEnd w:id="31"/>
    </w:p>
    <w:p w:rsidR="00042831" w:rsidRPr="00812F55" w:rsidRDefault="00042831" w:rsidP="00A929D5">
      <w:pPr>
        <w:keepNext/>
        <w:shd w:val="clear" w:color="auto" w:fill="FFFFFF"/>
        <w:suppressAutoHyphens/>
        <w:spacing w:after="0" w:line="360" w:lineRule="auto"/>
        <w:ind w:left="2832" w:firstLine="708"/>
        <w:jc w:val="both"/>
        <w:outlineLvl w:val="0"/>
        <w:rPr>
          <w:rFonts w:ascii="Times New Roman" w:eastAsia="Times New Roman" w:hAnsi="Times New Roman"/>
          <w:bCs/>
          <w:spacing w:val="-2"/>
          <w:kern w:val="32"/>
          <w:sz w:val="28"/>
          <w:szCs w:val="28"/>
          <w:lang w:eastAsia="ru-RU"/>
        </w:rPr>
      </w:pPr>
    </w:p>
    <w:p w:rsidR="00042831" w:rsidRPr="00042831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hanging="15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0A4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РФ от 17 декабря </w:t>
      </w:r>
      <w:smartTag w:uri="urn:schemas-microsoft-com:office:smarttags" w:element="metricconverter">
        <w:smartTagPr>
          <w:attr w:name="ProductID" w:val="2013 г"/>
        </w:smartTagPr>
        <w:r w:rsidRPr="00C10A48">
          <w:rPr>
            <w:rFonts w:ascii="Times New Roman" w:eastAsia="Times New Roman" w:hAnsi="Times New Roman"/>
            <w:sz w:val="28"/>
            <w:szCs w:val="28"/>
            <w:lang w:eastAsia="ru-RU"/>
          </w:rPr>
          <w:t>2013 г</w:t>
        </w:r>
      </w:smartTag>
      <w:r w:rsidRPr="00C10A48">
        <w:rPr>
          <w:rFonts w:ascii="Times New Roman" w:eastAsia="Times New Roman" w:hAnsi="Times New Roman"/>
          <w:sz w:val="28"/>
          <w:szCs w:val="28"/>
          <w:lang w:eastAsia="ru-RU"/>
        </w:rPr>
        <w:t xml:space="preserve">. № 1177 “Об утверждении Правил организованной перевозки группы детей автобусами” </w:t>
      </w:r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«Музейная  педагогика»,  под редакцией А.Н.Морозовой,О.В.Мельниковой, Творческий центр, Москва, 2012г.</w:t>
      </w:r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2" w:name="_Toc390696720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«Проектный метод в деятельности школьного учреждения». Пособие для руководителей и практических работников ДОУ. Автор- составитель: Л.С.Киселева, Т.А. Данилина, Т.С. Лагода, М.Б. Зуйкова. М, АРКТИ 2006г.</w:t>
      </w:r>
      <w:bookmarkEnd w:id="32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3" w:name="_Toc390696717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5. Н.А.Рыжова Л.В., Логинова, А.И. Данюкова «Мини-музей в детском саду», Москва, «Линнка-Пресс», </w:t>
      </w:r>
      <w:smartTag w:uri="urn:schemas-microsoft-com:office:smarttags" w:element="metricconverter">
        <w:smartTagPr>
          <w:attr w:name="ProductID" w:val="2012 г"/>
        </w:smartTagPr>
        <w:r w:rsidRPr="00812F55">
          <w:rPr>
            <w:rFonts w:ascii="Times New Roman" w:eastAsia="Times New Roman" w:hAnsi="Times New Roman"/>
            <w:sz w:val="28"/>
            <w:szCs w:val="28"/>
            <w:lang w:eastAsia="ru-RU"/>
          </w:rPr>
          <w:t>2012 г</w:t>
        </w:r>
      </w:smartTag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33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4" w:name="_Toc390696712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Абдурахманов Ш.М. Организационно-экономические основы развития туризма в регионе: автореф. дис. канд. экон. наук. – М.: Изд-во Моск. ун-та, 2012. – 236 с.</w:t>
      </w:r>
      <w:bookmarkEnd w:id="34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5" w:name="_Toc390696721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Барабанова Н.А. Информационное сопровождение туристской деятельности. - М.: Литера, 2011. – 160 с.</w:t>
      </w:r>
      <w:bookmarkEnd w:id="35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6" w:name="_Toc390696722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Биржаков М.Б. Введение в туризм. - СПб.: Герда, 2011. - 192 с.</w:t>
      </w:r>
      <w:bookmarkEnd w:id="36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7" w:name="_Toc390696723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Биржаков М.Б. Основы агентских отношений в туризме // Туристские фирмы. Правовое обеспечение международного туризма. – 2012. – № 8. – С. 101-117.</w:t>
      </w:r>
      <w:bookmarkEnd w:id="37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8" w:name="_Toc390696724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Богданова С. Подарим детям каникулы. - М: Эксмо, 2011. - 231 с.</w:t>
      </w:r>
      <w:bookmarkEnd w:id="38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9" w:name="_Toc390696725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Бойко А.Е. Формирование туристских кластеров как инструмент  развития внутреннего туризма в России // Власть и управление на Востоке России. – 2009. - № 2 (47). – С. 224-229.</w:t>
      </w:r>
      <w:bookmarkEnd w:id="39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0" w:name="_Toc390696726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Бутко И. И. Маркетинг в туризме. — М.: Дашков и К°, 2009. — 416 с.</w:t>
      </w:r>
      <w:bookmarkEnd w:id="40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1" w:name="_Toc390696727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Волошин Н.И. Международный туризм: Правовые акты. - М.: Финансы и статистика, 2012. - 400 с.</w:t>
      </w:r>
      <w:bookmarkEnd w:id="41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2" w:name="_Toc390696728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Дрогов И.А. Подготовка инструкторов детско-юношеского туризма. - М., 2004. – 525 с.</w:t>
      </w:r>
      <w:bookmarkEnd w:id="42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3" w:name="_Toc390696718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Евдокимова Е.С. «Технология проектирования в ДОУ». М, ТЦ Сфера, </w:t>
      </w:r>
      <w:smartTag w:uri="urn:schemas-microsoft-com:office:smarttags" w:element="metricconverter">
        <w:smartTagPr>
          <w:attr w:name="ProductID" w:val="2006 г"/>
        </w:smartTagPr>
        <w:r w:rsidRPr="00812F55">
          <w:rPr>
            <w:rFonts w:ascii="Times New Roman" w:eastAsia="Times New Roman" w:hAnsi="Times New Roman"/>
            <w:sz w:val="28"/>
            <w:szCs w:val="28"/>
            <w:lang w:eastAsia="ru-RU"/>
          </w:rPr>
          <w:t>2006 г</w:t>
        </w:r>
      </w:smartTag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43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4" w:name="_Toc390696729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Ельцова Т.М. Школьный туризм - дело государственное // Тур. фирмы: справочник. - 1997. - № 13. - С.31-36.</w:t>
      </w:r>
      <w:bookmarkEnd w:id="44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5" w:name="_Toc390696730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Емельянова Б.В. Экскурсионное дело. - СПб: СПБ Государственный Университет культуры и искусств, 2012. – 343с.</w:t>
      </w:r>
      <w:bookmarkEnd w:id="45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6" w:name="_Toc390696731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Жолдак В.И. Основы менеджмента в спорте и туризме. Т. 1. Организационные основы. - М.: Советский спорт, 2001. - 288 с.</w:t>
      </w:r>
      <w:bookmarkEnd w:id="46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7" w:name="_Toc390696732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Зельдович Б. 3. Как завоевать и удержать клиента в туристском бизнесе. - М.: Аспект Пресс, 2008. -   135 с.</w:t>
      </w:r>
      <w:bookmarkEnd w:id="47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8" w:name="_Toc390696733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Зорин И.В. Энциклопедия туризма. – М.: Финансы и статистика, 2003. – 368 с.</w:t>
      </w:r>
      <w:bookmarkEnd w:id="48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9" w:name="_Toc390696734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Кабушкин Н.И. Менеджмент в туризме. - Минск: БГЭУ, 2008. – 644 с.</w:t>
      </w:r>
      <w:bookmarkEnd w:id="49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0" w:name="_Toc390696735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Квартальнов В.А.: Туризм: теория и практика. - М.: Финансы и статистика, 2007. - 352 с.</w:t>
      </w:r>
      <w:bookmarkEnd w:id="50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1" w:name="_Toc390696736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Козлова Ю.В. Туристский клуб школьников. – М.: Юрайт, 2004. – 655 с.</w:t>
      </w:r>
      <w:bookmarkEnd w:id="51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2" w:name="_Toc390696737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Константинов Ю.С. Педагогика школьного туризма. - М.: Эксмо, 2012. – 127 с.</w:t>
      </w:r>
      <w:bookmarkEnd w:id="52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3" w:name="_Toc390696738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Королев М. Норвегия: Путеводитель. - М.: ФАИР, 2006. — 202 с.</w:t>
      </w:r>
      <w:bookmarkEnd w:id="53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4" w:name="_Toc390696739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Кочеганова С. Ю. Вопросы интеграции туристских систем // Вопросы интеграции туристских систем. - 2008. - № 4. – С. 117-129.</w:t>
      </w:r>
      <w:bookmarkEnd w:id="54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5" w:name="_Toc390696740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Куликов В.М. Школьный туризм // Вестник детско-юношеского туризма в России. – 1997. - № 3 (23). – С. 42-49.</w:t>
      </w:r>
      <w:bookmarkEnd w:id="55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6" w:name="_Toc390696741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Линчевский Э. Э. Типология и психология туризма. - М. : Советский спорт, 2008. - 272 с.</w:t>
      </w:r>
      <w:bookmarkEnd w:id="56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7" w:name="_Toc390696742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Лобанов Ю.Н. Отдых и архитектура. Будущее и настоящее. – Л.:  Стройиздат, 2002. – 200 с.</w:t>
      </w:r>
      <w:bookmarkEnd w:id="57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8" w:name="_Toc390696716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М.В.Тихонова, Н.С.Смирнова, «Красна изба…» (знакомство детей с русским народным искусством, ремёслами, бытом в музее детского сада), Санкт – Петербург, Изд. «Детство – пресс», </w:t>
      </w:r>
      <w:smartTag w:uri="urn:schemas-microsoft-com:office:smarttags" w:element="metricconverter">
        <w:smartTagPr>
          <w:attr w:name="ProductID" w:val="2013 г"/>
        </w:smartTagPr>
        <w:r w:rsidRPr="00812F55">
          <w:rPr>
            <w:rFonts w:ascii="Times New Roman" w:eastAsia="Times New Roman" w:hAnsi="Times New Roman"/>
            <w:sz w:val="28"/>
            <w:szCs w:val="28"/>
            <w:lang w:eastAsia="ru-RU"/>
          </w:rPr>
          <w:t>2013 г</w:t>
        </w:r>
      </w:smartTag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58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9" w:name="_Toc390696743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Международный м</w:t>
      </w:r>
      <w:r w:rsidR="0033044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pк</w:t>
      </w:r>
      <w:r w:rsidR="0033044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тинг / под ред. Г.А. Васильева. - M.: ЮHИTИ-ДAHA, 2009. - 199 c.</w:t>
      </w:r>
      <w:bookmarkEnd w:id="59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0" w:name="_Toc390696744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по организации туристско-краеведческой работы в образовательном учреждении. - 2008. – 48 с.</w:t>
      </w:r>
      <w:bookmarkEnd w:id="60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1" w:name="_Toc390696719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Морозова Л.Д. «Метод проектов в деятельности ДОУ». Ж. «Детский сад от А до Я». М., </w:t>
      </w:r>
      <w:smartTag w:uri="urn:schemas-microsoft-com:office:smarttags" w:element="metricconverter">
        <w:smartTagPr>
          <w:attr w:name="ProductID" w:val="2006 г"/>
        </w:smartTagPr>
        <w:r w:rsidRPr="00812F55">
          <w:rPr>
            <w:rFonts w:ascii="Times New Roman" w:eastAsia="Times New Roman" w:hAnsi="Times New Roman"/>
            <w:sz w:val="28"/>
            <w:szCs w:val="28"/>
            <w:lang w:eastAsia="ru-RU"/>
          </w:rPr>
          <w:t>2006 г</w:t>
        </w:r>
      </w:smartTag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. № 2</w:t>
      </w:r>
      <w:bookmarkEnd w:id="61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2" w:name="_Toc390696745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Мохова Ю. А., Мохов Г. А. Турфирма: с чего начать, как преуспеть. — СПб.: Питер, 2009. — 240 с.</w:t>
      </w:r>
      <w:bookmarkEnd w:id="62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3" w:name="_Toc390696715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О.Л.Князева, М.Д. Маханева, «Приобщение детей к истокам русской  народной культуры», Санкт – Петербург, Изд. «Детство – Пресс», 2012г.</w:t>
      </w:r>
      <w:bookmarkEnd w:id="63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4" w:name="_Toc390696713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Пантелеева Л.В. «Музей и дети», Изд. дом «Карапуз», Москва 2012г.</w:t>
      </w:r>
      <w:bookmarkEnd w:id="64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5" w:name="_Toc390696746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Погодина В.Л. Особенности использования метода проектов в организации познавательного туризма // Научно-методическая работа. - 2009. - № 11. – С. 56-65 .</w:t>
      </w:r>
      <w:bookmarkEnd w:id="65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6" w:name="_Toc390696747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Преображенский В. С. Теоретические основы рекреационной географии. - М.: Наука, 2011. – 321 с.</w:t>
      </w:r>
      <w:bookmarkEnd w:id="66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7" w:name="_Toc390696748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Романов В.А. Гостиничные комплексы. Организация и функционирование. — М.: МарТ, 2007. — 224 с.</w:t>
      </w:r>
      <w:bookmarkEnd w:id="67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8" w:name="_Toc390696749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Саламатина В.С. Транснационализация как тренд развития туристского рынка: исторические формы и современная отраслевая специфика // Вестник ДГТУ. - 2010. - № 7 (50). – С. 44-49.</w:t>
      </w:r>
      <w:bookmarkEnd w:id="68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9" w:name="_Toc390696750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Самойленко А. А. География туризма. – Ростов н/Д: Феникс, 2006. – 187 с.</w:t>
      </w:r>
      <w:bookmarkEnd w:id="69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0" w:name="_Toc390696751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Себекина Т. Роль маркетинговых коммуникаций в продвижении дестинаций // Маркетинг услуг. - 2007. - № 4. – С. 50-66.</w:t>
      </w:r>
      <w:bookmarkEnd w:id="70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1" w:name="_Toc390696752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Сенин B.C. Организация международного туризма. - М.: Финансы и статистика, 2001. –  156 с.</w:t>
      </w:r>
      <w:bookmarkEnd w:id="71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2" w:name="_Toc390696753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Скобкин С.С. Практика сервиса в индустрии гостеприимства и туризма. - М: Магистр, 2007. – 493 с.</w:t>
      </w:r>
      <w:bookmarkEnd w:id="72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3" w:name="_Toc390696754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Сорокина А.В. Организация обслуживания в гостиницах и туристских комплексах. - М: Инфра-М, 2006. – 304 с.</w:t>
      </w:r>
      <w:bookmarkEnd w:id="73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4" w:name="_Toc390696755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 и отдых в Приморском крае: стат. сб. / под ред. В.Ф. Шаповалова. – Владивосток: РОССТАТ, 2005. – 60 с.</w:t>
      </w:r>
      <w:bookmarkEnd w:id="74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5" w:name="_Toc390696756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Туризм и туристские ресурсы в Приморском крае: комплексн. сб. /под ред. В.Ф. Шаповалова. – Владивосток: РОССТАТ, 2008. – 140 с.</w:t>
      </w:r>
      <w:bookmarkEnd w:id="75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6" w:name="_Toc390696757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Черевичко Т.В. Теоретические основы гостеприимства. - М.: Флинта: МПСИ, 2008. - 288 с.</w:t>
      </w:r>
      <w:bookmarkEnd w:id="76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7" w:name="_Toc390696758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Экономика и управление туристской деятельностью / под ред. Г.А, Карповой. - СПб: СПбГУЭФ, 2011. – 344 с.</w:t>
      </w:r>
      <w:bookmarkEnd w:id="77"/>
    </w:p>
    <w:p w:rsidR="00042831" w:rsidRPr="00812F55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8" w:name="_Toc390696759"/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Яковлев Г. А. Экономика гостиничного хозяйства. - М.: РДЛ, 2007. - 328 с.</w:t>
      </w:r>
      <w:bookmarkEnd w:id="78"/>
    </w:p>
    <w:p w:rsidR="00042831" w:rsidRPr="00B40703" w:rsidRDefault="00042831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79" w:name="_Toc390696760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фициальный сайт Федеральной службы государственной статистики.</w:t>
      </w:r>
      <w:bookmarkEnd w:id="79"/>
      <w:r w:rsidRPr="00812F55">
        <w:rPr>
          <w:rFonts w:ascii="Times New Roman" w:hAnsi="Times New Roman"/>
          <w:sz w:val="28"/>
          <w:szCs w:val="28"/>
        </w:rPr>
        <w:t xml:space="preserve"> </w:t>
      </w:r>
      <w:r w:rsidRPr="000F513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0F513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– режим доступа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</w:t>
      </w:r>
      <w:r w:rsidRPr="000F5135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www.gks.ru , свободный. Загл. с экрана.</w:t>
      </w:r>
    </w:p>
    <w:p w:rsidR="00B40703" w:rsidRPr="00B65579" w:rsidRDefault="00B40703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0703">
        <w:rPr>
          <w:rFonts w:ascii="Times New Roman" w:hAnsi="Times New Roman"/>
          <w:bCs/>
          <w:sz w:val="28"/>
          <w:szCs w:val="28"/>
        </w:rPr>
        <w:t xml:space="preserve">Официальный сайт комитета по Культуре Администрации Санкт-Петербурга </w:t>
      </w:r>
      <w:hyperlink r:id="rId28" w:history="1">
        <w:r w:rsidR="00B65579" w:rsidRPr="009F498E">
          <w:rPr>
            <w:rStyle w:val="ac"/>
            <w:rFonts w:ascii="Times New Roman" w:hAnsi="Times New Roman"/>
            <w:bCs/>
            <w:sz w:val="28"/>
            <w:szCs w:val="28"/>
          </w:rPr>
          <w:t>http://www.spbculture.ru</w:t>
        </w:r>
      </w:hyperlink>
    </w:p>
    <w:p w:rsidR="00B65579" w:rsidRDefault="00B65579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5579">
        <w:rPr>
          <w:rFonts w:ascii="Times New Roman" w:hAnsi="Times New Roman"/>
          <w:sz w:val="28"/>
          <w:szCs w:val="28"/>
        </w:rPr>
        <w:t xml:space="preserve">Пиотровскому не понравился вид второй сцены Мариинки </w:t>
      </w:r>
      <w:hyperlink r:id="rId29" w:history="1">
        <w:r w:rsidR="00C260AA" w:rsidRPr="009F498E">
          <w:rPr>
            <w:rStyle w:val="ac"/>
            <w:rFonts w:ascii="Times New Roman" w:hAnsi="Times New Roman"/>
            <w:sz w:val="28"/>
            <w:szCs w:val="28"/>
          </w:rPr>
          <w:t>http://lenta.ru/news/2013/02/05/mariinsky/</w:t>
        </w:r>
      </w:hyperlink>
    </w:p>
    <w:p w:rsidR="00C260AA" w:rsidRPr="00812F55" w:rsidRDefault="00C260AA" w:rsidP="00FF256E">
      <w:pPr>
        <w:keepNext/>
        <w:numPr>
          <w:ilvl w:val="0"/>
          <w:numId w:val="16"/>
        </w:numPr>
        <w:shd w:val="clear" w:color="auto" w:fill="FFFFFF"/>
        <w:suppressAutoHyphens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60AA">
        <w:rPr>
          <w:rFonts w:ascii="Times New Roman" w:hAnsi="Times New Roman"/>
          <w:sz w:val="28"/>
          <w:szCs w:val="28"/>
        </w:rPr>
        <w:t>"Деловой Петербург". http://www.dp.ru/a/2013/05/24/Nekrasivie2013_CHtobi_ne/</w:t>
      </w:r>
    </w:p>
    <w:p w:rsidR="00042831" w:rsidRPr="00C10A48" w:rsidRDefault="00042831" w:rsidP="00FF256E">
      <w:pPr>
        <w:keepNext/>
        <w:shd w:val="clear" w:color="auto" w:fill="FFFFFF"/>
        <w:suppressAutoHyphens/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  <w:bookmarkStart w:id="80" w:name="_Toc391867773"/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260AA" w:rsidRDefault="00C260AA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F3EB9" w:rsidRPr="00812F55" w:rsidRDefault="001F3EB9" w:rsidP="00182A77">
      <w:pPr>
        <w:suppressAutoHyphens/>
        <w:jc w:val="right"/>
        <w:outlineLvl w:val="0"/>
        <w:rPr>
          <w:rFonts w:ascii="Times New Roman" w:hAnsi="Times New Roman"/>
          <w:sz w:val="28"/>
          <w:szCs w:val="28"/>
        </w:rPr>
      </w:pPr>
      <w:r w:rsidRPr="00812F55">
        <w:rPr>
          <w:rFonts w:ascii="Times New Roman" w:hAnsi="Times New Roman"/>
          <w:sz w:val="28"/>
          <w:szCs w:val="28"/>
        </w:rPr>
        <w:t>Приложение</w:t>
      </w:r>
      <w:bookmarkEnd w:id="80"/>
      <w:r w:rsidR="00BA177A" w:rsidRPr="00812F55">
        <w:rPr>
          <w:rFonts w:ascii="Times New Roman" w:hAnsi="Times New Roman"/>
          <w:sz w:val="28"/>
          <w:szCs w:val="28"/>
        </w:rPr>
        <w:t xml:space="preserve"> 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6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среднего школьного возраста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«Знакомство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музеем».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Цель: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Познакомить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понятием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«музей»,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«экспонаты»,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«экскурсовод»,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правилами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поведения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музее.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Рассказать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цели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создания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назначении.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Учить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классифицировать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предметы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общему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признаку.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Закреплять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умение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анализировать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обобщать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представления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отдельных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экспонатах,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полученные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ходе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музейного</w:t>
      </w:r>
      <w:r w:rsidR="00BA177A" w:rsidRPr="00812F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sz w:val="28"/>
          <w:szCs w:val="28"/>
          <w:lang w:eastAsia="ru-RU"/>
        </w:rPr>
        <w:t>экспериментирования.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(проходит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группы)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Вступительная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детьми,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которую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5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F3EB9" w:rsidRPr="00812F55" w:rsidRDefault="0000529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сегодня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хочу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пригласить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школы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музей?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Ответы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учитель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выслушивает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обобщает)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собирают,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хранят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показывают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показывают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красивые,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старинные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предметы: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картины,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игрушки,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ткани,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другое.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думаете,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музеи?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(Ответы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детей).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вещи,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особенно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дороги: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любимые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необычные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находки,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сувениры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т.д.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Людям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всегда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хотелось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сохранить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что-то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память,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своим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детям,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внукам,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знакомым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друзьям.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собирают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картины,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редкие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книги,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третьи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красивую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посуду,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четвёртые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игрушки.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Большое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каких-то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предметов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называется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коллекцией.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="0000529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Учитель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демонстрирует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коллекцию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значков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марок)</w:t>
      </w:r>
    </w:p>
    <w:p w:rsidR="001F3EB9" w:rsidRPr="00812F55" w:rsidRDefault="0000529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коллекции?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(Выслушивает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ответы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детей)</w:t>
      </w:r>
    </w:p>
    <w:p w:rsidR="001F3EB9" w:rsidRPr="00812F55" w:rsidRDefault="0000529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Учитель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показываете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свою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коллекцию?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Ответы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детей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учитель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выслушивает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1F3EB9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обобщает)</w:t>
      </w:r>
      <w:r w:rsidR="001F3EB9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3128F6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находились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собирал,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увидеть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немногие.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тогда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специальных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зданиях,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МУЗЕЯМИ.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Сюда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прийти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желающий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посмотреть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ЭКСПОНАТЫ.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посвящён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одному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предмету.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Например: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часов,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кукол,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картин,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много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коллекций.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Тогда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размещают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специальных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ЗАЛАХ,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ПОСЕТИТЕЛЯМ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удобнее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рассматривать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экспонаты.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музейном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сможет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специальный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экскурсовод.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Сегодня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Вашим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экскурсоводом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попрошу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поведения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посетителей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</w:t>
      </w:r>
      <w:r w:rsidR="0031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28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школе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перебивать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экскурсовода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задавать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свои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вопросы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только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окончанию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экскурсии.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2.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все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экспонаты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нашем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музее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трогать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руками.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думаете,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посетителей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правило?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(Ответы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которые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00529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учитель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выслушивает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обобщает)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Некоторые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хрупкие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поломаться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даже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разбиться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неосторожном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красоту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увидит.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00529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Учитель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демонстрирует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детям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пример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небрежного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обращения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экспонатом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можно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взять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для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примера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обычную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салфетку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или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пергаментную</w:t>
      </w:r>
      <w:r w:rsidR="00BA177A"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бумагу).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Теперь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посещению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пригласить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ЭКСКУРСИЮ.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(проходит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помещении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музея)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экспозицией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Музейное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экспериментирование.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(Определить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ощупь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которого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сделан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высказать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предположение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назначении).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педагогам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последующей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детьми: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1)Провести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беседу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диалог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«Наше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посещение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музея».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Узнать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впечатлениях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закрепить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словарные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понятия.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-Что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музей?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-Как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называется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музей,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посетили?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залов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детского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сада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-Какие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коллекции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видели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музее?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-Что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экспонаты?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-Какие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поведения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посетителей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музее.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рассказывает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экспонатах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музее?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-Что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вам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понравилось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BA177A"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2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музее?</w:t>
      </w:r>
    </w:p>
    <w:p w:rsidR="001F3EB9" w:rsidRPr="00812F55" w:rsidRDefault="001F3EB9" w:rsidP="008616A8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F3EB9" w:rsidRPr="00812F55" w:rsidRDefault="001F3EB9" w:rsidP="008616A8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F3EB9" w:rsidRPr="00812F55" w:rsidRDefault="001F3EB9" w:rsidP="008616A8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F3EB9" w:rsidRPr="00812F55" w:rsidRDefault="001F3EB9" w:rsidP="008616A8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F3EB9" w:rsidRPr="00812F55" w:rsidRDefault="001F3EB9" w:rsidP="008616A8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F3EB9" w:rsidRPr="00812F55" w:rsidRDefault="001F3EB9" w:rsidP="008616A8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F3EB9" w:rsidRPr="00812F55" w:rsidRDefault="001F3EB9" w:rsidP="008616A8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F3EB9" w:rsidRPr="00812F55" w:rsidRDefault="001F3EB9" w:rsidP="008616A8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F3EB9" w:rsidRPr="00812F55" w:rsidRDefault="001F3EB9" w:rsidP="008616A8">
      <w:pPr>
        <w:suppressAutoHyphens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81" w:name="_GoBack"/>
      <w:bookmarkEnd w:id="81"/>
    </w:p>
    <w:sectPr w:rsidR="001F3EB9" w:rsidRPr="00812F55" w:rsidSect="00EB4BC8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71" w:rsidRDefault="00AE1771" w:rsidP="00EB4BC8">
      <w:pPr>
        <w:spacing w:after="0" w:line="240" w:lineRule="auto"/>
      </w:pPr>
      <w:r>
        <w:separator/>
      </w:r>
    </w:p>
  </w:endnote>
  <w:endnote w:type="continuationSeparator" w:id="0">
    <w:p w:rsidR="00AE1771" w:rsidRDefault="00AE1771" w:rsidP="00E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3A" w:rsidRDefault="00956B3A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62BC">
      <w:rPr>
        <w:noProof/>
      </w:rPr>
      <w:t>31</w:t>
    </w:r>
    <w:r>
      <w:fldChar w:fldCharType="end"/>
    </w:r>
  </w:p>
  <w:p w:rsidR="00956B3A" w:rsidRDefault="00956B3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3A" w:rsidRPr="00332AF9" w:rsidRDefault="00956B3A" w:rsidP="00332AF9">
    <w:pPr>
      <w:pStyle w:val="a4"/>
      <w:tabs>
        <w:tab w:val="left" w:pos="8520"/>
      </w:tabs>
      <w:rPr>
        <w:lang w:val="ru-RU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B3A" w:rsidRDefault="00956B3A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62BC">
      <w:rPr>
        <w:noProof/>
      </w:rPr>
      <w:t>95</w:t>
    </w:r>
    <w:r>
      <w:fldChar w:fldCharType="end"/>
    </w:r>
  </w:p>
  <w:p w:rsidR="00956B3A" w:rsidRDefault="00956B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71" w:rsidRDefault="00AE1771" w:rsidP="00EB4BC8">
      <w:pPr>
        <w:spacing w:after="0" w:line="240" w:lineRule="auto"/>
      </w:pPr>
      <w:r>
        <w:separator/>
      </w:r>
    </w:p>
  </w:footnote>
  <w:footnote w:type="continuationSeparator" w:id="0">
    <w:p w:rsidR="00AE1771" w:rsidRDefault="00AE1771" w:rsidP="00EB4BC8">
      <w:pPr>
        <w:spacing w:after="0" w:line="240" w:lineRule="auto"/>
      </w:pPr>
      <w:r>
        <w:continuationSeparator/>
      </w:r>
    </w:p>
  </w:footnote>
  <w:footnote w:id="1">
    <w:p w:rsidR="00956B3A" w:rsidRPr="00D262DA" w:rsidRDefault="00956B3A" w:rsidP="00D262DA">
      <w:pPr>
        <w:pStyle w:val="a7"/>
        <w:spacing w:before="0" w:beforeAutospacing="0" w:after="0" w:afterAutospacing="0"/>
      </w:pPr>
      <w:r w:rsidRPr="00D262DA">
        <w:rPr>
          <w:rStyle w:val="a6"/>
        </w:rPr>
        <w:footnoteRef/>
      </w:r>
      <w:r w:rsidRPr="00D262DA">
        <w:t xml:space="preserve"> </w:t>
      </w:r>
      <w:r w:rsidRPr="00D262DA">
        <w:rPr>
          <w:iCs/>
          <w:shd w:val="clear" w:color="auto" w:fill="FFFFFF"/>
        </w:rPr>
        <w:t>Юрене</w:t>
      </w:r>
      <w:r w:rsidR="00343488">
        <w:rPr>
          <w:iCs/>
          <w:shd w:val="clear" w:color="auto" w:fill="FFFFFF"/>
        </w:rPr>
        <w:t>в</w:t>
      </w:r>
      <w:r w:rsidRPr="00D262DA">
        <w:rPr>
          <w:iCs/>
          <w:shd w:val="clear" w:color="auto" w:fill="FFFFFF"/>
        </w:rPr>
        <w:t>а Т. Ю.</w:t>
      </w:r>
      <w:r w:rsidRPr="00D262DA">
        <w:rPr>
          <w:rStyle w:val="apple-converted-space"/>
          <w:shd w:val="clear" w:color="auto" w:fill="FFFFFF"/>
        </w:rPr>
        <w:t> </w:t>
      </w:r>
      <w:r w:rsidRPr="00D262DA">
        <w:rPr>
          <w:shd w:val="clear" w:color="auto" w:fill="FFFFFF"/>
        </w:rPr>
        <w:t xml:space="preserve">Музей </w:t>
      </w:r>
      <w:r w:rsidR="00343488">
        <w:rPr>
          <w:shd w:val="clear" w:color="auto" w:fill="FFFFFF"/>
        </w:rPr>
        <w:t>в</w:t>
      </w:r>
      <w:r w:rsidRPr="00D262DA">
        <w:rPr>
          <w:shd w:val="clear" w:color="auto" w:fill="FFFFFF"/>
        </w:rPr>
        <w:t xml:space="preserve"> миро</w:t>
      </w:r>
      <w:r w:rsidR="00343488">
        <w:rPr>
          <w:shd w:val="clear" w:color="auto" w:fill="FFFFFF"/>
        </w:rPr>
        <w:t>в</w:t>
      </w:r>
      <w:r w:rsidRPr="00D262DA">
        <w:rPr>
          <w:shd w:val="clear" w:color="auto" w:fill="FFFFFF"/>
        </w:rPr>
        <w:t>ой культуре. — РУССКОЕ СЛОВО-РС, 2003. — 536 с.</w:t>
      </w:r>
    </w:p>
  </w:footnote>
  <w:footnote w:id="2">
    <w:p w:rsidR="00956B3A" w:rsidRPr="00D262DA" w:rsidRDefault="00956B3A" w:rsidP="00D262DA">
      <w:pPr>
        <w:pStyle w:val="a7"/>
        <w:spacing w:before="0" w:beforeAutospacing="0" w:after="0" w:afterAutospacing="0"/>
      </w:pPr>
      <w:r w:rsidRPr="00D262DA">
        <w:rPr>
          <w:rStyle w:val="a6"/>
        </w:rPr>
        <w:footnoteRef/>
      </w:r>
      <w:r w:rsidRPr="00D262DA">
        <w:t xml:space="preserve"> Сапанжа О.С. Методология теоретического музее</w:t>
      </w:r>
      <w:r w:rsidR="00343488">
        <w:t>в</w:t>
      </w:r>
      <w:r w:rsidRPr="00D262DA">
        <w:t>едения. – СПб., 2008. – С. 31</w:t>
      </w:r>
    </w:p>
  </w:footnote>
  <w:footnote w:id="3">
    <w:p w:rsidR="00956B3A" w:rsidRPr="00D262DA" w:rsidRDefault="00956B3A" w:rsidP="00D262DA">
      <w:pPr>
        <w:pStyle w:val="a7"/>
        <w:spacing w:before="0" w:beforeAutospacing="0" w:after="0" w:afterAutospacing="0"/>
      </w:pPr>
      <w:r w:rsidRPr="00D262DA">
        <w:rPr>
          <w:rStyle w:val="a6"/>
        </w:rPr>
        <w:footnoteRef/>
      </w:r>
      <w:r w:rsidRPr="00D262DA">
        <w:t xml:space="preserve"> Шляхтина Л.М. Детский музей </w:t>
      </w:r>
      <w:r w:rsidR="00343488">
        <w:t>в</w:t>
      </w:r>
      <w:r w:rsidRPr="00D262DA">
        <w:t xml:space="preserve"> глобальном мире// Воспитание патриотизма, гражданст</w:t>
      </w:r>
      <w:r w:rsidR="00343488">
        <w:t>в</w:t>
      </w:r>
      <w:r w:rsidRPr="00D262DA">
        <w:t>енности и политической культуры средст</w:t>
      </w:r>
      <w:r w:rsidR="00343488">
        <w:t>в</w:t>
      </w:r>
      <w:r w:rsidRPr="00D262DA">
        <w:t xml:space="preserve">ами музейной коммуникации. Материалы </w:t>
      </w:r>
      <w:r w:rsidR="00343488">
        <w:t>в</w:t>
      </w:r>
      <w:r w:rsidRPr="00D262DA">
        <w:t>сероссийской научно-практической конференции (к 10-летию Детского исторического музея). 12-14 апреля 2004 года.- СПб., 2004.- с.30-37.</w:t>
      </w:r>
    </w:p>
  </w:footnote>
  <w:footnote w:id="4">
    <w:p w:rsidR="00956B3A" w:rsidRPr="00D262DA" w:rsidRDefault="00956B3A" w:rsidP="00D262DA">
      <w:pPr>
        <w:pStyle w:val="a7"/>
        <w:spacing w:before="0" w:beforeAutospacing="0" w:after="0" w:afterAutospacing="0"/>
      </w:pPr>
      <w:r w:rsidRPr="00D262DA">
        <w:rPr>
          <w:rStyle w:val="a6"/>
        </w:rPr>
        <w:footnoteRef/>
      </w:r>
      <w:r w:rsidRPr="00D262DA">
        <w:t xml:space="preserve"> Шляхтина Л.М. Мастеница Е.Н. Музей и турист: упра</w:t>
      </w:r>
      <w:r w:rsidR="00343488">
        <w:t>в</w:t>
      </w:r>
      <w:r w:rsidRPr="00D262DA">
        <w:t>ление процессом межкультурной коммуникации// Менеджмент. Наука. Образо</w:t>
      </w:r>
      <w:r w:rsidR="00343488">
        <w:t>в</w:t>
      </w:r>
      <w:r w:rsidRPr="00D262DA">
        <w:t>ание. Культура. Сб. научных трудо</w:t>
      </w:r>
      <w:r w:rsidR="00343488">
        <w:t>в</w:t>
      </w:r>
      <w:r w:rsidRPr="00D262DA">
        <w:t xml:space="preserve"> СПбГУКИ. Том 155.- СПб.: СПбГУКИ, 2003.- с. 194-209.</w:t>
      </w:r>
    </w:p>
  </w:footnote>
  <w:footnote w:id="5">
    <w:p w:rsidR="00956B3A" w:rsidRPr="00D262DA" w:rsidRDefault="00956B3A" w:rsidP="00D262DA">
      <w:pPr>
        <w:pStyle w:val="a7"/>
        <w:spacing w:before="0" w:beforeAutospacing="0" w:after="0" w:afterAutospacing="0"/>
      </w:pPr>
      <w:r w:rsidRPr="00D262DA">
        <w:rPr>
          <w:rStyle w:val="a6"/>
        </w:rPr>
        <w:footnoteRef/>
      </w:r>
      <w:r w:rsidRPr="00D262DA">
        <w:t xml:space="preserve"> Уилл Л. Музеи как информационные центры// Museum, 1994.- №3.- С. 20-25.</w:t>
      </w:r>
    </w:p>
  </w:footnote>
  <w:footnote w:id="6">
    <w:p w:rsidR="00956B3A" w:rsidRPr="00D262DA" w:rsidRDefault="00956B3A" w:rsidP="00D262DA">
      <w:pPr>
        <w:pStyle w:val="ad"/>
        <w:spacing w:before="0" w:beforeAutospacing="0" w:after="0" w:afterAutospacing="0"/>
      </w:pPr>
      <w:r w:rsidRPr="00D262DA">
        <w:rPr>
          <w:rStyle w:val="a6"/>
        </w:rPr>
        <w:footnoteRef/>
      </w:r>
      <w:r w:rsidRPr="00D262DA">
        <w:t xml:space="preserve"> Пушкаре</w:t>
      </w:r>
      <w:r w:rsidR="00343488">
        <w:t>в</w:t>
      </w:r>
      <w:r w:rsidRPr="00D262DA">
        <w:t xml:space="preserve"> В. Г. «Опережая </w:t>
      </w:r>
      <w:r w:rsidR="00343488">
        <w:t>в</w:t>
      </w:r>
      <w:r w:rsidRPr="00D262DA">
        <w:t>ремя» (о деятельности пер</w:t>
      </w:r>
      <w:r w:rsidR="00343488">
        <w:t>в</w:t>
      </w:r>
      <w:r w:rsidRPr="00D262DA">
        <w:t>ого этнографического театра) // Из</w:t>
      </w:r>
      <w:r w:rsidR="00343488">
        <w:t>в</w:t>
      </w:r>
      <w:r w:rsidRPr="00D262DA">
        <w:t xml:space="preserve">естия РГПУ им. А.И. Герцена . 2010. №120. </w:t>
      </w:r>
    </w:p>
  </w:footnote>
  <w:footnote w:id="7">
    <w:p w:rsidR="00956B3A" w:rsidRPr="00D262DA" w:rsidRDefault="00956B3A" w:rsidP="00D262DA">
      <w:pPr>
        <w:pStyle w:val="a7"/>
        <w:spacing w:before="0" w:beforeAutospacing="0" w:after="0" w:afterAutospacing="0"/>
      </w:pPr>
      <w:r w:rsidRPr="00D262DA">
        <w:rPr>
          <w:rStyle w:val="a6"/>
        </w:rPr>
        <w:footnoteRef/>
      </w:r>
      <w:r w:rsidRPr="00D262DA">
        <w:t xml:space="preserve"> Трофимо</w:t>
      </w:r>
      <w:r w:rsidR="00343488">
        <w:t>в</w:t>
      </w:r>
      <w:r w:rsidRPr="00D262DA">
        <w:t>а Р.А. Музеология и социология: осно</w:t>
      </w:r>
      <w:r w:rsidR="00343488">
        <w:t>в</w:t>
      </w:r>
      <w:r w:rsidRPr="00D262DA">
        <w:t>ные напра</w:t>
      </w:r>
      <w:r w:rsidR="00343488">
        <w:t>в</w:t>
      </w:r>
      <w:r w:rsidRPr="00D262DA">
        <w:t xml:space="preserve">ления </w:t>
      </w:r>
      <w:r w:rsidR="00343488">
        <w:t>в</w:t>
      </w:r>
      <w:r w:rsidRPr="00D262DA">
        <w:t>заимодейст</w:t>
      </w:r>
      <w:r w:rsidR="00343488">
        <w:t>в</w:t>
      </w:r>
      <w:r w:rsidRPr="00D262DA">
        <w:t>ия// Музеология как осно</w:t>
      </w:r>
      <w:r w:rsidR="00343488">
        <w:t>в</w:t>
      </w:r>
      <w:r w:rsidRPr="00D262DA">
        <w:t>а единст</w:t>
      </w:r>
      <w:r w:rsidR="00343488">
        <w:t>в</w:t>
      </w:r>
      <w:r w:rsidRPr="00D262DA">
        <w:t>а и культурного разнообразия. Тезисы докладо</w:t>
      </w:r>
      <w:r w:rsidR="00343488">
        <w:t>в</w:t>
      </w:r>
      <w:r w:rsidRPr="00D262DA">
        <w:t xml:space="preserve"> XXV международного симпозиума со</w:t>
      </w:r>
      <w:r w:rsidR="00343488">
        <w:t>в</w:t>
      </w:r>
      <w:r w:rsidRPr="00D262DA">
        <w:t>ета музее</w:t>
      </w:r>
      <w:r w:rsidR="00343488">
        <w:t>в</w:t>
      </w:r>
      <w:r w:rsidRPr="00D262DA">
        <w:t xml:space="preserve"> (ICOM) ЮНЕСКО, международного комитета по музеологии (ICOFOM). Белокуриха – Барнаул, 9-14 сентября </w:t>
      </w:r>
      <w:smartTag w:uri="urn:schemas-microsoft-com:office:smarttags" w:element="metricconverter">
        <w:smartTagPr>
          <w:attr w:name="ProductID" w:val="2003 г"/>
        </w:smartTagPr>
        <w:r w:rsidRPr="00D262DA">
          <w:t>2003 г</w:t>
        </w:r>
      </w:smartTag>
      <w:r w:rsidRPr="00D262DA">
        <w:t>.- Барнаул, 2003.- с. 9-11.</w:t>
      </w:r>
    </w:p>
  </w:footnote>
  <w:footnote w:id="8">
    <w:p w:rsidR="00956B3A" w:rsidRPr="00D262DA" w:rsidRDefault="00956B3A" w:rsidP="00D262DA">
      <w:pPr>
        <w:pStyle w:val="a7"/>
        <w:spacing w:before="0" w:beforeAutospacing="0" w:after="0" w:afterAutospacing="0"/>
      </w:pPr>
      <w:r w:rsidRPr="00D262DA">
        <w:rPr>
          <w:rStyle w:val="a6"/>
        </w:rPr>
        <w:footnoteRef/>
      </w:r>
      <w:r w:rsidRPr="00D262DA">
        <w:t xml:space="preserve"> Столяро</w:t>
      </w:r>
      <w:r w:rsidR="00343488">
        <w:t>в</w:t>
      </w:r>
      <w:r w:rsidRPr="00D262DA">
        <w:t xml:space="preserve"> Б.А. Соколо</w:t>
      </w:r>
      <w:r w:rsidR="00343488">
        <w:t>в</w:t>
      </w:r>
      <w:r w:rsidRPr="00D262DA">
        <w:t>а Н.Д. Алексее</w:t>
      </w:r>
      <w:r w:rsidR="00343488">
        <w:t>в</w:t>
      </w:r>
      <w:r w:rsidRPr="00D262DA">
        <w:t>а Н.А. Осно</w:t>
      </w:r>
      <w:r w:rsidR="00343488">
        <w:t>в</w:t>
      </w:r>
      <w:r w:rsidRPr="00D262DA">
        <w:t>ы экскурсионного дела. Учебное пособие для студенто</w:t>
      </w:r>
      <w:r w:rsidR="00343488">
        <w:t>в</w:t>
      </w:r>
      <w:r w:rsidRPr="00D262DA">
        <w:t xml:space="preserve"> педагогических </w:t>
      </w:r>
      <w:r w:rsidR="00343488">
        <w:t>в</w:t>
      </w:r>
      <w:r w:rsidRPr="00D262DA">
        <w:t>узо</w:t>
      </w:r>
      <w:r w:rsidR="00343488">
        <w:t>в</w:t>
      </w:r>
      <w:r w:rsidRPr="00D262DA">
        <w:t>.- СПб, 2012.</w:t>
      </w:r>
    </w:p>
  </w:footnote>
  <w:footnote w:id="9">
    <w:p w:rsidR="00956B3A" w:rsidRPr="00D262DA" w:rsidRDefault="00956B3A" w:rsidP="00D262DA">
      <w:pPr>
        <w:pStyle w:val="a7"/>
        <w:spacing w:before="0" w:beforeAutospacing="0" w:after="0" w:afterAutospacing="0"/>
      </w:pPr>
      <w:r w:rsidRPr="00D262DA">
        <w:rPr>
          <w:rStyle w:val="a6"/>
        </w:rPr>
        <w:footnoteRef/>
      </w:r>
      <w:r w:rsidRPr="00D262DA">
        <w:t xml:space="preserve"> Столяро</w:t>
      </w:r>
      <w:r w:rsidR="00343488">
        <w:t>в</w:t>
      </w:r>
      <w:r w:rsidRPr="00D262DA">
        <w:t xml:space="preserve"> Б.А. Культура и музей на пороге XXI </w:t>
      </w:r>
      <w:r w:rsidR="00343488">
        <w:t>в</w:t>
      </w:r>
      <w:r w:rsidRPr="00D262DA">
        <w:t>ека// Образо</w:t>
      </w:r>
      <w:r w:rsidR="00343488">
        <w:t>в</w:t>
      </w:r>
      <w:r w:rsidRPr="00D262DA">
        <w:t>ательная деятельность художест</w:t>
      </w:r>
      <w:r w:rsidR="00343488">
        <w:t>в</w:t>
      </w:r>
      <w:r w:rsidRPr="00D262DA">
        <w:t>енного музея. Труды Российского центра музейной педагогики и детского т</w:t>
      </w:r>
      <w:r w:rsidR="00343488">
        <w:t>в</w:t>
      </w:r>
      <w:r w:rsidRPr="00D262DA">
        <w:t>орчест</w:t>
      </w:r>
      <w:r w:rsidR="00343488">
        <w:t>в</w:t>
      </w:r>
      <w:r w:rsidRPr="00D262DA">
        <w:t>а. Выпуск VII.- СПб., 2002.- с.6-15.</w:t>
      </w:r>
    </w:p>
  </w:footnote>
  <w:footnote w:id="10">
    <w:p w:rsidR="00956B3A" w:rsidRPr="00D262DA" w:rsidRDefault="00956B3A" w:rsidP="00D262DA">
      <w:pPr>
        <w:pStyle w:val="11"/>
        <w:shd w:val="clear" w:color="auto" w:fill="auto"/>
        <w:tabs>
          <w:tab w:val="left" w:pos="814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Гордин В.Э., Матецкая М.В.Культурный тури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>м как стратегия ра</w:t>
      </w:r>
      <w:r w:rsidR="004126B4">
        <w:rPr>
          <w:sz w:val="24"/>
          <w:szCs w:val="24"/>
        </w:rPr>
        <w:t>з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 xml:space="preserve">ития города: 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>оиск ком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>ромиссо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 xml:space="preserve"> между интересами местного населения и туристо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. - [Электронный ресурс] - Ре</w:t>
      </w:r>
      <w:r w:rsidRPr="00D262DA">
        <w:rPr>
          <w:sz w:val="24"/>
          <w:szCs w:val="24"/>
        </w:rPr>
        <w:softHyphen/>
        <w:t>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1" w:history="1">
        <w:r w:rsidRPr="00D262DA">
          <w:rPr>
            <w:rStyle w:val="ac"/>
            <w:color w:val="auto"/>
            <w:sz w:val="24"/>
            <w:szCs w:val="24"/>
            <w:u w:val="none"/>
          </w:rPr>
          <w:t>www.hse.ru/data/779/478/1239/Шatetskaya_Gordin_статья_2.doc/</w:t>
        </w:r>
      </w:hyperlink>
    </w:p>
  </w:footnote>
  <w:footnote w:id="11">
    <w:p w:rsidR="00956B3A" w:rsidRPr="00D262DA" w:rsidRDefault="00956B3A" w:rsidP="00D262DA">
      <w:pPr>
        <w:pStyle w:val="11"/>
        <w:shd w:val="clear" w:color="auto" w:fill="auto"/>
        <w:tabs>
          <w:tab w:val="left" w:pos="814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Романчук В.А.Му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>ейный тури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 xml:space="preserve">м. Учебно-методическое 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>особие. - Санкт-Петербург, 2010 - [Электронный ресурс] - Режим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2" w:history="1"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http</w:t>
        </w:r>
        <w:r w:rsidRPr="00D262DA">
          <w:rPr>
            <w:rStyle w:val="ac"/>
            <w:color w:val="auto"/>
            <w:sz w:val="24"/>
            <w:szCs w:val="24"/>
            <w:u w:val="none"/>
          </w:rPr>
          <w:t>://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history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spbu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ru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userfiles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Romanchuk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PDF</w:t>
        </w:r>
      </w:hyperlink>
    </w:p>
  </w:footnote>
  <w:footnote w:id="12">
    <w:p w:rsidR="00956B3A" w:rsidRPr="00D262DA" w:rsidRDefault="00956B3A" w:rsidP="00D262DA">
      <w:pPr>
        <w:pStyle w:val="11"/>
        <w:shd w:val="clear" w:color="auto" w:fill="auto"/>
        <w:tabs>
          <w:tab w:val="left" w:pos="814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Вики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>едия - с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ободная энцикло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>едия. Му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 xml:space="preserve">ей </w:t>
      </w:r>
      <w:r w:rsidRPr="00D262DA">
        <w:rPr>
          <w:sz w:val="24"/>
          <w:szCs w:val="24"/>
          <w:lang w:val="en-US"/>
        </w:rPr>
        <w:t>NEMO</w:t>
      </w:r>
      <w:r w:rsidRPr="00D262DA">
        <w:rPr>
          <w:sz w:val="24"/>
          <w:szCs w:val="24"/>
        </w:rPr>
        <w:t xml:space="preserve"> - [Электронный ресурс] - Режим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3" w:history="1"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http</w:t>
        </w:r>
        <w:r w:rsidRPr="00D262DA">
          <w:rPr>
            <w:rStyle w:val="ac"/>
            <w:color w:val="auto"/>
            <w:sz w:val="24"/>
            <w:szCs w:val="24"/>
            <w:u w:val="none"/>
          </w:rPr>
          <w:t>://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ru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wikipedia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org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wiki</w:t>
        </w:r>
        <w:r w:rsidRPr="00D262DA">
          <w:rPr>
            <w:rStyle w:val="ac"/>
            <w:color w:val="auto"/>
            <w:sz w:val="24"/>
            <w:szCs w:val="24"/>
            <w:u w:val="none"/>
          </w:rPr>
          <w:t>/%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D</w:t>
        </w:r>
        <w:r w:rsidRPr="00D262DA">
          <w:rPr>
            <w:rStyle w:val="ac"/>
            <w:color w:val="auto"/>
            <w:sz w:val="24"/>
            <w:szCs w:val="24"/>
            <w:u w:val="none"/>
          </w:rPr>
          <w:t>0%9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C</w:t>
        </w:r>
        <w:r w:rsidRPr="00D262DA">
          <w:rPr>
            <w:rStyle w:val="ac"/>
            <w:color w:val="auto"/>
            <w:sz w:val="24"/>
            <w:szCs w:val="24"/>
            <w:u w:val="none"/>
          </w:rPr>
          <w:t>%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D</w:t>
        </w:r>
        <w:r w:rsidRPr="00D262DA">
          <w:rPr>
            <w:rStyle w:val="ac"/>
            <w:color w:val="auto"/>
            <w:sz w:val="24"/>
            <w:szCs w:val="24"/>
            <w:u w:val="none"/>
          </w:rPr>
          <w:t>1%83%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D</w:t>
        </w:r>
        <w:r w:rsidRPr="00D262DA">
          <w:rPr>
            <w:rStyle w:val="ac"/>
            <w:color w:val="auto"/>
            <w:sz w:val="24"/>
            <w:szCs w:val="24"/>
            <w:u w:val="none"/>
          </w:rPr>
          <w:t>0%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B</w:t>
        </w:r>
        <w:r w:rsidRPr="00D262DA">
          <w:rPr>
            <w:rStyle w:val="ac"/>
            <w:color w:val="auto"/>
            <w:sz w:val="24"/>
            <w:szCs w:val="24"/>
            <w:u w:val="none"/>
          </w:rPr>
          <w:t>7%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D</w:t>
        </w:r>
        <w:r w:rsidRPr="00D262DA">
          <w:rPr>
            <w:rStyle w:val="ac"/>
            <w:color w:val="auto"/>
            <w:sz w:val="24"/>
            <w:szCs w:val="24"/>
            <w:u w:val="none"/>
          </w:rPr>
          <w:t>0%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B</w:t>
        </w:r>
        <w:r w:rsidRPr="00D262DA">
          <w:rPr>
            <w:rStyle w:val="ac"/>
            <w:color w:val="auto"/>
            <w:sz w:val="24"/>
            <w:szCs w:val="24"/>
            <w:u w:val="none"/>
          </w:rPr>
          <w:t>5%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D</w:t>
        </w:r>
        <w:r w:rsidRPr="00D262DA">
          <w:rPr>
            <w:rStyle w:val="ac"/>
            <w:color w:val="auto"/>
            <w:sz w:val="24"/>
            <w:szCs w:val="24"/>
            <w:u w:val="none"/>
          </w:rPr>
          <w:t>0%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B</w:t>
        </w:r>
        <w:r w:rsidRPr="00D262DA">
          <w:rPr>
            <w:rStyle w:val="ac"/>
            <w:color w:val="auto"/>
            <w:sz w:val="24"/>
            <w:szCs w:val="24"/>
            <w:u w:val="none"/>
          </w:rPr>
          <w:t>9_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NEM</w:t>
        </w:r>
        <w:r w:rsidRPr="00D262DA">
          <w:rPr>
            <w:rStyle w:val="ac"/>
            <w:color w:val="auto"/>
            <w:sz w:val="24"/>
            <w:szCs w:val="24"/>
            <w:u w:val="none"/>
          </w:rPr>
          <w:t>0</w:t>
        </w:r>
      </w:hyperlink>
    </w:p>
  </w:footnote>
  <w:footnote w:id="13">
    <w:p w:rsidR="00956B3A" w:rsidRPr="00D262DA" w:rsidRDefault="00956B3A" w:rsidP="00D262DA">
      <w:pPr>
        <w:pStyle w:val="11"/>
        <w:shd w:val="clear" w:color="auto" w:fill="auto"/>
        <w:tabs>
          <w:tab w:val="left" w:pos="1118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Му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>ей НЕМО. - [Электронный ресурс] - Режим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4" w:history="1"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http</w:t>
        </w:r>
        <w:r w:rsidRPr="00D262DA">
          <w:rPr>
            <w:rStyle w:val="ac"/>
            <w:color w:val="auto"/>
            <w:sz w:val="24"/>
            <w:szCs w:val="24"/>
            <w:u w:val="none"/>
          </w:rPr>
          <w:t>://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www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garkushevo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ru</w:t>
        </w:r>
        <w:r w:rsidRPr="00D262DA">
          <w:rPr>
            <w:rStyle w:val="ac"/>
            <w:color w:val="auto"/>
            <w:sz w:val="24"/>
            <w:szCs w:val="24"/>
            <w:u w:val="none"/>
          </w:rPr>
          <w:t>/09_062_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Amsterdam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htm</w:t>
        </w:r>
      </w:hyperlink>
    </w:p>
  </w:footnote>
  <w:footnote w:id="14">
    <w:p w:rsidR="00956B3A" w:rsidRPr="00D262DA" w:rsidRDefault="00956B3A" w:rsidP="00D262DA">
      <w:pPr>
        <w:pStyle w:val="11"/>
        <w:shd w:val="clear" w:color="auto" w:fill="auto"/>
        <w:tabs>
          <w:tab w:val="left" w:pos="814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Мастеница Е.Н. Му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 xml:space="preserve">ей 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 xml:space="preserve"> со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ременной социокультурной ситуации. - [Электронный ре</w:t>
      </w:r>
      <w:r w:rsidRPr="00D262DA">
        <w:rPr>
          <w:sz w:val="24"/>
          <w:szCs w:val="24"/>
        </w:rPr>
        <w:softHyphen/>
        <w:t>сурс] - Режим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5" w:history="1"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http</w:t>
        </w:r>
        <w:r w:rsidRPr="00D262DA">
          <w:rPr>
            <w:rStyle w:val="ac"/>
            <w:color w:val="auto"/>
            <w:sz w:val="24"/>
            <w:szCs w:val="24"/>
            <w:u w:val="none"/>
          </w:rPr>
          <w:t>://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tatar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museum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ru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mat</w:t>
        </w:r>
        <w:r w:rsidRPr="00D262DA">
          <w:rPr>
            <w:rStyle w:val="ac"/>
            <w:color w:val="auto"/>
            <w:sz w:val="24"/>
            <w:szCs w:val="24"/>
            <w:u w:val="none"/>
          </w:rPr>
          <w:t>/4_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tes</w:t>
        </w:r>
        <w:r w:rsidRPr="00D262DA">
          <w:rPr>
            <w:rStyle w:val="ac"/>
            <w:color w:val="auto"/>
            <w:sz w:val="24"/>
            <w:szCs w:val="24"/>
            <w:u w:val="none"/>
          </w:rPr>
          <w:t>_02.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htm</w:t>
        </w:r>
      </w:hyperlink>
    </w:p>
  </w:footnote>
  <w:footnote w:id="15">
    <w:p w:rsidR="00956B3A" w:rsidRPr="00D262DA" w:rsidRDefault="00956B3A" w:rsidP="00D262DA">
      <w:pPr>
        <w:pStyle w:val="11"/>
        <w:shd w:val="clear" w:color="auto" w:fill="auto"/>
        <w:tabs>
          <w:tab w:val="left" w:pos="814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Захарченко И.Н.Художест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енный му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>ей как храм со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ременной культуры. - [Электрон</w:t>
      </w:r>
      <w:r w:rsidRPr="00D262DA">
        <w:rPr>
          <w:sz w:val="24"/>
          <w:szCs w:val="24"/>
        </w:rPr>
        <w:softHyphen/>
        <w:t>ный ресурс] - Режим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6" w:history="1"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http</w:t>
        </w:r>
        <w:r w:rsidRPr="00D262DA">
          <w:rPr>
            <w:rStyle w:val="ac"/>
            <w:color w:val="auto"/>
            <w:sz w:val="24"/>
            <w:szCs w:val="24"/>
            <w:u w:val="none"/>
          </w:rPr>
          <w:t>://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sociologist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nm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ru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articles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museum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htm</w:t>
        </w:r>
      </w:hyperlink>
    </w:p>
  </w:footnote>
  <w:footnote w:id="16">
    <w:p w:rsidR="00956B3A" w:rsidRPr="00D262DA" w:rsidRDefault="00956B3A" w:rsidP="00D262DA">
      <w:pPr>
        <w:pStyle w:val="11"/>
        <w:shd w:val="clear" w:color="auto" w:fill="auto"/>
        <w:tabs>
          <w:tab w:val="left" w:pos="814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Колодий Н.А.Но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 xml:space="preserve">ая экономика-экономика </w:t>
      </w:r>
      <w:r w:rsidR="00343488">
        <w:rPr>
          <w:sz w:val="24"/>
          <w:szCs w:val="24"/>
        </w:rPr>
        <w:t>в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>ечатлений. Институт истории, международ</w:t>
      </w:r>
      <w:r w:rsidRPr="00D262DA">
        <w:rPr>
          <w:sz w:val="24"/>
          <w:szCs w:val="24"/>
        </w:rPr>
        <w:softHyphen/>
        <w:t>ных и социальных исследо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аний Ольборгского уни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ерситета,2010. -329с.</w:t>
      </w:r>
    </w:p>
  </w:footnote>
  <w:footnote w:id="17">
    <w:p w:rsidR="00956B3A" w:rsidRPr="00D262DA" w:rsidRDefault="00956B3A" w:rsidP="00D262DA">
      <w:pPr>
        <w:pStyle w:val="11"/>
        <w:shd w:val="clear" w:color="auto" w:fill="auto"/>
        <w:tabs>
          <w:tab w:val="left" w:pos="814"/>
        </w:tabs>
        <w:spacing w:line="240" w:lineRule="auto"/>
        <w:ind w:firstLine="0"/>
        <w:jc w:val="left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Му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>ей искусст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 xml:space="preserve"> Милуоки. - [ Электронный ресурс] - Режим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7" w:history="1"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http</w:t>
        </w:r>
        <w:r w:rsidRPr="00D262DA">
          <w:rPr>
            <w:rStyle w:val="ac"/>
            <w:color w:val="auto"/>
            <w:sz w:val="24"/>
            <w:szCs w:val="24"/>
            <w:u w:val="none"/>
          </w:rPr>
          <w:t>://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lifeglobe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net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entry</w:t>
        </w:r>
        <w:r w:rsidRPr="00D262DA">
          <w:rPr>
            <w:rStyle w:val="ac"/>
            <w:color w:val="auto"/>
            <w:sz w:val="24"/>
            <w:szCs w:val="24"/>
            <w:u w:val="none"/>
          </w:rPr>
          <w:t>/1255</w:t>
        </w:r>
      </w:hyperlink>
    </w:p>
  </w:footnote>
  <w:footnote w:id="18">
    <w:p w:rsidR="00956B3A" w:rsidRPr="00D262DA" w:rsidRDefault="00956B3A" w:rsidP="00D262DA">
      <w:pPr>
        <w:pStyle w:val="11"/>
        <w:shd w:val="clear" w:color="auto" w:fill="auto"/>
        <w:tabs>
          <w:tab w:val="left" w:pos="814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Международные но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ости на КР1.Филиал со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ременного искусст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а им. Пом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иду открылся 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 xml:space="preserve"> Метце. - [ Электронный ресурс] - Режим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8" w:history="1"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http</w:t>
        </w:r>
        <w:r w:rsidRPr="00D262DA">
          <w:rPr>
            <w:rStyle w:val="ac"/>
            <w:color w:val="auto"/>
            <w:sz w:val="24"/>
            <w:szCs w:val="24"/>
            <w:u w:val="none"/>
          </w:rPr>
          <w:t>://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www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russian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rfi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fr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frantsiya</w:t>
        </w:r>
        <w:r w:rsidRPr="00D262DA">
          <w:rPr>
            <w:rStyle w:val="ac"/>
            <w:color w:val="auto"/>
            <w:sz w:val="24"/>
            <w:szCs w:val="24"/>
            <w:u w:val="none"/>
          </w:rPr>
          <w:t>/20100511-</w:t>
        </w:r>
      </w:hyperlink>
      <w:r w:rsidRPr="00D262DA">
        <w:rPr>
          <w:sz w:val="24"/>
          <w:szCs w:val="24"/>
        </w:rPr>
        <w:t xml:space="preserve"> </w:t>
      </w:r>
      <w:r w:rsidRPr="00D262DA">
        <w:rPr>
          <w:sz w:val="24"/>
          <w:szCs w:val="24"/>
          <w:lang w:val="en-US"/>
        </w:rPr>
        <w:t>filial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muzeya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sovremennogo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iskusstva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im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pompidu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otkrylsya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v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mettse</w:t>
      </w:r>
      <w:r w:rsidRPr="00D262DA">
        <w:rPr>
          <w:sz w:val="24"/>
          <w:szCs w:val="24"/>
        </w:rPr>
        <w:t>/</w:t>
      </w:r>
    </w:p>
  </w:footnote>
  <w:footnote w:id="19">
    <w:p w:rsidR="00956B3A" w:rsidRPr="00D262DA" w:rsidRDefault="00956B3A" w:rsidP="00D262DA">
      <w:pPr>
        <w:pStyle w:val="11"/>
        <w:shd w:val="clear" w:color="auto" w:fill="auto"/>
        <w:tabs>
          <w:tab w:val="left" w:pos="814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Архитектурное сообщест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о, ди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>айнерские ресурсы. Но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ый филиал центра Пом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иду 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>не Парижа. -[Электронный ресурс] -Режим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9" w:history="1"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http</w:t>
        </w:r>
        <w:r w:rsidRPr="00D262DA">
          <w:rPr>
            <w:rStyle w:val="ac"/>
            <w:color w:val="auto"/>
            <w:sz w:val="24"/>
            <w:szCs w:val="24"/>
            <w:u w:val="none"/>
          </w:rPr>
          <w:t>://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rdh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ru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architecture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public</w:t>
        </w:r>
        <w:r w:rsidRPr="00D262DA">
          <w:rPr>
            <w:rStyle w:val="ac"/>
            <w:color w:val="auto"/>
            <w:sz w:val="24"/>
            <w:szCs w:val="24"/>
            <w:u w:val="none"/>
          </w:rPr>
          <w:t>-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projects</w:t>
        </w:r>
        <w:r w:rsidRPr="00D262DA">
          <w:rPr>
            <w:rStyle w:val="ac"/>
            <w:color w:val="auto"/>
            <w:sz w:val="24"/>
            <w:szCs w:val="24"/>
            <w:u w:val="none"/>
          </w:rPr>
          <w:t>/294-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novyj</w:t>
        </w:r>
        <w:r w:rsidRPr="00D262DA">
          <w:rPr>
            <w:rStyle w:val="ac"/>
            <w:color w:val="auto"/>
            <w:sz w:val="24"/>
            <w:szCs w:val="24"/>
            <w:u w:val="none"/>
          </w:rPr>
          <w:t>-</w:t>
        </w:r>
      </w:hyperlink>
      <w:r w:rsidRPr="00D262DA">
        <w:rPr>
          <w:sz w:val="24"/>
          <w:szCs w:val="24"/>
        </w:rPr>
        <w:t xml:space="preserve"> </w:t>
      </w:r>
      <w:r w:rsidRPr="00D262DA">
        <w:rPr>
          <w:sz w:val="24"/>
          <w:szCs w:val="24"/>
          <w:lang w:val="en-US"/>
        </w:rPr>
        <w:t>filial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centra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pompidu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vn</w:t>
      </w:r>
      <w:r w:rsidRPr="00D262DA">
        <w:rPr>
          <w:sz w:val="24"/>
          <w:szCs w:val="24"/>
        </w:rPr>
        <w:t>-</w:t>
      </w:r>
      <w:r w:rsidRPr="00D262DA">
        <w:rPr>
          <w:sz w:val="24"/>
          <w:szCs w:val="24"/>
          <w:lang w:val="en-US"/>
        </w:rPr>
        <w:t>parizha</w:t>
      </w:r>
      <w:r w:rsidRPr="00D262DA">
        <w:rPr>
          <w:sz w:val="24"/>
          <w:szCs w:val="24"/>
        </w:rPr>
        <w:t>.</w:t>
      </w:r>
      <w:r w:rsidRPr="00D262DA">
        <w:rPr>
          <w:sz w:val="24"/>
          <w:szCs w:val="24"/>
          <w:lang w:val="en-US"/>
        </w:rPr>
        <w:t>html</w:t>
      </w:r>
    </w:p>
  </w:footnote>
  <w:footnote w:id="20">
    <w:p w:rsidR="00956B3A" w:rsidRPr="00D262DA" w:rsidRDefault="00956B3A" w:rsidP="00D262DA">
      <w:pPr>
        <w:pStyle w:val="11"/>
        <w:shd w:val="clear" w:color="auto" w:fill="auto"/>
        <w:tabs>
          <w:tab w:val="left" w:pos="1469"/>
        </w:tabs>
        <w:spacing w:line="240" w:lineRule="auto"/>
        <w:ind w:firstLine="0"/>
        <w:rPr>
          <w:sz w:val="24"/>
          <w:szCs w:val="24"/>
        </w:rPr>
      </w:pPr>
      <w:r w:rsidRPr="00D262DA">
        <w:rPr>
          <w:rStyle w:val="a6"/>
          <w:sz w:val="24"/>
          <w:szCs w:val="24"/>
        </w:rPr>
        <w:footnoteRef/>
      </w:r>
      <w:r w:rsidRPr="00D262DA">
        <w:rPr>
          <w:sz w:val="24"/>
          <w:szCs w:val="24"/>
        </w:rPr>
        <w:t xml:space="preserve"> Весь мир как на ладони. Му</w:t>
      </w:r>
      <w:r w:rsidR="004126B4">
        <w:rPr>
          <w:sz w:val="24"/>
          <w:szCs w:val="24"/>
        </w:rPr>
        <w:t>з</w:t>
      </w:r>
      <w:r w:rsidRPr="00D262DA">
        <w:rPr>
          <w:sz w:val="24"/>
          <w:szCs w:val="24"/>
        </w:rPr>
        <w:t xml:space="preserve">ей Эрмитажа-Гуггенхайма </w:t>
      </w:r>
      <w:r w:rsidR="00343488">
        <w:rPr>
          <w:sz w:val="24"/>
          <w:szCs w:val="24"/>
        </w:rPr>
        <w:t>в</w:t>
      </w:r>
      <w:r w:rsidRPr="00D262DA">
        <w:rPr>
          <w:sz w:val="24"/>
          <w:szCs w:val="24"/>
        </w:rPr>
        <w:t xml:space="preserve"> Вильнюсе. - [ Электронный ре</w:t>
      </w:r>
      <w:r w:rsidRPr="00D262DA">
        <w:rPr>
          <w:sz w:val="24"/>
          <w:szCs w:val="24"/>
        </w:rPr>
        <w:softHyphen/>
        <w:t>сурс] - Режим досту</w:t>
      </w:r>
      <w:r w:rsidR="004126B4">
        <w:rPr>
          <w:sz w:val="24"/>
          <w:szCs w:val="24"/>
        </w:rPr>
        <w:t>п</w:t>
      </w:r>
      <w:r w:rsidRPr="00D262DA">
        <w:rPr>
          <w:sz w:val="24"/>
          <w:szCs w:val="24"/>
        </w:rPr>
        <w:t xml:space="preserve">а: </w:t>
      </w:r>
      <w:hyperlink r:id="rId10" w:history="1"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http</w:t>
        </w:r>
        <w:r w:rsidRPr="00D262DA">
          <w:rPr>
            <w:rStyle w:val="ac"/>
            <w:color w:val="auto"/>
            <w:sz w:val="24"/>
            <w:szCs w:val="24"/>
            <w:u w:val="none"/>
          </w:rPr>
          <w:t>://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lifeglobe</w:t>
        </w:r>
        <w:r w:rsidRPr="00D262DA">
          <w:rPr>
            <w:rStyle w:val="ac"/>
            <w:color w:val="auto"/>
            <w:sz w:val="24"/>
            <w:szCs w:val="24"/>
            <w:u w:val="none"/>
          </w:rPr>
          <w:t>.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net</w:t>
        </w:r>
        <w:r w:rsidRPr="00D262DA">
          <w:rPr>
            <w:rStyle w:val="ac"/>
            <w:color w:val="auto"/>
            <w:sz w:val="24"/>
            <w:szCs w:val="24"/>
            <w:u w:val="none"/>
          </w:rPr>
          <w:t>/</w:t>
        </w:r>
        <w:r w:rsidRPr="00D262DA">
          <w:rPr>
            <w:rStyle w:val="ac"/>
            <w:color w:val="auto"/>
            <w:sz w:val="24"/>
            <w:szCs w:val="24"/>
            <w:u w:val="none"/>
            <w:lang w:val="en-US"/>
          </w:rPr>
          <w:t>entry</w:t>
        </w:r>
        <w:r w:rsidRPr="00D262DA">
          <w:rPr>
            <w:rStyle w:val="ac"/>
            <w:color w:val="auto"/>
            <w:sz w:val="24"/>
            <w:szCs w:val="24"/>
            <w:u w:val="none"/>
          </w:rPr>
          <w:t>/1279</w:t>
        </w:r>
      </w:hyperlink>
    </w:p>
  </w:footnote>
  <w:footnote w:id="21">
    <w:p w:rsidR="00956B3A" w:rsidRPr="00C10A48" w:rsidRDefault="00956B3A" w:rsidP="00C10A48">
      <w:pPr>
        <w:pStyle w:val="a7"/>
      </w:pPr>
      <w:r>
        <w:rPr>
          <w:rStyle w:val="a6"/>
        </w:rPr>
        <w:footnoteRef/>
      </w:r>
      <w:r>
        <w:t xml:space="preserve"> Постановление Правительства РФ от 17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 xml:space="preserve">. № 1177 “Об утверждении Правил организованной перевозки группы детей автобусами” </w:t>
      </w:r>
    </w:p>
  </w:footnote>
  <w:footnote w:id="22">
    <w:p w:rsidR="00956B3A" w:rsidRPr="00D262DA" w:rsidRDefault="00956B3A" w:rsidP="00D26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2DA">
        <w:rPr>
          <w:rStyle w:val="a6"/>
          <w:rFonts w:ascii="Times New Roman" w:hAnsi="Times New Roman"/>
          <w:sz w:val="24"/>
          <w:szCs w:val="24"/>
        </w:rPr>
        <w:footnoteRef/>
      </w:r>
      <w:r w:rsidRPr="00D262DA">
        <w:rPr>
          <w:rFonts w:ascii="Times New Roman" w:hAnsi="Times New Roman"/>
          <w:sz w:val="24"/>
          <w:szCs w:val="24"/>
        </w:rPr>
        <w:t xml:space="preserve"> Кокшайская, О. Н. Эстетические ас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 xml:space="preserve">екты экскурсии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о исторической экс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о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>иции [Текст] / О. Н. Кокшайская // Вос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 xml:space="preserve">итание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 xml:space="preserve">одрастающего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 xml:space="preserve">околения 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 му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 xml:space="preserve">ее: теория, методика,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рактика : сборник науч. тр. – Моск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а : Логос, 2009. – С.81-89. – С. 47; Столяро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 Б.А. Бойко А.Г. Концепция педагогического 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заимодейст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ия художест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енного музея и системы образо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ания// Художест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енный музей 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 образо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ательном процессе.- СПб.: Специальная литература, 1998.- с. 170-201; Столяро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 Б.А. Музейная педагогика – профессия// Музей и образо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ание. Сборник научных трудо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.- СПб., 1999.- с.93-98.; Столяро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 Б.А. Педагогика художест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енного музея: от истоко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 до со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ременности.- СПб.: СпецЛит, 1999 и пр.</w:t>
      </w:r>
    </w:p>
  </w:footnote>
  <w:footnote w:id="23">
    <w:p w:rsidR="00956B3A" w:rsidRPr="00D262DA" w:rsidRDefault="00956B3A" w:rsidP="00D26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2DA">
        <w:rPr>
          <w:rStyle w:val="a6"/>
          <w:rFonts w:ascii="Times New Roman" w:hAnsi="Times New Roman"/>
          <w:sz w:val="24"/>
          <w:szCs w:val="24"/>
        </w:rPr>
        <w:footnoteRef/>
      </w:r>
      <w:r w:rsidRPr="00D262DA">
        <w:rPr>
          <w:rFonts w:ascii="Times New Roman" w:hAnsi="Times New Roman"/>
          <w:sz w:val="24"/>
          <w:szCs w:val="24"/>
        </w:rPr>
        <w:t xml:space="preserve"> Артемо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, Е. Г. Социальные функции со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ременного му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 xml:space="preserve">ея исторического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рофиля [Текст]  / Е. Г. Артемо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 // Теория и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рактика му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 xml:space="preserve">ейного дела 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 России на рубеже XX - XXI 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еко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. – Моск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а : Экос, 2001. – Вы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. 127. – С. 99-105. </w:t>
      </w:r>
    </w:p>
  </w:footnote>
  <w:footnote w:id="24">
    <w:p w:rsidR="00956B3A" w:rsidRPr="00D262DA" w:rsidRDefault="00956B3A" w:rsidP="00D26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2DA">
        <w:rPr>
          <w:rStyle w:val="a6"/>
          <w:rFonts w:ascii="Times New Roman" w:hAnsi="Times New Roman"/>
          <w:sz w:val="24"/>
          <w:szCs w:val="24"/>
        </w:rPr>
        <w:footnoteRef/>
      </w:r>
      <w:r w:rsidRPr="00D262DA">
        <w:rPr>
          <w:rFonts w:ascii="Times New Roman" w:hAnsi="Times New Roman"/>
          <w:sz w:val="24"/>
          <w:szCs w:val="24"/>
        </w:rPr>
        <w:t xml:space="preserve"> </w:t>
      </w:r>
      <w:r w:rsidRPr="00D262DA">
        <w:rPr>
          <w:rFonts w:ascii="Times New Roman" w:hAnsi="Times New Roman"/>
          <w:sz w:val="24"/>
          <w:szCs w:val="24"/>
          <w:shd w:val="clear" w:color="auto" w:fill="FFFFFF"/>
        </w:rPr>
        <w:t>Емельяно</w:t>
      </w:r>
      <w:r w:rsidR="00343488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D262DA">
        <w:rPr>
          <w:rFonts w:ascii="Times New Roman" w:hAnsi="Times New Roman"/>
          <w:sz w:val="24"/>
          <w:szCs w:val="24"/>
          <w:shd w:val="clear" w:color="auto" w:fill="FFFFFF"/>
        </w:rPr>
        <w:t>, Б. В. Экскурсо</w:t>
      </w:r>
      <w:r w:rsidR="00343488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D262DA">
        <w:rPr>
          <w:rFonts w:ascii="Times New Roman" w:hAnsi="Times New Roman"/>
          <w:sz w:val="24"/>
          <w:szCs w:val="24"/>
          <w:shd w:val="clear" w:color="auto" w:fill="FFFFFF"/>
        </w:rPr>
        <w:t xml:space="preserve">едение </w:t>
      </w:r>
      <w:r w:rsidRPr="00D262DA">
        <w:rPr>
          <w:rFonts w:ascii="Times New Roman" w:hAnsi="Times New Roman"/>
          <w:sz w:val="24"/>
          <w:szCs w:val="24"/>
        </w:rPr>
        <w:t xml:space="preserve">[Текст] </w:t>
      </w:r>
      <w:r w:rsidRPr="00D262DA">
        <w:rPr>
          <w:rFonts w:ascii="Times New Roman" w:hAnsi="Times New Roman"/>
          <w:sz w:val="24"/>
          <w:szCs w:val="24"/>
          <w:shd w:val="clear" w:color="auto" w:fill="FFFFFF"/>
        </w:rPr>
        <w:t>: учебник / Б. В. Емельяно</w:t>
      </w:r>
      <w:r w:rsidR="00343488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D262DA">
        <w:rPr>
          <w:rFonts w:ascii="Times New Roman" w:hAnsi="Times New Roman"/>
          <w:sz w:val="24"/>
          <w:szCs w:val="24"/>
          <w:shd w:val="clear" w:color="auto" w:fill="FFFFFF"/>
        </w:rPr>
        <w:t>. – Моск</w:t>
      </w:r>
      <w:r w:rsidR="00343488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D262DA">
        <w:rPr>
          <w:rFonts w:ascii="Times New Roman" w:hAnsi="Times New Roman"/>
          <w:sz w:val="24"/>
          <w:szCs w:val="24"/>
          <w:shd w:val="clear" w:color="auto" w:fill="FFFFFF"/>
        </w:rPr>
        <w:t>а : Со</w:t>
      </w:r>
      <w:r w:rsidR="00343488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D262DA">
        <w:rPr>
          <w:rFonts w:ascii="Times New Roman" w:hAnsi="Times New Roman"/>
          <w:sz w:val="24"/>
          <w:szCs w:val="24"/>
          <w:shd w:val="clear" w:color="auto" w:fill="FFFFFF"/>
        </w:rPr>
        <w:t>. С</w:t>
      </w:r>
      <w:r w:rsidR="004126B4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D262DA">
        <w:rPr>
          <w:rFonts w:ascii="Times New Roman" w:hAnsi="Times New Roman"/>
          <w:sz w:val="24"/>
          <w:szCs w:val="24"/>
          <w:shd w:val="clear" w:color="auto" w:fill="FFFFFF"/>
        </w:rPr>
        <w:t>орт, 2007</w:t>
      </w:r>
      <w:r w:rsidRPr="00D262DA">
        <w:rPr>
          <w:rFonts w:ascii="Times New Roman" w:hAnsi="Times New Roman"/>
          <w:sz w:val="24"/>
          <w:szCs w:val="24"/>
        </w:rPr>
        <w:t>. – 216 с. – С. 84</w:t>
      </w:r>
    </w:p>
  </w:footnote>
  <w:footnote w:id="25">
    <w:p w:rsidR="00956B3A" w:rsidRPr="00D262DA" w:rsidRDefault="00956B3A" w:rsidP="00D26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2DA">
        <w:rPr>
          <w:rStyle w:val="a6"/>
          <w:rFonts w:ascii="Times New Roman" w:hAnsi="Times New Roman"/>
          <w:sz w:val="24"/>
          <w:szCs w:val="24"/>
        </w:rPr>
        <w:footnoteRef/>
      </w:r>
      <w:r w:rsidRPr="00D262DA">
        <w:rPr>
          <w:rFonts w:ascii="Times New Roman" w:hAnsi="Times New Roman"/>
          <w:sz w:val="24"/>
          <w:szCs w:val="24"/>
        </w:rPr>
        <w:t xml:space="preserve"> Галкина, Т. В. Му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 xml:space="preserve">ейная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едагогика: о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ыт инно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ационной деятельности 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 му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>ее Томского государст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енного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едагогического уни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ерситета [Текст] / Т. В. Галкина // Вестник ТГПУ. – Томск : И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>д-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о ТГПУ, 2011. – Вы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. 10 (112). – С.89-93.</w:t>
      </w:r>
    </w:p>
  </w:footnote>
  <w:footnote w:id="26">
    <w:p w:rsidR="00956B3A" w:rsidRPr="00D262DA" w:rsidRDefault="00956B3A" w:rsidP="00D26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2DA">
        <w:rPr>
          <w:rStyle w:val="a6"/>
          <w:rFonts w:ascii="Times New Roman" w:hAnsi="Times New Roman"/>
          <w:sz w:val="24"/>
          <w:szCs w:val="24"/>
        </w:rPr>
        <w:footnoteRef/>
      </w:r>
      <w:r w:rsidRPr="00D262DA">
        <w:rPr>
          <w:rFonts w:ascii="Times New Roman" w:hAnsi="Times New Roman"/>
          <w:sz w:val="24"/>
          <w:szCs w:val="24"/>
        </w:rPr>
        <w:t xml:space="preserve"> Галкина, Т. В. Му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 xml:space="preserve">ейная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едагогика : коммуникати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ный феномен экскурсии как ба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>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ой му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>ейно-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едагогической формы [Текст] / Т. В. Галкина // Вестник ТГПУ. – Томск : И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>д-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о ТГПУ, 2010. – Вы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. 4 (94). – С.63-76.</w:t>
      </w:r>
    </w:p>
  </w:footnote>
  <w:footnote w:id="27">
    <w:p w:rsidR="00956B3A" w:rsidRPr="00D262DA" w:rsidRDefault="00956B3A" w:rsidP="00D26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2DA">
        <w:rPr>
          <w:rStyle w:val="a6"/>
          <w:rFonts w:ascii="Times New Roman" w:hAnsi="Times New Roman"/>
          <w:sz w:val="24"/>
          <w:szCs w:val="24"/>
        </w:rPr>
        <w:footnoteRef/>
      </w:r>
      <w:r w:rsidRPr="00D262DA">
        <w:rPr>
          <w:rFonts w:ascii="Times New Roman" w:hAnsi="Times New Roman"/>
          <w:sz w:val="24"/>
          <w:szCs w:val="24"/>
        </w:rPr>
        <w:t xml:space="preserve"> Акулич, Е. М. Тобольский му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>ей как социокультурный центр региона [Текст] / Е. М. Акулич // Ежегодник Тобольского му</w:t>
      </w:r>
      <w:r w:rsidR="004126B4">
        <w:rPr>
          <w:rFonts w:ascii="Times New Roman" w:hAnsi="Times New Roman"/>
          <w:sz w:val="24"/>
          <w:szCs w:val="24"/>
        </w:rPr>
        <w:t>з</w:t>
      </w:r>
      <w:r w:rsidRPr="00D262DA">
        <w:rPr>
          <w:rFonts w:ascii="Times New Roman" w:hAnsi="Times New Roman"/>
          <w:sz w:val="24"/>
          <w:szCs w:val="24"/>
        </w:rPr>
        <w:t>ея-2002. – Тобольск : Ти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ография ООО «Тобольск-Нефтехим», 2003. – С. 7-9. </w:t>
      </w:r>
    </w:p>
  </w:footnote>
  <w:footnote w:id="28">
    <w:p w:rsidR="00956B3A" w:rsidRPr="00D262DA" w:rsidRDefault="00956B3A" w:rsidP="00D262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2DA">
        <w:rPr>
          <w:rStyle w:val="a6"/>
          <w:rFonts w:ascii="Times New Roman" w:hAnsi="Times New Roman"/>
          <w:sz w:val="24"/>
          <w:szCs w:val="24"/>
        </w:rPr>
        <w:footnoteRef/>
      </w:r>
      <w:r w:rsidRPr="00D262DA">
        <w:rPr>
          <w:rFonts w:ascii="Times New Roman" w:hAnsi="Times New Roman"/>
          <w:sz w:val="24"/>
          <w:szCs w:val="24"/>
        </w:rPr>
        <w:t xml:space="preserve"> Емельяно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, Б. В. Профессиональное мастерст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о экскурсо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 xml:space="preserve">ода [Текст] : учеб. </w:t>
      </w:r>
      <w:r w:rsidR="004126B4">
        <w:rPr>
          <w:rFonts w:ascii="Times New Roman" w:hAnsi="Times New Roman"/>
          <w:sz w:val="24"/>
          <w:szCs w:val="24"/>
        </w:rPr>
        <w:t>п</w:t>
      </w:r>
      <w:r w:rsidRPr="00D262DA">
        <w:rPr>
          <w:rFonts w:ascii="Times New Roman" w:hAnsi="Times New Roman"/>
          <w:sz w:val="24"/>
          <w:szCs w:val="24"/>
        </w:rPr>
        <w:t>особие / Б. В. Емельяно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. – Моск</w:t>
      </w:r>
      <w:r w:rsidR="00343488">
        <w:rPr>
          <w:rFonts w:ascii="Times New Roman" w:hAnsi="Times New Roman"/>
          <w:sz w:val="24"/>
          <w:szCs w:val="24"/>
        </w:rPr>
        <w:t>в</w:t>
      </w:r>
      <w:r w:rsidRPr="00D262DA">
        <w:rPr>
          <w:rFonts w:ascii="Times New Roman" w:hAnsi="Times New Roman"/>
          <w:sz w:val="24"/>
          <w:szCs w:val="24"/>
        </w:rPr>
        <w:t>а : ЦРИБ «Турист», 1986. – 178 с. – С. 50</w:t>
      </w:r>
    </w:p>
  </w:footnote>
  <w:footnote w:id="29">
    <w:p w:rsidR="00956B3A" w:rsidRPr="00506347" w:rsidRDefault="00956B3A" w:rsidP="00506347">
      <w:pPr>
        <w:pStyle w:val="a7"/>
      </w:pPr>
      <w:r>
        <w:rPr>
          <w:rStyle w:val="a6"/>
        </w:rPr>
        <w:footnoteRef/>
      </w:r>
      <w:r>
        <w:t xml:space="preserve"> Пиотровскому не понравился вид второй сцены Мариинки</w:t>
      </w:r>
      <w:r>
        <w:rPr>
          <w:lang w:val="ru-RU"/>
        </w:rPr>
        <w:t xml:space="preserve"> </w:t>
      </w:r>
      <w:r w:rsidRPr="00506347">
        <w:t>http://lenta.ru/news/2013/02/05/mariinsky/</w:t>
      </w:r>
    </w:p>
  </w:footnote>
  <w:footnote w:id="30">
    <w:p w:rsidR="00956B3A" w:rsidRPr="00B85283" w:rsidRDefault="00956B3A">
      <w:pPr>
        <w:pStyle w:val="a7"/>
        <w:rPr>
          <w:lang w:val="ru-RU"/>
        </w:rPr>
      </w:pPr>
      <w:r>
        <w:rPr>
          <w:rStyle w:val="a6"/>
        </w:rPr>
        <w:footnoteRef/>
      </w:r>
      <w:r>
        <w:t xml:space="preserve"> </w:t>
      </w:r>
      <w:r w:rsidRPr="00B85283">
        <w:t>"Деловой Петербург".</w:t>
      </w:r>
      <w:r>
        <w:rPr>
          <w:lang w:val="ru-RU"/>
        </w:rPr>
        <w:t xml:space="preserve"> </w:t>
      </w:r>
      <w:r w:rsidRPr="00B85283">
        <w:rPr>
          <w:lang w:val="ru-RU"/>
        </w:rPr>
        <w:t>http://www.dp.ru/a/2013/05/24/Nekrasivie2013_CHtobi_ne/</w:t>
      </w:r>
    </w:p>
  </w:footnote>
  <w:footnote w:id="31">
    <w:p w:rsidR="00956B3A" w:rsidRPr="00B41F6C" w:rsidRDefault="00956B3A" w:rsidP="00B41F6C">
      <w:pPr>
        <w:pStyle w:val="a7"/>
        <w:rPr>
          <w:b/>
          <w:bCs/>
          <w:lang w:val="ru-RU"/>
        </w:rPr>
      </w:pPr>
      <w:r>
        <w:rPr>
          <w:rStyle w:val="a6"/>
        </w:rPr>
        <w:footnoteRef/>
      </w:r>
      <w:r>
        <w:t xml:space="preserve"> </w:t>
      </w:r>
      <w:r w:rsidRPr="00B41F6C">
        <w:rPr>
          <w:bCs/>
          <w:lang w:val="ru-RU"/>
        </w:rPr>
        <w:t>Официальный сайт комитета по Культуре Администрации Санкт-Петербурга http://www.spbculture.ru</w:t>
      </w:r>
    </w:p>
    <w:p w:rsidR="00956B3A" w:rsidRPr="00B41F6C" w:rsidRDefault="00956B3A">
      <w:pPr>
        <w:pStyle w:val="a7"/>
        <w:rPr>
          <w:lang w:val="ru-RU"/>
        </w:rPr>
      </w:pPr>
    </w:p>
  </w:footnote>
  <w:footnote w:id="32">
    <w:p w:rsidR="00956B3A" w:rsidRPr="00B41F6C" w:rsidRDefault="00956B3A" w:rsidP="00B41F6C">
      <w:pPr>
        <w:pStyle w:val="a7"/>
        <w:rPr>
          <w:b/>
          <w:bCs/>
          <w:lang w:val="ru-RU"/>
        </w:rPr>
      </w:pPr>
      <w:r>
        <w:rPr>
          <w:rStyle w:val="a6"/>
        </w:rPr>
        <w:footnoteRef/>
      </w:r>
      <w:r>
        <w:t xml:space="preserve"> </w:t>
      </w:r>
      <w:r w:rsidRPr="00B41F6C">
        <w:rPr>
          <w:bCs/>
          <w:lang w:val="ru-RU"/>
        </w:rPr>
        <w:t>Официальный сайт комитета по Культуре Администрации Санкт-Петербурга http://www.spbculture.ru</w:t>
      </w:r>
    </w:p>
    <w:p w:rsidR="00956B3A" w:rsidRPr="00B41F6C" w:rsidRDefault="00956B3A">
      <w:pPr>
        <w:pStyle w:val="a7"/>
        <w:rPr>
          <w:lang w:val="ru-RU"/>
        </w:rPr>
      </w:pPr>
    </w:p>
  </w:footnote>
  <w:footnote w:id="33">
    <w:p w:rsidR="00956B3A" w:rsidRPr="004709F5" w:rsidRDefault="00956B3A">
      <w:pPr>
        <w:pStyle w:val="a7"/>
      </w:pPr>
      <w:r>
        <w:rPr>
          <w:rStyle w:val="a6"/>
        </w:rPr>
        <w:footnoteRef/>
      </w:r>
      <w:r>
        <w:t xml:space="preserve"> </w:t>
      </w:r>
      <w:r w:rsidRPr="00B41F6C">
        <w:rPr>
          <w:bCs/>
          <w:lang w:val="ru-RU"/>
        </w:rPr>
        <w:t>Официальный сайт комитета по Культуре Администрации Санкт-Петербурга http://www.spbculture.ru</w:t>
      </w:r>
    </w:p>
  </w:footnote>
  <w:footnote w:id="34">
    <w:p w:rsidR="00956B3A" w:rsidRPr="004709F5" w:rsidRDefault="00956B3A">
      <w:pPr>
        <w:pStyle w:val="a7"/>
      </w:pPr>
      <w:r>
        <w:rPr>
          <w:rStyle w:val="a6"/>
        </w:rPr>
        <w:footnoteRef/>
      </w:r>
      <w:r>
        <w:t xml:space="preserve"> </w:t>
      </w:r>
      <w:r w:rsidRPr="00B41F6C">
        <w:rPr>
          <w:bCs/>
          <w:lang w:val="ru-RU"/>
        </w:rPr>
        <w:t>Официальный сайт комитета по Культуре Администрации Санкт-Петербурга http://www.spbculture.ru</w:t>
      </w:r>
    </w:p>
  </w:footnote>
  <w:footnote w:id="35">
    <w:p w:rsidR="00956B3A" w:rsidRPr="002A007F" w:rsidRDefault="00956B3A">
      <w:pPr>
        <w:pStyle w:val="a7"/>
      </w:pPr>
      <w:r>
        <w:rPr>
          <w:rStyle w:val="a6"/>
        </w:rPr>
        <w:footnoteRef/>
      </w:r>
      <w:r>
        <w:t xml:space="preserve"> </w:t>
      </w:r>
      <w:r w:rsidRPr="002A007F">
        <w:t>Официальный сайт комитета по Культуре Администрации Санкт-Петербурга http://www.spbculture.ru</w:t>
      </w:r>
    </w:p>
  </w:footnote>
  <w:footnote w:id="36">
    <w:p w:rsidR="00956B3A" w:rsidRPr="004709F5" w:rsidRDefault="00956B3A">
      <w:pPr>
        <w:pStyle w:val="a7"/>
      </w:pPr>
      <w:r>
        <w:rPr>
          <w:rStyle w:val="a6"/>
        </w:rPr>
        <w:footnoteRef/>
      </w:r>
      <w:r>
        <w:t xml:space="preserve"> </w:t>
      </w:r>
      <w:r w:rsidRPr="00B41F6C">
        <w:rPr>
          <w:bCs/>
          <w:lang w:val="ru-RU"/>
        </w:rPr>
        <w:t>Официальный сайт комитета по Культуре Администрации Санкт-Петербурга http://www.spbculture.ru</w:t>
      </w:r>
    </w:p>
  </w:footnote>
  <w:footnote w:id="37">
    <w:p w:rsidR="00956B3A" w:rsidRPr="00B40703" w:rsidRDefault="00956B3A">
      <w:pPr>
        <w:pStyle w:val="a7"/>
      </w:pPr>
      <w:r>
        <w:rPr>
          <w:rStyle w:val="a6"/>
        </w:rPr>
        <w:footnoteRef/>
      </w:r>
      <w:r>
        <w:t xml:space="preserve"> </w:t>
      </w:r>
      <w:r w:rsidRPr="00B40703">
        <w:t xml:space="preserve">Официальный сайт Федеральной службы государственной статистики. [электронный ресурс] – режим доступа </w:t>
      </w:r>
      <w:r w:rsidRPr="00B40703">
        <w:rPr>
          <w:lang w:val="en-US"/>
        </w:rPr>
        <w:t>http</w:t>
      </w:r>
      <w:r w:rsidRPr="00B40703">
        <w:t>://www.gks.ru</w:t>
      </w:r>
    </w:p>
  </w:footnote>
  <w:footnote w:id="38">
    <w:p w:rsidR="00956B3A" w:rsidRPr="00B40703" w:rsidRDefault="00956B3A">
      <w:pPr>
        <w:pStyle w:val="a7"/>
      </w:pPr>
      <w:r>
        <w:rPr>
          <w:rStyle w:val="a6"/>
        </w:rPr>
        <w:footnoteRef/>
      </w:r>
      <w:r>
        <w:t xml:space="preserve"> </w:t>
      </w:r>
      <w:r w:rsidRPr="00B40703">
        <w:rPr>
          <w:lang w:val="ru-RU"/>
        </w:rPr>
        <w:t xml:space="preserve">Официальный сайт Федеральной службы государственной статистики. [электронный ресурс] – режим доступа </w:t>
      </w:r>
      <w:r w:rsidRPr="00B40703">
        <w:rPr>
          <w:lang w:val="en-US"/>
        </w:rPr>
        <w:t>http</w:t>
      </w:r>
      <w:r w:rsidRPr="00B40703">
        <w:rPr>
          <w:lang w:val="ru-RU"/>
        </w:rPr>
        <w:t>://www.gks.ru</w:t>
      </w:r>
    </w:p>
  </w:footnote>
  <w:footnote w:id="39">
    <w:p w:rsidR="00956B3A" w:rsidRPr="002A007F" w:rsidRDefault="00956B3A">
      <w:pPr>
        <w:pStyle w:val="a7"/>
      </w:pPr>
      <w:r>
        <w:rPr>
          <w:rStyle w:val="a6"/>
        </w:rPr>
        <w:footnoteRef/>
      </w:r>
      <w:r>
        <w:t xml:space="preserve"> </w:t>
      </w:r>
      <w:r w:rsidRPr="002A007F">
        <w:t>Официальный сайт комитета по Культуре Администрации Санкт-Петербурга http://www.spbculture.ru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6B06"/>
    <w:multiLevelType w:val="hybridMultilevel"/>
    <w:tmpl w:val="C6EE2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B636A9"/>
    <w:multiLevelType w:val="multilevel"/>
    <w:tmpl w:val="6FFA36DC"/>
    <w:lvl w:ilvl="0">
      <w:start w:val="1"/>
      <w:numFmt w:val="bullet"/>
      <w:lvlText w:val="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>
      <w:start w:val="3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4" w:hanging="2160"/>
      </w:pPr>
      <w:rPr>
        <w:rFonts w:hint="default"/>
      </w:rPr>
    </w:lvl>
  </w:abstractNum>
  <w:abstractNum w:abstractNumId="2">
    <w:nsid w:val="157C701E"/>
    <w:multiLevelType w:val="multilevel"/>
    <w:tmpl w:val="928E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B2A48"/>
    <w:multiLevelType w:val="hybridMultilevel"/>
    <w:tmpl w:val="95F679CE"/>
    <w:lvl w:ilvl="0" w:tplc="5AACD1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641110"/>
    <w:multiLevelType w:val="hybridMultilevel"/>
    <w:tmpl w:val="A2CAC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95E5F"/>
    <w:multiLevelType w:val="multilevel"/>
    <w:tmpl w:val="6DFAA2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C215E9F"/>
    <w:multiLevelType w:val="hybridMultilevel"/>
    <w:tmpl w:val="AE0A3ED4"/>
    <w:lvl w:ilvl="0" w:tplc="8372155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49A6452"/>
    <w:multiLevelType w:val="multilevel"/>
    <w:tmpl w:val="A2CACE0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12365D"/>
    <w:multiLevelType w:val="multilevel"/>
    <w:tmpl w:val="94E6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F04252"/>
    <w:multiLevelType w:val="multilevel"/>
    <w:tmpl w:val="F930381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9242EA"/>
    <w:multiLevelType w:val="hybridMultilevel"/>
    <w:tmpl w:val="848A3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B3EDD"/>
    <w:multiLevelType w:val="multilevel"/>
    <w:tmpl w:val="CDC48A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657640"/>
    <w:multiLevelType w:val="multilevel"/>
    <w:tmpl w:val="F45882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68054D"/>
    <w:multiLevelType w:val="multilevel"/>
    <w:tmpl w:val="1784A6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D953AEF"/>
    <w:multiLevelType w:val="hybridMultilevel"/>
    <w:tmpl w:val="1FCC3A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2721AB"/>
    <w:multiLevelType w:val="multilevel"/>
    <w:tmpl w:val="C66E05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346049"/>
    <w:multiLevelType w:val="hybridMultilevel"/>
    <w:tmpl w:val="3FA4D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7B19F2"/>
    <w:multiLevelType w:val="hybridMultilevel"/>
    <w:tmpl w:val="3F3AE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0C23F3"/>
    <w:multiLevelType w:val="multilevel"/>
    <w:tmpl w:val="6FFA36DC"/>
    <w:lvl w:ilvl="0">
      <w:start w:val="1"/>
      <w:numFmt w:val="bullet"/>
      <w:lvlText w:val="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>
      <w:start w:val="3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4" w:hanging="2160"/>
      </w:pPr>
      <w:rPr>
        <w:rFonts w:hint="default"/>
      </w:rPr>
    </w:lvl>
  </w:abstractNum>
  <w:abstractNum w:abstractNumId="19">
    <w:nsid w:val="5F9B7C2A"/>
    <w:multiLevelType w:val="hybridMultilevel"/>
    <w:tmpl w:val="531A81F2"/>
    <w:lvl w:ilvl="0" w:tplc="C824A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534067"/>
    <w:multiLevelType w:val="multilevel"/>
    <w:tmpl w:val="05F02E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6F64306"/>
    <w:multiLevelType w:val="hybridMultilevel"/>
    <w:tmpl w:val="F93038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255475"/>
    <w:multiLevelType w:val="hybridMultilevel"/>
    <w:tmpl w:val="F5647D9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800511"/>
    <w:multiLevelType w:val="multilevel"/>
    <w:tmpl w:val="2ACC269E"/>
    <w:lvl w:ilvl="0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4" w:hanging="2160"/>
      </w:pPr>
      <w:rPr>
        <w:rFonts w:hint="default"/>
      </w:rPr>
    </w:lvl>
  </w:abstractNum>
  <w:abstractNum w:abstractNumId="24">
    <w:nsid w:val="7526744F"/>
    <w:multiLevelType w:val="hybridMultilevel"/>
    <w:tmpl w:val="FF46E1CC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84531D6"/>
    <w:multiLevelType w:val="hybridMultilevel"/>
    <w:tmpl w:val="51F45F76"/>
    <w:lvl w:ilvl="0" w:tplc="5AACD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D03446"/>
    <w:multiLevelType w:val="hybridMultilevel"/>
    <w:tmpl w:val="30E2CA56"/>
    <w:lvl w:ilvl="0" w:tplc="5AACD1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477787"/>
    <w:multiLevelType w:val="multilevel"/>
    <w:tmpl w:val="A8925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00154C"/>
    <w:multiLevelType w:val="hybridMultilevel"/>
    <w:tmpl w:val="5D12E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374375"/>
    <w:multiLevelType w:val="hybridMultilevel"/>
    <w:tmpl w:val="461C3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0"/>
  </w:num>
  <w:num w:numId="4">
    <w:abstractNumId w:val="4"/>
  </w:num>
  <w:num w:numId="5">
    <w:abstractNumId w:val="21"/>
  </w:num>
  <w:num w:numId="6">
    <w:abstractNumId w:val="0"/>
  </w:num>
  <w:num w:numId="7">
    <w:abstractNumId w:val="2"/>
  </w:num>
  <w:num w:numId="8">
    <w:abstractNumId w:val="27"/>
  </w:num>
  <w:num w:numId="9">
    <w:abstractNumId w:val="16"/>
  </w:num>
  <w:num w:numId="10">
    <w:abstractNumId w:val="10"/>
  </w:num>
  <w:num w:numId="11">
    <w:abstractNumId w:val="12"/>
  </w:num>
  <w:num w:numId="12">
    <w:abstractNumId w:val="15"/>
  </w:num>
  <w:num w:numId="13">
    <w:abstractNumId w:val="11"/>
  </w:num>
  <w:num w:numId="14">
    <w:abstractNumId w:val="8"/>
  </w:num>
  <w:num w:numId="15">
    <w:abstractNumId w:val="14"/>
  </w:num>
  <w:num w:numId="16">
    <w:abstractNumId w:val="19"/>
  </w:num>
  <w:num w:numId="17">
    <w:abstractNumId w:val="22"/>
  </w:num>
  <w:num w:numId="18">
    <w:abstractNumId w:val="28"/>
  </w:num>
  <w:num w:numId="19">
    <w:abstractNumId w:val="17"/>
  </w:num>
  <w:num w:numId="20">
    <w:abstractNumId w:val="24"/>
  </w:num>
  <w:num w:numId="21">
    <w:abstractNumId w:val="1"/>
  </w:num>
  <w:num w:numId="22">
    <w:abstractNumId w:val="6"/>
  </w:num>
  <w:num w:numId="23">
    <w:abstractNumId w:val="29"/>
  </w:num>
  <w:num w:numId="24">
    <w:abstractNumId w:val="25"/>
  </w:num>
  <w:num w:numId="25">
    <w:abstractNumId w:val="18"/>
  </w:num>
  <w:num w:numId="26">
    <w:abstractNumId w:val="23"/>
  </w:num>
  <w:num w:numId="27">
    <w:abstractNumId w:val="7"/>
  </w:num>
  <w:num w:numId="28">
    <w:abstractNumId w:val="26"/>
  </w:num>
  <w:num w:numId="29">
    <w:abstractNumId w:val="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revisionView w:markup="0"/>
  <w:doNotTrackMoves/>
  <w:doNotTrackFormatting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6C3"/>
    <w:rsid w:val="00005299"/>
    <w:rsid w:val="0001138A"/>
    <w:rsid w:val="00033457"/>
    <w:rsid w:val="000416F0"/>
    <w:rsid w:val="00041CC9"/>
    <w:rsid w:val="00042831"/>
    <w:rsid w:val="000516DE"/>
    <w:rsid w:val="00071483"/>
    <w:rsid w:val="000938F7"/>
    <w:rsid w:val="000C5FCB"/>
    <w:rsid w:val="000D3A5F"/>
    <w:rsid w:val="000E5DA7"/>
    <w:rsid w:val="000F5135"/>
    <w:rsid w:val="00124DB1"/>
    <w:rsid w:val="0012564E"/>
    <w:rsid w:val="00136DF4"/>
    <w:rsid w:val="001373E9"/>
    <w:rsid w:val="00156D17"/>
    <w:rsid w:val="0016791E"/>
    <w:rsid w:val="001719F6"/>
    <w:rsid w:val="00182A77"/>
    <w:rsid w:val="001920D6"/>
    <w:rsid w:val="001926D6"/>
    <w:rsid w:val="001C0DEE"/>
    <w:rsid w:val="001C3A5C"/>
    <w:rsid w:val="001C5C76"/>
    <w:rsid w:val="001D2628"/>
    <w:rsid w:val="001D4628"/>
    <w:rsid w:val="001E6B8B"/>
    <w:rsid w:val="001F3EB9"/>
    <w:rsid w:val="002075AF"/>
    <w:rsid w:val="00227DBD"/>
    <w:rsid w:val="00237798"/>
    <w:rsid w:val="0024113C"/>
    <w:rsid w:val="00256CCE"/>
    <w:rsid w:val="00256D57"/>
    <w:rsid w:val="002A007F"/>
    <w:rsid w:val="002A6B86"/>
    <w:rsid w:val="002C7FE0"/>
    <w:rsid w:val="003042EA"/>
    <w:rsid w:val="00305607"/>
    <w:rsid w:val="00306D7C"/>
    <w:rsid w:val="003128F6"/>
    <w:rsid w:val="0033044D"/>
    <w:rsid w:val="00332AF9"/>
    <w:rsid w:val="00343488"/>
    <w:rsid w:val="00346582"/>
    <w:rsid w:val="0036208F"/>
    <w:rsid w:val="00394F30"/>
    <w:rsid w:val="003A7F4D"/>
    <w:rsid w:val="003B5B53"/>
    <w:rsid w:val="003C7BB6"/>
    <w:rsid w:val="003E3BFC"/>
    <w:rsid w:val="003F32F7"/>
    <w:rsid w:val="004126B4"/>
    <w:rsid w:val="0042636A"/>
    <w:rsid w:val="0043010E"/>
    <w:rsid w:val="004709F5"/>
    <w:rsid w:val="004726C3"/>
    <w:rsid w:val="0048511F"/>
    <w:rsid w:val="00493DB1"/>
    <w:rsid w:val="004A08CB"/>
    <w:rsid w:val="004A1C46"/>
    <w:rsid w:val="004A2A66"/>
    <w:rsid w:val="004C2AB0"/>
    <w:rsid w:val="004D3BB6"/>
    <w:rsid w:val="00506347"/>
    <w:rsid w:val="00512C9B"/>
    <w:rsid w:val="005214A6"/>
    <w:rsid w:val="00522E43"/>
    <w:rsid w:val="005246BF"/>
    <w:rsid w:val="005334D8"/>
    <w:rsid w:val="0059078F"/>
    <w:rsid w:val="0059742B"/>
    <w:rsid w:val="005A2801"/>
    <w:rsid w:val="005B12B5"/>
    <w:rsid w:val="005B5E9D"/>
    <w:rsid w:val="005C0CD1"/>
    <w:rsid w:val="005C1CF0"/>
    <w:rsid w:val="005D10E3"/>
    <w:rsid w:val="005D5934"/>
    <w:rsid w:val="005E7AD9"/>
    <w:rsid w:val="005F36C2"/>
    <w:rsid w:val="0063748D"/>
    <w:rsid w:val="006662BC"/>
    <w:rsid w:val="00671CC1"/>
    <w:rsid w:val="0069032F"/>
    <w:rsid w:val="006B5530"/>
    <w:rsid w:val="006B6445"/>
    <w:rsid w:val="006C5036"/>
    <w:rsid w:val="006C579B"/>
    <w:rsid w:val="007035B7"/>
    <w:rsid w:val="0071473B"/>
    <w:rsid w:val="00733D44"/>
    <w:rsid w:val="00751E0E"/>
    <w:rsid w:val="007A08DD"/>
    <w:rsid w:val="007B1093"/>
    <w:rsid w:val="007C798F"/>
    <w:rsid w:val="007D1A52"/>
    <w:rsid w:val="007E0FC8"/>
    <w:rsid w:val="007E31EC"/>
    <w:rsid w:val="00812F55"/>
    <w:rsid w:val="00814FFF"/>
    <w:rsid w:val="00840556"/>
    <w:rsid w:val="00854489"/>
    <w:rsid w:val="008616A8"/>
    <w:rsid w:val="00891641"/>
    <w:rsid w:val="008B1831"/>
    <w:rsid w:val="008B4DC8"/>
    <w:rsid w:val="008C5F56"/>
    <w:rsid w:val="008F328B"/>
    <w:rsid w:val="00942889"/>
    <w:rsid w:val="00956B3A"/>
    <w:rsid w:val="00956D60"/>
    <w:rsid w:val="00961906"/>
    <w:rsid w:val="00980A5C"/>
    <w:rsid w:val="0098219D"/>
    <w:rsid w:val="009828A6"/>
    <w:rsid w:val="009842F2"/>
    <w:rsid w:val="009B3F2E"/>
    <w:rsid w:val="009B5357"/>
    <w:rsid w:val="009F3677"/>
    <w:rsid w:val="00A02588"/>
    <w:rsid w:val="00A10A1B"/>
    <w:rsid w:val="00A14C7C"/>
    <w:rsid w:val="00A22C45"/>
    <w:rsid w:val="00A457DC"/>
    <w:rsid w:val="00A57CC5"/>
    <w:rsid w:val="00A8685F"/>
    <w:rsid w:val="00A9239B"/>
    <w:rsid w:val="00A929D5"/>
    <w:rsid w:val="00AB3F47"/>
    <w:rsid w:val="00AD3A95"/>
    <w:rsid w:val="00AE1771"/>
    <w:rsid w:val="00B16B82"/>
    <w:rsid w:val="00B40703"/>
    <w:rsid w:val="00B40A54"/>
    <w:rsid w:val="00B41A03"/>
    <w:rsid w:val="00B41F6C"/>
    <w:rsid w:val="00B65579"/>
    <w:rsid w:val="00B770E0"/>
    <w:rsid w:val="00B85283"/>
    <w:rsid w:val="00B90AA8"/>
    <w:rsid w:val="00BA177A"/>
    <w:rsid w:val="00BB6871"/>
    <w:rsid w:val="00BD50FD"/>
    <w:rsid w:val="00BF201E"/>
    <w:rsid w:val="00BF34FA"/>
    <w:rsid w:val="00C045BE"/>
    <w:rsid w:val="00C10A48"/>
    <w:rsid w:val="00C260AA"/>
    <w:rsid w:val="00C35257"/>
    <w:rsid w:val="00C56917"/>
    <w:rsid w:val="00C71803"/>
    <w:rsid w:val="00C821F3"/>
    <w:rsid w:val="00CA2B5D"/>
    <w:rsid w:val="00CB7E73"/>
    <w:rsid w:val="00CC5FEA"/>
    <w:rsid w:val="00CD649D"/>
    <w:rsid w:val="00CF250D"/>
    <w:rsid w:val="00D02899"/>
    <w:rsid w:val="00D1445A"/>
    <w:rsid w:val="00D262DA"/>
    <w:rsid w:val="00D40CC6"/>
    <w:rsid w:val="00D72D78"/>
    <w:rsid w:val="00D77C2A"/>
    <w:rsid w:val="00D833F8"/>
    <w:rsid w:val="00D901CE"/>
    <w:rsid w:val="00DB7402"/>
    <w:rsid w:val="00DC5199"/>
    <w:rsid w:val="00E011F3"/>
    <w:rsid w:val="00E23A88"/>
    <w:rsid w:val="00E243BA"/>
    <w:rsid w:val="00E40138"/>
    <w:rsid w:val="00E57FD9"/>
    <w:rsid w:val="00E628A2"/>
    <w:rsid w:val="00E65396"/>
    <w:rsid w:val="00E77DA3"/>
    <w:rsid w:val="00E860CA"/>
    <w:rsid w:val="00E90601"/>
    <w:rsid w:val="00EB4BC8"/>
    <w:rsid w:val="00EF4D4D"/>
    <w:rsid w:val="00F137BF"/>
    <w:rsid w:val="00F42135"/>
    <w:rsid w:val="00F46F84"/>
    <w:rsid w:val="00F47BE4"/>
    <w:rsid w:val="00F502B8"/>
    <w:rsid w:val="00F52C01"/>
    <w:rsid w:val="00F92FB7"/>
    <w:rsid w:val="00F95E8F"/>
    <w:rsid w:val="00FB482E"/>
    <w:rsid w:val="00FD61D7"/>
    <w:rsid w:val="00FF256E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824F3D5A-6994-4BF3-8132-7791DBF3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4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4BC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C7FE0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7AD9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B4BC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apple-converted-space">
    <w:name w:val="apple-converted-space"/>
    <w:basedOn w:val="a0"/>
    <w:rsid w:val="00EB4BC8"/>
  </w:style>
  <w:style w:type="paragraph" w:customStyle="1" w:styleId="af2">
    <w:name w:val="af2"/>
    <w:basedOn w:val="a"/>
    <w:rsid w:val="00EB4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rsid w:val="00EB4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10">
    <w:name w:val="a1"/>
    <w:basedOn w:val="a"/>
    <w:rsid w:val="00EB4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EB4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link w:val="a4"/>
    <w:uiPriority w:val="99"/>
    <w:rsid w:val="00EB4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B4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EB4B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uiPriority w:val="99"/>
    <w:semiHidden/>
    <w:unhideWhenUsed/>
    <w:rsid w:val="00EB4BC8"/>
  </w:style>
  <w:style w:type="paragraph" w:styleId="a7">
    <w:name w:val="footnote text"/>
    <w:basedOn w:val="a"/>
    <w:link w:val="a8"/>
    <w:uiPriority w:val="99"/>
    <w:semiHidden/>
    <w:unhideWhenUsed/>
    <w:rsid w:val="00EB4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8">
    <w:name w:val="Текст сноски Знак"/>
    <w:link w:val="a7"/>
    <w:uiPriority w:val="99"/>
    <w:semiHidden/>
    <w:rsid w:val="00EB4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B4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4BC8"/>
  </w:style>
  <w:style w:type="character" w:customStyle="1" w:styleId="ab">
    <w:name w:val="Основной текст_"/>
    <w:link w:val="11"/>
    <w:rsid w:val="00EB4BC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b"/>
    <w:rsid w:val="00EB4BC8"/>
    <w:pPr>
      <w:widowControl w:val="0"/>
      <w:shd w:val="clear" w:color="auto" w:fill="FFFFFF"/>
      <w:spacing w:after="0" w:line="226" w:lineRule="exact"/>
      <w:ind w:hanging="44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styleId="ac">
    <w:name w:val="Hyperlink"/>
    <w:uiPriority w:val="99"/>
    <w:rsid w:val="00CD649D"/>
    <w:rPr>
      <w:color w:val="0066CC"/>
      <w:u w:val="single"/>
    </w:rPr>
  </w:style>
  <w:style w:type="paragraph" w:styleId="ad">
    <w:name w:val="Normal (Web)"/>
    <w:basedOn w:val="a"/>
    <w:unhideWhenUsed/>
    <w:rsid w:val="00840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2C7FE0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12">
    <w:name w:val="Table Grid 1"/>
    <w:basedOn w:val="a1"/>
    <w:uiPriority w:val="99"/>
    <w:rsid w:val="002C7FE0"/>
    <w:pPr>
      <w:spacing w:line="360" w:lineRule="auto"/>
      <w:jc w:val="both"/>
    </w:pPr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3">
    <w:name w:val="Основной текст (2)_"/>
    <w:rsid w:val="005214A6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e">
    <w:name w:val="Основной текст + Полужирный;Курсив"/>
    <w:rsid w:val="005214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4">
    <w:name w:val="Основной текст (2)"/>
    <w:rsid w:val="005214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5">
    <w:name w:val="Основной текст (2) + Не полужирный;Не курсив"/>
    <w:rsid w:val="005214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4">
    <w:name w:val="Основной текст4"/>
    <w:basedOn w:val="a"/>
    <w:rsid w:val="005214A6"/>
    <w:pPr>
      <w:widowControl w:val="0"/>
      <w:shd w:val="clear" w:color="auto" w:fill="FFFFFF"/>
      <w:spacing w:after="1020" w:line="269" w:lineRule="exact"/>
      <w:ind w:hanging="158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styleId="af">
    <w:name w:val="Strong"/>
    <w:uiPriority w:val="22"/>
    <w:qFormat/>
    <w:rsid w:val="00D02899"/>
    <w:rPr>
      <w:b/>
      <w:bCs/>
    </w:rPr>
  </w:style>
  <w:style w:type="paragraph" w:styleId="af0">
    <w:name w:val="TOC Heading"/>
    <w:basedOn w:val="1"/>
    <w:next w:val="a"/>
    <w:uiPriority w:val="39"/>
    <w:qFormat/>
    <w:rsid w:val="00A02588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02588"/>
    <w:pPr>
      <w:spacing w:after="100"/>
    </w:pPr>
  </w:style>
  <w:style w:type="paragraph" w:styleId="af1">
    <w:name w:val="Balloon Text"/>
    <w:basedOn w:val="a"/>
    <w:link w:val="af3"/>
    <w:uiPriority w:val="99"/>
    <w:semiHidden/>
    <w:unhideWhenUsed/>
    <w:rsid w:val="00A0258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1"/>
    <w:uiPriority w:val="99"/>
    <w:semiHidden/>
    <w:rsid w:val="00A02588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rsid w:val="00B16B82"/>
    <w:pPr>
      <w:spacing w:after="120"/>
    </w:pPr>
    <w:rPr>
      <w:lang w:val="x-none"/>
    </w:rPr>
  </w:style>
  <w:style w:type="character" w:customStyle="1" w:styleId="af5">
    <w:name w:val="Основной текст Знак"/>
    <w:link w:val="af4"/>
    <w:uiPriority w:val="99"/>
    <w:semiHidden/>
    <w:rsid w:val="00B16B82"/>
    <w:rPr>
      <w:sz w:val="22"/>
      <w:szCs w:val="22"/>
      <w:lang w:eastAsia="en-US"/>
    </w:rPr>
  </w:style>
  <w:style w:type="paragraph" w:styleId="af6">
    <w:name w:val="No Spacing"/>
    <w:link w:val="af7"/>
    <w:uiPriority w:val="1"/>
    <w:qFormat/>
    <w:rsid w:val="00F92FB7"/>
    <w:rPr>
      <w:rFonts w:eastAsia="Times New Roman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1"/>
    <w:rsid w:val="00F92FB7"/>
    <w:rPr>
      <w:rFonts w:eastAsia="Times New Roman"/>
      <w:sz w:val="22"/>
      <w:szCs w:val="22"/>
      <w:lang w:val="ru-RU" w:eastAsia="en-US" w:bidi="ar-SA"/>
    </w:rPr>
  </w:style>
  <w:style w:type="table" w:styleId="af8">
    <w:name w:val="Light Shading"/>
    <w:basedOn w:val="a1"/>
    <w:uiPriority w:val="60"/>
    <w:rsid w:val="00CC5FE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6">
    <w:name w:val="toc 2"/>
    <w:basedOn w:val="a"/>
    <w:next w:val="a"/>
    <w:autoRedefine/>
    <w:semiHidden/>
    <w:rsid w:val="00FF256E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29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_____Microsoft_Excel_97-20033.xls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_____Microsoft_Excel_97-20037.xls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_____Microsoft_Excel_97-20035.xls"/><Relationship Id="rId25" Type="http://schemas.openxmlformats.org/officeDocument/2006/relationships/oleObject" Target="embeddings/_____Microsoft_Excel_97-20039.xls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yperlink" Target="http://lenta.ru/news/2013/02/05/mariinsk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Microsoft_Excel_97-20032.xls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Excel_97-20034.xls"/><Relationship Id="rId23" Type="http://schemas.openxmlformats.org/officeDocument/2006/relationships/oleObject" Target="embeddings/_____Microsoft_Excel_97-20038.xls"/><Relationship Id="rId28" Type="http://schemas.openxmlformats.org/officeDocument/2006/relationships/hyperlink" Target="http://www.spbculture.ru" TargetMode="External"/><Relationship Id="rId10" Type="http://schemas.openxmlformats.org/officeDocument/2006/relationships/image" Target="media/image2.png"/><Relationship Id="rId19" Type="http://schemas.openxmlformats.org/officeDocument/2006/relationships/oleObject" Target="embeddings/_____Microsoft_Excel_97-20036.xls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1.xls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2.xml"/><Relationship Id="rId30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.rfi.fr/frantsiya/20100511-" TargetMode="External"/><Relationship Id="rId3" Type="http://schemas.openxmlformats.org/officeDocument/2006/relationships/hyperlink" Target="http://ru.wikipedia.org/wiki/%D0%9C%D1%83%D0%B7%D0%B5%D0%B9_NEM0" TargetMode="External"/><Relationship Id="rId7" Type="http://schemas.openxmlformats.org/officeDocument/2006/relationships/hyperlink" Target="http://lifeglobe.net/entry/1255" TargetMode="External"/><Relationship Id="rId2" Type="http://schemas.openxmlformats.org/officeDocument/2006/relationships/hyperlink" Target="http://history.spbu.ru/userfiles/Romanchuk.PDF" TargetMode="External"/><Relationship Id="rId1" Type="http://schemas.openxmlformats.org/officeDocument/2006/relationships/hyperlink" Target="http://www.hse.ru/data/779/478/1239/%d0%a8atetskaya_Gordin_%d1%81%d1%82%d0%b0%d1%82%d1%8c%d1%8f_2.doc/" TargetMode="External"/><Relationship Id="rId6" Type="http://schemas.openxmlformats.org/officeDocument/2006/relationships/hyperlink" Target="http://sociologist.nm.ru/articles/museum.htm" TargetMode="External"/><Relationship Id="rId5" Type="http://schemas.openxmlformats.org/officeDocument/2006/relationships/hyperlink" Target="http://tatar.museum.ru/mat/4_tes_02.htm" TargetMode="External"/><Relationship Id="rId10" Type="http://schemas.openxmlformats.org/officeDocument/2006/relationships/hyperlink" Target="http://lifeglobe.net/entry/1279" TargetMode="External"/><Relationship Id="rId4" Type="http://schemas.openxmlformats.org/officeDocument/2006/relationships/hyperlink" Target="http://www.garkushevo.ru/09_062_Amsterdam.htm" TargetMode="External"/><Relationship Id="rId9" Type="http://schemas.openxmlformats.org/officeDocument/2006/relationships/hyperlink" Target="http://rdh.ru/architecture/public-projects/294-novyj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BF4E-4C9B-4E05-AAEC-000E85F7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21200</Words>
  <Characters>120845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141762</CharactersWithSpaces>
  <SharedDoc>false</SharedDoc>
  <HLinks>
    <vt:vector size="162" baseType="variant">
      <vt:variant>
        <vt:i4>2097184</vt:i4>
      </vt:variant>
      <vt:variant>
        <vt:i4>123</vt:i4>
      </vt:variant>
      <vt:variant>
        <vt:i4>0</vt:i4>
      </vt:variant>
      <vt:variant>
        <vt:i4>5</vt:i4>
      </vt:variant>
      <vt:variant>
        <vt:lpwstr>http://lenta.ru/news/2013/02/05/mariinsky/</vt:lpwstr>
      </vt:variant>
      <vt:variant>
        <vt:lpwstr/>
      </vt:variant>
      <vt:variant>
        <vt:i4>1179725</vt:i4>
      </vt:variant>
      <vt:variant>
        <vt:i4>120</vt:i4>
      </vt:variant>
      <vt:variant>
        <vt:i4>0</vt:i4>
      </vt:variant>
      <vt:variant>
        <vt:i4>5</vt:i4>
      </vt:variant>
      <vt:variant>
        <vt:lpwstr>http://www.spbculture.ru/</vt:lpwstr>
      </vt:variant>
      <vt:variant>
        <vt:lpwstr/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_Toc391867773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_Toc391867772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_Toc391867771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_Toc391867770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_Toc391867769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_Toc391867768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_Toc391867767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_Toc391867766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_Toc391867765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_Toc391867764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_Toc391867763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_Toc391867762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_Toc391867761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_Toc391867760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_Toc391867759</vt:lpwstr>
      </vt:variant>
      <vt:variant>
        <vt:i4>3670126</vt:i4>
      </vt:variant>
      <vt:variant>
        <vt:i4>27</vt:i4>
      </vt:variant>
      <vt:variant>
        <vt:i4>0</vt:i4>
      </vt:variant>
      <vt:variant>
        <vt:i4>5</vt:i4>
      </vt:variant>
      <vt:variant>
        <vt:lpwstr>http://lifeglobe.net/entry/1279</vt:lpwstr>
      </vt:variant>
      <vt:variant>
        <vt:lpwstr/>
      </vt:variant>
      <vt:variant>
        <vt:i4>5963848</vt:i4>
      </vt:variant>
      <vt:variant>
        <vt:i4>24</vt:i4>
      </vt:variant>
      <vt:variant>
        <vt:i4>0</vt:i4>
      </vt:variant>
      <vt:variant>
        <vt:i4>5</vt:i4>
      </vt:variant>
      <vt:variant>
        <vt:lpwstr>http://rdh.ru/architecture/public-projects/294-novyj-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http://www.russian.rfi.fr/frantsiya/20100511-</vt:lpwstr>
      </vt:variant>
      <vt:variant>
        <vt:lpwstr/>
      </vt:variant>
      <vt:variant>
        <vt:i4>3801198</vt:i4>
      </vt:variant>
      <vt:variant>
        <vt:i4>18</vt:i4>
      </vt:variant>
      <vt:variant>
        <vt:i4>0</vt:i4>
      </vt:variant>
      <vt:variant>
        <vt:i4>5</vt:i4>
      </vt:variant>
      <vt:variant>
        <vt:lpwstr>http://lifeglobe.net/entry/1255</vt:lpwstr>
      </vt:variant>
      <vt:variant>
        <vt:lpwstr/>
      </vt:variant>
      <vt:variant>
        <vt:i4>5701724</vt:i4>
      </vt:variant>
      <vt:variant>
        <vt:i4>15</vt:i4>
      </vt:variant>
      <vt:variant>
        <vt:i4>0</vt:i4>
      </vt:variant>
      <vt:variant>
        <vt:i4>5</vt:i4>
      </vt:variant>
      <vt:variant>
        <vt:lpwstr>http://sociologist.nm.ru/articles/museum.htm</vt:lpwstr>
      </vt:variant>
      <vt:variant>
        <vt:lpwstr/>
      </vt:variant>
      <vt:variant>
        <vt:i4>2687094</vt:i4>
      </vt:variant>
      <vt:variant>
        <vt:i4>12</vt:i4>
      </vt:variant>
      <vt:variant>
        <vt:i4>0</vt:i4>
      </vt:variant>
      <vt:variant>
        <vt:i4>5</vt:i4>
      </vt:variant>
      <vt:variant>
        <vt:lpwstr>http://tatar.museum.ru/mat/4_tes_02.htm</vt:lpwstr>
      </vt:variant>
      <vt:variant>
        <vt:lpwstr/>
      </vt:variant>
      <vt:variant>
        <vt:i4>5767251</vt:i4>
      </vt:variant>
      <vt:variant>
        <vt:i4>9</vt:i4>
      </vt:variant>
      <vt:variant>
        <vt:i4>0</vt:i4>
      </vt:variant>
      <vt:variant>
        <vt:i4>5</vt:i4>
      </vt:variant>
      <vt:variant>
        <vt:lpwstr>http://www.garkushevo.ru/09_062_Amsterdam.htm</vt:lpwstr>
      </vt:variant>
      <vt:variant>
        <vt:lpwstr/>
      </vt:variant>
      <vt:variant>
        <vt:i4>7667719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http://ru.wikipedia.org/wiki/%D0%9C%D1%83%D0%B7%D0%B5%D0%B9_NEM0</vt:lpwstr>
      </vt:variant>
      <vt:variant>
        <vt:lpwstr/>
      </vt:variant>
      <vt:variant>
        <vt:i4>6357088</vt:i4>
      </vt:variant>
      <vt:variant>
        <vt:i4>3</vt:i4>
      </vt:variant>
      <vt:variant>
        <vt:i4>0</vt:i4>
      </vt:variant>
      <vt:variant>
        <vt:i4>5</vt:i4>
      </vt:variant>
      <vt:variant>
        <vt:lpwstr>http://history.spbu.ru/userfiles/Romanchuk.PDF</vt:lpwstr>
      </vt:variant>
      <vt:variant>
        <vt:lpwstr/>
      </vt:variant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http://www.hse.ru/data/779/478/1239/%d0%a8atetskaya_Gordin_%d1%81%d1%82%d0%b0%d1%82%d1%8c%d1%8f_2.doc/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admin</cp:lastModifiedBy>
  <cp:revision>2</cp:revision>
  <cp:lastPrinted>2014-06-26T18:36:00Z</cp:lastPrinted>
  <dcterms:created xsi:type="dcterms:W3CDTF">2014-07-11T06:34:00Z</dcterms:created>
  <dcterms:modified xsi:type="dcterms:W3CDTF">2014-07-11T06:34:00Z</dcterms:modified>
</cp:coreProperties>
</file>