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F0" w:rsidRDefault="009A30F0" w:rsidP="00DE6952">
      <w:pPr>
        <w:pStyle w:val="FR1"/>
        <w:spacing w:before="160" w:line="240" w:lineRule="auto"/>
        <w:ind w:left="119"/>
        <w:rPr>
          <w:rFonts w:ascii="Times New Roman" w:hAnsi="Times New Roman" w:cs="Times New Roman"/>
          <w:b/>
          <w:bCs/>
          <w:sz w:val="24"/>
          <w:szCs w:val="24"/>
        </w:rPr>
      </w:pPr>
    </w:p>
    <w:p w:rsidR="00DE6952" w:rsidRDefault="00DE6952" w:rsidP="00DE6952">
      <w:pPr>
        <w:pStyle w:val="FR1"/>
        <w:spacing w:before="160" w:line="240" w:lineRule="auto"/>
        <w:ind w:left="119"/>
        <w:rPr>
          <w:rFonts w:ascii="Times New Roman" w:hAnsi="Times New Roman" w:cs="Times New Roman"/>
          <w:b/>
          <w:bCs/>
          <w:sz w:val="24"/>
          <w:szCs w:val="24"/>
        </w:rPr>
      </w:pPr>
      <w:r>
        <w:rPr>
          <w:rFonts w:ascii="Times New Roman" w:hAnsi="Times New Roman" w:cs="Times New Roman"/>
          <w:b/>
          <w:bCs/>
          <w:sz w:val="24"/>
          <w:szCs w:val="24"/>
        </w:rPr>
        <w:t xml:space="preserve">ФЕДЕРАЛЬНОЕ АГЕНТСТВО ПО ОБРАЗОВАНИЮ </w:t>
      </w:r>
    </w:p>
    <w:p w:rsidR="00DE6952" w:rsidRDefault="00DE6952" w:rsidP="00DE6952">
      <w:pPr>
        <w:pStyle w:val="FR1"/>
        <w:spacing w:before="160" w:line="360" w:lineRule="auto"/>
        <w:ind w:left="119"/>
        <w:rPr>
          <w:rFonts w:ascii="Times New Roman" w:hAnsi="Times New Roman" w:cs="Times New Roman"/>
          <w:sz w:val="24"/>
          <w:szCs w:val="24"/>
        </w:rPr>
      </w:pPr>
      <w:r>
        <w:rPr>
          <w:rFonts w:ascii="Times New Roman" w:hAnsi="Times New Roman" w:cs="Times New Roman"/>
          <w:sz w:val="24"/>
          <w:szCs w:val="24"/>
        </w:rPr>
        <w:t>Государственное образовательное учреждение высшего профессионального образования</w:t>
      </w:r>
    </w:p>
    <w:p w:rsidR="00DE6952" w:rsidRDefault="00DE6952" w:rsidP="00DE6952">
      <w:pPr>
        <w:pStyle w:val="FR1"/>
        <w:spacing w:before="160" w:line="240" w:lineRule="auto"/>
        <w:ind w:left="119"/>
        <w:rPr>
          <w:rFonts w:ascii="Times New Roman" w:hAnsi="Times New Roman" w:cs="Times New Roman"/>
          <w:b/>
          <w:bCs/>
          <w:sz w:val="24"/>
          <w:szCs w:val="24"/>
        </w:rPr>
      </w:pPr>
      <w:r>
        <w:rPr>
          <w:rFonts w:ascii="Times New Roman" w:hAnsi="Times New Roman" w:cs="Times New Roman"/>
          <w:sz w:val="24"/>
          <w:szCs w:val="24"/>
        </w:rPr>
        <w:t>«</w:t>
      </w:r>
      <w:r>
        <w:rPr>
          <w:rFonts w:ascii="Times New Roman" w:hAnsi="Times New Roman" w:cs="Times New Roman"/>
          <w:b/>
          <w:bCs/>
          <w:sz w:val="24"/>
          <w:szCs w:val="24"/>
        </w:rPr>
        <w:t>ЧИТИНСКИЙ ГОСУДАРСТВЕННЫЙ УНИВЕРСИТЕТ»</w:t>
      </w:r>
    </w:p>
    <w:p w:rsidR="00DE6952" w:rsidRDefault="00DE6952" w:rsidP="00DE6952">
      <w:pPr>
        <w:pStyle w:val="FR1"/>
        <w:spacing w:before="160" w:line="240" w:lineRule="auto"/>
        <w:ind w:left="119"/>
        <w:rPr>
          <w:rFonts w:ascii="Times New Roman" w:hAnsi="Times New Roman" w:cs="Times New Roman"/>
          <w:b/>
          <w:bCs/>
          <w:sz w:val="24"/>
          <w:szCs w:val="24"/>
        </w:rPr>
      </w:pPr>
      <w:r>
        <w:rPr>
          <w:rFonts w:ascii="Times New Roman" w:hAnsi="Times New Roman" w:cs="Times New Roman"/>
          <w:b/>
          <w:bCs/>
          <w:sz w:val="24"/>
          <w:szCs w:val="24"/>
        </w:rPr>
        <w:t>(ЧитГУ)</w:t>
      </w:r>
    </w:p>
    <w:p w:rsidR="00DE6952" w:rsidRPr="00DE6952" w:rsidRDefault="00DE6952" w:rsidP="00DE6952">
      <w:pPr>
        <w:pStyle w:val="FR1"/>
        <w:spacing w:before="160" w:line="240" w:lineRule="auto"/>
        <w:ind w:left="119"/>
        <w:rPr>
          <w:rFonts w:ascii="Times New Roman" w:hAnsi="Times New Roman" w:cs="Times New Roman"/>
          <w:sz w:val="28"/>
          <w:szCs w:val="28"/>
        </w:rPr>
      </w:pPr>
      <w:r w:rsidRPr="00376D78">
        <w:rPr>
          <w:rFonts w:ascii="Times New Roman" w:hAnsi="Times New Roman" w:cs="Times New Roman"/>
          <w:sz w:val="28"/>
          <w:szCs w:val="28"/>
        </w:rPr>
        <w:t>Юридический институт</w:t>
      </w:r>
    </w:p>
    <w:p w:rsidR="00DE6952" w:rsidRPr="00DE6952" w:rsidRDefault="00DE6952" w:rsidP="00DE6952">
      <w:pPr>
        <w:jc w:val="center"/>
        <w:rPr>
          <w:sz w:val="28"/>
          <w:szCs w:val="28"/>
        </w:rPr>
      </w:pPr>
      <w:r w:rsidRPr="00DE6952">
        <w:rPr>
          <w:sz w:val="28"/>
          <w:szCs w:val="28"/>
        </w:rPr>
        <w:t>Международно-правовой факультет</w:t>
      </w:r>
    </w:p>
    <w:p w:rsidR="00DE6952" w:rsidRPr="00DE6952" w:rsidRDefault="00DE6952" w:rsidP="00DE6952">
      <w:pPr>
        <w:jc w:val="center"/>
        <w:rPr>
          <w:sz w:val="28"/>
          <w:szCs w:val="28"/>
        </w:rPr>
      </w:pPr>
      <w:r w:rsidRPr="00DE6952">
        <w:rPr>
          <w:sz w:val="28"/>
          <w:szCs w:val="28"/>
        </w:rPr>
        <w:t>Кафедра административного права и таможенного дела</w:t>
      </w: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r>
        <w:rPr>
          <w:b/>
          <w:sz w:val="28"/>
          <w:szCs w:val="28"/>
        </w:rPr>
        <w:t>Контрольная работа</w:t>
      </w:r>
    </w:p>
    <w:p w:rsidR="00DE6952" w:rsidRDefault="00DE6952" w:rsidP="00DE6952">
      <w:pPr>
        <w:spacing w:line="360" w:lineRule="auto"/>
        <w:jc w:val="center"/>
        <w:rPr>
          <w:b/>
          <w:sz w:val="28"/>
          <w:szCs w:val="28"/>
        </w:rPr>
      </w:pPr>
      <w:r>
        <w:rPr>
          <w:sz w:val="28"/>
          <w:szCs w:val="28"/>
        </w:rPr>
        <w:t>по</w:t>
      </w:r>
      <w:r w:rsidRPr="00416E79">
        <w:rPr>
          <w:sz w:val="28"/>
          <w:szCs w:val="28"/>
        </w:rPr>
        <w:t xml:space="preserve"> дисциплине</w:t>
      </w:r>
      <w:r>
        <w:rPr>
          <w:b/>
          <w:sz w:val="28"/>
          <w:szCs w:val="28"/>
        </w:rPr>
        <w:t>: «Таможенное право»</w:t>
      </w:r>
    </w:p>
    <w:p w:rsidR="00DE6952" w:rsidRPr="008D21DA" w:rsidRDefault="00F50207" w:rsidP="008D21DA">
      <w:pPr>
        <w:pStyle w:val="a4"/>
        <w:spacing w:after="0"/>
        <w:jc w:val="center"/>
        <w:rPr>
          <w:sz w:val="28"/>
          <w:szCs w:val="28"/>
        </w:rPr>
      </w:pPr>
      <w:r w:rsidRPr="008D21DA">
        <w:rPr>
          <w:sz w:val="28"/>
          <w:szCs w:val="28"/>
        </w:rPr>
        <w:t xml:space="preserve">на тему: </w:t>
      </w:r>
      <w:r w:rsidRPr="008D21DA">
        <w:rPr>
          <w:b/>
          <w:sz w:val="28"/>
          <w:szCs w:val="28"/>
        </w:rPr>
        <w:t>«</w:t>
      </w:r>
      <w:r w:rsidR="008D21DA" w:rsidRPr="008D21DA">
        <w:rPr>
          <w:b/>
          <w:sz w:val="28"/>
          <w:szCs w:val="28"/>
        </w:rPr>
        <w:t>Понятие и виды таможенных платежей</w:t>
      </w:r>
      <w:r w:rsidRPr="008D21DA">
        <w:rPr>
          <w:b/>
          <w:sz w:val="28"/>
          <w:szCs w:val="28"/>
        </w:rPr>
        <w:t>»</w:t>
      </w: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spacing w:line="360" w:lineRule="auto"/>
        <w:jc w:val="center"/>
        <w:rPr>
          <w:b/>
          <w:sz w:val="28"/>
          <w:szCs w:val="28"/>
        </w:rPr>
      </w:pPr>
    </w:p>
    <w:p w:rsidR="00DE6952" w:rsidRDefault="00DE6952" w:rsidP="00DE6952">
      <w:pPr>
        <w:jc w:val="center"/>
        <w:rPr>
          <w:b/>
          <w:sz w:val="28"/>
          <w:szCs w:val="28"/>
        </w:rPr>
      </w:pPr>
    </w:p>
    <w:p w:rsidR="00DE6952" w:rsidRDefault="00DE6952" w:rsidP="00DE6952">
      <w:pPr>
        <w:spacing w:line="360" w:lineRule="auto"/>
        <w:rPr>
          <w:b/>
          <w:sz w:val="28"/>
          <w:szCs w:val="28"/>
        </w:rPr>
      </w:pPr>
    </w:p>
    <w:p w:rsidR="00DE6952" w:rsidRDefault="00DE6952" w:rsidP="00DE6952">
      <w:pPr>
        <w:spacing w:line="360" w:lineRule="auto"/>
        <w:rPr>
          <w:b/>
          <w:sz w:val="28"/>
          <w:szCs w:val="28"/>
        </w:rPr>
      </w:pPr>
    </w:p>
    <w:p w:rsidR="00627594" w:rsidRDefault="00627594" w:rsidP="00DE6952">
      <w:pPr>
        <w:spacing w:line="360" w:lineRule="auto"/>
        <w:jc w:val="center"/>
        <w:rPr>
          <w:sz w:val="28"/>
          <w:szCs w:val="28"/>
        </w:rPr>
      </w:pPr>
    </w:p>
    <w:p w:rsidR="00627594" w:rsidRDefault="00627594" w:rsidP="00DE6952">
      <w:pPr>
        <w:spacing w:line="360" w:lineRule="auto"/>
        <w:jc w:val="center"/>
        <w:rPr>
          <w:sz w:val="28"/>
          <w:szCs w:val="28"/>
        </w:rPr>
      </w:pPr>
    </w:p>
    <w:p w:rsidR="00627594" w:rsidRDefault="00627594" w:rsidP="00DE6952">
      <w:pPr>
        <w:spacing w:line="360" w:lineRule="auto"/>
        <w:jc w:val="center"/>
        <w:rPr>
          <w:sz w:val="28"/>
          <w:szCs w:val="28"/>
        </w:rPr>
      </w:pPr>
    </w:p>
    <w:p w:rsidR="00627594" w:rsidRDefault="00627594" w:rsidP="00DE6952">
      <w:pPr>
        <w:spacing w:line="360" w:lineRule="auto"/>
        <w:jc w:val="center"/>
        <w:rPr>
          <w:sz w:val="28"/>
          <w:szCs w:val="28"/>
        </w:rPr>
      </w:pPr>
    </w:p>
    <w:p w:rsidR="00627594" w:rsidRDefault="00627594" w:rsidP="00DE6952">
      <w:pPr>
        <w:spacing w:line="360" w:lineRule="auto"/>
        <w:jc w:val="center"/>
        <w:rPr>
          <w:sz w:val="28"/>
          <w:szCs w:val="28"/>
        </w:rPr>
      </w:pPr>
    </w:p>
    <w:p w:rsidR="00627594" w:rsidRDefault="00627594" w:rsidP="00DE6952">
      <w:pPr>
        <w:spacing w:line="360" w:lineRule="auto"/>
        <w:jc w:val="center"/>
        <w:rPr>
          <w:sz w:val="28"/>
          <w:szCs w:val="28"/>
        </w:rPr>
      </w:pPr>
    </w:p>
    <w:p w:rsidR="00627594" w:rsidRDefault="00627594" w:rsidP="00DE6952">
      <w:pPr>
        <w:spacing w:line="360" w:lineRule="auto"/>
        <w:jc w:val="center"/>
        <w:rPr>
          <w:sz w:val="28"/>
          <w:szCs w:val="28"/>
        </w:rPr>
      </w:pPr>
    </w:p>
    <w:p w:rsidR="00DE6952" w:rsidRDefault="00DE6952" w:rsidP="00DE6952">
      <w:pPr>
        <w:spacing w:line="360" w:lineRule="auto"/>
        <w:jc w:val="center"/>
        <w:rPr>
          <w:sz w:val="28"/>
          <w:szCs w:val="28"/>
        </w:rPr>
      </w:pPr>
      <w:r>
        <w:rPr>
          <w:sz w:val="28"/>
          <w:szCs w:val="28"/>
        </w:rPr>
        <w:t xml:space="preserve"> 2010</w:t>
      </w:r>
    </w:p>
    <w:p w:rsidR="00DE6952" w:rsidRPr="00612FBF" w:rsidRDefault="00DE6952" w:rsidP="00DE6952">
      <w:pPr>
        <w:spacing w:line="360" w:lineRule="auto"/>
        <w:jc w:val="center"/>
        <w:rPr>
          <w:b/>
          <w:sz w:val="28"/>
          <w:szCs w:val="28"/>
        </w:rPr>
      </w:pPr>
      <w:r w:rsidRPr="00612FBF">
        <w:rPr>
          <w:b/>
          <w:sz w:val="28"/>
          <w:szCs w:val="28"/>
        </w:rPr>
        <w:t xml:space="preserve">Содержание </w:t>
      </w:r>
    </w:p>
    <w:p w:rsidR="00B50D37" w:rsidRDefault="00B50D37" w:rsidP="00B50D37">
      <w:r>
        <w:rPr>
          <w:sz w:val="28"/>
          <w:szCs w:val="28"/>
        </w:rPr>
        <w:t xml:space="preserve">                                          </w:t>
      </w:r>
    </w:p>
    <w:p w:rsidR="00B50D37" w:rsidRPr="00FC4B29" w:rsidRDefault="00B50D37" w:rsidP="0018120D">
      <w:pPr>
        <w:spacing w:line="360" w:lineRule="auto"/>
        <w:jc w:val="both"/>
        <w:rPr>
          <w:sz w:val="28"/>
        </w:rPr>
      </w:pPr>
      <w:r w:rsidRPr="00FC4B29">
        <w:rPr>
          <w:sz w:val="28"/>
        </w:rPr>
        <w:t>Введение</w:t>
      </w:r>
      <w:r w:rsidR="0018120D">
        <w:rPr>
          <w:sz w:val="28"/>
        </w:rPr>
        <w:t>…………………………………………………………………………..3</w:t>
      </w:r>
    </w:p>
    <w:p w:rsidR="00B50D37" w:rsidRPr="00FC4B29" w:rsidRDefault="0018120D" w:rsidP="0018120D">
      <w:pPr>
        <w:spacing w:line="360" w:lineRule="auto"/>
        <w:jc w:val="both"/>
        <w:rPr>
          <w:sz w:val="28"/>
        </w:rPr>
      </w:pPr>
      <w:r>
        <w:rPr>
          <w:sz w:val="28"/>
        </w:rPr>
        <w:t xml:space="preserve">1 </w:t>
      </w:r>
      <w:r w:rsidR="00B50D37" w:rsidRPr="00FC4B29">
        <w:rPr>
          <w:sz w:val="28"/>
        </w:rPr>
        <w:t>Общая характеристика таможенных платежей</w:t>
      </w:r>
      <w:r>
        <w:rPr>
          <w:sz w:val="28"/>
        </w:rPr>
        <w:t>………………………………</w:t>
      </w:r>
      <w:r w:rsidR="005D3817">
        <w:rPr>
          <w:sz w:val="28"/>
        </w:rPr>
        <w:t>.4</w:t>
      </w:r>
      <w:r w:rsidR="00B50D37" w:rsidRPr="00FC4B29">
        <w:rPr>
          <w:sz w:val="28"/>
        </w:rPr>
        <w:t xml:space="preserve">                                   </w:t>
      </w:r>
    </w:p>
    <w:p w:rsidR="0018120D" w:rsidRDefault="0018120D" w:rsidP="0018120D">
      <w:pPr>
        <w:spacing w:line="360" w:lineRule="auto"/>
        <w:jc w:val="both"/>
        <w:rPr>
          <w:sz w:val="28"/>
        </w:rPr>
      </w:pPr>
      <w:r>
        <w:rPr>
          <w:sz w:val="28"/>
        </w:rPr>
        <w:t xml:space="preserve">1.1 </w:t>
      </w:r>
      <w:r w:rsidR="00B50D37" w:rsidRPr="00FC4B29">
        <w:rPr>
          <w:sz w:val="28"/>
        </w:rPr>
        <w:t>Понятие</w:t>
      </w:r>
      <w:r w:rsidR="00B50D37">
        <w:rPr>
          <w:sz w:val="28"/>
        </w:rPr>
        <w:t>, виды и функции таможенных платежей</w:t>
      </w:r>
      <w:r>
        <w:rPr>
          <w:sz w:val="28"/>
        </w:rPr>
        <w:t>…………………………</w:t>
      </w:r>
      <w:r w:rsidR="005D3817">
        <w:rPr>
          <w:sz w:val="28"/>
        </w:rPr>
        <w:t>.4</w:t>
      </w:r>
    </w:p>
    <w:p w:rsidR="00B50D37" w:rsidRPr="00FC4B29" w:rsidRDefault="0018120D" w:rsidP="0018120D">
      <w:pPr>
        <w:spacing w:line="360" w:lineRule="auto"/>
        <w:jc w:val="both"/>
        <w:rPr>
          <w:sz w:val="28"/>
        </w:rPr>
      </w:pPr>
      <w:r>
        <w:rPr>
          <w:sz w:val="28"/>
        </w:rPr>
        <w:t xml:space="preserve">1.2 </w:t>
      </w:r>
      <w:r w:rsidR="00B50D37">
        <w:rPr>
          <w:sz w:val="28"/>
        </w:rPr>
        <w:t>Правовые основы исчисления и уплаты таможенных платежей</w:t>
      </w:r>
      <w:r>
        <w:rPr>
          <w:sz w:val="28"/>
        </w:rPr>
        <w:t>…………</w:t>
      </w:r>
      <w:r w:rsidR="002F6B07">
        <w:rPr>
          <w:sz w:val="28"/>
        </w:rPr>
        <w:t>.9</w:t>
      </w:r>
    </w:p>
    <w:p w:rsidR="00B50D37" w:rsidRPr="00FC4B29" w:rsidRDefault="00B50D37" w:rsidP="0018120D">
      <w:pPr>
        <w:spacing w:line="360" w:lineRule="auto"/>
        <w:jc w:val="both"/>
        <w:rPr>
          <w:sz w:val="28"/>
        </w:rPr>
      </w:pPr>
      <w:r>
        <w:rPr>
          <w:sz w:val="28"/>
        </w:rPr>
        <w:t>2 Виды таможенных платежей</w:t>
      </w:r>
      <w:r w:rsidR="0018120D">
        <w:rPr>
          <w:sz w:val="28"/>
        </w:rPr>
        <w:t>…………………………………………………</w:t>
      </w:r>
      <w:r w:rsidR="002F6B07">
        <w:rPr>
          <w:sz w:val="28"/>
        </w:rPr>
        <w:t>.11</w:t>
      </w:r>
      <w:r w:rsidRPr="00FC4B29">
        <w:rPr>
          <w:sz w:val="28"/>
        </w:rPr>
        <w:t xml:space="preserve">                                                             </w:t>
      </w:r>
    </w:p>
    <w:p w:rsidR="00B50D37" w:rsidRPr="00FC4B29" w:rsidRDefault="0018120D" w:rsidP="0018120D">
      <w:pPr>
        <w:spacing w:line="360" w:lineRule="auto"/>
        <w:jc w:val="both"/>
        <w:rPr>
          <w:sz w:val="28"/>
        </w:rPr>
      </w:pPr>
      <w:r>
        <w:rPr>
          <w:sz w:val="28"/>
        </w:rPr>
        <w:t>2.1</w:t>
      </w:r>
      <w:r w:rsidR="00B50D37" w:rsidRPr="00FC4B29">
        <w:rPr>
          <w:sz w:val="28"/>
        </w:rPr>
        <w:t xml:space="preserve"> Таможенная пошлина</w:t>
      </w:r>
      <w:r>
        <w:rPr>
          <w:sz w:val="28"/>
        </w:rPr>
        <w:t>………………………………………………………</w:t>
      </w:r>
      <w:r w:rsidR="002F6B07">
        <w:rPr>
          <w:sz w:val="28"/>
        </w:rPr>
        <w:t>..11</w:t>
      </w:r>
    </w:p>
    <w:p w:rsidR="00B50D37" w:rsidRPr="00FC4B29" w:rsidRDefault="0018120D" w:rsidP="0018120D">
      <w:pPr>
        <w:spacing w:line="360" w:lineRule="auto"/>
        <w:jc w:val="both"/>
        <w:rPr>
          <w:sz w:val="28"/>
        </w:rPr>
      </w:pPr>
      <w:r>
        <w:rPr>
          <w:sz w:val="28"/>
        </w:rPr>
        <w:t>2.2</w:t>
      </w:r>
      <w:r w:rsidR="00B50D37" w:rsidRPr="00FC4B29">
        <w:rPr>
          <w:sz w:val="28"/>
        </w:rPr>
        <w:t xml:space="preserve"> Налог на добавленную стоимость</w:t>
      </w:r>
      <w:r w:rsidR="00B50D37">
        <w:rPr>
          <w:sz w:val="28"/>
        </w:rPr>
        <w:t xml:space="preserve"> и акцизы</w:t>
      </w:r>
      <w:r>
        <w:rPr>
          <w:sz w:val="28"/>
        </w:rPr>
        <w:t>………………………………</w:t>
      </w:r>
      <w:r w:rsidR="002F6B07">
        <w:rPr>
          <w:sz w:val="28"/>
        </w:rPr>
        <w:t>.13</w:t>
      </w:r>
    </w:p>
    <w:p w:rsidR="00B50D37" w:rsidRPr="00FC4B29" w:rsidRDefault="00B50D37" w:rsidP="0018120D">
      <w:pPr>
        <w:spacing w:line="360" w:lineRule="auto"/>
        <w:jc w:val="both"/>
        <w:rPr>
          <w:sz w:val="28"/>
        </w:rPr>
      </w:pPr>
      <w:r w:rsidRPr="00FC4B29">
        <w:rPr>
          <w:sz w:val="28"/>
        </w:rPr>
        <w:t>2.</w:t>
      </w:r>
      <w:r w:rsidR="0018120D">
        <w:rPr>
          <w:sz w:val="28"/>
        </w:rPr>
        <w:t>3</w:t>
      </w:r>
      <w:r>
        <w:rPr>
          <w:sz w:val="28"/>
        </w:rPr>
        <w:t xml:space="preserve"> Таможен</w:t>
      </w:r>
      <w:r w:rsidR="0018120D">
        <w:rPr>
          <w:sz w:val="28"/>
        </w:rPr>
        <w:t>ные сборы, общая характеристика………………………………</w:t>
      </w:r>
      <w:r w:rsidR="002F6B07">
        <w:rPr>
          <w:sz w:val="28"/>
        </w:rPr>
        <w:t>.16</w:t>
      </w:r>
      <w:r>
        <w:rPr>
          <w:sz w:val="28"/>
        </w:rPr>
        <w:t xml:space="preserve"> </w:t>
      </w:r>
      <w:r w:rsidRPr="00FC4B29">
        <w:rPr>
          <w:sz w:val="28"/>
        </w:rPr>
        <w:t>2.</w:t>
      </w:r>
      <w:r>
        <w:rPr>
          <w:sz w:val="28"/>
        </w:rPr>
        <w:t xml:space="preserve">3.1 </w:t>
      </w:r>
      <w:r w:rsidRPr="00FC4B29">
        <w:rPr>
          <w:sz w:val="28"/>
        </w:rPr>
        <w:t xml:space="preserve">Таможенные сборы </w:t>
      </w:r>
      <w:r>
        <w:rPr>
          <w:sz w:val="28"/>
        </w:rPr>
        <w:t>за оформление товара</w:t>
      </w:r>
      <w:r w:rsidR="0018120D">
        <w:rPr>
          <w:sz w:val="28"/>
        </w:rPr>
        <w:t>………………………………</w:t>
      </w:r>
      <w:r w:rsidR="002F6B07">
        <w:rPr>
          <w:sz w:val="28"/>
        </w:rPr>
        <w:t>17</w:t>
      </w:r>
    </w:p>
    <w:p w:rsidR="00B50D37" w:rsidRDefault="00B50D37" w:rsidP="0018120D">
      <w:pPr>
        <w:spacing w:line="360" w:lineRule="auto"/>
        <w:jc w:val="both"/>
        <w:rPr>
          <w:sz w:val="28"/>
        </w:rPr>
      </w:pPr>
      <w:r w:rsidRPr="00FC4B29">
        <w:rPr>
          <w:sz w:val="28"/>
        </w:rPr>
        <w:t>2.</w:t>
      </w:r>
      <w:r>
        <w:rPr>
          <w:sz w:val="28"/>
        </w:rPr>
        <w:t>3</w:t>
      </w:r>
      <w:r w:rsidRPr="00FC4B29">
        <w:rPr>
          <w:sz w:val="28"/>
        </w:rPr>
        <w:t>.</w:t>
      </w:r>
      <w:r>
        <w:rPr>
          <w:sz w:val="28"/>
        </w:rPr>
        <w:t>2 Таможенные сборы за</w:t>
      </w:r>
      <w:r w:rsidRPr="00FC4B29">
        <w:rPr>
          <w:sz w:val="28"/>
        </w:rPr>
        <w:t xml:space="preserve"> сопровождение товаров</w:t>
      </w:r>
      <w:r w:rsidR="0018120D">
        <w:rPr>
          <w:sz w:val="28"/>
        </w:rPr>
        <w:t>…………………………</w:t>
      </w:r>
      <w:r w:rsidR="002F6B07">
        <w:rPr>
          <w:sz w:val="28"/>
        </w:rPr>
        <w:t>.18</w:t>
      </w:r>
    </w:p>
    <w:p w:rsidR="00B50D37" w:rsidRPr="00FC4B29" w:rsidRDefault="00B50D37" w:rsidP="0018120D">
      <w:pPr>
        <w:spacing w:line="360" w:lineRule="auto"/>
        <w:jc w:val="both"/>
        <w:rPr>
          <w:sz w:val="28"/>
        </w:rPr>
      </w:pPr>
      <w:r>
        <w:rPr>
          <w:sz w:val="28"/>
        </w:rPr>
        <w:t>2.3.3 Таможенные сборы за хранение товара</w:t>
      </w:r>
      <w:r w:rsidR="0018120D">
        <w:rPr>
          <w:sz w:val="28"/>
        </w:rPr>
        <w:t>…………………………………</w:t>
      </w:r>
      <w:r w:rsidR="002F6B07">
        <w:rPr>
          <w:sz w:val="28"/>
        </w:rPr>
        <w:t>.19</w:t>
      </w:r>
    </w:p>
    <w:p w:rsidR="00B50D37" w:rsidRPr="00FC4B29" w:rsidRDefault="00B50D37" w:rsidP="0018120D">
      <w:pPr>
        <w:spacing w:line="360" w:lineRule="auto"/>
        <w:jc w:val="both"/>
        <w:rPr>
          <w:sz w:val="28"/>
        </w:rPr>
      </w:pPr>
      <w:r w:rsidRPr="00FC4B29">
        <w:rPr>
          <w:sz w:val="28"/>
        </w:rPr>
        <w:t>Заключение</w:t>
      </w:r>
      <w:r w:rsidR="0018120D">
        <w:rPr>
          <w:sz w:val="28"/>
        </w:rPr>
        <w:t>……………………………………………………………………….</w:t>
      </w:r>
      <w:r w:rsidR="002F6B07">
        <w:rPr>
          <w:sz w:val="28"/>
        </w:rPr>
        <w:t>21</w:t>
      </w:r>
    </w:p>
    <w:p w:rsidR="00B50D37" w:rsidRPr="00FC4B29" w:rsidRDefault="00B50D37" w:rsidP="0018120D">
      <w:pPr>
        <w:spacing w:line="360" w:lineRule="auto"/>
        <w:jc w:val="both"/>
        <w:rPr>
          <w:sz w:val="28"/>
        </w:rPr>
      </w:pPr>
      <w:r w:rsidRPr="00FC4B29">
        <w:rPr>
          <w:sz w:val="28"/>
        </w:rPr>
        <w:t>С</w:t>
      </w:r>
      <w:r w:rsidR="00F27FCC">
        <w:rPr>
          <w:sz w:val="28"/>
        </w:rPr>
        <w:t>писок использованных источников</w:t>
      </w:r>
      <w:r w:rsidR="0018120D">
        <w:rPr>
          <w:sz w:val="28"/>
        </w:rPr>
        <w:t>…………………………………………...</w:t>
      </w:r>
      <w:r w:rsidR="008E24EC">
        <w:rPr>
          <w:sz w:val="28"/>
        </w:rPr>
        <w:t>22</w:t>
      </w:r>
    </w:p>
    <w:p w:rsidR="00B50D37" w:rsidRDefault="00B50D37" w:rsidP="00B50D37"/>
    <w:p w:rsidR="00B50D37" w:rsidRDefault="00B50D37" w:rsidP="00B50D37">
      <w:r>
        <w:t xml:space="preserve">                                                                        </w:t>
      </w:r>
    </w:p>
    <w:p w:rsidR="00B50D37" w:rsidRDefault="00B50D37" w:rsidP="00B50D37"/>
    <w:p w:rsidR="00B50D37" w:rsidRDefault="00B50D37" w:rsidP="00B50D37"/>
    <w:p w:rsidR="00B50D37" w:rsidRDefault="00B50D37" w:rsidP="00B50D37"/>
    <w:p w:rsidR="00B50D37" w:rsidRDefault="00B50D37" w:rsidP="00B50D37"/>
    <w:p w:rsidR="00B50D37" w:rsidRDefault="00B50D37" w:rsidP="00B50D37"/>
    <w:p w:rsidR="00B50D37" w:rsidRDefault="00B50D37" w:rsidP="00B50D37"/>
    <w:p w:rsidR="00B50D37" w:rsidRDefault="00B50D37" w:rsidP="00B50D37"/>
    <w:p w:rsidR="00B50D37" w:rsidRDefault="00B50D37" w:rsidP="00B50D37"/>
    <w:p w:rsidR="00B50D37" w:rsidRDefault="00B50D37" w:rsidP="00B50D37"/>
    <w:p w:rsidR="0086232E" w:rsidRDefault="0086232E" w:rsidP="00B50D37"/>
    <w:p w:rsidR="0086232E" w:rsidRDefault="0086232E" w:rsidP="00B50D37"/>
    <w:p w:rsidR="0086232E" w:rsidRDefault="0086232E" w:rsidP="00B50D37"/>
    <w:p w:rsidR="0086232E" w:rsidRDefault="0086232E" w:rsidP="00B50D37"/>
    <w:p w:rsidR="0086232E" w:rsidRDefault="0086232E" w:rsidP="00B50D37"/>
    <w:p w:rsidR="0086232E" w:rsidRDefault="0086232E" w:rsidP="00B50D37"/>
    <w:p w:rsidR="0086232E" w:rsidRDefault="0086232E" w:rsidP="00B50D37"/>
    <w:p w:rsidR="0086232E" w:rsidRDefault="0086232E" w:rsidP="00B50D37"/>
    <w:p w:rsidR="0086232E" w:rsidRDefault="0086232E" w:rsidP="00B50D37"/>
    <w:p w:rsidR="0086232E" w:rsidRDefault="0086232E" w:rsidP="00B50D37"/>
    <w:p w:rsidR="0086232E" w:rsidRDefault="0086232E" w:rsidP="00B50D37"/>
    <w:p w:rsidR="00B50D37" w:rsidRDefault="00B50D37" w:rsidP="00B50D37"/>
    <w:p w:rsidR="00B50D37" w:rsidRDefault="00B50D37" w:rsidP="00B50D37">
      <w:pPr>
        <w:rPr>
          <w:b/>
          <w:sz w:val="28"/>
          <w:szCs w:val="28"/>
        </w:rPr>
      </w:pPr>
    </w:p>
    <w:p w:rsidR="00B50D37" w:rsidRDefault="00B50D37" w:rsidP="00B50D37">
      <w:pPr>
        <w:rPr>
          <w:b/>
          <w:sz w:val="28"/>
          <w:szCs w:val="28"/>
        </w:rPr>
      </w:pPr>
    </w:p>
    <w:p w:rsidR="00B50D37" w:rsidRDefault="00B50D37" w:rsidP="00B50D37">
      <w:pPr>
        <w:rPr>
          <w:b/>
          <w:sz w:val="28"/>
          <w:szCs w:val="28"/>
        </w:rPr>
      </w:pPr>
    </w:p>
    <w:p w:rsidR="00B50D37" w:rsidRDefault="0086232E" w:rsidP="0086232E">
      <w:pPr>
        <w:spacing w:line="360" w:lineRule="auto"/>
        <w:jc w:val="center"/>
        <w:rPr>
          <w:b/>
          <w:sz w:val="28"/>
          <w:szCs w:val="28"/>
        </w:rPr>
      </w:pPr>
      <w:r>
        <w:rPr>
          <w:b/>
          <w:sz w:val="28"/>
          <w:szCs w:val="28"/>
        </w:rPr>
        <w:t>Введение</w:t>
      </w:r>
    </w:p>
    <w:p w:rsidR="00B50D37" w:rsidRDefault="00B50D37" w:rsidP="0086232E">
      <w:pPr>
        <w:spacing w:line="360" w:lineRule="auto"/>
        <w:jc w:val="both"/>
      </w:pPr>
      <w:r w:rsidRPr="00713D58">
        <w:rPr>
          <w:sz w:val="28"/>
          <w:szCs w:val="28"/>
        </w:rPr>
        <w:t xml:space="preserve"> </w:t>
      </w:r>
      <w:r>
        <w:rPr>
          <w:sz w:val="28"/>
          <w:szCs w:val="28"/>
        </w:rPr>
        <w:t xml:space="preserve">      </w:t>
      </w:r>
    </w:p>
    <w:p w:rsidR="00B50D37" w:rsidRPr="000A6CA1" w:rsidRDefault="00B50D37" w:rsidP="0086232E">
      <w:pPr>
        <w:spacing w:line="360" w:lineRule="auto"/>
        <w:jc w:val="both"/>
        <w:rPr>
          <w:sz w:val="28"/>
        </w:rPr>
      </w:pPr>
      <w:r>
        <w:rPr>
          <w:sz w:val="28"/>
        </w:rPr>
        <w:t xml:space="preserve">    </w:t>
      </w:r>
      <w:r w:rsidR="005C51DB">
        <w:rPr>
          <w:sz w:val="28"/>
        </w:rPr>
        <w:tab/>
      </w:r>
      <w:r w:rsidRPr="000A6CA1">
        <w:rPr>
          <w:sz w:val="28"/>
        </w:rPr>
        <w:t>В связи с развитием мирового хозяйства, международных экономических связей, увеличением экспорта и импорта, в странах появляются государственные учреждения, осуществляющие контроль за провозом грузов, в том числе багажа и почтовых отправлений, через границу.</w:t>
      </w:r>
    </w:p>
    <w:p w:rsidR="00B50D37" w:rsidRPr="000A6CA1" w:rsidRDefault="00B50D37" w:rsidP="0086232E">
      <w:pPr>
        <w:spacing w:line="360" w:lineRule="auto"/>
        <w:jc w:val="both"/>
        <w:rPr>
          <w:sz w:val="28"/>
        </w:rPr>
      </w:pPr>
      <w:r>
        <w:rPr>
          <w:sz w:val="28"/>
        </w:rPr>
        <w:t xml:space="preserve">      </w:t>
      </w:r>
      <w:r w:rsidR="005C51DB">
        <w:rPr>
          <w:sz w:val="28"/>
        </w:rPr>
        <w:tab/>
      </w:r>
      <w:r w:rsidRPr="000A6CA1">
        <w:rPr>
          <w:sz w:val="28"/>
        </w:rPr>
        <w:t xml:space="preserve">Такой орган получил название - таможня. Таможня осуществляет проверку грузов, взимает таможенные пошлины, </w:t>
      </w:r>
      <w:r>
        <w:rPr>
          <w:sz w:val="28"/>
        </w:rPr>
        <w:t xml:space="preserve">налоги, </w:t>
      </w:r>
      <w:r w:rsidRPr="000A6CA1">
        <w:rPr>
          <w:sz w:val="28"/>
        </w:rPr>
        <w:t>таможенные сборы, штрафы за нарушение таможенных постановлений; задерживает товары, запрещенные к ввозу и вывозу законодательством данной страны; организует временное хранение товаров, проходящих через границу; выполняет другие функции.</w:t>
      </w:r>
    </w:p>
    <w:p w:rsidR="00B50D37" w:rsidRPr="00566426" w:rsidRDefault="00B50D37" w:rsidP="0086232E">
      <w:pPr>
        <w:spacing w:line="360" w:lineRule="auto"/>
        <w:jc w:val="both"/>
        <w:rPr>
          <w:sz w:val="28"/>
          <w:szCs w:val="28"/>
        </w:rPr>
      </w:pPr>
      <w:r>
        <w:rPr>
          <w:sz w:val="28"/>
        </w:rPr>
        <w:t xml:space="preserve">      </w:t>
      </w:r>
      <w:r>
        <w:rPr>
          <w:sz w:val="28"/>
          <w:szCs w:val="28"/>
        </w:rPr>
        <w:t xml:space="preserve">     Таможенные  платежи играют важную роль для федерального бюджета, так как в полном объеме учитываются в его составе доходов в качестве налоговых (НДС, акцизы) и неналоговых (таможенные пошл</w:t>
      </w:r>
      <w:r w:rsidR="005C51DB">
        <w:rPr>
          <w:sz w:val="28"/>
          <w:szCs w:val="28"/>
        </w:rPr>
        <w:t xml:space="preserve">ины, таможенные сборы) доходов. </w:t>
      </w:r>
      <w:r>
        <w:rPr>
          <w:sz w:val="28"/>
          <w:szCs w:val="28"/>
        </w:rPr>
        <w:t xml:space="preserve">Активное использование института таможенных платежей серьезно повышает их значимость для государства. Это позволяет им выполнять различные функции.  </w:t>
      </w:r>
      <w:r w:rsidRPr="00566426">
        <w:rPr>
          <w:sz w:val="28"/>
          <w:szCs w:val="28"/>
        </w:rPr>
        <w:t>Таможенные платежи являются инструментом регулирования перемещения товаров через таможенную границу.</w:t>
      </w:r>
    </w:p>
    <w:p w:rsidR="00B50D37" w:rsidRDefault="00B50D37" w:rsidP="0086232E">
      <w:pPr>
        <w:spacing w:line="360" w:lineRule="auto"/>
        <w:jc w:val="both"/>
        <w:rPr>
          <w:b/>
        </w:rPr>
      </w:pPr>
      <w:r>
        <w:rPr>
          <w:sz w:val="28"/>
          <w:szCs w:val="28"/>
        </w:rPr>
        <w:t xml:space="preserve">   </w:t>
      </w:r>
    </w:p>
    <w:p w:rsidR="00C11551" w:rsidRDefault="00B50D37" w:rsidP="00C11551">
      <w:pPr>
        <w:spacing w:line="360" w:lineRule="auto"/>
        <w:jc w:val="center"/>
        <w:rPr>
          <w:b/>
          <w:sz w:val="28"/>
          <w:szCs w:val="28"/>
        </w:rPr>
      </w:pPr>
      <w:r>
        <w:br w:type="page"/>
      </w:r>
      <w:r w:rsidR="00C11551" w:rsidRPr="00C11551">
        <w:rPr>
          <w:b/>
          <w:sz w:val="28"/>
          <w:szCs w:val="28"/>
        </w:rPr>
        <w:t>1</w:t>
      </w:r>
      <w:r w:rsidRPr="00C11551">
        <w:rPr>
          <w:b/>
          <w:sz w:val="28"/>
          <w:szCs w:val="28"/>
        </w:rPr>
        <w:t xml:space="preserve"> Общая характеристика таможенных платежей</w:t>
      </w:r>
    </w:p>
    <w:p w:rsidR="00C11551" w:rsidRPr="00C11551" w:rsidRDefault="00C11551" w:rsidP="00C11551">
      <w:pPr>
        <w:spacing w:line="360" w:lineRule="auto"/>
        <w:jc w:val="center"/>
        <w:rPr>
          <w:b/>
          <w:sz w:val="28"/>
          <w:szCs w:val="28"/>
        </w:rPr>
      </w:pPr>
    </w:p>
    <w:p w:rsidR="00B50D37" w:rsidRPr="00C11551" w:rsidRDefault="00B50D37" w:rsidP="00C11551">
      <w:pPr>
        <w:spacing w:line="360" w:lineRule="auto"/>
        <w:jc w:val="center"/>
        <w:rPr>
          <w:b/>
          <w:sz w:val="28"/>
          <w:szCs w:val="28"/>
        </w:rPr>
      </w:pPr>
      <w:r w:rsidRPr="00C11551">
        <w:rPr>
          <w:b/>
          <w:sz w:val="28"/>
          <w:szCs w:val="28"/>
        </w:rPr>
        <w:t xml:space="preserve">1.1    </w:t>
      </w:r>
      <w:r w:rsidR="00C11551" w:rsidRPr="00C11551">
        <w:rPr>
          <w:b/>
          <w:sz w:val="28"/>
          <w:szCs w:val="28"/>
        </w:rPr>
        <w:t>Понятие, виды и функции таможенных платежей</w:t>
      </w:r>
    </w:p>
    <w:p w:rsidR="00B50D37" w:rsidRDefault="00B50D37" w:rsidP="0086232E">
      <w:pPr>
        <w:spacing w:line="360" w:lineRule="auto"/>
        <w:jc w:val="both"/>
        <w:rPr>
          <w:sz w:val="28"/>
          <w:szCs w:val="28"/>
        </w:rPr>
      </w:pPr>
      <w:r>
        <w:rPr>
          <w:sz w:val="32"/>
          <w:szCs w:val="28"/>
        </w:rPr>
        <w:t xml:space="preserve">      </w:t>
      </w:r>
      <w:r w:rsidR="00FC12CA">
        <w:rPr>
          <w:sz w:val="32"/>
          <w:szCs w:val="28"/>
        </w:rPr>
        <w:tab/>
      </w:r>
      <w:r w:rsidRPr="009B461B">
        <w:rPr>
          <w:sz w:val="28"/>
          <w:szCs w:val="28"/>
        </w:rPr>
        <w:t>Функционирование института таможенных платежей основано на приведении в действие правового механизма их установления и взимания. От</w:t>
      </w:r>
      <w:r>
        <w:rPr>
          <w:sz w:val="28"/>
          <w:szCs w:val="28"/>
        </w:rPr>
        <w:t xml:space="preserve"> того, насколько он отлажен, зависит эффективность использования таможенных платежей как инструмента таможенной и финансовой политики государства.</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 xml:space="preserve"> В юридической литературе отмечается, что «правильное отграничение одной отрасли от другой имеет существенное теоретическое и практическое значение, поскольку в каждой отрасли права имеются особенности в методах правового регулирования, в порядке разрешения споров, мерах ответственности за правонарушения». Что же касается института таможенных платежей, то отнести его к какой либо одной отрасли права весьма проблематично. Он представляет собой комплексный (межотраслевой) правовой институт, объединяющий схожие, близкие нормы, относящиеся к различным отраслям права. Институт таможенных платежей можно назвать межотраслевым правовым институтом, поскольку его функционирование основано на правовых нормах конституционного, таможенного, финансового и иных отраслей законодательства. Вместе с тем традиционно названный институт включают в систему таможенного права.</w:t>
      </w:r>
    </w:p>
    <w:p w:rsidR="00B50D37" w:rsidRPr="00C11551" w:rsidRDefault="00B50D37" w:rsidP="0086232E">
      <w:pPr>
        <w:spacing w:line="360" w:lineRule="auto"/>
        <w:jc w:val="both"/>
        <w:rPr>
          <w:sz w:val="28"/>
          <w:szCs w:val="28"/>
        </w:rPr>
      </w:pPr>
      <w:r w:rsidRPr="00C11551">
        <w:rPr>
          <w:sz w:val="28"/>
          <w:szCs w:val="28"/>
        </w:rPr>
        <w:t xml:space="preserve">    </w:t>
      </w:r>
      <w:r w:rsidR="00FC12CA">
        <w:rPr>
          <w:sz w:val="28"/>
          <w:szCs w:val="28"/>
        </w:rPr>
        <w:tab/>
      </w:r>
      <w:r w:rsidRPr="00C11551">
        <w:rPr>
          <w:sz w:val="28"/>
          <w:szCs w:val="28"/>
        </w:rPr>
        <w:t xml:space="preserve"> Существенным недостатком действующего законодательства является отсутствие закрепленного понятия «таможенные платежи». Следует отметить, что в правовой литературе данное понятие разрабатывалось. Сформулировать его возможно, указав на основные черты, присущие таможенным платежам как единой системе: обязательный характер, наличие специальной процедуры установления, сфера действия, специальный субъект взимания, перечисление в бюджетную систему.</w:t>
      </w:r>
    </w:p>
    <w:p w:rsidR="00B50D37" w:rsidRDefault="00B50D37" w:rsidP="0086232E">
      <w:pPr>
        <w:spacing w:line="360" w:lineRule="auto"/>
        <w:jc w:val="both"/>
        <w:rPr>
          <w:sz w:val="28"/>
          <w:szCs w:val="28"/>
        </w:rPr>
      </w:pPr>
      <w:r w:rsidRPr="00C11551">
        <w:rPr>
          <w:sz w:val="28"/>
          <w:szCs w:val="28"/>
        </w:rPr>
        <w:t xml:space="preserve">    </w:t>
      </w:r>
      <w:r w:rsidR="00FC12CA">
        <w:rPr>
          <w:sz w:val="28"/>
          <w:szCs w:val="28"/>
        </w:rPr>
        <w:tab/>
      </w:r>
      <w:r w:rsidRPr="00C11551">
        <w:rPr>
          <w:sz w:val="28"/>
          <w:szCs w:val="28"/>
        </w:rPr>
        <w:t>Обязательный характер таможенных платежей основан на конституци</w:t>
      </w:r>
      <w:r w:rsidR="00C11551">
        <w:rPr>
          <w:sz w:val="28"/>
          <w:szCs w:val="28"/>
        </w:rPr>
        <w:t>онной норме</w:t>
      </w:r>
      <w:r w:rsidR="00EC3274">
        <w:rPr>
          <w:rStyle w:val="aa"/>
          <w:sz w:val="28"/>
          <w:szCs w:val="28"/>
        </w:rPr>
        <w:footnoteReference w:id="1"/>
      </w:r>
      <w:r w:rsidRPr="00C11551">
        <w:rPr>
          <w:sz w:val="28"/>
          <w:szCs w:val="28"/>
        </w:rPr>
        <w:t>, согласно которой любое</w:t>
      </w:r>
      <w:r>
        <w:rPr>
          <w:sz w:val="28"/>
          <w:szCs w:val="28"/>
        </w:rPr>
        <w:t xml:space="preserve"> лицо обязано платить законно установленные налоги и сборы. В специальной литературе уже отмечалось, что «конституционные понятия «налог» и «сбор» служат своеобразными эталонами для всего массива нормативных актов о налогах и сборах», а так же и иных нормативных актов о фискальных платежах. Отсутствие в формулировке названной статьи Конституции РФ указаний на другие платежи, установление которых возможно отраслевым законодательством, например пошлин, не изменяет характера названных платежей, хотя и в значительной мере затрудняет применение к ним основного закона. Пункт 2 ст. 318 ТК гласит, что таможенные платежи взимаются, если они установлены в соответствии с законодательством РФ. В определениях таможенной пошлины, налогов и таможенных сборов, которые содержатся в законодательстве, также закрепляется обязательность каждого вида таможенных платежей (ст. 5 Закона о таможенном тарифе, ст.11 ТК, ст. 8 НК). </w:t>
      </w:r>
    </w:p>
    <w:p w:rsidR="00B50D37" w:rsidRDefault="00B50D37" w:rsidP="0086232E">
      <w:pPr>
        <w:spacing w:line="360" w:lineRule="auto"/>
        <w:jc w:val="both"/>
        <w:rPr>
          <w:sz w:val="28"/>
          <w:szCs w:val="28"/>
        </w:rPr>
      </w:pPr>
      <w:r>
        <w:rPr>
          <w:sz w:val="28"/>
          <w:szCs w:val="28"/>
        </w:rPr>
        <w:t xml:space="preserve">          Установление таможенных платежей представляет собой сложный, с позиции законотворческой техники, процесс. Его суть заключается в необходимости не просто закрепить перечень таможенных платежей, но и определить все существенные элементы его состава: плательщика, объект </w:t>
      </w:r>
      <w:r w:rsidRPr="00CE56A1">
        <w:rPr>
          <w:sz w:val="28"/>
          <w:szCs w:val="28"/>
        </w:rPr>
        <w:t>обложения, базу, ставку, порядок исчисления, порядок и сроки уплаты.  При установлении таможенных платежей</w:t>
      </w:r>
      <w:r>
        <w:rPr>
          <w:b/>
          <w:sz w:val="28"/>
          <w:szCs w:val="28"/>
        </w:rPr>
        <w:t xml:space="preserve"> </w:t>
      </w:r>
      <w:r>
        <w:rPr>
          <w:sz w:val="28"/>
          <w:szCs w:val="28"/>
        </w:rPr>
        <w:t>применяются нормы как таможенного, так и налогового законодательства. При этом перечень таможенных платежей сдержится в ст. 318 ТК. Раздел 3 ТК полностью посвящен таможенным платежам. В нем закреплены как общие положения, относящиеся к таможенным платежам, так и порядок их исчисления, уплаты, принудительного взыскания и другие вопросы. Юридический состав таможенных пошлин и сборов определяется таможенным законодательством. При этом решение отдельных вопросов, связанных с их установлением, входит в компетенцию Правительства РФ, в частности установление ставок таможенных пошлин и таможенных сборов за оформление, предоставление льгот и др. В то же время ряд существенных вопросов, связанных с установлением налогов, регламентирован нормами налогового законодательства. В НК закреплены налоговые ставки НДС и акцизов, перечень подакцизных товаров. В нем же подробно регламентирован порядок исчисления названных платежей, а также содержатся иные нормы, относящиеся к налогам, взимаемым в области таможенного дела. Как и в отношении внутригосударственных налогов, все элементы названных таможенных платежей устанавливаются законом.</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В качестве объединяющего фактора выступает то, что обязанность по уплате таможенных платежей продиктована совершением действий, направленных на перемещение товаров через таможенную границу Российской Федерации. Некоторые особенности имеют таможенные сборы, уплачиваемые за совершение действий , непосредственно не связанных с фактом перемещения товаров через таможенную границу. Однако выполнение таможенными органами функций по таможенному оформлению, по таможенному сопровождению и хранению товаров направлено на обеспечение соблюдения положений российского законодательства, в соответствии с которым происходит ввоз (вывоз) товаров.</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 xml:space="preserve"> Контроль за уплатой таможенных платежей осуществляют таможенные органы. В соответствии со ст.403 ТК названные органы выполняют функции по взиманию таможенных пошлин, налогов, антидемпинговых, специальных и компенсационных пошлин, таможенных сборов, контролю за правильностью исчисления и своевременностью уплаты таможенных платежей, принятию мер по их принудительному взысканию.</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Таможенные платежи играют важную роль для федерального бюджета, так как в полном объеме учитываются в его составе доходов в качестве налоговых (налоги, акцизы) и неналоговых (таможенные пошлины, таможенные сборы) доходов. Более трети всех доходов федерального бюджета формируется за счет поступления от их уплаты. Однако таможенные платежи должны иметь значимость для всей бюджетной системы страны. Их распределение между бюджетами следует осуществлять с учетом региональных интересов.</w:t>
      </w:r>
    </w:p>
    <w:p w:rsidR="00B50D37" w:rsidRPr="00CE56A1" w:rsidRDefault="00B50D37" w:rsidP="0086232E">
      <w:pPr>
        <w:spacing w:line="360" w:lineRule="auto"/>
        <w:jc w:val="both"/>
        <w:rPr>
          <w:sz w:val="28"/>
          <w:szCs w:val="28"/>
        </w:rPr>
      </w:pPr>
      <w:r w:rsidRPr="00CE56A1">
        <w:rPr>
          <w:sz w:val="28"/>
          <w:szCs w:val="28"/>
        </w:rPr>
        <w:t xml:space="preserve">      </w:t>
      </w:r>
      <w:r w:rsidR="00FC12CA">
        <w:rPr>
          <w:sz w:val="28"/>
          <w:szCs w:val="28"/>
        </w:rPr>
        <w:tab/>
      </w:r>
      <w:r w:rsidRPr="00CE56A1">
        <w:rPr>
          <w:sz w:val="28"/>
          <w:szCs w:val="28"/>
        </w:rPr>
        <w:t>Таким образом, таможенные платежи представляют собой систему обязательных платежей, установленных таможенным и налоговым законодательством РФ, взимаемых таможенными органами в связи с перемещением товаров через таможенную границу и подлежащих перечислению в бюджетную систему России.</w:t>
      </w:r>
    </w:p>
    <w:p w:rsidR="00B50D37" w:rsidRDefault="00B50D37" w:rsidP="0086232E">
      <w:pPr>
        <w:spacing w:line="360" w:lineRule="auto"/>
        <w:jc w:val="both"/>
        <w:rPr>
          <w:sz w:val="28"/>
          <w:szCs w:val="28"/>
        </w:rPr>
      </w:pPr>
      <w:r>
        <w:rPr>
          <w:b/>
          <w:sz w:val="28"/>
          <w:szCs w:val="28"/>
        </w:rPr>
        <w:t xml:space="preserve">    </w:t>
      </w:r>
      <w:r w:rsidR="00FC12CA">
        <w:rPr>
          <w:b/>
          <w:sz w:val="28"/>
          <w:szCs w:val="28"/>
        </w:rPr>
        <w:tab/>
      </w:r>
      <w:r>
        <w:rPr>
          <w:b/>
          <w:sz w:val="28"/>
          <w:szCs w:val="28"/>
        </w:rPr>
        <w:t xml:space="preserve"> </w:t>
      </w:r>
      <w:r>
        <w:rPr>
          <w:sz w:val="28"/>
          <w:szCs w:val="28"/>
        </w:rPr>
        <w:t>Действующее таможенное законодательство (ст. 318 ТК) к числу таможенных платежей относит:</w:t>
      </w:r>
    </w:p>
    <w:p w:rsidR="00B50D37" w:rsidRDefault="00B50D37" w:rsidP="0086232E">
      <w:pPr>
        <w:numPr>
          <w:ilvl w:val="0"/>
          <w:numId w:val="2"/>
        </w:numPr>
        <w:spacing w:line="360" w:lineRule="auto"/>
        <w:jc w:val="both"/>
        <w:rPr>
          <w:sz w:val="28"/>
          <w:szCs w:val="28"/>
        </w:rPr>
      </w:pPr>
      <w:r>
        <w:rPr>
          <w:sz w:val="28"/>
          <w:szCs w:val="28"/>
        </w:rPr>
        <w:t>Ввозную таможенную пошлину;</w:t>
      </w:r>
    </w:p>
    <w:p w:rsidR="00B50D37" w:rsidRDefault="00B50D37" w:rsidP="0086232E">
      <w:pPr>
        <w:numPr>
          <w:ilvl w:val="0"/>
          <w:numId w:val="2"/>
        </w:numPr>
        <w:spacing w:line="360" w:lineRule="auto"/>
        <w:jc w:val="both"/>
        <w:rPr>
          <w:sz w:val="28"/>
          <w:szCs w:val="28"/>
        </w:rPr>
      </w:pPr>
      <w:r>
        <w:rPr>
          <w:sz w:val="28"/>
          <w:szCs w:val="28"/>
        </w:rPr>
        <w:t>Вывозную таможенную пошлину;</w:t>
      </w:r>
    </w:p>
    <w:p w:rsidR="00B50D37" w:rsidRDefault="00B50D37" w:rsidP="0086232E">
      <w:pPr>
        <w:numPr>
          <w:ilvl w:val="0"/>
          <w:numId w:val="2"/>
        </w:numPr>
        <w:spacing w:line="360" w:lineRule="auto"/>
        <w:jc w:val="both"/>
        <w:rPr>
          <w:sz w:val="28"/>
          <w:szCs w:val="28"/>
        </w:rPr>
      </w:pPr>
      <w:r>
        <w:rPr>
          <w:sz w:val="28"/>
          <w:szCs w:val="28"/>
        </w:rPr>
        <w:t>НДС, взимаемый при ввозе на таможенную территорию РФ;</w:t>
      </w:r>
    </w:p>
    <w:p w:rsidR="00B50D37" w:rsidRDefault="00B50D37" w:rsidP="0086232E">
      <w:pPr>
        <w:numPr>
          <w:ilvl w:val="0"/>
          <w:numId w:val="2"/>
        </w:numPr>
        <w:spacing w:line="360" w:lineRule="auto"/>
        <w:jc w:val="both"/>
        <w:rPr>
          <w:sz w:val="28"/>
          <w:szCs w:val="28"/>
        </w:rPr>
      </w:pPr>
      <w:r>
        <w:rPr>
          <w:sz w:val="28"/>
          <w:szCs w:val="28"/>
        </w:rPr>
        <w:t>Акциз, взимаемый при ввозе товаров на таможенную территорию РФ;</w:t>
      </w:r>
    </w:p>
    <w:p w:rsidR="00B50D37" w:rsidRDefault="00B50D37" w:rsidP="0086232E">
      <w:pPr>
        <w:numPr>
          <w:ilvl w:val="0"/>
          <w:numId w:val="2"/>
        </w:numPr>
        <w:spacing w:line="360" w:lineRule="auto"/>
        <w:jc w:val="both"/>
        <w:rPr>
          <w:sz w:val="28"/>
          <w:szCs w:val="28"/>
        </w:rPr>
      </w:pPr>
      <w:r>
        <w:rPr>
          <w:sz w:val="28"/>
          <w:szCs w:val="28"/>
        </w:rPr>
        <w:t>Таможенные сборы за оформление, за таможенное сопровождение и за хранение товаров.</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 xml:space="preserve"> В соответствии с законодательством России о мерах по защите экономических интересов Российской Федерации при осуществлении внешней торговли товарами могут устанавливаться специальные, антидемпинговые и компенсационные пошлины. Они используются в качестве мер защиты экономических интересов российских производителей товаров и связи с возросшим импортом, демпинговым импортом или субсидируемым импортом на таможенную территорию России. Названные пошлины применяются независимо от ввозной таможенной пошлины по правилам, установленным для последней. Возможно, это обстоятельство не позволило законодателю включить особые виды таможенных пошлин в число таможенных платежей.</w:t>
      </w:r>
    </w:p>
    <w:p w:rsidR="00B50D37" w:rsidRPr="00CE56A1"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 xml:space="preserve">Активное использование института таможенных платежей серьезно повышает их значимость для государства. Это позволяет им выполнить </w:t>
      </w:r>
      <w:r w:rsidRPr="00CE56A1">
        <w:rPr>
          <w:sz w:val="28"/>
          <w:szCs w:val="28"/>
        </w:rPr>
        <w:t>различные функции, которые при всем многообразии могут быть объединены в две основные: регулирующую и фискальную. В то же время не следует отрицать наличие иных функций, в том числе контрольной, статистической, балансировочной и др.</w:t>
      </w:r>
    </w:p>
    <w:p w:rsidR="00B50D37" w:rsidRDefault="00B50D37" w:rsidP="0086232E">
      <w:pPr>
        <w:spacing w:line="360" w:lineRule="auto"/>
        <w:jc w:val="both"/>
        <w:rPr>
          <w:sz w:val="28"/>
          <w:szCs w:val="28"/>
        </w:rPr>
      </w:pPr>
      <w:r w:rsidRPr="00CE56A1">
        <w:rPr>
          <w:sz w:val="28"/>
          <w:szCs w:val="28"/>
        </w:rPr>
        <w:t xml:space="preserve">   </w:t>
      </w:r>
      <w:r w:rsidR="00FC12CA">
        <w:rPr>
          <w:sz w:val="28"/>
          <w:szCs w:val="28"/>
        </w:rPr>
        <w:tab/>
      </w:r>
      <w:r w:rsidRPr="00CE56A1">
        <w:rPr>
          <w:sz w:val="28"/>
          <w:szCs w:val="28"/>
        </w:rPr>
        <w:t>Регулирующая функция таможенных платежей содержит широкий</w:t>
      </w:r>
      <w:r>
        <w:rPr>
          <w:sz w:val="28"/>
          <w:szCs w:val="28"/>
        </w:rPr>
        <w:t xml:space="preserve"> спектр экономических мер - от проктеционистской защиты внутреннего производителя до либерализации внешнеторговых отношений в целях насыщения внутреннего рынка товарами, пользующимися спросом. Истории мирового хозяйства известны два диаметрально противоположных фланга внешнеторговой политики: автаркия – изоляция от внешнего мира (полная или частичная) и фритредерство – свободная торговля. Средствами их реализации служат соответственно протекционизм – система мер защиты внутреннего рынка и обеспечения интересов отечественного производителя, а так же либерализация, допускающая свободу конкуренции в угоду потребителю. Каждое из этих направлений таможенной политики имеет свои положительные и отрицательные характеристики.</w:t>
      </w:r>
    </w:p>
    <w:p w:rsidR="00B50D37" w:rsidRDefault="00B50D37" w:rsidP="0086232E">
      <w:pPr>
        <w:spacing w:line="360" w:lineRule="auto"/>
        <w:jc w:val="both"/>
        <w:rPr>
          <w:sz w:val="28"/>
          <w:szCs w:val="28"/>
        </w:rPr>
      </w:pPr>
      <w:r w:rsidRPr="00CE56A1">
        <w:rPr>
          <w:sz w:val="28"/>
          <w:szCs w:val="28"/>
        </w:rPr>
        <w:t xml:space="preserve">   </w:t>
      </w:r>
      <w:r w:rsidR="00FC12CA">
        <w:rPr>
          <w:sz w:val="28"/>
          <w:szCs w:val="28"/>
        </w:rPr>
        <w:tab/>
      </w:r>
      <w:r w:rsidRPr="00CE56A1">
        <w:rPr>
          <w:sz w:val="28"/>
          <w:szCs w:val="28"/>
        </w:rPr>
        <w:t xml:space="preserve"> Наиболее важную роль в таможенно-тарифном регулировании внешнеэкономической деятельности Российской Федерации играют импортные таможенные пошлины, взимаемые с товаров, ввозимых в страну из иностранных государств. Их регулиру</w:t>
      </w:r>
      <w:r>
        <w:rPr>
          <w:sz w:val="28"/>
          <w:szCs w:val="28"/>
        </w:rPr>
        <w:t>ющее воздействие выражается в соответствующем удорожании импортируемого товара, но не ограничивается этим. Они дают так же возможность повышать цены на товары внутреннего производства до уровня импортных товаров, увеличенного на величину взимаемых пошлин. Тем самым они воздействуют на рынок сбыта промышленности и сельского хозяйства и что немаловажно, на рынок рабочей силы, поскольку достаточная защита от наплыва иностранных товаров предохраняет внутренний рынок от резкого падения цен и вызванного этим сокращения производства и числа рабочих мест.</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sidRPr="00CE56A1">
        <w:rPr>
          <w:sz w:val="28"/>
          <w:szCs w:val="28"/>
        </w:rPr>
        <w:t>Средства, поступающие в бюджетную систему от уплаты таможенных платежей, являются одним из основных источников доходов федерального бюджета. В этом проявляется фискальная функция платежей.</w:t>
      </w:r>
    </w:p>
    <w:p w:rsidR="00CE56A1" w:rsidRPr="00CE56A1" w:rsidRDefault="00CE56A1" w:rsidP="0086232E">
      <w:pPr>
        <w:spacing w:line="360" w:lineRule="auto"/>
        <w:jc w:val="both"/>
        <w:rPr>
          <w:sz w:val="28"/>
          <w:szCs w:val="28"/>
        </w:rPr>
      </w:pPr>
    </w:p>
    <w:p w:rsidR="00CE56A1" w:rsidRDefault="00B50D37" w:rsidP="00CE56A1">
      <w:pPr>
        <w:spacing w:line="360" w:lineRule="auto"/>
        <w:jc w:val="center"/>
        <w:rPr>
          <w:b/>
          <w:sz w:val="28"/>
          <w:szCs w:val="28"/>
        </w:rPr>
      </w:pPr>
      <w:r w:rsidRPr="00154D6A">
        <w:rPr>
          <w:b/>
          <w:sz w:val="28"/>
          <w:szCs w:val="28"/>
        </w:rPr>
        <w:t xml:space="preserve">1.2 </w:t>
      </w:r>
      <w:r w:rsidR="00CE56A1">
        <w:rPr>
          <w:b/>
          <w:sz w:val="28"/>
          <w:szCs w:val="28"/>
        </w:rPr>
        <w:t>Правовые основы исчисления и уплаты таможенных платежей</w:t>
      </w:r>
    </w:p>
    <w:p w:rsidR="00B50D37" w:rsidRDefault="00B50D37" w:rsidP="0086232E">
      <w:pPr>
        <w:spacing w:line="360" w:lineRule="auto"/>
        <w:jc w:val="both"/>
        <w:rPr>
          <w:sz w:val="28"/>
          <w:szCs w:val="28"/>
        </w:rPr>
      </w:pPr>
      <w:r>
        <w:rPr>
          <w:b/>
          <w:sz w:val="28"/>
          <w:szCs w:val="28"/>
        </w:rPr>
        <w:t xml:space="preserve">      </w:t>
      </w:r>
      <w:r w:rsidR="00FC12CA">
        <w:rPr>
          <w:b/>
          <w:sz w:val="28"/>
          <w:szCs w:val="28"/>
        </w:rPr>
        <w:tab/>
      </w:r>
      <w:r>
        <w:rPr>
          <w:b/>
          <w:sz w:val="28"/>
          <w:szCs w:val="28"/>
        </w:rPr>
        <w:t xml:space="preserve"> </w:t>
      </w:r>
      <w:r>
        <w:rPr>
          <w:sz w:val="28"/>
          <w:szCs w:val="28"/>
        </w:rPr>
        <w:t>Правовые основы исчисления таможенных пошлин, налогов базируются на положениях гл.28 ТК, а также на отдельных нормах гл.21 и 22 НК. Для их уяснения следует в первую очередь обратиться к категории таможенной стоимости.</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sidRPr="00CE56A1">
        <w:rPr>
          <w:sz w:val="28"/>
          <w:szCs w:val="28"/>
        </w:rPr>
        <w:t>Таможенная стоимость.</w:t>
      </w:r>
      <w:r>
        <w:rPr>
          <w:sz w:val="28"/>
          <w:szCs w:val="28"/>
        </w:rPr>
        <w:t xml:space="preserve"> Важным элементом для правильного исчисления таможенных пошлин и налогов является таможенная стоимость товаров, которая определяется исключительно для целей исчисления таможенных платежей. Развитие внешнеторговых связей остро поставило проблему унификации методологии определения таможенной стоимости. Первые попытки регламентации правил определения таможенной стоимости появились в тексте ст.7 ГАТТ </w:t>
      </w:r>
      <w:smartTag w:uri="urn:schemas-microsoft-com:office:smarttags" w:element="metricconverter">
        <w:smartTagPr>
          <w:attr w:name="ProductID" w:val="1947 г"/>
        </w:smartTagPr>
        <w:r>
          <w:rPr>
            <w:sz w:val="28"/>
            <w:szCs w:val="28"/>
          </w:rPr>
          <w:t>1947 г</w:t>
        </w:r>
      </w:smartTag>
      <w:r>
        <w:rPr>
          <w:sz w:val="28"/>
          <w:szCs w:val="28"/>
        </w:rPr>
        <w:t>. В ней говорилось, что основана на действительной стоимости ввезенного товара, который облагается пошлиной, или аналогичного товара и не должна основываться на стоимости товаров отечественного происхождения или на произвольных или фиктивных оценках.</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В настоящее время методология определения таможенной стоимости базируется на положениях Закона о таможенном тарифе.</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 xml:space="preserve"> При определении таможенной стоимости ввозимых товаров должна учитываться реальная цена ввозимых или подобных им товаров, по которой они продаются или предлагаются для продажи при обычном ходе торговли в условиях свободной конкуренции. Таможенная стоимость, как правило, определяется декларантом на основе одного из шести методов, закрепленных в Законе о таможенном тарифе, а именно;</w:t>
      </w:r>
    </w:p>
    <w:p w:rsidR="00B50D37" w:rsidRDefault="00B50D37" w:rsidP="0086232E">
      <w:pPr>
        <w:numPr>
          <w:ilvl w:val="0"/>
          <w:numId w:val="3"/>
        </w:numPr>
        <w:spacing w:line="360" w:lineRule="auto"/>
        <w:jc w:val="both"/>
        <w:rPr>
          <w:sz w:val="28"/>
          <w:szCs w:val="28"/>
        </w:rPr>
      </w:pPr>
      <w:r>
        <w:rPr>
          <w:sz w:val="28"/>
          <w:szCs w:val="28"/>
        </w:rPr>
        <w:t>По цене сделки с ввозимыми товарами;</w:t>
      </w:r>
    </w:p>
    <w:p w:rsidR="00B50D37" w:rsidRDefault="00B50D37" w:rsidP="0086232E">
      <w:pPr>
        <w:numPr>
          <w:ilvl w:val="0"/>
          <w:numId w:val="3"/>
        </w:numPr>
        <w:spacing w:line="360" w:lineRule="auto"/>
        <w:jc w:val="both"/>
        <w:rPr>
          <w:sz w:val="28"/>
          <w:szCs w:val="28"/>
        </w:rPr>
      </w:pPr>
      <w:r>
        <w:rPr>
          <w:sz w:val="28"/>
          <w:szCs w:val="28"/>
        </w:rPr>
        <w:t xml:space="preserve"> По цене сделки с идентичными товарами;</w:t>
      </w:r>
    </w:p>
    <w:p w:rsidR="00B50D37" w:rsidRDefault="00B50D37" w:rsidP="0086232E">
      <w:pPr>
        <w:numPr>
          <w:ilvl w:val="0"/>
          <w:numId w:val="3"/>
        </w:numPr>
        <w:spacing w:line="360" w:lineRule="auto"/>
        <w:jc w:val="both"/>
        <w:rPr>
          <w:sz w:val="28"/>
          <w:szCs w:val="28"/>
        </w:rPr>
      </w:pPr>
      <w:r>
        <w:rPr>
          <w:sz w:val="28"/>
          <w:szCs w:val="28"/>
        </w:rPr>
        <w:t>По цене сделки с однородными товарами</w:t>
      </w:r>
      <w:r w:rsidR="00CE56A1">
        <w:rPr>
          <w:sz w:val="28"/>
          <w:szCs w:val="28"/>
        </w:rPr>
        <w:t>;</w:t>
      </w:r>
    </w:p>
    <w:p w:rsidR="00B50D37" w:rsidRDefault="00B50D37" w:rsidP="0086232E">
      <w:pPr>
        <w:numPr>
          <w:ilvl w:val="0"/>
          <w:numId w:val="3"/>
        </w:numPr>
        <w:spacing w:line="360" w:lineRule="auto"/>
        <w:jc w:val="both"/>
        <w:rPr>
          <w:sz w:val="28"/>
          <w:szCs w:val="28"/>
        </w:rPr>
      </w:pPr>
      <w:r>
        <w:rPr>
          <w:sz w:val="28"/>
          <w:szCs w:val="28"/>
        </w:rPr>
        <w:t xml:space="preserve"> Вычитания стоимости</w:t>
      </w:r>
      <w:r w:rsidR="00CE56A1">
        <w:rPr>
          <w:sz w:val="28"/>
          <w:szCs w:val="28"/>
        </w:rPr>
        <w:t>;</w:t>
      </w:r>
    </w:p>
    <w:p w:rsidR="00B50D37" w:rsidRDefault="00B50D37" w:rsidP="0086232E">
      <w:pPr>
        <w:numPr>
          <w:ilvl w:val="0"/>
          <w:numId w:val="3"/>
        </w:numPr>
        <w:spacing w:line="360" w:lineRule="auto"/>
        <w:jc w:val="both"/>
        <w:rPr>
          <w:sz w:val="28"/>
          <w:szCs w:val="28"/>
        </w:rPr>
      </w:pPr>
      <w:r>
        <w:rPr>
          <w:sz w:val="28"/>
          <w:szCs w:val="28"/>
        </w:rPr>
        <w:t>Сложения стоимости</w:t>
      </w:r>
      <w:r w:rsidR="00CE56A1">
        <w:rPr>
          <w:sz w:val="28"/>
          <w:szCs w:val="28"/>
        </w:rPr>
        <w:t>;</w:t>
      </w:r>
    </w:p>
    <w:p w:rsidR="00B50D37" w:rsidRDefault="00B50D37" w:rsidP="0086232E">
      <w:pPr>
        <w:numPr>
          <w:ilvl w:val="0"/>
          <w:numId w:val="3"/>
        </w:numPr>
        <w:spacing w:line="360" w:lineRule="auto"/>
        <w:jc w:val="both"/>
        <w:rPr>
          <w:sz w:val="28"/>
          <w:szCs w:val="28"/>
        </w:rPr>
      </w:pPr>
      <w:r>
        <w:rPr>
          <w:sz w:val="28"/>
          <w:szCs w:val="28"/>
        </w:rPr>
        <w:t>Резервного метода</w:t>
      </w:r>
      <w:r w:rsidR="00CE56A1">
        <w:rPr>
          <w:sz w:val="28"/>
          <w:szCs w:val="28"/>
        </w:rPr>
        <w:t>.</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Основным методом определения таможенн</w:t>
      </w:r>
      <w:r w:rsidR="00FC12CA">
        <w:rPr>
          <w:sz w:val="28"/>
          <w:szCs w:val="28"/>
        </w:rPr>
        <w:t xml:space="preserve">ой стоимости является метод по </w:t>
      </w:r>
      <w:r>
        <w:rPr>
          <w:sz w:val="28"/>
          <w:szCs w:val="28"/>
        </w:rPr>
        <w:t>цене сделки с ввозимыми товарами. Если он не может быть использован, применяется последовательно каждый из последующих методов.</w:t>
      </w:r>
    </w:p>
    <w:p w:rsidR="00B50D37" w:rsidRDefault="00B50D37" w:rsidP="0086232E">
      <w:pPr>
        <w:spacing w:line="360" w:lineRule="auto"/>
        <w:jc w:val="both"/>
        <w:rPr>
          <w:sz w:val="28"/>
          <w:szCs w:val="28"/>
        </w:rPr>
      </w:pPr>
      <w:r>
        <w:rPr>
          <w:sz w:val="28"/>
          <w:szCs w:val="28"/>
        </w:rPr>
        <w:t xml:space="preserve">   </w:t>
      </w:r>
      <w:r w:rsidR="00FC12CA">
        <w:rPr>
          <w:sz w:val="28"/>
          <w:szCs w:val="28"/>
        </w:rPr>
        <w:tab/>
      </w:r>
      <w:r>
        <w:rPr>
          <w:sz w:val="28"/>
          <w:szCs w:val="28"/>
        </w:rPr>
        <w:t>Таможенный орган самостоятельно определяет таможенную стоимость товаров, последовательно применяя методы определения таможенной стоимости товаров в следующих случаях:</w:t>
      </w:r>
    </w:p>
    <w:p w:rsidR="00B50D37" w:rsidRDefault="00B50D37" w:rsidP="0086232E">
      <w:pPr>
        <w:spacing w:line="360" w:lineRule="auto"/>
        <w:jc w:val="both"/>
        <w:rPr>
          <w:sz w:val="28"/>
          <w:szCs w:val="28"/>
        </w:rPr>
      </w:pPr>
      <w:r>
        <w:rPr>
          <w:sz w:val="28"/>
          <w:szCs w:val="28"/>
        </w:rPr>
        <w:t xml:space="preserve">   -когда декларантом не представлены в установленным таможенным органом сроки  дополнительные документы и сведения;</w:t>
      </w:r>
    </w:p>
    <w:p w:rsidR="00B50D37" w:rsidRDefault="00B50D37" w:rsidP="0086232E">
      <w:pPr>
        <w:spacing w:line="360" w:lineRule="auto"/>
        <w:jc w:val="both"/>
        <w:rPr>
          <w:sz w:val="28"/>
          <w:szCs w:val="28"/>
        </w:rPr>
      </w:pPr>
      <w:r>
        <w:rPr>
          <w:sz w:val="28"/>
          <w:szCs w:val="28"/>
        </w:rPr>
        <w:t xml:space="preserve">   -если таможенным органом обнаружены признаки того, что представленные декларантом сведения могут не являться достоверными и (или)  достаточными и при этом декларант отказался определить таможенную стоимость товаров на основе другого метода по предложению таможенного органа.</w:t>
      </w: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FC12CA" w:rsidRDefault="00FC12CA" w:rsidP="0086232E">
      <w:pPr>
        <w:spacing w:line="360" w:lineRule="auto"/>
        <w:jc w:val="both"/>
        <w:rPr>
          <w:b/>
          <w:sz w:val="28"/>
          <w:szCs w:val="28"/>
        </w:rPr>
      </w:pPr>
    </w:p>
    <w:p w:rsidR="00765658" w:rsidRDefault="00765658" w:rsidP="0086232E">
      <w:pPr>
        <w:spacing w:line="360" w:lineRule="auto"/>
        <w:jc w:val="both"/>
        <w:rPr>
          <w:b/>
          <w:sz w:val="28"/>
          <w:szCs w:val="28"/>
        </w:rPr>
      </w:pPr>
    </w:p>
    <w:p w:rsidR="00FC12CA" w:rsidRDefault="00FC12CA" w:rsidP="0086232E">
      <w:pPr>
        <w:spacing w:line="360" w:lineRule="auto"/>
        <w:jc w:val="both"/>
        <w:rPr>
          <w:b/>
          <w:sz w:val="28"/>
          <w:szCs w:val="28"/>
        </w:rPr>
      </w:pPr>
    </w:p>
    <w:p w:rsidR="00B50D37" w:rsidRDefault="00FC12CA" w:rsidP="00FC12CA">
      <w:pPr>
        <w:spacing w:line="360" w:lineRule="auto"/>
        <w:jc w:val="center"/>
        <w:rPr>
          <w:b/>
          <w:sz w:val="28"/>
          <w:szCs w:val="28"/>
        </w:rPr>
      </w:pPr>
      <w:r w:rsidRPr="00FC12CA">
        <w:rPr>
          <w:b/>
          <w:sz w:val="28"/>
          <w:szCs w:val="28"/>
        </w:rPr>
        <w:t xml:space="preserve">2 </w:t>
      </w:r>
      <w:r w:rsidR="00B50D37" w:rsidRPr="00FC12CA">
        <w:rPr>
          <w:b/>
          <w:sz w:val="28"/>
          <w:szCs w:val="28"/>
        </w:rPr>
        <w:t>Виды таможенных платежей</w:t>
      </w:r>
    </w:p>
    <w:p w:rsidR="00FC12CA" w:rsidRPr="00FC12CA" w:rsidRDefault="00FC12CA" w:rsidP="00FC12CA">
      <w:pPr>
        <w:spacing w:line="360" w:lineRule="auto"/>
        <w:jc w:val="center"/>
        <w:rPr>
          <w:b/>
          <w:sz w:val="28"/>
          <w:szCs w:val="28"/>
        </w:rPr>
      </w:pPr>
    </w:p>
    <w:p w:rsidR="00FC12CA" w:rsidRPr="00FC12CA" w:rsidRDefault="00B50D37" w:rsidP="00FC12CA">
      <w:pPr>
        <w:spacing w:line="360" w:lineRule="auto"/>
        <w:jc w:val="center"/>
        <w:rPr>
          <w:b/>
          <w:sz w:val="28"/>
          <w:szCs w:val="28"/>
        </w:rPr>
      </w:pPr>
      <w:r w:rsidRPr="00FC12CA">
        <w:rPr>
          <w:b/>
          <w:sz w:val="28"/>
          <w:szCs w:val="28"/>
        </w:rPr>
        <w:t xml:space="preserve">2.1 </w:t>
      </w:r>
      <w:r w:rsidR="00FC12CA">
        <w:rPr>
          <w:b/>
          <w:sz w:val="28"/>
          <w:szCs w:val="28"/>
        </w:rPr>
        <w:t>Таможенная пошлина</w:t>
      </w:r>
    </w:p>
    <w:p w:rsidR="00B50D37" w:rsidRDefault="00B50D37" w:rsidP="001172A5">
      <w:pPr>
        <w:spacing w:line="360" w:lineRule="auto"/>
        <w:ind w:firstLine="708"/>
        <w:jc w:val="both"/>
        <w:rPr>
          <w:sz w:val="28"/>
          <w:szCs w:val="28"/>
        </w:rPr>
      </w:pPr>
      <w:r>
        <w:rPr>
          <w:sz w:val="28"/>
          <w:szCs w:val="28"/>
        </w:rPr>
        <w:t>Центральное место в системе таможенных платежей занимает таможенная пошлина. Таможенный тариф (свод ставок таможенных пошлин) является наиболее распространенным и широко применяемым мировым сообществом инструментов государственного воздействия на внешнеэкономическую деятельность и на обеспечение национальной безопасности. Большинство государств мира использует его в качестве мощного фактора воздействия на национальную экономику.</w:t>
      </w:r>
    </w:p>
    <w:p w:rsidR="00B50D37" w:rsidRDefault="00B50D37" w:rsidP="0086232E">
      <w:pPr>
        <w:spacing w:line="360" w:lineRule="auto"/>
        <w:jc w:val="both"/>
        <w:rPr>
          <w:sz w:val="28"/>
          <w:szCs w:val="28"/>
        </w:rPr>
      </w:pPr>
      <w:r>
        <w:rPr>
          <w:sz w:val="28"/>
          <w:szCs w:val="28"/>
        </w:rPr>
        <w:t xml:space="preserve">    </w:t>
      </w:r>
      <w:r w:rsidR="00A201DF">
        <w:rPr>
          <w:sz w:val="28"/>
          <w:szCs w:val="28"/>
        </w:rPr>
        <w:tab/>
      </w:r>
      <w:r>
        <w:rPr>
          <w:sz w:val="28"/>
          <w:szCs w:val="28"/>
        </w:rPr>
        <w:t>Таможенная пошлина существует наряду с налогами и сборами в финансовой системе государства, а ее особое место в системе обязательных платежей предопределено следующими характеристиками:</w:t>
      </w:r>
    </w:p>
    <w:p w:rsidR="00B50D37" w:rsidRDefault="00B50D37" w:rsidP="0086232E">
      <w:pPr>
        <w:spacing w:line="360" w:lineRule="auto"/>
        <w:jc w:val="both"/>
        <w:rPr>
          <w:sz w:val="28"/>
          <w:szCs w:val="28"/>
        </w:rPr>
      </w:pPr>
      <w:r>
        <w:rPr>
          <w:sz w:val="28"/>
          <w:szCs w:val="28"/>
        </w:rPr>
        <w:t xml:space="preserve">   </w:t>
      </w:r>
      <w:r w:rsidR="00A201DF">
        <w:rPr>
          <w:sz w:val="28"/>
          <w:szCs w:val="28"/>
        </w:rPr>
        <w:tab/>
      </w:r>
      <w:r>
        <w:rPr>
          <w:sz w:val="28"/>
          <w:szCs w:val="28"/>
        </w:rPr>
        <w:t>Таможенная пошлина – обязательный взнос в федеральный бюджет, не нарушающий конституционного права на свободу предпринимательской деятельности;</w:t>
      </w:r>
    </w:p>
    <w:p w:rsidR="00B50D37" w:rsidRDefault="00B50D37" w:rsidP="001172A5">
      <w:pPr>
        <w:spacing w:line="360" w:lineRule="auto"/>
        <w:ind w:firstLine="708"/>
        <w:jc w:val="both"/>
        <w:rPr>
          <w:sz w:val="28"/>
          <w:szCs w:val="28"/>
        </w:rPr>
      </w:pPr>
      <w:r>
        <w:rPr>
          <w:sz w:val="28"/>
          <w:szCs w:val="28"/>
        </w:rPr>
        <w:t>Она опосредована процессом перемещения грузов через таможенную границу России и является и является средством для достижения такой цели;</w:t>
      </w:r>
    </w:p>
    <w:p w:rsidR="001172A5" w:rsidRDefault="00B50D37" w:rsidP="001172A5">
      <w:pPr>
        <w:spacing w:line="360" w:lineRule="auto"/>
        <w:ind w:firstLine="708"/>
        <w:jc w:val="both"/>
        <w:rPr>
          <w:sz w:val="28"/>
          <w:szCs w:val="28"/>
        </w:rPr>
      </w:pPr>
      <w:r>
        <w:rPr>
          <w:sz w:val="28"/>
          <w:szCs w:val="28"/>
        </w:rPr>
        <w:t>Это возмездный платеж, так как фактически является платой за предоставление возможности перемещать грузы через таможенную границу;</w:t>
      </w:r>
    </w:p>
    <w:p w:rsidR="00B50D37" w:rsidRDefault="00B50D37" w:rsidP="001172A5">
      <w:pPr>
        <w:spacing w:line="360" w:lineRule="auto"/>
        <w:ind w:firstLine="708"/>
        <w:jc w:val="both"/>
        <w:rPr>
          <w:sz w:val="28"/>
          <w:szCs w:val="28"/>
        </w:rPr>
      </w:pPr>
      <w:r>
        <w:rPr>
          <w:sz w:val="28"/>
          <w:szCs w:val="28"/>
        </w:rPr>
        <w:t>Она не обладает признаком регулярности, так как обязанность по уплате таможенной пошлины возникает лишь с необходимостью вступления субъекта в таможенное правоотношение;</w:t>
      </w:r>
    </w:p>
    <w:p w:rsidR="00B50D37" w:rsidRDefault="00B50D37" w:rsidP="0086232E">
      <w:pPr>
        <w:spacing w:line="360" w:lineRule="auto"/>
        <w:jc w:val="both"/>
        <w:rPr>
          <w:sz w:val="28"/>
          <w:szCs w:val="28"/>
        </w:rPr>
      </w:pPr>
      <w:r>
        <w:rPr>
          <w:sz w:val="28"/>
          <w:szCs w:val="28"/>
        </w:rPr>
        <w:t xml:space="preserve"> </w:t>
      </w:r>
      <w:r w:rsidR="001172A5">
        <w:rPr>
          <w:sz w:val="28"/>
          <w:szCs w:val="28"/>
        </w:rPr>
        <w:tab/>
      </w:r>
      <w:r>
        <w:rPr>
          <w:sz w:val="28"/>
          <w:szCs w:val="28"/>
        </w:rPr>
        <w:t>Право уплаты таможенной пошлины может быть делегировано иным заинтересованным лицам;</w:t>
      </w:r>
    </w:p>
    <w:p w:rsidR="00B50D37" w:rsidRDefault="00B50D37" w:rsidP="0086232E">
      <w:pPr>
        <w:spacing w:line="360" w:lineRule="auto"/>
        <w:jc w:val="both"/>
        <w:rPr>
          <w:sz w:val="28"/>
          <w:szCs w:val="28"/>
        </w:rPr>
      </w:pPr>
      <w:r>
        <w:rPr>
          <w:sz w:val="28"/>
          <w:szCs w:val="28"/>
        </w:rPr>
        <w:t xml:space="preserve">   </w:t>
      </w:r>
      <w:r w:rsidR="00BB42D7">
        <w:rPr>
          <w:sz w:val="28"/>
          <w:szCs w:val="28"/>
        </w:rPr>
        <w:tab/>
      </w:r>
      <w:r>
        <w:rPr>
          <w:sz w:val="28"/>
          <w:szCs w:val="28"/>
        </w:rPr>
        <w:t>Её уплата обеспечивается принудительной силой государства.</w:t>
      </w:r>
    </w:p>
    <w:p w:rsidR="00B50D37" w:rsidRPr="00BB42D7" w:rsidRDefault="00B50D37" w:rsidP="00BB42D7">
      <w:pPr>
        <w:spacing w:line="360" w:lineRule="auto"/>
        <w:ind w:firstLine="708"/>
        <w:jc w:val="both"/>
        <w:rPr>
          <w:sz w:val="28"/>
          <w:szCs w:val="28"/>
        </w:rPr>
      </w:pPr>
      <w:r w:rsidRPr="00BB42D7">
        <w:rPr>
          <w:sz w:val="28"/>
          <w:szCs w:val="28"/>
        </w:rPr>
        <w:t>Таким образом, таможенная пошлина фактически представляет собой обязательный платеж в федеральный бюджет, взимаемый таможенными органами при ввозе товаров на таможенную территорию Российской Федерации или вывозе товаров с этой территории, а так же в иных случаях, установленных таможенным законодательством, в целях таможенно-тарифного регулирования внешнеторговой деятельности в экономических интересах Российской Федерации.</w:t>
      </w:r>
      <w:r w:rsidR="006929BC">
        <w:rPr>
          <w:rStyle w:val="aa"/>
          <w:sz w:val="28"/>
          <w:szCs w:val="28"/>
        </w:rPr>
        <w:footnoteReference w:id="2"/>
      </w:r>
    </w:p>
    <w:p w:rsidR="00B50D37" w:rsidRDefault="00B50D37" w:rsidP="0086232E">
      <w:pPr>
        <w:spacing w:line="360" w:lineRule="auto"/>
        <w:jc w:val="both"/>
        <w:rPr>
          <w:sz w:val="28"/>
          <w:szCs w:val="28"/>
        </w:rPr>
      </w:pPr>
      <w:r>
        <w:rPr>
          <w:sz w:val="28"/>
          <w:szCs w:val="28"/>
        </w:rPr>
        <w:t>Таможенная пошлина используется в целях:</w:t>
      </w:r>
    </w:p>
    <w:p w:rsidR="00BB42D7" w:rsidRDefault="00B50D37" w:rsidP="0086232E">
      <w:pPr>
        <w:spacing w:line="360" w:lineRule="auto"/>
        <w:jc w:val="both"/>
        <w:rPr>
          <w:sz w:val="28"/>
          <w:szCs w:val="28"/>
        </w:rPr>
      </w:pPr>
      <w:r>
        <w:rPr>
          <w:sz w:val="28"/>
          <w:szCs w:val="28"/>
        </w:rPr>
        <w:t>Рационализации товарной структуры ввоза товаров на территорию Российской Федерации;</w:t>
      </w:r>
    </w:p>
    <w:p w:rsidR="00B50D37" w:rsidRDefault="00B50D37" w:rsidP="0086232E">
      <w:pPr>
        <w:spacing w:line="360" w:lineRule="auto"/>
        <w:jc w:val="both"/>
        <w:rPr>
          <w:sz w:val="28"/>
          <w:szCs w:val="28"/>
        </w:rPr>
      </w:pPr>
      <w:r>
        <w:rPr>
          <w:sz w:val="28"/>
          <w:szCs w:val="28"/>
        </w:rPr>
        <w:t>Поддержания рационального соотношения вывоза и ввоза товаров, валютных доходов и расходов на территории России;</w:t>
      </w:r>
    </w:p>
    <w:p w:rsidR="00B50D37" w:rsidRDefault="00B50D37" w:rsidP="0086232E">
      <w:pPr>
        <w:spacing w:line="360" w:lineRule="auto"/>
        <w:jc w:val="both"/>
        <w:rPr>
          <w:sz w:val="28"/>
          <w:szCs w:val="28"/>
        </w:rPr>
      </w:pPr>
      <w:r>
        <w:rPr>
          <w:sz w:val="28"/>
          <w:szCs w:val="28"/>
        </w:rPr>
        <w:t>Создание условий для прогрессивных изменений в структуре производства и потребления товаров в стране;</w:t>
      </w:r>
    </w:p>
    <w:p w:rsidR="00B50D37" w:rsidRDefault="00BB42D7" w:rsidP="0086232E">
      <w:pPr>
        <w:spacing w:line="360" w:lineRule="auto"/>
        <w:jc w:val="both"/>
        <w:rPr>
          <w:sz w:val="28"/>
          <w:szCs w:val="28"/>
        </w:rPr>
      </w:pPr>
      <w:r>
        <w:rPr>
          <w:sz w:val="28"/>
          <w:szCs w:val="28"/>
        </w:rPr>
        <w:t>З</w:t>
      </w:r>
      <w:r w:rsidR="00B50D37">
        <w:rPr>
          <w:sz w:val="28"/>
          <w:szCs w:val="28"/>
        </w:rPr>
        <w:t>ащиты экономики России от неблагоприятного воздействия иностранной конкуренции;</w:t>
      </w:r>
    </w:p>
    <w:p w:rsidR="00B50D37" w:rsidRDefault="00B50D37" w:rsidP="0086232E">
      <w:pPr>
        <w:spacing w:line="360" w:lineRule="auto"/>
        <w:jc w:val="both"/>
        <w:rPr>
          <w:sz w:val="28"/>
          <w:szCs w:val="28"/>
        </w:rPr>
      </w:pPr>
      <w:r>
        <w:rPr>
          <w:sz w:val="28"/>
          <w:szCs w:val="28"/>
        </w:rPr>
        <w:t>Обеспечения условия для эффективной интеграции Российской Федерации в мировую экономику.</w:t>
      </w:r>
    </w:p>
    <w:p w:rsidR="00B50D37" w:rsidRDefault="00B50D37" w:rsidP="0086232E">
      <w:pPr>
        <w:spacing w:line="360" w:lineRule="auto"/>
        <w:jc w:val="both"/>
        <w:rPr>
          <w:sz w:val="28"/>
          <w:szCs w:val="28"/>
        </w:rPr>
      </w:pPr>
      <w:r>
        <w:rPr>
          <w:sz w:val="28"/>
          <w:szCs w:val="28"/>
        </w:rPr>
        <w:t xml:space="preserve">   </w:t>
      </w:r>
      <w:r w:rsidR="00BB42D7">
        <w:rPr>
          <w:sz w:val="28"/>
          <w:szCs w:val="28"/>
        </w:rPr>
        <w:tab/>
      </w:r>
      <w:r>
        <w:rPr>
          <w:sz w:val="28"/>
          <w:szCs w:val="28"/>
        </w:rPr>
        <w:t>Названные цели диктуют применение различных таможенных пошлин, которые можно классифицировать по характеру внешнеторговой операции, по порядку введения, в зависимости от страны происхождения товаров, по способу начисления и другим основаниям.</w:t>
      </w:r>
    </w:p>
    <w:p w:rsidR="00B50D37" w:rsidRPr="00765658" w:rsidRDefault="00B50D37" w:rsidP="0086232E">
      <w:pPr>
        <w:spacing w:line="360" w:lineRule="auto"/>
        <w:jc w:val="both"/>
        <w:rPr>
          <w:sz w:val="28"/>
          <w:szCs w:val="28"/>
        </w:rPr>
      </w:pPr>
      <w:r>
        <w:rPr>
          <w:sz w:val="28"/>
          <w:szCs w:val="28"/>
        </w:rPr>
        <w:t xml:space="preserve">   </w:t>
      </w:r>
      <w:r w:rsidR="00765658">
        <w:rPr>
          <w:sz w:val="28"/>
          <w:szCs w:val="28"/>
        </w:rPr>
        <w:tab/>
      </w:r>
      <w:r w:rsidRPr="00765658">
        <w:rPr>
          <w:sz w:val="28"/>
          <w:szCs w:val="28"/>
        </w:rPr>
        <w:t>По способу взимания таможенные пошлины классифицируются на адвалорные, специфические  и комбинированные. Фактически в основу такого деления положены виды ставок таможенных пошлин, закрепленные в ст. 4 Закона о таможенном тарифе.</w:t>
      </w:r>
    </w:p>
    <w:p w:rsidR="00B50D37" w:rsidRDefault="00B50D37" w:rsidP="0086232E">
      <w:pPr>
        <w:spacing w:line="360" w:lineRule="auto"/>
        <w:jc w:val="both"/>
        <w:rPr>
          <w:sz w:val="28"/>
          <w:szCs w:val="28"/>
        </w:rPr>
      </w:pPr>
      <w:r w:rsidRPr="00765658">
        <w:rPr>
          <w:sz w:val="28"/>
          <w:szCs w:val="28"/>
        </w:rPr>
        <w:t xml:space="preserve">   </w:t>
      </w:r>
      <w:r w:rsidR="00765658" w:rsidRPr="00765658">
        <w:rPr>
          <w:sz w:val="28"/>
          <w:szCs w:val="28"/>
        </w:rPr>
        <w:tab/>
      </w:r>
      <w:r w:rsidRPr="00765658">
        <w:rPr>
          <w:sz w:val="28"/>
          <w:szCs w:val="28"/>
        </w:rPr>
        <w:t>Адвалорные ставки представляют собой величину начислений, выраженную в процентах, на единицу таможенной стоимости</w:t>
      </w:r>
      <w:r>
        <w:rPr>
          <w:sz w:val="28"/>
          <w:szCs w:val="28"/>
        </w:rPr>
        <w:t xml:space="preserve"> товара. Обычно они применяются при обложении товаров, имеющих различные качественные характеристики в рамках одной товарной группы. Их использование позволяет поддерживать высокий уровень защиты внутреннего рынка в условиях частых колебаний цен на импортные товары.</w:t>
      </w:r>
    </w:p>
    <w:p w:rsidR="00B50D37" w:rsidRPr="00765658" w:rsidRDefault="00B50D37" w:rsidP="0086232E">
      <w:pPr>
        <w:spacing w:line="360" w:lineRule="auto"/>
        <w:jc w:val="both"/>
        <w:rPr>
          <w:sz w:val="28"/>
          <w:szCs w:val="28"/>
        </w:rPr>
      </w:pPr>
      <w:r w:rsidRPr="00765658">
        <w:rPr>
          <w:sz w:val="28"/>
          <w:szCs w:val="28"/>
        </w:rPr>
        <w:t xml:space="preserve">   </w:t>
      </w:r>
      <w:r w:rsidR="00362771">
        <w:rPr>
          <w:sz w:val="28"/>
          <w:szCs w:val="28"/>
        </w:rPr>
        <w:tab/>
      </w:r>
      <w:r w:rsidRPr="00765658">
        <w:rPr>
          <w:sz w:val="28"/>
          <w:szCs w:val="28"/>
        </w:rPr>
        <w:t>Специфические ставки представляют собой установленную величину начислений в денежном выражении на единицу облагаемых товаров.</w:t>
      </w:r>
    </w:p>
    <w:p w:rsidR="00B50D37" w:rsidRDefault="00B50D37" w:rsidP="0086232E">
      <w:pPr>
        <w:spacing w:line="360" w:lineRule="auto"/>
        <w:jc w:val="both"/>
        <w:rPr>
          <w:sz w:val="28"/>
          <w:szCs w:val="28"/>
        </w:rPr>
      </w:pPr>
      <w:r w:rsidRPr="00765658">
        <w:rPr>
          <w:sz w:val="28"/>
          <w:szCs w:val="28"/>
        </w:rPr>
        <w:t xml:space="preserve">   </w:t>
      </w:r>
      <w:r w:rsidR="00F63507">
        <w:rPr>
          <w:sz w:val="28"/>
          <w:szCs w:val="28"/>
        </w:rPr>
        <w:tab/>
      </w:r>
      <w:r w:rsidRPr="00765658">
        <w:rPr>
          <w:sz w:val="28"/>
          <w:szCs w:val="28"/>
        </w:rPr>
        <w:t>Комбинированные ставки сочетают оба вида таможенного обложения. Их использование наиболее благоприятно сказывается на бюджете, поскольку величина таможенной пошлины определяется по наибольшему показателю</w:t>
      </w:r>
      <w:r>
        <w:rPr>
          <w:sz w:val="28"/>
          <w:szCs w:val="28"/>
        </w:rPr>
        <w:t>.</w:t>
      </w:r>
    </w:p>
    <w:p w:rsidR="00765658" w:rsidRDefault="00765658" w:rsidP="0086232E">
      <w:pPr>
        <w:spacing w:line="360" w:lineRule="auto"/>
        <w:jc w:val="both"/>
        <w:rPr>
          <w:sz w:val="28"/>
          <w:szCs w:val="28"/>
        </w:rPr>
      </w:pPr>
    </w:p>
    <w:p w:rsidR="00F63507" w:rsidRDefault="00B50D37" w:rsidP="00F63507">
      <w:pPr>
        <w:spacing w:line="360" w:lineRule="auto"/>
        <w:jc w:val="center"/>
        <w:rPr>
          <w:b/>
          <w:sz w:val="28"/>
          <w:szCs w:val="28"/>
        </w:rPr>
      </w:pPr>
      <w:r>
        <w:rPr>
          <w:b/>
          <w:sz w:val="28"/>
          <w:szCs w:val="28"/>
        </w:rPr>
        <w:t xml:space="preserve">2.2 </w:t>
      </w:r>
      <w:r w:rsidR="00F63507">
        <w:rPr>
          <w:b/>
          <w:sz w:val="28"/>
          <w:szCs w:val="28"/>
        </w:rPr>
        <w:t>Налог на добавленную стоимость и акцизы</w:t>
      </w:r>
    </w:p>
    <w:p w:rsidR="00B50D37" w:rsidRPr="00681988" w:rsidRDefault="00B50D37" w:rsidP="0086232E">
      <w:pPr>
        <w:spacing w:line="360" w:lineRule="auto"/>
        <w:jc w:val="both"/>
        <w:rPr>
          <w:sz w:val="28"/>
          <w:szCs w:val="28"/>
        </w:rPr>
      </w:pPr>
      <w:r w:rsidRPr="00681988">
        <w:rPr>
          <w:sz w:val="28"/>
          <w:szCs w:val="28"/>
        </w:rPr>
        <w:t xml:space="preserve">     </w:t>
      </w:r>
      <w:r w:rsidR="00F63507" w:rsidRPr="00681988">
        <w:rPr>
          <w:sz w:val="28"/>
          <w:szCs w:val="28"/>
        </w:rPr>
        <w:tab/>
      </w:r>
      <w:r w:rsidRPr="00681988">
        <w:rPr>
          <w:sz w:val="28"/>
          <w:szCs w:val="28"/>
        </w:rPr>
        <w:t>К числу таможенных платежей относятся налог на добавленную стоимость (НДС) и акцизы. Они образуют собой группу налогов, взимаемых с товаров, ввозимых на территорию РФ из-за границы. Отличительной особенностью данных налогов является их существование как внутригосударственных фискальных платежей, с одной стороны, так и в роли пограничных уравнительных налогов-с другой. Пограничными они называются, поскольку взимаются при перемещении товара через таможенную границу, уравнительными - в силу обложения ввозимого товара налогом по ставкам, применяемым к товарам национального производства, что позволяет уравнять его с отечественным аналогом.</w:t>
      </w:r>
    </w:p>
    <w:p w:rsidR="00B50D37" w:rsidRPr="00681988" w:rsidRDefault="00B50D37" w:rsidP="0086232E">
      <w:pPr>
        <w:spacing w:line="360" w:lineRule="auto"/>
        <w:jc w:val="both"/>
        <w:rPr>
          <w:sz w:val="28"/>
          <w:szCs w:val="28"/>
        </w:rPr>
      </w:pPr>
      <w:r w:rsidRPr="00681988">
        <w:rPr>
          <w:sz w:val="28"/>
          <w:szCs w:val="28"/>
        </w:rPr>
        <w:t xml:space="preserve">    </w:t>
      </w:r>
      <w:r w:rsidR="00681988">
        <w:rPr>
          <w:sz w:val="28"/>
          <w:szCs w:val="28"/>
        </w:rPr>
        <w:tab/>
      </w:r>
      <w:r w:rsidRPr="00681988">
        <w:rPr>
          <w:sz w:val="28"/>
          <w:szCs w:val="28"/>
        </w:rPr>
        <w:t>Налог на добавленную стоимость получил широкое распространение, несмотря на то, что является одним из самых молодых</w:t>
      </w:r>
      <w:r>
        <w:rPr>
          <w:sz w:val="28"/>
          <w:szCs w:val="28"/>
        </w:rPr>
        <w:t xml:space="preserve"> налогов. Он был введен во Франции в </w:t>
      </w:r>
      <w:smartTag w:uri="urn:schemas-microsoft-com:office:smarttags" w:element="metricconverter">
        <w:smartTagPr>
          <w:attr w:name="ProductID" w:val="1958 г"/>
        </w:smartTagPr>
        <w:r>
          <w:rPr>
            <w:sz w:val="28"/>
            <w:szCs w:val="28"/>
          </w:rPr>
          <w:t>1958 г</w:t>
        </w:r>
      </w:smartTag>
      <w:r>
        <w:rPr>
          <w:sz w:val="28"/>
          <w:szCs w:val="28"/>
        </w:rPr>
        <w:t xml:space="preserve">. по предложению французского экономиста М. </w:t>
      </w:r>
      <w:r w:rsidRPr="00681988">
        <w:rPr>
          <w:sz w:val="28"/>
          <w:szCs w:val="28"/>
        </w:rPr>
        <w:t>Лоре. С тех пор его используют более чем в 40 странах мира. НДС взимается при ввозе товаров в Россию, что, с одной стороны, способствует, защите внутреннего рынка путем удорожания импортных товаров, а с другой увеличивает приток денежных средств в государственную казну.</w:t>
      </w:r>
    </w:p>
    <w:p w:rsidR="00B50D37" w:rsidRDefault="00B50D37" w:rsidP="0086232E">
      <w:pPr>
        <w:spacing w:line="360" w:lineRule="auto"/>
        <w:jc w:val="both"/>
        <w:rPr>
          <w:sz w:val="28"/>
          <w:szCs w:val="28"/>
        </w:rPr>
      </w:pPr>
      <w:r w:rsidRPr="00E83748">
        <w:rPr>
          <w:sz w:val="28"/>
          <w:szCs w:val="28"/>
        </w:rPr>
        <w:t xml:space="preserve">   </w:t>
      </w:r>
      <w:r w:rsidR="00E83748">
        <w:rPr>
          <w:sz w:val="28"/>
          <w:szCs w:val="28"/>
        </w:rPr>
        <w:tab/>
      </w:r>
      <w:r w:rsidRPr="00E83748">
        <w:rPr>
          <w:sz w:val="28"/>
          <w:szCs w:val="28"/>
        </w:rPr>
        <w:t>Акцизы – один из самых распространенных косвенных налогов, встречающийся в налоговых системах практически всех государств. Наиболее существенные отличия акциза от НДС состоят в том, что акциз, во-первых, «привязан» к конкретным товарам, перечень которых содержится НК, во-вторых, уплачивается не каждый раз с оборота, а один раз производителем</w:t>
      </w:r>
      <w:r w:rsidR="004A1FC7">
        <w:rPr>
          <w:sz w:val="28"/>
          <w:szCs w:val="28"/>
        </w:rPr>
        <w:t xml:space="preserve"> </w:t>
      </w:r>
      <w:r>
        <w:rPr>
          <w:sz w:val="28"/>
          <w:szCs w:val="28"/>
        </w:rPr>
        <w:t>подакцизного товара или лицом, совершающим внешнеторговые операции. Акцизами облагаются товары, имеющие, как правило, широкое распространение и пользующиеся повышенным спросом (алкоголь, табачная продукция, бензин и др.)</w:t>
      </w:r>
    </w:p>
    <w:p w:rsidR="00B50D37" w:rsidRDefault="00B50D37" w:rsidP="0086232E">
      <w:pPr>
        <w:spacing w:line="360" w:lineRule="auto"/>
        <w:jc w:val="both"/>
        <w:rPr>
          <w:sz w:val="28"/>
          <w:szCs w:val="28"/>
        </w:rPr>
      </w:pPr>
      <w:r>
        <w:rPr>
          <w:sz w:val="28"/>
          <w:szCs w:val="28"/>
        </w:rPr>
        <w:t xml:space="preserve">  </w:t>
      </w:r>
      <w:r w:rsidR="00671D8D">
        <w:rPr>
          <w:sz w:val="28"/>
          <w:szCs w:val="28"/>
        </w:rPr>
        <w:tab/>
      </w:r>
      <w:r>
        <w:rPr>
          <w:sz w:val="28"/>
          <w:szCs w:val="28"/>
        </w:rPr>
        <w:t xml:space="preserve"> Статья 11 ТК, определяя налоги, указывает на НДС и акцизы, взимаемые таможенными органами в связи с перемещением товаров через таможенную границу в соответствии с НК и ТК. При этом они четко  отграничиваются от внутренних налогов, к которым относятся НДС и акциз, взимаемые при обороте товаров на территории РФ.</w:t>
      </w:r>
    </w:p>
    <w:p w:rsidR="00B50D37" w:rsidRDefault="00B50D37" w:rsidP="0086232E">
      <w:pPr>
        <w:spacing w:line="360" w:lineRule="auto"/>
        <w:jc w:val="both"/>
        <w:rPr>
          <w:sz w:val="28"/>
          <w:szCs w:val="28"/>
        </w:rPr>
      </w:pPr>
      <w:r>
        <w:rPr>
          <w:sz w:val="28"/>
          <w:szCs w:val="28"/>
        </w:rPr>
        <w:t xml:space="preserve">   </w:t>
      </w:r>
      <w:r w:rsidR="00671D8D">
        <w:rPr>
          <w:sz w:val="28"/>
          <w:szCs w:val="28"/>
        </w:rPr>
        <w:tab/>
      </w:r>
      <w:r>
        <w:rPr>
          <w:sz w:val="28"/>
          <w:szCs w:val="28"/>
        </w:rPr>
        <w:t>Налогообложение перемещаемых через таможенную границу России товаров оказывает большое влияние на структуру доходов федерального бюджета. Основная функциональная нагрузка налогов в таможенной сфере состоит в обеспечении доходной части федерального бюджета денежными средствами, необходимыми государству для покрытия расходов, связанных с выполнением задач, определенных направлениями внутренней и внешней политики государства. Ввозные НДС и акцизы составляют крупную часть доходов, получаемых от внешнеэкономической деятельности. Конкурировать с ними может лишь таможенная пошлина. В то же время, являясь пограничными уравнительными налогами, они способствуют созданию равных конкурентных условий для отечественных и импортных товаров.</w:t>
      </w:r>
    </w:p>
    <w:p w:rsidR="00B50D37" w:rsidRPr="00671D8D" w:rsidRDefault="00B50D37" w:rsidP="0086232E">
      <w:pPr>
        <w:spacing w:line="360" w:lineRule="auto"/>
        <w:jc w:val="both"/>
        <w:rPr>
          <w:sz w:val="28"/>
          <w:szCs w:val="28"/>
        </w:rPr>
      </w:pPr>
      <w:r w:rsidRPr="00671D8D">
        <w:rPr>
          <w:sz w:val="28"/>
          <w:szCs w:val="28"/>
        </w:rPr>
        <w:t xml:space="preserve">   </w:t>
      </w:r>
      <w:r w:rsidR="00671D8D">
        <w:rPr>
          <w:sz w:val="28"/>
          <w:szCs w:val="28"/>
        </w:rPr>
        <w:tab/>
      </w:r>
      <w:r w:rsidRPr="00671D8D">
        <w:rPr>
          <w:sz w:val="28"/>
          <w:szCs w:val="28"/>
        </w:rPr>
        <w:t>В соответствии со ст. 150 НК от обложения НДС освобождается ввоз:</w:t>
      </w:r>
    </w:p>
    <w:p w:rsidR="00B50D37" w:rsidRDefault="00B50D37" w:rsidP="0086232E">
      <w:pPr>
        <w:spacing w:line="360" w:lineRule="auto"/>
        <w:jc w:val="both"/>
        <w:rPr>
          <w:sz w:val="28"/>
          <w:szCs w:val="28"/>
        </w:rPr>
      </w:pPr>
      <w:r>
        <w:rPr>
          <w:sz w:val="28"/>
          <w:szCs w:val="28"/>
        </w:rPr>
        <w:t>1)товаров (за исключением подакцизных товаров), ввозимых в качестве безвозмездной помощи (содействия) Российской Федерации;</w:t>
      </w:r>
    </w:p>
    <w:p w:rsidR="00B50D37" w:rsidRDefault="00B50D37" w:rsidP="0086232E">
      <w:pPr>
        <w:spacing w:line="360" w:lineRule="auto"/>
        <w:jc w:val="both"/>
        <w:rPr>
          <w:sz w:val="28"/>
          <w:szCs w:val="28"/>
        </w:rPr>
      </w:pPr>
      <w:r>
        <w:rPr>
          <w:sz w:val="28"/>
          <w:szCs w:val="28"/>
        </w:rPr>
        <w:t>2)важнейшей и жизненно необходимой медицинской техники, протезно-ортопедических изделий, очков и др., а так же сырья и комплектующих изделий для их производства;</w:t>
      </w:r>
    </w:p>
    <w:p w:rsidR="00B50D37" w:rsidRDefault="00B50D37" w:rsidP="0086232E">
      <w:pPr>
        <w:spacing w:line="360" w:lineRule="auto"/>
        <w:jc w:val="both"/>
        <w:rPr>
          <w:sz w:val="28"/>
          <w:szCs w:val="28"/>
        </w:rPr>
      </w:pPr>
      <w:r>
        <w:rPr>
          <w:sz w:val="28"/>
          <w:szCs w:val="28"/>
        </w:rPr>
        <w:t>3)материалов для изготовления медицинских иммунобиологических препаратов для диагностики, профилактики и (или) лечения инфекционных заболеваний (по перечню, утверждаемому Правительством РФ);</w:t>
      </w:r>
    </w:p>
    <w:p w:rsidR="00B50D37" w:rsidRDefault="00B50D37" w:rsidP="0086232E">
      <w:pPr>
        <w:spacing w:line="360" w:lineRule="auto"/>
        <w:jc w:val="both"/>
        <w:rPr>
          <w:sz w:val="28"/>
          <w:szCs w:val="28"/>
        </w:rPr>
      </w:pPr>
      <w:r>
        <w:rPr>
          <w:sz w:val="28"/>
          <w:szCs w:val="28"/>
        </w:rPr>
        <w:t>4)художественных ценностей, передаваемых в качестве дара учреждениям, отнесенным в соответствии с законодательством России к особо ценным объектам культурного и национального наследия народов России;</w:t>
      </w:r>
    </w:p>
    <w:p w:rsidR="00B50D37" w:rsidRDefault="00B50D37" w:rsidP="0086232E">
      <w:pPr>
        <w:spacing w:line="360" w:lineRule="auto"/>
        <w:jc w:val="both"/>
        <w:rPr>
          <w:sz w:val="28"/>
          <w:szCs w:val="28"/>
        </w:rPr>
      </w:pPr>
      <w:r>
        <w:rPr>
          <w:sz w:val="28"/>
          <w:szCs w:val="28"/>
        </w:rPr>
        <w:t>5)всех видов печатных изданий, получаемых государственными и муниципальными библиотеками и музеями по международному книгообмену, а так же произведений кинематографии, ввозимых специализированными государственными организациями в целях осуществления международных некоммерческих обменов;</w:t>
      </w:r>
    </w:p>
    <w:p w:rsidR="00B50D37" w:rsidRDefault="00B50D37" w:rsidP="0086232E">
      <w:pPr>
        <w:spacing w:line="360" w:lineRule="auto"/>
        <w:jc w:val="both"/>
        <w:rPr>
          <w:sz w:val="28"/>
          <w:szCs w:val="28"/>
        </w:rPr>
      </w:pPr>
      <w:r>
        <w:rPr>
          <w:sz w:val="28"/>
          <w:szCs w:val="28"/>
        </w:rPr>
        <w:t>6)товаров, предназначенных для официального пользования иностранных дипломатических и приравненных к ним представительств, а так 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w:t>
      </w:r>
    </w:p>
    <w:p w:rsidR="00B50D37" w:rsidRDefault="00B50D37" w:rsidP="0086232E">
      <w:pPr>
        <w:spacing w:line="360" w:lineRule="auto"/>
        <w:jc w:val="both"/>
        <w:rPr>
          <w:sz w:val="28"/>
          <w:szCs w:val="28"/>
        </w:rPr>
      </w:pPr>
      <w:r>
        <w:rPr>
          <w:sz w:val="28"/>
          <w:szCs w:val="28"/>
        </w:rPr>
        <w:t>7)валюты Российской Федерации и иностранной валюты, банкнот, являющихся законными средствами платежей;</w:t>
      </w:r>
    </w:p>
    <w:p w:rsidR="00B50D37" w:rsidRDefault="00B50D37" w:rsidP="0086232E">
      <w:pPr>
        <w:spacing w:line="360" w:lineRule="auto"/>
        <w:jc w:val="both"/>
        <w:rPr>
          <w:sz w:val="28"/>
          <w:szCs w:val="28"/>
        </w:rPr>
      </w:pPr>
      <w:r>
        <w:rPr>
          <w:sz w:val="28"/>
          <w:szCs w:val="28"/>
        </w:rPr>
        <w:t>8)продукции морского промысла, выловленной и (или) переработанной рыбопромышленными предприятиями (организациями) Российской Федерации;</w:t>
      </w:r>
    </w:p>
    <w:p w:rsidR="00B50D37" w:rsidRDefault="00B50D37" w:rsidP="0086232E">
      <w:pPr>
        <w:spacing w:line="360" w:lineRule="auto"/>
        <w:jc w:val="both"/>
        <w:rPr>
          <w:sz w:val="28"/>
          <w:szCs w:val="28"/>
        </w:rPr>
      </w:pPr>
      <w:r>
        <w:rPr>
          <w:sz w:val="28"/>
          <w:szCs w:val="28"/>
        </w:rPr>
        <w:t>9)некоторых др.товаров.</w:t>
      </w:r>
    </w:p>
    <w:p w:rsidR="00B50D37" w:rsidRPr="00A6129A" w:rsidRDefault="00B50D37" w:rsidP="0086232E">
      <w:pPr>
        <w:spacing w:line="360" w:lineRule="auto"/>
        <w:jc w:val="both"/>
        <w:rPr>
          <w:sz w:val="28"/>
          <w:szCs w:val="28"/>
        </w:rPr>
      </w:pPr>
      <w:r w:rsidRPr="00A6129A">
        <w:rPr>
          <w:b/>
          <w:sz w:val="28"/>
          <w:szCs w:val="28"/>
        </w:rPr>
        <w:t xml:space="preserve">  </w:t>
      </w:r>
      <w:r w:rsidR="00A6129A">
        <w:rPr>
          <w:b/>
          <w:sz w:val="28"/>
          <w:szCs w:val="28"/>
        </w:rPr>
        <w:tab/>
      </w:r>
      <w:r w:rsidRPr="00A6129A">
        <w:rPr>
          <w:sz w:val="28"/>
          <w:szCs w:val="28"/>
        </w:rPr>
        <w:t>Налоговая ставка является одним из основных элементов налогообложения и представляет собой величину налоговых начислений на единицу измерения налоговой базы. Статья 164 НК устанавливает следующие виды налоговых ставок НДС при ввозе товаров на таможенную территорию России:</w:t>
      </w:r>
      <w:r w:rsidR="00A6129A" w:rsidRPr="00A6129A">
        <w:rPr>
          <w:sz w:val="28"/>
          <w:szCs w:val="28"/>
        </w:rPr>
        <w:t xml:space="preserve"> </w:t>
      </w:r>
      <w:r w:rsidRPr="00A6129A">
        <w:rPr>
          <w:sz w:val="28"/>
          <w:szCs w:val="28"/>
        </w:rPr>
        <w:t>10 и 18 %</w:t>
      </w:r>
    </w:p>
    <w:p w:rsidR="00B50D37" w:rsidRPr="004C7D11" w:rsidRDefault="00B50D37" w:rsidP="0086232E">
      <w:pPr>
        <w:spacing w:line="360" w:lineRule="auto"/>
        <w:jc w:val="both"/>
        <w:rPr>
          <w:sz w:val="28"/>
          <w:szCs w:val="28"/>
        </w:rPr>
      </w:pPr>
      <w:r w:rsidRPr="00562201">
        <w:rPr>
          <w:b/>
          <w:sz w:val="28"/>
          <w:szCs w:val="28"/>
        </w:rPr>
        <w:t xml:space="preserve">   </w:t>
      </w:r>
      <w:r w:rsidR="00A6129A">
        <w:rPr>
          <w:b/>
          <w:sz w:val="28"/>
          <w:szCs w:val="28"/>
        </w:rPr>
        <w:tab/>
      </w:r>
      <w:r>
        <w:rPr>
          <w:sz w:val="28"/>
          <w:szCs w:val="28"/>
        </w:rPr>
        <w:t xml:space="preserve">По ставке 10% производятся налогообложение товаров, перечень которых закреплен в п.2 ст.164 НК. К их числу относятся продовольственные товары, товары для ля детей, периодические печатные издания, за исключением рекламных и эротических, и некоторых медицинских товаров. </w:t>
      </w:r>
      <w:r w:rsidR="004C7D11">
        <w:rPr>
          <w:sz w:val="28"/>
          <w:szCs w:val="28"/>
        </w:rPr>
        <w:t>Во</w:t>
      </w:r>
      <w:r>
        <w:rPr>
          <w:sz w:val="28"/>
          <w:szCs w:val="28"/>
        </w:rPr>
        <w:t xml:space="preserve"> всех остальных случаях применяется налоговая ставка в размере </w:t>
      </w:r>
      <w:r w:rsidRPr="004C7D11">
        <w:rPr>
          <w:sz w:val="28"/>
          <w:szCs w:val="28"/>
        </w:rPr>
        <w:t>18%</w:t>
      </w:r>
      <w:r w:rsidR="004C7D11">
        <w:rPr>
          <w:sz w:val="28"/>
          <w:szCs w:val="28"/>
        </w:rPr>
        <w:t>.</w:t>
      </w:r>
    </w:p>
    <w:p w:rsidR="00B50D37" w:rsidRDefault="00B50D37" w:rsidP="0086232E">
      <w:pPr>
        <w:spacing w:line="360" w:lineRule="auto"/>
        <w:jc w:val="both"/>
        <w:rPr>
          <w:sz w:val="28"/>
          <w:szCs w:val="28"/>
        </w:rPr>
      </w:pPr>
      <w:r>
        <w:rPr>
          <w:b/>
          <w:sz w:val="28"/>
          <w:szCs w:val="28"/>
        </w:rPr>
        <w:t xml:space="preserve">   </w:t>
      </w:r>
      <w:r w:rsidR="00A6129A">
        <w:rPr>
          <w:b/>
          <w:sz w:val="28"/>
          <w:szCs w:val="28"/>
        </w:rPr>
        <w:tab/>
      </w:r>
      <w:r>
        <w:rPr>
          <w:b/>
          <w:sz w:val="28"/>
          <w:szCs w:val="28"/>
        </w:rPr>
        <w:t xml:space="preserve"> </w:t>
      </w:r>
      <w:r>
        <w:rPr>
          <w:sz w:val="28"/>
          <w:szCs w:val="28"/>
        </w:rPr>
        <w:t>Ставки акциза определены в ст. 193 НК. Они являются едиными, т.е. применяются как при исчислении внутренних акцизов, так и при ввозе товаров в Россию. С таможенными пошлинами акцизы объединяет то, что их ставки могут быть адвалорными (в процентах), специфическими (в твердой денежной сумме) и комбинированными (сочетают оба предыдущих вида). Разница состоит в том, что специфические ставки акциза установлены в валюте Российской Федерации - рублях, а таможенной пошлины – в евро. ТО же относится к комбинированной ставке, сочетающей адвалорный и специфический компоненты.</w:t>
      </w:r>
    </w:p>
    <w:p w:rsidR="004A1189" w:rsidRDefault="004A1189" w:rsidP="0086232E">
      <w:pPr>
        <w:spacing w:line="360" w:lineRule="auto"/>
        <w:jc w:val="both"/>
        <w:rPr>
          <w:sz w:val="28"/>
          <w:szCs w:val="28"/>
        </w:rPr>
      </w:pPr>
    </w:p>
    <w:p w:rsidR="00B50D37" w:rsidRDefault="00B50D37" w:rsidP="004A1189">
      <w:pPr>
        <w:spacing w:line="360" w:lineRule="auto"/>
        <w:jc w:val="center"/>
        <w:rPr>
          <w:b/>
          <w:sz w:val="28"/>
          <w:szCs w:val="28"/>
        </w:rPr>
      </w:pPr>
      <w:r w:rsidRPr="00572AC4">
        <w:rPr>
          <w:b/>
          <w:sz w:val="28"/>
          <w:szCs w:val="28"/>
        </w:rPr>
        <w:t xml:space="preserve">2.3 </w:t>
      </w:r>
      <w:r w:rsidR="004A1189">
        <w:rPr>
          <w:b/>
          <w:sz w:val="28"/>
          <w:szCs w:val="28"/>
        </w:rPr>
        <w:t>Таможенные сборы, общая характеристика</w:t>
      </w:r>
    </w:p>
    <w:p w:rsidR="00B50D37" w:rsidRPr="004A1189" w:rsidRDefault="00B50D37" w:rsidP="0086232E">
      <w:pPr>
        <w:spacing w:line="360" w:lineRule="auto"/>
        <w:jc w:val="both"/>
        <w:rPr>
          <w:sz w:val="28"/>
          <w:szCs w:val="28"/>
        </w:rPr>
      </w:pPr>
      <w:r w:rsidRPr="004A1189">
        <w:rPr>
          <w:sz w:val="28"/>
          <w:szCs w:val="28"/>
        </w:rPr>
        <w:t xml:space="preserve">  </w:t>
      </w:r>
      <w:r w:rsidR="004A1189">
        <w:rPr>
          <w:sz w:val="28"/>
          <w:szCs w:val="28"/>
        </w:rPr>
        <w:tab/>
      </w:r>
      <w:r w:rsidRPr="004A1189">
        <w:rPr>
          <w:sz w:val="28"/>
          <w:szCs w:val="28"/>
        </w:rPr>
        <w:t>Правила исчисления и уплаты таможенных сборов установлены гл.33 ТК. Согласно ст. 11 ТК под таможенным сбором понимается платеж, уплата которого является одним из условий совершения таможенными органами действий, связанных с таможенным оформлением, хранением и сопровождением товаров.</w:t>
      </w:r>
    </w:p>
    <w:p w:rsidR="00B50D37" w:rsidRPr="004A1189" w:rsidRDefault="00B50D37" w:rsidP="0086232E">
      <w:pPr>
        <w:spacing w:line="360" w:lineRule="auto"/>
        <w:jc w:val="both"/>
        <w:rPr>
          <w:sz w:val="28"/>
          <w:szCs w:val="28"/>
        </w:rPr>
      </w:pPr>
      <w:r w:rsidRPr="004A1189">
        <w:rPr>
          <w:sz w:val="28"/>
          <w:szCs w:val="28"/>
        </w:rPr>
        <w:t xml:space="preserve">   </w:t>
      </w:r>
      <w:r w:rsidR="004A1189">
        <w:rPr>
          <w:sz w:val="28"/>
          <w:szCs w:val="28"/>
        </w:rPr>
        <w:tab/>
      </w:r>
      <w:r w:rsidRPr="004A1189">
        <w:rPr>
          <w:sz w:val="28"/>
          <w:szCs w:val="28"/>
        </w:rPr>
        <w:t>В настоящее время таможенные сборы уплачиваются за таможенное оформление, Таможенное сопровождение, хранение.</w:t>
      </w:r>
    </w:p>
    <w:p w:rsidR="00B50D37" w:rsidRDefault="00B50D37" w:rsidP="0086232E">
      <w:pPr>
        <w:spacing w:line="360" w:lineRule="auto"/>
        <w:jc w:val="both"/>
        <w:rPr>
          <w:sz w:val="28"/>
          <w:szCs w:val="28"/>
        </w:rPr>
      </w:pPr>
      <w:r>
        <w:rPr>
          <w:i/>
          <w:sz w:val="28"/>
          <w:szCs w:val="28"/>
        </w:rPr>
        <w:t xml:space="preserve">  </w:t>
      </w:r>
      <w:r>
        <w:rPr>
          <w:sz w:val="28"/>
          <w:szCs w:val="28"/>
        </w:rPr>
        <w:t xml:space="preserve"> </w:t>
      </w:r>
      <w:r w:rsidR="004A1189">
        <w:rPr>
          <w:sz w:val="28"/>
          <w:szCs w:val="28"/>
        </w:rPr>
        <w:tab/>
      </w:r>
      <w:r>
        <w:rPr>
          <w:sz w:val="28"/>
          <w:szCs w:val="28"/>
        </w:rPr>
        <w:t>Таможенные сборы, по сути, представляют собой плату за осуществление таможенными органами различных мероприятий. Целью их уплаты является финансирование расходов органов государственной власти – таможенных органов, действующих в публичных интересах.</w:t>
      </w:r>
    </w:p>
    <w:p w:rsidR="00B50D37" w:rsidRDefault="00B50D37" w:rsidP="0086232E">
      <w:pPr>
        <w:spacing w:line="360" w:lineRule="auto"/>
        <w:jc w:val="both"/>
        <w:rPr>
          <w:sz w:val="28"/>
          <w:szCs w:val="28"/>
        </w:rPr>
      </w:pPr>
      <w:r>
        <w:rPr>
          <w:sz w:val="28"/>
          <w:szCs w:val="28"/>
        </w:rPr>
        <w:t xml:space="preserve">   </w:t>
      </w:r>
      <w:r w:rsidR="004A1189">
        <w:rPr>
          <w:sz w:val="28"/>
          <w:szCs w:val="28"/>
        </w:rPr>
        <w:tab/>
      </w:r>
      <w:r>
        <w:rPr>
          <w:sz w:val="28"/>
          <w:szCs w:val="28"/>
        </w:rPr>
        <w:t>Уплата таможенного сбора не является условием совершения в интересах участника внешнеэкономической деятельности таможенного оформления, таможенного сопровождения или хранения как самоцели. Данные действия совершаются таможенными органами в силу требований таможенно</w:t>
      </w:r>
      <w:r w:rsidR="004847EB">
        <w:rPr>
          <w:sz w:val="28"/>
          <w:szCs w:val="28"/>
        </w:rPr>
        <w:t>-</w:t>
      </w:r>
      <w:r>
        <w:rPr>
          <w:sz w:val="28"/>
          <w:szCs w:val="28"/>
        </w:rPr>
        <w:t>правовых норм в целях соблюдения мер правовой и экономической безопасности России при перемещении товаров через таможенную границу.</w:t>
      </w:r>
    </w:p>
    <w:p w:rsidR="00B50D37" w:rsidRDefault="00B50D37" w:rsidP="0086232E">
      <w:pPr>
        <w:spacing w:line="360" w:lineRule="auto"/>
        <w:jc w:val="both"/>
        <w:rPr>
          <w:sz w:val="28"/>
          <w:szCs w:val="28"/>
        </w:rPr>
      </w:pPr>
      <w:r>
        <w:rPr>
          <w:sz w:val="28"/>
          <w:szCs w:val="28"/>
        </w:rPr>
        <w:t xml:space="preserve">   </w:t>
      </w:r>
      <w:r w:rsidR="004A1189">
        <w:rPr>
          <w:sz w:val="28"/>
          <w:szCs w:val="28"/>
        </w:rPr>
        <w:tab/>
      </w:r>
      <w:r>
        <w:rPr>
          <w:sz w:val="28"/>
          <w:szCs w:val="28"/>
        </w:rPr>
        <w:t>Таможенные сборы уплачиваются:</w:t>
      </w:r>
    </w:p>
    <w:p w:rsidR="00B50D37" w:rsidRDefault="00B50D37" w:rsidP="0086232E">
      <w:pPr>
        <w:spacing w:line="360" w:lineRule="auto"/>
        <w:jc w:val="both"/>
        <w:rPr>
          <w:sz w:val="28"/>
          <w:szCs w:val="28"/>
        </w:rPr>
      </w:pPr>
      <w:r>
        <w:rPr>
          <w:sz w:val="28"/>
          <w:szCs w:val="28"/>
        </w:rPr>
        <w:t xml:space="preserve">   за таможенное оформление – при декларировании товара;</w:t>
      </w:r>
    </w:p>
    <w:p w:rsidR="00B50D37" w:rsidRDefault="00B50D37" w:rsidP="0086232E">
      <w:pPr>
        <w:spacing w:line="360" w:lineRule="auto"/>
        <w:jc w:val="both"/>
        <w:rPr>
          <w:sz w:val="28"/>
          <w:szCs w:val="28"/>
        </w:rPr>
      </w:pPr>
      <w:r>
        <w:rPr>
          <w:sz w:val="28"/>
          <w:szCs w:val="28"/>
        </w:rPr>
        <w:t xml:space="preserve">   за таможенное сопровождение – при сопровождении транспортных средств, перевозящих товары в соответствии с процедурой внутреннего таможенного транзита либо с таможенным режимом международного таможенного транзита;</w:t>
      </w:r>
    </w:p>
    <w:p w:rsidR="00B50D37" w:rsidRDefault="00B50D37" w:rsidP="0086232E">
      <w:pPr>
        <w:spacing w:line="360" w:lineRule="auto"/>
        <w:jc w:val="both"/>
        <w:rPr>
          <w:sz w:val="28"/>
          <w:szCs w:val="28"/>
        </w:rPr>
      </w:pPr>
      <w:r>
        <w:rPr>
          <w:sz w:val="28"/>
          <w:szCs w:val="28"/>
        </w:rPr>
        <w:t xml:space="preserve">   за хранение – при хранении товаров на складе временного хранения или на таможенном складе таможенного органа.</w:t>
      </w:r>
    </w:p>
    <w:p w:rsidR="006967CC" w:rsidRDefault="006967CC" w:rsidP="0086232E">
      <w:pPr>
        <w:spacing w:line="360" w:lineRule="auto"/>
        <w:jc w:val="both"/>
        <w:rPr>
          <w:sz w:val="28"/>
          <w:szCs w:val="28"/>
        </w:rPr>
      </w:pPr>
    </w:p>
    <w:p w:rsidR="00B50D37" w:rsidRPr="00EA1D6A" w:rsidRDefault="006967CC" w:rsidP="006967CC">
      <w:pPr>
        <w:spacing w:line="360" w:lineRule="auto"/>
        <w:jc w:val="center"/>
        <w:rPr>
          <w:sz w:val="28"/>
          <w:szCs w:val="28"/>
        </w:rPr>
      </w:pPr>
      <w:r>
        <w:rPr>
          <w:b/>
          <w:sz w:val="28"/>
          <w:szCs w:val="28"/>
        </w:rPr>
        <w:t>2.3.1</w:t>
      </w:r>
      <w:r w:rsidR="00B50D37" w:rsidRPr="006816A4">
        <w:rPr>
          <w:b/>
          <w:sz w:val="28"/>
          <w:szCs w:val="28"/>
        </w:rPr>
        <w:t xml:space="preserve"> </w:t>
      </w:r>
      <w:r>
        <w:rPr>
          <w:b/>
          <w:sz w:val="28"/>
          <w:szCs w:val="28"/>
        </w:rPr>
        <w:t>Таможенные сборы за оформление товара</w:t>
      </w:r>
    </w:p>
    <w:p w:rsidR="0040404D" w:rsidRDefault="00B50D37" w:rsidP="0040404D">
      <w:pPr>
        <w:spacing w:line="360" w:lineRule="auto"/>
        <w:ind w:firstLine="708"/>
        <w:jc w:val="both"/>
        <w:rPr>
          <w:sz w:val="28"/>
          <w:szCs w:val="28"/>
        </w:rPr>
      </w:pPr>
      <w:r w:rsidRPr="00E707E7">
        <w:rPr>
          <w:sz w:val="28"/>
          <w:szCs w:val="28"/>
        </w:rPr>
        <w:t>Таможенные сборы за таможенное оформление товаров подлежат уплат</w:t>
      </w:r>
      <w:r>
        <w:rPr>
          <w:sz w:val="28"/>
          <w:szCs w:val="28"/>
        </w:rPr>
        <w:t>е</w:t>
      </w:r>
      <w:r w:rsidR="0040404D">
        <w:rPr>
          <w:sz w:val="28"/>
          <w:szCs w:val="28"/>
        </w:rPr>
        <w:t xml:space="preserve"> </w:t>
      </w:r>
      <w:r>
        <w:rPr>
          <w:sz w:val="28"/>
          <w:szCs w:val="28"/>
        </w:rPr>
        <w:t xml:space="preserve">при декларировании товаров. </w:t>
      </w:r>
    </w:p>
    <w:p w:rsidR="0099631B" w:rsidRDefault="00B50D37" w:rsidP="0040404D">
      <w:pPr>
        <w:spacing w:line="360" w:lineRule="auto"/>
        <w:ind w:firstLine="708"/>
        <w:jc w:val="both"/>
        <w:rPr>
          <w:sz w:val="28"/>
          <w:szCs w:val="28"/>
        </w:rPr>
      </w:pPr>
      <w:r w:rsidRPr="00E707E7">
        <w:rPr>
          <w:sz w:val="28"/>
          <w:szCs w:val="28"/>
        </w:rPr>
        <w:t>Таможенные сборы за таможенное оформление должны быть уплачены до подачи таможенной декларации или одновременно с п</w:t>
      </w:r>
      <w:r>
        <w:rPr>
          <w:sz w:val="28"/>
          <w:szCs w:val="28"/>
        </w:rPr>
        <w:t xml:space="preserve">одачей таможенной декларации. </w:t>
      </w:r>
      <w:r>
        <w:rPr>
          <w:sz w:val="28"/>
          <w:szCs w:val="28"/>
        </w:rPr>
        <w:br/>
        <w:t xml:space="preserve">    </w:t>
      </w:r>
      <w:r w:rsidRPr="00E707E7">
        <w:rPr>
          <w:sz w:val="28"/>
          <w:szCs w:val="28"/>
        </w:rPr>
        <w:t xml:space="preserve">Таможенные сборы за таможенное оформление товаров, в том числе транспортных средств, перемещаемых через таможенную границу РФ в качестве товаров, а также легковых автомобилей, классифицируемых в товарных позициях 8702 и 8703 ТН ВЭД России, перемещаемых через таможенную границу РФ физическими лицами для личных, семейных, домашних и иных не связанных с осуществлением предпринимательской деятельности нужд, уплачиваются по следующим ставкам: </w:t>
      </w:r>
      <w:r w:rsidRPr="00E707E7">
        <w:rPr>
          <w:sz w:val="28"/>
          <w:szCs w:val="28"/>
        </w:rPr>
        <w:br/>
      </w:r>
      <w:r w:rsidRPr="0099631B">
        <w:rPr>
          <w:bCs/>
          <w:sz w:val="28"/>
          <w:szCs w:val="28"/>
        </w:rPr>
        <w:t xml:space="preserve">500 рублей </w:t>
      </w:r>
      <w:r w:rsidRPr="0099631B">
        <w:rPr>
          <w:sz w:val="28"/>
          <w:szCs w:val="28"/>
        </w:rPr>
        <w:t xml:space="preserve">- за таможенное оформление товаров, таможенная стоимость которых не превышает 200 тыс. рублей включительно; </w:t>
      </w:r>
    </w:p>
    <w:p w:rsidR="0099631B" w:rsidRDefault="00B50D37" w:rsidP="0040404D">
      <w:pPr>
        <w:spacing w:line="360" w:lineRule="auto"/>
        <w:ind w:firstLine="708"/>
        <w:jc w:val="both"/>
        <w:rPr>
          <w:sz w:val="28"/>
          <w:szCs w:val="28"/>
        </w:rPr>
      </w:pPr>
      <w:r w:rsidRPr="0099631B">
        <w:rPr>
          <w:bCs/>
          <w:sz w:val="28"/>
          <w:szCs w:val="28"/>
        </w:rPr>
        <w:t>1 тыс. рублей</w:t>
      </w:r>
      <w:r w:rsidRPr="0099631B">
        <w:rPr>
          <w:sz w:val="28"/>
          <w:szCs w:val="28"/>
        </w:rPr>
        <w:t xml:space="preserve"> - за таможенное оформление товаров, таможенная стоимость которых составляет 200 тыс. рублей 1 копейку и более, но не превышает 450 тыс. рублей включительно; </w:t>
      </w:r>
    </w:p>
    <w:p w:rsidR="0099631B" w:rsidRDefault="00B50D37" w:rsidP="0040404D">
      <w:pPr>
        <w:spacing w:line="360" w:lineRule="auto"/>
        <w:ind w:firstLine="708"/>
        <w:jc w:val="both"/>
        <w:rPr>
          <w:sz w:val="28"/>
          <w:szCs w:val="28"/>
        </w:rPr>
      </w:pPr>
      <w:r w:rsidRPr="0099631B">
        <w:rPr>
          <w:bCs/>
          <w:sz w:val="28"/>
          <w:szCs w:val="28"/>
        </w:rPr>
        <w:t>2 тыс. рублей</w:t>
      </w:r>
      <w:r w:rsidRPr="0099631B">
        <w:rPr>
          <w:sz w:val="28"/>
          <w:szCs w:val="28"/>
        </w:rPr>
        <w:t xml:space="preserve"> - за таможенное оформление товаров, таможенная стоимость которых составляет 450 тыс. рублей 1 копейку и более, но не превышает 1200 тыс. рублей включительно; </w:t>
      </w:r>
    </w:p>
    <w:p w:rsidR="0099631B" w:rsidRDefault="00B50D37" w:rsidP="0040404D">
      <w:pPr>
        <w:spacing w:line="360" w:lineRule="auto"/>
        <w:ind w:firstLine="708"/>
        <w:jc w:val="both"/>
        <w:rPr>
          <w:sz w:val="28"/>
          <w:szCs w:val="28"/>
        </w:rPr>
      </w:pPr>
      <w:r w:rsidRPr="0099631B">
        <w:rPr>
          <w:bCs/>
          <w:sz w:val="28"/>
          <w:szCs w:val="28"/>
        </w:rPr>
        <w:t>5,5 тыс. рублей</w:t>
      </w:r>
      <w:r w:rsidRPr="0099631B">
        <w:rPr>
          <w:sz w:val="28"/>
          <w:szCs w:val="28"/>
        </w:rPr>
        <w:t xml:space="preserve"> - за таможенное оформление товаров, таможенная стоимость которых составляет 1200 тыс. рублей 1 копейку и более, но не превышает 2500 тыс. рублей включительно; </w:t>
      </w:r>
    </w:p>
    <w:p w:rsidR="0099631B" w:rsidRDefault="00B50D37" w:rsidP="0040404D">
      <w:pPr>
        <w:spacing w:line="360" w:lineRule="auto"/>
        <w:ind w:firstLine="708"/>
        <w:jc w:val="both"/>
        <w:rPr>
          <w:sz w:val="28"/>
          <w:szCs w:val="28"/>
        </w:rPr>
      </w:pPr>
      <w:r w:rsidRPr="0099631B">
        <w:rPr>
          <w:bCs/>
          <w:sz w:val="28"/>
          <w:szCs w:val="28"/>
        </w:rPr>
        <w:t>7,5 тыс. рублей</w:t>
      </w:r>
      <w:r w:rsidRPr="0099631B">
        <w:rPr>
          <w:sz w:val="28"/>
          <w:szCs w:val="28"/>
        </w:rPr>
        <w:t xml:space="preserve"> - за таможенное оформление товаров, таможенная</w:t>
      </w:r>
      <w:r w:rsidRPr="00E707E7">
        <w:rPr>
          <w:sz w:val="28"/>
          <w:szCs w:val="28"/>
        </w:rPr>
        <w:t xml:space="preserve"> стоимость которых составляет 2500 тыс. рублей 1 копейку и более, но не превышает 5000 тыс. рублей включительно; </w:t>
      </w:r>
    </w:p>
    <w:p w:rsidR="0099631B" w:rsidRPr="0099631B" w:rsidRDefault="00B50D37" w:rsidP="0040404D">
      <w:pPr>
        <w:spacing w:line="360" w:lineRule="auto"/>
        <w:ind w:firstLine="708"/>
        <w:jc w:val="both"/>
        <w:rPr>
          <w:sz w:val="28"/>
          <w:szCs w:val="28"/>
        </w:rPr>
      </w:pPr>
      <w:r w:rsidRPr="0099631B">
        <w:rPr>
          <w:bCs/>
          <w:sz w:val="28"/>
          <w:szCs w:val="28"/>
        </w:rPr>
        <w:t>20 тыс. рублей</w:t>
      </w:r>
      <w:r w:rsidRPr="0099631B">
        <w:rPr>
          <w:sz w:val="28"/>
          <w:szCs w:val="28"/>
        </w:rPr>
        <w:t xml:space="preserve"> - за таможенное оформление товаров, таможенная стоимость которых составляет 5000 тыс. рублей 1 копейку и более, но не превышает 10000 тыс. рублей включительно; </w:t>
      </w:r>
    </w:p>
    <w:p w:rsidR="0099631B" w:rsidRPr="0099631B" w:rsidRDefault="00B50D37" w:rsidP="0040404D">
      <w:pPr>
        <w:spacing w:line="360" w:lineRule="auto"/>
        <w:ind w:firstLine="708"/>
        <w:jc w:val="both"/>
        <w:rPr>
          <w:sz w:val="28"/>
          <w:szCs w:val="28"/>
        </w:rPr>
      </w:pPr>
      <w:r w:rsidRPr="0099631B">
        <w:rPr>
          <w:bCs/>
          <w:sz w:val="28"/>
          <w:szCs w:val="28"/>
        </w:rPr>
        <w:t>50 тыс. рублей</w:t>
      </w:r>
      <w:r w:rsidRPr="0099631B">
        <w:rPr>
          <w:sz w:val="28"/>
          <w:szCs w:val="28"/>
        </w:rPr>
        <w:t xml:space="preserve"> - за таможенное оформление товаров, таможенная стоимость которых составляет 10000 тыс. рублей 1 копейку и более, но не превышает 30000 тыс. рублей включительно; </w:t>
      </w:r>
    </w:p>
    <w:p w:rsidR="00B50D37" w:rsidRDefault="00B50D37" w:rsidP="0040404D">
      <w:pPr>
        <w:spacing w:line="360" w:lineRule="auto"/>
        <w:ind w:firstLine="708"/>
        <w:jc w:val="both"/>
        <w:rPr>
          <w:bCs/>
          <w:sz w:val="28"/>
          <w:szCs w:val="28"/>
        </w:rPr>
      </w:pPr>
      <w:r w:rsidRPr="0099631B">
        <w:rPr>
          <w:bCs/>
          <w:sz w:val="28"/>
          <w:szCs w:val="28"/>
        </w:rPr>
        <w:t>100 тыс. рублей</w:t>
      </w:r>
      <w:r w:rsidRPr="0099631B">
        <w:rPr>
          <w:sz w:val="28"/>
          <w:szCs w:val="28"/>
        </w:rPr>
        <w:t xml:space="preserve"> -</w:t>
      </w:r>
      <w:r w:rsidRPr="00E707E7">
        <w:rPr>
          <w:sz w:val="28"/>
          <w:szCs w:val="28"/>
        </w:rPr>
        <w:t xml:space="preserve"> за таможенное оформление товаров, таможенная стоимость которых составляет 30000 тыс. рублей 1 копейку и более. </w:t>
      </w:r>
      <w:r w:rsidRPr="00E707E7">
        <w:rPr>
          <w:sz w:val="28"/>
          <w:szCs w:val="28"/>
        </w:rPr>
        <w:br/>
      </w:r>
      <w:r>
        <w:rPr>
          <w:b/>
          <w:bCs/>
          <w:sz w:val="28"/>
          <w:szCs w:val="28"/>
        </w:rPr>
        <w:t xml:space="preserve">  </w:t>
      </w:r>
      <w:r w:rsidR="0099631B">
        <w:rPr>
          <w:b/>
          <w:bCs/>
          <w:sz w:val="28"/>
          <w:szCs w:val="28"/>
        </w:rPr>
        <w:tab/>
      </w:r>
      <w:r>
        <w:rPr>
          <w:b/>
          <w:bCs/>
          <w:sz w:val="28"/>
          <w:szCs w:val="28"/>
        </w:rPr>
        <w:t xml:space="preserve"> </w:t>
      </w:r>
      <w:r>
        <w:rPr>
          <w:bCs/>
          <w:sz w:val="28"/>
          <w:szCs w:val="28"/>
        </w:rPr>
        <w:t>Постановление Правительства РФ закреплены также иные ставки таможенного сбора  за таможенное оформление  в зависимости от избранного таможенного режима, плательщика и иных оснований.</w:t>
      </w:r>
    </w:p>
    <w:p w:rsidR="008B0BEA" w:rsidRDefault="008B0BEA" w:rsidP="0040404D">
      <w:pPr>
        <w:spacing w:line="360" w:lineRule="auto"/>
        <w:ind w:firstLine="708"/>
        <w:jc w:val="both"/>
        <w:rPr>
          <w:bCs/>
          <w:sz w:val="28"/>
          <w:szCs w:val="28"/>
        </w:rPr>
      </w:pPr>
    </w:p>
    <w:p w:rsidR="00B50D37" w:rsidRDefault="00B50D37" w:rsidP="008B0BEA">
      <w:pPr>
        <w:spacing w:line="360" w:lineRule="auto"/>
        <w:jc w:val="center"/>
        <w:rPr>
          <w:b/>
          <w:bCs/>
          <w:sz w:val="28"/>
          <w:szCs w:val="28"/>
        </w:rPr>
      </w:pPr>
      <w:r w:rsidRPr="00A77A7E">
        <w:rPr>
          <w:b/>
          <w:bCs/>
          <w:sz w:val="28"/>
          <w:szCs w:val="28"/>
        </w:rPr>
        <w:t xml:space="preserve">2.3.2 </w:t>
      </w:r>
      <w:r w:rsidR="008B0BEA">
        <w:rPr>
          <w:b/>
          <w:bCs/>
          <w:sz w:val="28"/>
          <w:szCs w:val="28"/>
        </w:rPr>
        <w:t>Таможенные сборы за сопровождение товара</w:t>
      </w:r>
    </w:p>
    <w:p w:rsidR="00D740D9" w:rsidRDefault="00B50D37" w:rsidP="0086232E">
      <w:pPr>
        <w:spacing w:line="360" w:lineRule="auto"/>
        <w:jc w:val="both"/>
        <w:rPr>
          <w:sz w:val="28"/>
          <w:szCs w:val="28"/>
        </w:rPr>
      </w:pPr>
      <w:r>
        <w:rPr>
          <w:sz w:val="28"/>
          <w:szCs w:val="28"/>
        </w:rPr>
        <w:t xml:space="preserve">    </w:t>
      </w:r>
      <w:r w:rsidR="00D740D9">
        <w:rPr>
          <w:sz w:val="28"/>
          <w:szCs w:val="28"/>
        </w:rPr>
        <w:tab/>
      </w:r>
      <w:r w:rsidRPr="00A77A7E">
        <w:rPr>
          <w:sz w:val="28"/>
          <w:szCs w:val="28"/>
        </w:rPr>
        <w:t>Таможенные сборы</w:t>
      </w:r>
      <w:r>
        <w:rPr>
          <w:sz w:val="28"/>
          <w:szCs w:val="28"/>
        </w:rPr>
        <w:t xml:space="preserve"> за сопровождение товара</w:t>
      </w:r>
      <w:r w:rsidRPr="00A77A7E">
        <w:rPr>
          <w:sz w:val="28"/>
          <w:szCs w:val="28"/>
        </w:rPr>
        <w:t xml:space="preserve"> уплачиваются при сопровождении транспортных средств, перевозящих товары в соответствии с процедурой внутреннего таможенного транзита либо с таможенным режимом международного тамо</w:t>
      </w:r>
      <w:r>
        <w:rPr>
          <w:sz w:val="28"/>
          <w:szCs w:val="28"/>
        </w:rPr>
        <w:t xml:space="preserve">женного транзита. </w:t>
      </w:r>
      <w:r>
        <w:rPr>
          <w:sz w:val="28"/>
          <w:szCs w:val="28"/>
        </w:rPr>
        <w:br/>
        <w:t xml:space="preserve">    </w:t>
      </w:r>
      <w:r w:rsidR="00D740D9">
        <w:rPr>
          <w:sz w:val="28"/>
          <w:szCs w:val="28"/>
        </w:rPr>
        <w:tab/>
      </w:r>
      <w:r w:rsidRPr="00A77A7E">
        <w:rPr>
          <w:sz w:val="28"/>
          <w:szCs w:val="28"/>
        </w:rPr>
        <w:t>Таможенные сборы за таможенное сопровождение должны быть уплачены до начала фактического осуществлен</w:t>
      </w:r>
      <w:r>
        <w:rPr>
          <w:sz w:val="28"/>
          <w:szCs w:val="28"/>
        </w:rPr>
        <w:t xml:space="preserve">ия таможенного сопровождения. </w:t>
      </w:r>
    </w:p>
    <w:p w:rsidR="00D740D9" w:rsidRDefault="00B50D37" w:rsidP="0086232E">
      <w:pPr>
        <w:spacing w:line="360" w:lineRule="auto"/>
        <w:jc w:val="both"/>
        <w:rPr>
          <w:sz w:val="28"/>
          <w:szCs w:val="28"/>
        </w:rPr>
      </w:pPr>
      <w:r>
        <w:rPr>
          <w:sz w:val="28"/>
          <w:szCs w:val="28"/>
        </w:rPr>
        <w:t xml:space="preserve">    </w:t>
      </w:r>
      <w:r w:rsidR="00D740D9">
        <w:rPr>
          <w:sz w:val="28"/>
          <w:szCs w:val="28"/>
        </w:rPr>
        <w:tab/>
      </w:r>
      <w:r w:rsidRPr="00A77A7E">
        <w:rPr>
          <w:sz w:val="28"/>
          <w:szCs w:val="28"/>
        </w:rPr>
        <w:t>Таможенные сборы за таможенное сопровождение уплачиваются в следую</w:t>
      </w:r>
      <w:r>
        <w:rPr>
          <w:sz w:val="28"/>
          <w:szCs w:val="28"/>
        </w:rPr>
        <w:t xml:space="preserve">щих размерах: </w:t>
      </w:r>
    </w:p>
    <w:p w:rsidR="00B50D37" w:rsidRPr="00A77A7E" w:rsidRDefault="00B50D37" w:rsidP="0086232E">
      <w:pPr>
        <w:spacing w:line="360" w:lineRule="auto"/>
        <w:jc w:val="both"/>
        <w:rPr>
          <w:sz w:val="28"/>
          <w:szCs w:val="28"/>
        </w:rPr>
      </w:pPr>
      <w:r w:rsidRPr="00A77A7E">
        <w:rPr>
          <w:sz w:val="28"/>
          <w:szCs w:val="28"/>
        </w:rPr>
        <w:t xml:space="preserve">1) за осуществление таможенного сопровождения каждого автотранспортного средства и каждой единицы железнодорожного подвижного состава на расстояние: </w:t>
      </w:r>
    </w:p>
    <w:p w:rsidR="00B50D37" w:rsidRPr="00A77A7E" w:rsidRDefault="00B50D37" w:rsidP="0086232E">
      <w:pPr>
        <w:numPr>
          <w:ilvl w:val="0"/>
          <w:numId w:val="4"/>
        </w:numPr>
        <w:spacing w:before="100" w:beforeAutospacing="1" w:after="100" w:afterAutospacing="1" w:line="360" w:lineRule="auto"/>
        <w:jc w:val="both"/>
        <w:rPr>
          <w:sz w:val="28"/>
          <w:szCs w:val="28"/>
        </w:rPr>
      </w:pPr>
      <w:r w:rsidRPr="00A77A7E">
        <w:rPr>
          <w:sz w:val="28"/>
          <w:szCs w:val="28"/>
        </w:rPr>
        <w:t xml:space="preserve">до </w:t>
      </w:r>
      <w:smartTag w:uri="urn:schemas-microsoft-com:office:smarttags" w:element="metricconverter">
        <w:smartTagPr>
          <w:attr w:name="ProductID" w:val="50 км"/>
        </w:smartTagPr>
        <w:r w:rsidRPr="00A77A7E">
          <w:rPr>
            <w:sz w:val="28"/>
            <w:szCs w:val="28"/>
          </w:rPr>
          <w:t>50 км</w:t>
        </w:r>
      </w:smartTag>
      <w:r w:rsidRPr="00A77A7E">
        <w:rPr>
          <w:sz w:val="28"/>
          <w:szCs w:val="28"/>
        </w:rPr>
        <w:t xml:space="preserve"> - 2 000 рублей; </w:t>
      </w:r>
    </w:p>
    <w:p w:rsidR="00B50D37" w:rsidRPr="00A77A7E" w:rsidRDefault="00B50D37" w:rsidP="0086232E">
      <w:pPr>
        <w:numPr>
          <w:ilvl w:val="0"/>
          <w:numId w:val="4"/>
        </w:numPr>
        <w:spacing w:before="100" w:beforeAutospacing="1" w:after="100" w:afterAutospacing="1" w:line="360" w:lineRule="auto"/>
        <w:jc w:val="both"/>
        <w:rPr>
          <w:sz w:val="28"/>
          <w:szCs w:val="28"/>
        </w:rPr>
      </w:pPr>
      <w:r w:rsidRPr="00A77A7E">
        <w:rPr>
          <w:sz w:val="28"/>
          <w:szCs w:val="28"/>
        </w:rPr>
        <w:t xml:space="preserve">от 51 до </w:t>
      </w:r>
      <w:smartTag w:uri="urn:schemas-microsoft-com:office:smarttags" w:element="metricconverter">
        <w:smartTagPr>
          <w:attr w:name="ProductID" w:val="100 км"/>
        </w:smartTagPr>
        <w:r w:rsidRPr="00A77A7E">
          <w:rPr>
            <w:sz w:val="28"/>
            <w:szCs w:val="28"/>
          </w:rPr>
          <w:t>100 км</w:t>
        </w:r>
      </w:smartTag>
      <w:r w:rsidRPr="00A77A7E">
        <w:rPr>
          <w:sz w:val="28"/>
          <w:szCs w:val="28"/>
        </w:rPr>
        <w:t xml:space="preserve"> - 3 000 рублей; </w:t>
      </w:r>
    </w:p>
    <w:p w:rsidR="00B50D37" w:rsidRPr="00A77A7E" w:rsidRDefault="00B50D37" w:rsidP="0086232E">
      <w:pPr>
        <w:numPr>
          <w:ilvl w:val="0"/>
          <w:numId w:val="4"/>
        </w:numPr>
        <w:spacing w:before="100" w:beforeAutospacing="1" w:after="100" w:afterAutospacing="1" w:line="360" w:lineRule="auto"/>
        <w:jc w:val="both"/>
        <w:rPr>
          <w:sz w:val="28"/>
          <w:szCs w:val="28"/>
        </w:rPr>
      </w:pPr>
      <w:r w:rsidRPr="00A77A7E">
        <w:rPr>
          <w:sz w:val="28"/>
          <w:szCs w:val="28"/>
        </w:rPr>
        <w:t xml:space="preserve">от 101 до </w:t>
      </w:r>
      <w:smartTag w:uri="urn:schemas-microsoft-com:office:smarttags" w:element="metricconverter">
        <w:smartTagPr>
          <w:attr w:name="ProductID" w:val="200 км"/>
        </w:smartTagPr>
        <w:r w:rsidRPr="00A77A7E">
          <w:rPr>
            <w:sz w:val="28"/>
            <w:szCs w:val="28"/>
          </w:rPr>
          <w:t>200 км</w:t>
        </w:r>
      </w:smartTag>
      <w:r w:rsidRPr="00A77A7E">
        <w:rPr>
          <w:sz w:val="28"/>
          <w:szCs w:val="28"/>
        </w:rPr>
        <w:t xml:space="preserve"> - 4 000 рублей;</w:t>
      </w:r>
    </w:p>
    <w:p w:rsidR="00B50D37" w:rsidRPr="00A77A7E" w:rsidRDefault="00B50D37" w:rsidP="0086232E">
      <w:pPr>
        <w:numPr>
          <w:ilvl w:val="0"/>
          <w:numId w:val="4"/>
        </w:numPr>
        <w:spacing w:before="100" w:beforeAutospacing="1" w:after="100" w:afterAutospacing="1" w:line="360" w:lineRule="auto"/>
        <w:jc w:val="both"/>
        <w:rPr>
          <w:sz w:val="28"/>
          <w:szCs w:val="28"/>
        </w:rPr>
      </w:pPr>
      <w:r w:rsidRPr="00A77A7E">
        <w:rPr>
          <w:sz w:val="28"/>
          <w:szCs w:val="28"/>
        </w:rPr>
        <w:t xml:space="preserve">свыше </w:t>
      </w:r>
      <w:smartTag w:uri="urn:schemas-microsoft-com:office:smarttags" w:element="metricconverter">
        <w:smartTagPr>
          <w:attr w:name="ProductID" w:val="200 км"/>
        </w:smartTagPr>
        <w:r w:rsidRPr="00A77A7E">
          <w:rPr>
            <w:sz w:val="28"/>
            <w:szCs w:val="28"/>
          </w:rPr>
          <w:t>200 км</w:t>
        </w:r>
      </w:smartTag>
      <w:r w:rsidRPr="00A77A7E">
        <w:rPr>
          <w:sz w:val="28"/>
          <w:szCs w:val="28"/>
        </w:rPr>
        <w:t xml:space="preserve"> - 1 000 рублей за каждые </w:t>
      </w:r>
      <w:smartTag w:uri="urn:schemas-microsoft-com:office:smarttags" w:element="metricconverter">
        <w:smartTagPr>
          <w:attr w:name="ProductID" w:val="100 километров"/>
        </w:smartTagPr>
        <w:r w:rsidRPr="00A77A7E">
          <w:rPr>
            <w:sz w:val="28"/>
            <w:szCs w:val="28"/>
          </w:rPr>
          <w:t>100 километров</w:t>
        </w:r>
      </w:smartTag>
      <w:r w:rsidRPr="00A77A7E">
        <w:rPr>
          <w:sz w:val="28"/>
          <w:szCs w:val="28"/>
        </w:rPr>
        <w:t xml:space="preserve"> пути, но не менее 6 000 рублей. </w:t>
      </w:r>
    </w:p>
    <w:p w:rsidR="00D740D9" w:rsidRDefault="00B50D37" w:rsidP="0086232E">
      <w:pPr>
        <w:spacing w:line="360" w:lineRule="auto"/>
        <w:jc w:val="both"/>
        <w:rPr>
          <w:sz w:val="28"/>
          <w:szCs w:val="28"/>
        </w:rPr>
      </w:pPr>
      <w:r w:rsidRPr="00A77A7E">
        <w:rPr>
          <w:sz w:val="28"/>
          <w:szCs w:val="28"/>
        </w:rPr>
        <w:t>2) за осуществление таможенного сопровождения каждого морского, речного или воздушного судна - 20 000 рублей независимо от расстояния перемеще</w:t>
      </w:r>
      <w:r>
        <w:rPr>
          <w:sz w:val="28"/>
          <w:szCs w:val="28"/>
        </w:rPr>
        <w:t xml:space="preserve">ния. </w:t>
      </w:r>
      <w:r>
        <w:rPr>
          <w:sz w:val="28"/>
          <w:szCs w:val="28"/>
        </w:rPr>
        <w:br/>
        <w:t xml:space="preserve">    </w:t>
      </w:r>
      <w:r w:rsidR="00D740D9">
        <w:rPr>
          <w:sz w:val="28"/>
          <w:szCs w:val="28"/>
        </w:rPr>
        <w:tab/>
      </w:r>
      <w:r w:rsidRPr="00A77A7E">
        <w:rPr>
          <w:sz w:val="28"/>
          <w:szCs w:val="28"/>
        </w:rPr>
        <w:t>Для целей исчисления сумм таможенных сборов за таможенное сопровождение применяются ставки, действующие на день принятия транзитной декла</w:t>
      </w:r>
      <w:r>
        <w:rPr>
          <w:sz w:val="28"/>
          <w:szCs w:val="28"/>
        </w:rPr>
        <w:t xml:space="preserve">рации таможенным органом. </w:t>
      </w:r>
    </w:p>
    <w:p w:rsidR="00B50D37" w:rsidRDefault="00B50D37" w:rsidP="00D740D9">
      <w:pPr>
        <w:spacing w:line="360" w:lineRule="auto"/>
        <w:ind w:firstLine="708"/>
        <w:jc w:val="both"/>
        <w:rPr>
          <w:sz w:val="28"/>
          <w:szCs w:val="28"/>
        </w:rPr>
      </w:pPr>
      <w:r w:rsidRPr="00A77A7E">
        <w:rPr>
          <w:sz w:val="28"/>
          <w:szCs w:val="28"/>
        </w:rPr>
        <w:t>Случаи освобождения от уплаты таможенных сборов за таможенное сопровождение определяются Правительством Российской Федерации.</w:t>
      </w:r>
    </w:p>
    <w:p w:rsidR="00B50D37" w:rsidRDefault="00B50D37" w:rsidP="0086232E">
      <w:pPr>
        <w:spacing w:line="360" w:lineRule="auto"/>
        <w:jc w:val="both"/>
        <w:rPr>
          <w:sz w:val="28"/>
          <w:szCs w:val="28"/>
        </w:rPr>
      </w:pPr>
      <w:r>
        <w:rPr>
          <w:sz w:val="28"/>
          <w:szCs w:val="28"/>
        </w:rPr>
        <w:t xml:space="preserve">    </w:t>
      </w:r>
      <w:r w:rsidR="00D740D9">
        <w:rPr>
          <w:sz w:val="28"/>
          <w:szCs w:val="28"/>
        </w:rPr>
        <w:tab/>
      </w:r>
      <w:r>
        <w:rPr>
          <w:sz w:val="28"/>
          <w:szCs w:val="28"/>
        </w:rPr>
        <w:t>В отличии от таможенного сбора за таможенное оформление при установлении ставок сбора за таможенное сопровождение законодатель не указывает, что размер последнего должен зависеть от стоимости оказанных услуг. Вместе с тем эта мера требует значительных транспортных расходов и привлечения дополнительных таможенных кадров. В соответствии с действующей нормой учитывать реальные расходы вовсе не обязательно, поскольку вне зависимости от них сопроводительных сбор будет взиматься в фиксированном размере в соответствии с ТК.</w:t>
      </w:r>
    </w:p>
    <w:p w:rsidR="00D740D9" w:rsidRDefault="00D740D9" w:rsidP="0086232E">
      <w:pPr>
        <w:spacing w:line="360" w:lineRule="auto"/>
        <w:jc w:val="both"/>
        <w:rPr>
          <w:sz w:val="28"/>
          <w:szCs w:val="28"/>
        </w:rPr>
      </w:pPr>
    </w:p>
    <w:p w:rsidR="00B50D37" w:rsidRDefault="00B50D37" w:rsidP="00D740D9">
      <w:pPr>
        <w:spacing w:line="360" w:lineRule="auto"/>
        <w:jc w:val="center"/>
        <w:rPr>
          <w:b/>
          <w:sz w:val="28"/>
          <w:szCs w:val="28"/>
        </w:rPr>
      </w:pPr>
      <w:r w:rsidRPr="00A77A7E">
        <w:rPr>
          <w:b/>
          <w:sz w:val="28"/>
          <w:szCs w:val="28"/>
        </w:rPr>
        <w:t xml:space="preserve">2.3.3 </w:t>
      </w:r>
      <w:r w:rsidR="00D740D9">
        <w:rPr>
          <w:b/>
          <w:sz w:val="28"/>
          <w:szCs w:val="28"/>
        </w:rPr>
        <w:t>Таможенны</w:t>
      </w:r>
      <w:r w:rsidR="004958B6">
        <w:rPr>
          <w:b/>
          <w:sz w:val="28"/>
          <w:szCs w:val="28"/>
        </w:rPr>
        <w:t>е</w:t>
      </w:r>
      <w:r w:rsidR="00D740D9">
        <w:rPr>
          <w:b/>
          <w:sz w:val="28"/>
          <w:szCs w:val="28"/>
        </w:rPr>
        <w:t xml:space="preserve"> сбор</w:t>
      </w:r>
      <w:r w:rsidR="004958B6">
        <w:rPr>
          <w:b/>
          <w:sz w:val="28"/>
          <w:szCs w:val="28"/>
        </w:rPr>
        <w:t>ы</w:t>
      </w:r>
      <w:r w:rsidR="00D740D9">
        <w:rPr>
          <w:b/>
          <w:sz w:val="28"/>
          <w:szCs w:val="28"/>
        </w:rPr>
        <w:t xml:space="preserve"> за хранение товара</w:t>
      </w:r>
    </w:p>
    <w:p w:rsidR="009D6EF7" w:rsidRDefault="00B50D37" w:rsidP="0086232E">
      <w:pPr>
        <w:spacing w:line="360" w:lineRule="auto"/>
        <w:jc w:val="both"/>
        <w:rPr>
          <w:sz w:val="28"/>
          <w:szCs w:val="28"/>
        </w:rPr>
      </w:pPr>
      <w:r>
        <w:rPr>
          <w:sz w:val="28"/>
          <w:szCs w:val="28"/>
        </w:rPr>
        <w:t xml:space="preserve">     </w:t>
      </w:r>
      <w:r w:rsidR="009D6EF7">
        <w:rPr>
          <w:sz w:val="28"/>
          <w:szCs w:val="28"/>
        </w:rPr>
        <w:tab/>
      </w:r>
      <w:r w:rsidRPr="00A77A7E">
        <w:rPr>
          <w:sz w:val="28"/>
          <w:szCs w:val="28"/>
        </w:rPr>
        <w:t>Таможенные сборы за хранение подлежат уплате при хранении товаров на складе временного хранения или на таможенн</w:t>
      </w:r>
      <w:r>
        <w:rPr>
          <w:sz w:val="28"/>
          <w:szCs w:val="28"/>
        </w:rPr>
        <w:t xml:space="preserve">ом складе таможенного органа. </w:t>
      </w:r>
      <w:r>
        <w:rPr>
          <w:sz w:val="28"/>
          <w:szCs w:val="28"/>
        </w:rPr>
        <w:br/>
        <w:t xml:space="preserve">     </w:t>
      </w:r>
      <w:r w:rsidR="009D6EF7">
        <w:rPr>
          <w:sz w:val="28"/>
          <w:szCs w:val="28"/>
        </w:rPr>
        <w:tab/>
      </w:r>
      <w:r w:rsidRPr="00A77A7E">
        <w:rPr>
          <w:sz w:val="28"/>
          <w:szCs w:val="28"/>
        </w:rPr>
        <w:t xml:space="preserve">Таможенные сборы за хранение на складе временного хранения или на таможенном складе таможенного органа уплачиваются в размере 1 рубля с каждых </w:t>
      </w:r>
      <w:smartTag w:uri="urn:schemas-microsoft-com:office:smarttags" w:element="metricconverter">
        <w:smartTagPr>
          <w:attr w:name="ProductID" w:val="100 килограммов"/>
        </w:smartTagPr>
        <w:r w:rsidRPr="00A77A7E">
          <w:rPr>
            <w:sz w:val="28"/>
            <w:szCs w:val="28"/>
          </w:rPr>
          <w:t>100 килограммов</w:t>
        </w:r>
      </w:smartTag>
      <w:r w:rsidRPr="00A77A7E">
        <w:rPr>
          <w:sz w:val="28"/>
          <w:szCs w:val="28"/>
        </w:rPr>
        <w:t xml:space="preserve"> веса товаров в день, а в специально приспособленных (обустроенных и оборудованных) для хранения отдельных видов товаров помещениях - 2 рублей с каждых </w:t>
      </w:r>
      <w:smartTag w:uri="urn:schemas-microsoft-com:office:smarttags" w:element="metricconverter">
        <w:smartTagPr>
          <w:attr w:name="ProductID" w:val="100 килограммов"/>
        </w:smartTagPr>
        <w:r w:rsidRPr="00A77A7E">
          <w:rPr>
            <w:sz w:val="28"/>
            <w:szCs w:val="28"/>
          </w:rPr>
          <w:t>100 килограммов</w:t>
        </w:r>
      </w:smartTag>
      <w:r w:rsidRPr="00A77A7E">
        <w:rPr>
          <w:sz w:val="28"/>
          <w:szCs w:val="28"/>
        </w:rPr>
        <w:t xml:space="preserve"> веса товаров в день. Неполные </w:t>
      </w:r>
      <w:smartTag w:uri="urn:schemas-microsoft-com:office:smarttags" w:element="metricconverter">
        <w:smartTagPr>
          <w:attr w:name="ProductID" w:val="100 килограммов"/>
        </w:smartTagPr>
        <w:r w:rsidRPr="00A77A7E">
          <w:rPr>
            <w:sz w:val="28"/>
            <w:szCs w:val="28"/>
          </w:rPr>
          <w:t>100 килограммов</w:t>
        </w:r>
      </w:smartTag>
      <w:r w:rsidRPr="00A77A7E">
        <w:rPr>
          <w:sz w:val="28"/>
          <w:szCs w:val="28"/>
        </w:rPr>
        <w:t xml:space="preserve"> веса товаров приравниваются к полным 100 килограммам,</w:t>
      </w:r>
      <w:r>
        <w:rPr>
          <w:sz w:val="28"/>
          <w:szCs w:val="28"/>
        </w:rPr>
        <w:t xml:space="preserve"> а неполный день - к полному. </w:t>
      </w:r>
      <w:r>
        <w:rPr>
          <w:sz w:val="28"/>
          <w:szCs w:val="28"/>
        </w:rPr>
        <w:br/>
        <w:t xml:space="preserve">     </w:t>
      </w:r>
      <w:r w:rsidR="009D6EF7">
        <w:rPr>
          <w:sz w:val="28"/>
          <w:szCs w:val="28"/>
        </w:rPr>
        <w:tab/>
      </w:r>
      <w:r w:rsidRPr="00A77A7E">
        <w:rPr>
          <w:sz w:val="28"/>
          <w:szCs w:val="28"/>
        </w:rPr>
        <w:t>Для целей исчисления сумм таможенных сборов за хранение применяются ставки, действующие в период хранения товаров на складе временного хранения или на таможенн</w:t>
      </w:r>
      <w:r>
        <w:rPr>
          <w:sz w:val="28"/>
          <w:szCs w:val="28"/>
        </w:rPr>
        <w:t xml:space="preserve">ом складе таможенного органа. </w:t>
      </w:r>
      <w:r>
        <w:rPr>
          <w:sz w:val="28"/>
          <w:szCs w:val="28"/>
        </w:rPr>
        <w:br/>
        <w:t xml:space="preserve">    </w:t>
      </w:r>
      <w:r w:rsidR="009D6EF7">
        <w:rPr>
          <w:sz w:val="28"/>
          <w:szCs w:val="28"/>
        </w:rPr>
        <w:tab/>
      </w:r>
      <w:r w:rsidRPr="00A77A7E">
        <w:rPr>
          <w:sz w:val="28"/>
          <w:szCs w:val="28"/>
        </w:rPr>
        <w:t>Таможенные сборы за хранение должны быть уплачены до фактической выдачи товаров со склада временного хране</w:t>
      </w:r>
      <w:r>
        <w:rPr>
          <w:sz w:val="28"/>
          <w:szCs w:val="28"/>
        </w:rPr>
        <w:t xml:space="preserve">ния или с таможенного склада. </w:t>
      </w:r>
    </w:p>
    <w:p w:rsidR="00B50D37" w:rsidRPr="00A77A7E" w:rsidRDefault="00B50D37" w:rsidP="0086232E">
      <w:pPr>
        <w:spacing w:line="360" w:lineRule="auto"/>
        <w:jc w:val="both"/>
        <w:rPr>
          <w:sz w:val="28"/>
          <w:szCs w:val="28"/>
        </w:rPr>
      </w:pPr>
      <w:r>
        <w:rPr>
          <w:sz w:val="28"/>
          <w:szCs w:val="28"/>
        </w:rPr>
        <w:t xml:space="preserve">    </w:t>
      </w:r>
      <w:r w:rsidR="009D6EF7">
        <w:rPr>
          <w:sz w:val="28"/>
          <w:szCs w:val="28"/>
        </w:rPr>
        <w:tab/>
      </w:r>
      <w:r w:rsidRPr="00A77A7E">
        <w:rPr>
          <w:sz w:val="28"/>
          <w:szCs w:val="28"/>
        </w:rPr>
        <w:t xml:space="preserve">Освобождение от уплаты таможенных сборов за хранение товаров предусмотрено в случаях: </w:t>
      </w:r>
    </w:p>
    <w:p w:rsidR="00B50D37" w:rsidRPr="00A77A7E" w:rsidRDefault="00B50D37" w:rsidP="0086232E">
      <w:pPr>
        <w:numPr>
          <w:ilvl w:val="0"/>
          <w:numId w:val="5"/>
        </w:numPr>
        <w:spacing w:before="100" w:beforeAutospacing="1" w:after="100" w:afterAutospacing="1" w:line="360" w:lineRule="auto"/>
        <w:jc w:val="both"/>
        <w:rPr>
          <w:sz w:val="28"/>
          <w:szCs w:val="28"/>
        </w:rPr>
      </w:pPr>
      <w:r w:rsidRPr="00A77A7E">
        <w:rPr>
          <w:sz w:val="28"/>
          <w:szCs w:val="28"/>
        </w:rPr>
        <w:t xml:space="preserve">помещения таможенными органами товаров на склад временного хранения или на таможенный склад таможенного органа; </w:t>
      </w:r>
    </w:p>
    <w:p w:rsidR="00B50D37" w:rsidRPr="00EA1D6A" w:rsidRDefault="00B50D37" w:rsidP="0086232E">
      <w:pPr>
        <w:numPr>
          <w:ilvl w:val="0"/>
          <w:numId w:val="5"/>
        </w:numPr>
        <w:spacing w:before="100" w:beforeAutospacing="1" w:after="100" w:afterAutospacing="1" w:line="360" w:lineRule="auto"/>
        <w:jc w:val="both"/>
        <w:rPr>
          <w:sz w:val="28"/>
          <w:szCs w:val="28"/>
        </w:rPr>
      </w:pPr>
      <w:r w:rsidRPr="00A77A7E">
        <w:rPr>
          <w:sz w:val="28"/>
          <w:szCs w:val="28"/>
        </w:rPr>
        <w:t>определяемых Правительством РФ.</w:t>
      </w:r>
      <w:r w:rsidRPr="00EA1D6A">
        <w:rPr>
          <w:sz w:val="28"/>
          <w:szCs w:val="28"/>
        </w:rPr>
        <w:t xml:space="preserve">    </w:t>
      </w:r>
    </w:p>
    <w:p w:rsidR="00B50D37" w:rsidRPr="00D6044B" w:rsidRDefault="00B50D37" w:rsidP="0086232E">
      <w:pPr>
        <w:spacing w:line="360" w:lineRule="auto"/>
        <w:ind w:left="720"/>
        <w:jc w:val="both"/>
        <w:rPr>
          <w:sz w:val="28"/>
          <w:szCs w:val="28"/>
        </w:rPr>
      </w:pPr>
    </w:p>
    <w:p w:rsidR="00B50D37" w:rsidRDefault="00B50D37" w:rsidP="0086232E">
      <w:pPr>
        <w:spacing w:line="360" w:lineRule="auto"/>
        <w:jc w:val="both"/>
        <w:rPr>
          <w:sz w:val="28"/>
          <w:szCs w:val="28"/>
        </w:rPr>
      </w:pPr>
      <w:r>
        <w:rPr>
          <w:sz w:val="28"/>
          <w:szCs w:val="28"/>
        </w:rPr>
        <w:t xml:space="preserve">    </w:t>
      </w: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9D6EF7" w:rsidRDefault="009D6EF7" w:rsidP="0086232E">
      <w:pPr>
        <w:spacing w:line="360" w:lineRule="auto"/>
        <w:jc w:val="both"/>
        <w:rPr>
          <w:sz w:val="28"/>
          <w:szCs w:val="28"/>
        </w:rPr>
      </w:pPr>
    </w:p>
    <w:p w:rsidR="00B50D37" w:rsidRPr="009D6EF7" w:rsidRDefault="009D6EF7" w:rsidP="009D6EF7">
      <w:pPr>
        <w:spacing w:line="360" w:lineRule="auto"/>
        <w:jc w:val="center"/>
        <w:rPr>
          <w:b/>
          <w:sz w:val="28"/>
          <w:szCs w:val="28"/>
        </w:rPr>
      </w:pPr>
      <w:r w:rsidRPr="009D6EF7">
        <w:rPr>
          <w:b/>
          <w:sz w:val="28"/>
          <w:szCs w:val="28"/>
        </w:rPr>
        <w:t>Заключение</w:t>
      </w:r>
    </w:p>
    <w:p w:rsidR="00B50D37" w:rsidRDefault="00B50D37" w:rsidP="0086232E">
      <w:pPr>
        <w:spacing w:line="360" w:lineRule="auto"/>
        <w:jc w:val="both"/>
        <w:rPr>
          <w:sz w:val="18"/>
        </w:rPr>
      </w:pPr>
    </w:p>
    <w:p w:rsidR="00B50D37" w:rsidRDefault="00054D49" w:rsidP="00054D49">
      <w:pPr>
        <w:spacing w:line="360" w:lineRule="auto"/>
        <w:ind w:firstLine="708"/>
        <w:jc w:val="both"/>
        <w:rPr>
          <w:sz w:val="28"/>
          <w:szCs w:val="28"/>
        </w:rPr>
      </w:pPr>
      <w:r>
        <w:rPr>
          <w:sz w:val="28"/>
          <w:szCs w:val="28"/>
        </w:rPr>
        <w:t>У</w:t>
      </w:r>
      <w:r w:rsidR="00B50D37">
        <w:rPr>
          <w:sz w:val="28"/>
          <w:szCs w:val="28"/>
        </w:rPr>
        <w:t>становление таможенных пошлин, налогов и сборов представляет собой сложный процесс, за счет уплаты которых пополняется казна федерального бюджета, осуществляется защита внутреннего рынка.</w:t>
      </w:r>
    </w:p>
    <w:p w:rsidR="00B50D37" w:rsidRDefault="00B50D37" w:rsidP="0086232E">
      <w:pPr>
        <w:spacing w:line="360" w:lineRule="auto"/>
        <w:jc w:val="both"/>
        <w:rPr>
          <w:sz w:val="28"/>
          <w:szCs w:val="28"/>
        </w:rPr>
      </w:pPr>
      <w:r>
        <w:rPr>
          <w:sz w:val="28"/>
          <w:szCs w:val="28"/>
        </w:rPr>
        <w:t xml:space="preserve">     </w:t>
      </w:r>
      <w:r w:rsidR="00A97868">
        <w:rPr>
          <w:sz w:val="28"/>
          <w:szCs w:val="28"/>
        </w:rPr>
        <w:tab/>
        <w:t>П</w:t>
      </w:r>
      <w:r>
        <w:rPr>
          <w:sz w:val="28"/>
          <w:szCs w:val="28"/>
        </w:rPr>
        <w:t xml:space="preserve">равовое регулирование налогов в области таможенного дела осуществляется путем одновременного применения норм налогового и таможенного законодательства, так же выяснили, ввоз каких товаров освобождается от обложения НДС, какие товары считаются подакцизными. </w:t>
      </w:r>
    </w:p>
    <w:p w:rsidR="00B50D37" w:rsidRDefault="00B50D37" w:rsidP="0086232E">
      <w:pPr>
        <w:spacing w:line="360" w:lineRule="auto"/>
        <w:jc w:val="both"/>
        <w:rPr>
          <w:sz w:val="28"/>
          <w:szCs w:val="28"/>
        </w:rPr>
      </w:pPr>
      <w:r>
        <w:rPr>
          <w:sz w:val="28"/>
          <w:szCs w:val="28"/>
        </w:rPr>
        <w:t xml:space="preserve">    </w:t>
      </w:r>
      <w:r w:rsidR="00A97868">
        <w:rPr>
          <w:sz w:val="28"/>
          <w:szCs w:val="28"/>
        </w:rPr>
        <w:tab/>
      </w:r>
      <w:r w:rsidR="00A21584">
        <w:rPr>
          <w:sz w:val="28"/>
          <w:szCs w:val="28"/>
        </w:rPr>
        <w:t>Т</w:t>
      </w:r>
      <w:r>
        <w:rPr>
          <w:sz w:val="28"/>
          <w:szCs w:val="28"/>
        </w:rPr>
        <w:t>аможенная пошлина является обязательным платежом в федеральный бюджет, которая взимается таможенными органами при ввозе товаров на таможенную территорию Российской Федерации.</w:t>
      </w:r>
    </w:p>
    <w:p w:rsidR="00B50D37" w:rsidRDefault="00B50D37" w:rsidP="0086232E">
      <w:pPr>
        <w:spacing w:line="360" w:lineRule="auto"/>
        <w:jc w:val="both"/>
        <w:rPr>
          <w:sz w:val="28"/>
          <w:szCs w:val="28"/>
        </w:rPr>
      </w:pPr>
      <w:r>
        <w:rPr>
          <w:sz w:val="28"/>
          <w:szCs w:val="28"/>
        </w:rPr>
        <w:t xml:space="preserve">   </w:t>
      </w: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697A91" w:rsidRDefault="00697A91" w:rsidP="0086232E">
      <w:pPr>
        <w:spacing w:line="360" w:lineRule="auto"/>
        <w:jc w:val="both"/>
        <w:rPr>
          <w:sz w:val="28"/>
          <w:szCs w:val="28"/>
        </w:rPr>
      </w:pPr>
    </w:p>
    <w:p w:rsidR="00697A91" w:rsidRDefault="00697A91" w:rsidP="0086232E">
      <w:pPr>
        <w:spacing w:line="360" w:lineRule="auto"/>
        <w:jc w:val="both"/>
        <w:rPr>
          <w:sz w:val="28"/>
          <w:szCs w:val="28"/>
        </w:rPr>
      </w:pPr>
    </w:p>
    <w:p w:rsidR="00697A91" w:rsidRDefault="00697A91" w:rsidP="0086232E">
      <w:pPr>
        <w:spacing w:line="360" w:lineRule="auto"/>
        <w:jc w:val="both"/>
        <w:rPr>
          <w:sz w:val="28"/>
          <w:szCs w:val="28"/>
        </w:rPr>
      </w:pPr>
    </w:p>
    <w:p w:rsidR="00697A91" w:rsidRDefault="00697A91"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B50D37" w:rsidRDefault="00B50D37" w:rsidP="0086232E">
      <w:pPr>
        <w:spacing w:line="360" w:lineRule="auto"/>
        <w:jc w:val="both"/>
        <w:rPr>
          <w:sz w:val="28"/>
          <w:szCs w:val="28"/>
        </w:rPr>
      </w:pPr>
    </w:p>
    <w:p w:rsidR="00120659" w:rsidRPr="00120659" w:rsidRDefault="00120659" w:rsidP="00120659">
      <w:pPr>
        <w:spacing w:line="360" w:lineRule="auto"/>
        <w:jc w:val="center"/>
        <w:rPr>
          <w:b/>
          <w:sz w:val="28"/>
          <w:szCs w:val="28"/>
        </w:rPr>
      </w:pPr>
      <w:r w:rsidRPr="00120659">
        <w:rPr>
          <w:b/>
          <w:sz w:val="28"/>
          <w:szCs w:val="28"/>
        </w:rPr>
        <w:t>Список использованной литературы и нормативно-правовых актов</w:t>
      </w:r>
    </w:p>
    <w:p w:rsidR="00120659" w:rsidRPr="00DD3525" w:rsidRDefault="00120659" w:rsidP="00120659"/>
    <w:p w:rsidR="00120659" w:rsidRDefault="00120659" w:rsidP="00120659">
      <w:pPr>
        <w:jc w:val="center"/>
        <w:rPr>
          <w:b/>
          <w:sz w:val="28"/>
          <w:szCs w:val="28"/>
        </w:rPr>
      </w:pPr>
      <w:r>
        <w:rPr>
          <w:b/>
          <w:sz w:val="28"/>
          <w:szCs w:val="28"/>
        </w:rPr>
        <w:t>Нормативно-правовые акты</w:t>
      </w:r>
    </w:p>
    <w:p w:rsidR="00120659" w:rsidRPr="00DD3525" w:rsidRDefault="00120659" w:rsidP="00120659">
      <w:pPr>
        <w:jc w:val="center"/>
        <w:rPr>
          <w:b/>
          <w:sz w:val="28"/>
          <w:szCs w:val="28"/>
        </w:rPr>
      </w:pPr>
    </w:p>
    <w:p w:rsidR="00120659" w:rsidRDefault="00120659" w:rsidP="00120659">
      <w:pPr>
        <w:numPr>
          <w:ilvl w:val="0"/>
          <w:numId w:val="8"/>
        </w:numPr>
        <w:tabs>
          <w:tab w:val="left" w:pos="720"/>
          <w:tab w:val="left" w:pos="1440"/>
        </w:tabs>
        <w:spacing w:line="360" w:lineRule="auto"/>
        <w:jc w:val="both"/>
        <w:rPr>
          <w:sz w:val="28"/>
          <w:szCs w:val="28"/>
        </w:rPr>
      </w:pPr>
      <w:r w:rsidRPr="0098579F">
        <w:rPr>
          <w:sz w:val="28"/>
          <w:szCs w:val="28"/>
        </w:rPr>
        <w:t>К</w:t>
      </w:r>
      <w:r>
        <w:rPr>
          <w:sz w:val="28"/>
          <w:szCs w:val="28"/>
        </w:rPr>
        <w:t>онституция Российской Федерации от 12.12.1993 // РГ. – 25.12.1993. № 237</w:t>
      </w:r>
      <w:r w:rsidRPr="0098579F">
        <w:rPr>
          <w:sz w:val="28"/>
          <w:szCs w:val="28"/>
        </w:rPr>
        <w:t>.</w:t>
      </w:r>
    </w:p>
    <w:p w:rsidR="00C448CB" w:rsidRDefault="00C448CB" w:rsidP="00120659">
      <w:pPr>
        <w:numPr>
          <w:ilvl w:val="0"/>
          <w:numId w:val="8"/>
        </w:numPr>
        <w:tabs>
          <w:tab w:val="left" w:pos="720"/>
          <w:tab w:val="left" w:pos="1440"/>
        </w:tabs>
        <w:spacing w:line="360" w:lineRule="auto"/>
        <w:jc w:val="both"/>
        <w:rPr>
          <w:sz w:val="28"/>
          <w:szCs w:val="28"/>
        </w:rPr>
      </w:pPr>
      <w:r>
        <w:rPr>
          <w:sz w:val="28"/>
          <w:szCs w:val="28"/>
        </w:rPr>
        <w:t>Таможенный кодекс РФ от 28.05.2003 № 61-ФЗ // РГ № 106 от 03.06.2003 (ред. от 28.11.2009).</w:t>
      </w:r>
    </w:p>
    <w:p w:rsidR="00C448CB" w:rsidRDefault="00C448CB" w:rsidP="00120659">
      <w:pPr>
        <w:numPr>
          <w:ilvl w:val="0"/>
          <w:numId w:val="8"/>
        </w:numPr>
        <w:tabs>
          <w:tab w:val="left" w:pos="720"/>
          <w:tab w:val="left" w:pos="1440"/>
        </w:tabs>
        <w:spacing w:line="360" w:lineRule="auto"/>
        <w:jc w:val="both"/>
        <w:rPr>
          <w:sz w:val="28"/>
          <w:szCs w:val="28"/>
        </w:rPr>
      </w:pPr>
      <w:r>
        <w:rPr>
          <w:sz w:val="28"/>
          <w:szCs w:val="28"/>
        </w:rPr>
        <w:t>Налоговый кодекс РФ (часть первая) от 31.07.1998 № 146-ФЗ // СЗ РФ № 31 от 03.08.1998 ст.3824 (ред. от 28.09.2010).</w:t>
      </w:r>
    </w:p>
    <w:p w:rsidR="00C448CB" w:rsidRDefault="00C448CB" w:rsidP="00C448CB">
      <w:pPr>
        <w:numPr>
          <w:ilvl w:val="0"/>
          <w:numId w:val="8"/>
        </w:numPr>
        <w:tabs>
          <w:tab w:val="left" w:pos="720"/>
          <w:tab w:val="left" w:pos="1440"/>
        </w:tabs>
        <w:spacing w:line="360" w:lineRule="auto"/>
        <w:jc w:val="both"/>
        <w:rPr>
          <w:sz w:val="28"/>
          <w:szCs w:val="28"/>
        </w:rPr>
      </w:pPr>
      <w:r>
        <w:rPr>
          <w:sz w:val="28"/>
          <w:szCs w:val="28"/>
        </w:rPr>
        <w:t>Налоговый кодекс РФ (часть вторая) от 05.08.2000 № 117-ФЗ // ПГ № 151-152 от 10.08.2000 (ред. от 30.07.2010</w:t>
      </w:r>
      <w:r w:rsidR="00613C4A">
        <w:rPr>
          <w:sz w:val="28"/>
          <w:szCs w:val="28"/>
        </w:rPr>
        <w:t>, с изм. от 01.10.2010</w:t>
      </w:r>
      <w:r>
        <w:rPr>
          <w:sz w:val="28"/>
          <w:szCs w:val="28"/>
        </w:rPr>
        <w:t>).</w:t>
      </w:r>
    </w:p>
    <w:p w:rsidR="000E5936" w:rsidRDefault="004A2A23" w:rsidP="00C448CB">
      <w:pPr>
        <w:numPr>
          <w:ilvl w:val="0"/>
          <w:numId w:val="8"/>
        </w:numPr>
        <w:tabs>
          <w:tab w:val="left" w:pos="720"/>
          <w:tab w:val="left" w:pos="1440"/>
        </w:tabs>
        <w:spacing w:line="360" w:lineRule="auto"/>
        <w:jc w:val="both"/>
        <w:rPr>
          <w:sz w:val="28"/>
          <w:szCs w:val="28"/>
        </w:rPr>
      </w:pPr>
      <w:r>
        <w:rPr>
          <w:sz w:val="28"/>
          <w:szCs w:val="28"/>
        </w:rPr>
        <w:t>Закон РФ от 21.05.1993 № 5003-1 (ред. от 28.06.2009) «О таможенном тарифе».</w:t>
      </w:r>
    </w:p>
    <w:p w:rsidR="00120659" w:rsidRDefault="00120659" w:rsidP="00120659">
      <w:pPr>
        <w:tabs>
          <w:tab w:val="left" w:pos="720"/>
          <w:tab w:val="left" w:pos="1440"/>
        </w:tabs>
        <w:spacing w:line="360" w:lineRule="auto"/>
        <w:ind w:left="427"/>
        <w:jc w:val="both"/>
        <w:rPr>
          <w:sz w:val="28"/>
          <w:szCs w:val="28"/>
        </w:rPr>
      </w:pPr>
    </w:p>
    <w:p w:rsidR="00120659" w:rsidRDefault="00120659" w:rsidP="00120659">
      <w:pPr>
        <w:spacing w:line="360" w:lineRule="auto"/>
        <w:jc w:val="center"/>
        <w:rPr>
          <w:b/>
          <w:sz w:val="28"/>
          <w:szCs w:val="28"/>
        </w:rPr>
      </w:pPr>
      <w:r>
        <w:rPr>
          <w:b/>
          <w:sz w:val="28"/>
          <w:szCs w:val="28"/>
        </w:rPr>
        <w:t>Научная л</w:t>
      </w:r>
      <w:r w:rsidRPr="006E12EA">
        <w:rPr>
          <w:b/>
          <w:sz w:val="28"/>
          <w:szCs w:val="28"/>
        </w:rPr>
        <w:t>итература</w:t>
      </w:r>
    </w:p>
    <w:p w:rsidR="00697A91" w:rsidRDefault="00697A91" w:rsidP="0086232E">
      <w:pPr>
        <w:spacing w:line="360" w:lineRule="auto"/>
        <w:jc w:val="both"/>
        <w:rPr>
          <w:b/>
          <w:sz w:val="28"/>
          <w:szCs w:val="28"/>
        </w:rPr>
      </w:pPr>
    </w:p>
    <w:p w:rsidR="00B50D37" w:rsidRDefault="00B50D37" w:rsidP="0086232E">
      <w:pPr>
        <w:numPr>
          <w:ilvl w:val="0"/>
          <w:numId w:val="6"/>
        </w:numPr>
        <w:spacing w:line="360" w:lineRule="auto"/>
        <w:jc w:val="both"/>
        <w:rPr>
          <w:sz w:val="28"/>
          <w:szCs w:val="28"/>
        </w:rPr>
      </w:pPr>
      <w:r>
        <w:rPr>
          <w:sz w:val="28"/>
          <w:szCs w:val="28"/>
        </w:rPr>
        <w:t>Таможенное право</w:t>
      </w:r>
      <w:r w:rsidR="00F13A6F">
        <w:rPr>
          <w:sz w:val="28"/>
          <w:szCs w:val="28"/>
        </w:rPr>
        <w:t>. Учебник / Под ред. А.Ю. Бакаевой. – М.: Норма, 2008. – 325 с.</w:t>
      </w:r>
    </w:p>
    <w:p w:rsidR="00B50D37" w:rsidRDefault="00B50D37" w:rsidP="0086232E">
      <w:pPr>
        <w:numPr>
          <w:ilvl w:val="0"/>
          <w:numId w:val="6"/>
        </w:numPr>
        <w:spacing w:line="360" w:lineRule="auto"/>
        <w:jc w:val="both"/>
        <w:rPr>
          <w:sz w:val="28"/>
        </w:rPr>
      </w:pPr>
      <w:r w:rsidRPr="00276FA3">
        <w:rPr>
          <w:sz w:val="28"/>
        </w:rPr>
        <w:t>Все пошлины, сбор</w:t>
      </w:r>
      <w:r w:rsidR="00F13A6F">
        <w:rPr>
          <w:sz w:val="28"/>
        </w:rPr>
        <w:t>ы, платежи и налоги на таможне. Учеб пособ. / П</w:t>
      </w:r>
      <w:r w:rsidRPr="00276FA3">
        <w:rPr>
          <w:sz w:val="28"/>
        </w:rPr>
        <w:t xml:space="preserve">од ред. </w:t>
      </w:r>
      <w:r w:rsidR="00F13A6F">
        <w:rPr>
          <w:sz w:val="28"/>
        </w:rPr>
        <w:t xml:space="preserve">В.С. </w:t>
      </w:r>
      <w:r w:rsidRPr="00276FA3">
        <w:rPr>
          <w:sz w:val="28"/>
        </w:rPr>
        <w:t>Карпова  - М.</w:t>
      </w:r>
      <w:r w:rsidR="00F13A6F">
        <w:rPr>
          <w:sz w:val="28"/>
        </w:rPr>
        <w:t>:</w:t>
      </w:r>
      <w:r w:rsidRPr="00276FA3">
        <w:rPr>
          <w:sz w:val="28"/>
        </w:rPr>
        <w:t xml:space="preserve"> 2008. – 130 с.</w:t>
      </w:r>
    </w:p>
    <w:p w:rsidR="00F13A6F" w:rsidRPr="00203A55" w:rsidRDefault="00203A55" w:rsidP="0086232E">
      <w:pPr>
        <w:numPr>
          <w:ilvl w:val="0"/>
          <w:numId w:val="6"/>
        </w:numPr>
        <w:spacing w:line="360" w:lineRule="auto"/>
        <w:jc w:val="both"/>
        <w:rPr>
          <w:sz w:val="28"/>
          <w:szCs w:val="28"/>
        </w:rPr>
      </w:pPr>
      <w:r w:rsidRPr="00203A55">
        <w:rPr>
          <w:color w:val="000000"/>
          <w:sz w:val="28"/>
          <w:szCs w:val="28"/>
        </w:rPr>
        <w:t>Габричидзе</w:t>
      </w:r>
      <w:r>
        <w:rPr>
          <w:color w:val="000000"/>
          <w:sz w:val="28"/>
          <w:szCs w:val="28"/>
        </w:rPr>
        <w:t>,</w:t>
      </w:r>
      <w:r w:rsidRPr="00203A55">
        <w:rPr>
          <w:color w:val="000000"/>
          <w:sz w:val="28"/>
          <w:szCs w:val="28"/>
        </w:rPr>
        <w:t xml:space="preserve"> Б.Н. Российское таможенное право.</w:t>
      </w:r>
      <w:r>
        <w:rPr>
          <w:color w:val="000000"/>
          <w:sz w:val="28"/>
          <w:szCs w:val="28"/>
        </w:rPr>
        <w:t xml:space="preserve"> </w:t>
      </w:r>
      <w:r w:rsidRPr="00203A55">
        <w:rPr>
          <w:color w:val="000000"/>
          <w:sz w:val="28"/>
          <w:szCs w:val="28"/>
        </w:rPr>
        <w:t xml:space="preserve">– М.: </w:t>
      </w:r>
      <w:r>
        <w:rPr>
          <w:color w:val="000000"/>
          <w:sz w:val="28"/>
          <w:szCs w:val="28"/>
        </w:rPr>
        <w:t>Норма</w:t>
      </w:r>
      <w:r w:rsidRPr="00203A55">
        <w:rPr>
          <w:color w:val="000000"/>
          <w:sz w:val="28"/>
          <w:szCs w:val="28"/>
        </w:rPr>
        <w:t xml:space="preserve">, </w:t>
      </w:r>
      <w:r>
        <w:rPr>
          <w:color w:val="000000"/>
          <w:sz w:val="28"/>
          <w:szCs w:val="28"/>
        </w:rPr>
        <w:t>2006</w:t>
      </w:r>
      <w:r w:rsidRPr="00203A55">
        <w:rPr>
          <w:color w:val="000000"/>
          <w:sz w:val="28"/>
          <w:szCs w:val="28"/>
        </w:rPr>
        <w:t>.</w:t>
      </w:r>
      <w:r>
        <w:rPr>
          <w:color w:val="000000"/>
          <w:sz w:val="28"/>
          <w:szCs w:val="28"/>
        </w:rPr>
        <w:t xml:space="preserve"> – 364 с.</w:t>
      </w:r>
    </w:p>
    <w:p w:rsidR="000E47D0" w:rsidRPr="000E47D0" w:rsidRDefault="000E47D0" w:rsidP="000E47D0">
      <w:pPr>
        <w:numPr>
          <w:ilvl w:val="0"/>
          <w:numId w:val="6"/>
        </w:numPr>
        <w:spacing w:line="360" w:lineRule="auto"/>
        <w:jc w:val="both"/>
        <w:rPr>
          <w:sz w:val="28"/>
          <w:szCs w:val="28"/>
        </w:rPr>
      </w:pPr>
      <w:r w:rsidRPr="000E47D0">
        <w:rPr>
          <w:sz w:val="28"/>
          <w:szCs w:val="28"/>
        </w:rPr>
        <w:t>Рассолов, М.М. Таможенное право. – М.: Юнити-Дана, 2005. – 407 с.</w:t>
      </w:r>
    </w:p>
    <w:p w:rsidR="000E47D0" w:rsidRPr="000E47D0" w:rsidRDefault="000E47D0" w:rsidP="000E47D0">
      <w:pPr>
        <w:numPr>
          <w:ilvl w:val="0"/>
          <w:numId w:val="6"/>
        </w:numPr>
        <w:spacing w:line="360" w:lineRule="auto"/>
        <w:jc w:val="both"/>
        <w:rPr>
          <w:sz w:val="28"/>
          <w:szCs w:val="28"/>
        </w:rPr>
      </w:pPr>
      <w:r w:rsidRPr="000E47D0">
        <w:rPr>
          <w:sz w:val="28"/>
          <w:szCs w:val="28"/>
        </w:rPr>
        <w:t>Косаренко</w:t>
      </w:r>
      <w:r>
        <w:rPr>
          <w:sz w:val="28"/>
          <w:szCs w:val="28"/>
        </w:rPr>
        <w:t>,</w:t>
      </w:r>
      <w:r w:rsidRPr="000E47D0">
        <w:rPr>
          <w:sz w:val="28"/>
          <w:szCs w:val="28"/>
        </w:rPr>
        <w:t xml:space="preserve"> Н.Н. Таможенное право </w:t>
      </w:r>
      <w:r>
        <w:rPr>
          <w:sz w:val="28"/>
          <w:szCs w:val="28"/>
        </w:rPr>
        <w:t>России. Курс лекций. – М.:</w:t>
      </w:r>
      <w:r w:rsidRPr="000E47D0">
        <w:rPr>
          <w:sz w:val="28"/>
          <w:szCs w:val="28"/>
        </w:rPr>
        <w:t xml:space="preserve"> 2004.</w:t>
      </w:r>
      <w:r>
        <w:rPr>
          <w:sz w:val="28"/>
          <w:szCs w:val="28"/>
        </w:rPr>
        <w:t xml:space="preserve"> – 291 с.</w:t>
      </w:r>
    </w:p>
    <w:p w:rsidR="00B50D37" w:rsidRPr="00EF2E0D" w:rsidRDefault="00B50D37" w:rsidP="000E47D0">
      <w:pPr>
        <w:pStyle w:val="a6"/>
        <w:ind w:left="720" w:firstLine="0"/>
      </w:pPr>
    </w:p>
    <w:p w:rsidR="00B50D37" w:rsidRPr="002876B9" w:rsidRDefault="00B50D37" w:rsidP="00B50D37">
      <w:pPr>
        <w:ind w:left="720"/>
        <w:rPr>
          <w:sz w:val="28"/>
          <w:szCs w:val="28"/>
        </w:rPr>
      </w:pPr>
    </w:p>
    <w:p w:rsidR="00B50D37" w:rsidRDefault="00B50D37" w:rsidP="00B50D37">
      <w:pPr>
        <w:rPr>
          <w:sz w:val="28"/>
          <w:szCs w:val="28"/>
        </w:rPr>
      </w:pPr>
      <w:r>
        <w:rPr>
          <w:sz w:val="28"/>
          <w:szCs w:val="28"/>
        </w:rPr>
        <w:t xml:space="preserve">   </w:t>
      </w:r>
    </w:p>
    <w:p w:rsidR="00B50D37" w:rsidRDefault="00B50D37" w:rsidP="00B50D37">
      <w:pPr>
        <w:rPr>
          <w:sz w:val="28"/>
          <w:szCs w:val="28"/>
        </w:rPr>
      </w:pPr>
    </w:p>
    <w:p w:rsidR="00B50D37" w:rsidRDefault="00B50D37" w:rsidP="00B50D37">
      <w:pPr>
        <w:rPr>
          <w:sz w:val="28"/>
          <w:szCs w:val="28"/>
        </w:rPr>
      </w:pPr>
      <w:r>
        <w:rPr>
          <w:sz w:val="28"/>
          <w:szCs w:val="28"/>
        </w:rPr>
        <w:t xml:space="preserve">     </w:t>
      </w:r>
    </w:p>
    <w:p w:rsidR="00B50D37" w:rsidRPr="000C6800" w:rsidRDefault="00B50D37" w:rsidP="00B50D37">
      <w:pPr>
        <w:rPr>
          <w:sz w:val="28"/>
          <w:szCs w:val="28"/>
        </w:rPr>
      </w:pPr>
      <w:r>
        <w:rPr>
          <w:sz w:val="28"/>
          <w:szCs w:val="28"/>
        </w:rPr>
        <w:t xml:space="preserve">       </w:t>
      </w:r>
    </w:p>
    <w:p w:rsidR="00B50D37" w:rsidRPr="00731F33" w:rsidRDefault="00B50D37" w:rsidP="00B50D37">
      <w:pPr>
        <w:ind w:firstLine="540"/>
        <w:rPr>
          <w:b/>
          <w:sz w:val="28"/>
          <w:szCs w:val="28"/>
        </w:rPr>
      </w:pPr>
    </w:p>
    <w:p w:rsidR="00DE6952" w:rsidRPr="00DE6952" w:rsidRDefault="00DE6952" w:rsidP="00DE6952">
      <w:pPr>
        <w:rPr>
          <w:i/>
        </w:rPr>
      </w:pPr>
    </w:p>
    <w:p w:rsidR="00DE6952" w:rsidRPr="00DE6952" w:rsidRDefault="00DE6952" w:rsidP="00DE6952">
      <w:pPr>
        <w:rPr>
          <w:i/>
        </w:rPr>
      </w:pPr>
    </w:p>
    <w:p w:rsidR="00DE6952" w:rsidRPr="00DE6952" w:rsidRDefault="00DE6952" w:rsidP="00DE6952">
      <w:pPr>
        <w:rPr>
          <w:i/>
        </w:rPr>
      </w:pPr>
    </w:p>
    <w:p w:rsidR="00DE6952" w:rsidRPr="00DE6952" w:rsidRDefault="00DE6952" w:rsidP="00DE6952">
      <w:pPr>
        <w:rPr>
          <w:i/>
        </w:rPr>
      </w:pPr>
    </w:p>
    <w:p w:rsidR="00DE6952" w:rsidRPr="00DE6952" w:rsidRDefault="00DE6952" w:rsidP="00DE6952">
      <w:pPr>
        <w:rPr>
          <w:i/>
        </w:rPr>
      </w:pPr>
    </w:p>
    <w:p w:rsidR="00DE6952" w:rsidRPr="00DE6952" w:rsidRDefault="00DE6952" w:rsidP="00DE6952">
      <w:pPr>
        <w:rPr>
          <w:i/>
        </w:rPr>
      </w:pPr>
    </w:p>
    <w:p w:rsidR="00DE6952" w:rsidRPr="00DE6952" w:rsidRDefault="00DE6952" w:rsidP="00DE6952">
      <w:pPr>
        <w:rPr>
          <w:i/>
        </w:rPr>
      </w:pPr>
    </w:p>
    <w:p w:rsidR="00F42705" w:rsidRDefault="00F42705">
      <w:bookmarkStart w:id="0" w:name="_GoBack"/>
      <w:bookmarkEnd w:id="0"/>
    </w:p>
    <w:sectPr w:rsidR="00F42705" w:rsidSect="0018120D">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0F85" w:rsidRDefault="00B50F85">
      <w:r>
        <w:separator/>
      </w:r>
    </w:p>
  </w:endnote>
  <w:endnote w:type="continuationSeparator" w:id="0">
    <w:p w:rsidR="00B50F85" w:rsidRDefault="00B5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B3" w:rsidRDefault="00A804B3" w:rsidP="00163B5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804B3" w:rsidRDefault="00A804B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4B3" w:rsidRDefault="00A804B3" w:rsidP="00163B5C">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A30F0">
      <w:rPr>
        <w:rStyle w:val="a8"/>
        <w:noProof/>
      </w:rPr>
      <w:t>2</w:t>
    </w:r>
    <w:r>
      <w:rPr>
        <w:rStyle w:val="a8"/>
      </w:rPr>
      <w:fldChar w:fldCharType="end"/>
    </w:r>
  </w:p>
  <w:p w:rsidR="00A804B3" w:rsidRDefault="00A804B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0F85" w:rsidRDefault="00B50F85">
      <w:r>
        <w:separator/>
      </w:r>
    </w:p>
  </w:footnote>
  <w:footnote w:type="continuationSeparator" w:id="0">
    <w:p w:rsidR="00B50F85" w:rsidRDefault="00B50F85">
      <w:r>
        <w:continuationSeparator/>
      </w:r>
    </w:p>
  </w:footnote>
  <w:footnote w:id="1">
    <w:p w:rsidR="00A804B3" w:rsidRPr="00EC3274" w:rsidRDefault="00A804B3" w:rsidP="00EC3274">
      <w:pPr>
        <w:tabs>
          <w:tab w:val="left" w:pos="720"/>
          <w:tab w:val="left" w:pos="1440"/>
        </w:tabs>
        <w:jc w:val="both"/>
        <w:rPr>
          <w:sz w:val="20"/>
          <w:szCs w:val="20"/>
        </w:rPr>
      </w:pPr>
      <w:r w:rsidRPr="00EC3274">
        <w:rPr>
          <w:rStyle w:val="aa"/>
          <w:sz w:val="20"/>
          <w:szCs w:val="20"/>
        </w:rPr>
        <w:footnoteRef/>
      </w:r>
      <w:r w:rsidRPr="00EC3274">
        <w:rPr>
          <w:sz w:val="20"/>
          <w:szCs w:val="20"/>
        </w:rPr>
        <w:t xml:space="preserve"> Конституция Российской Федерации от 12.12.1993 // РГ. – 25.12.1993. № 237.</w:t>
      </w:r>
      <w:r>
        <w:rPr>
          <w:sz w:val="20"/>
          <w:szCs w:val="20"/>
        </w:rPr>
        <w:t xml:space="preserve"> ст. 57</w:t>
      </w:r>
    </w:p>
  </w:footnote>
  <w:footnote w:id="2">
    <w:p w:rsidR="00A804B3" w:rsidRPr="006929BC" w:rsidRDefault="00A804B3" w:rsidP="006929BC">
      <w:pPr>
        <w:jc w:val="both"/>
        <w:rPr>
          <w:sz w:val="20"/>
          <w:szCs w:val="20"/>
        </w:rPr>
      </w:pPr>
      <w:r w:rsidRPr="006929BC">
        <w:rPr>
          <w:rStyle w:val="aa"/>
          <w:sz w:val="20"/>
          <w:szCs w:val="20"/>
        </w:rPr>
        <w:footnoteRef/>
      </w:r>
      <w:r w:rsidRPr="006929BC">
        <w:rPr>
          <w:sz w:val="20"/>
          <w:szCs w:val="20"/>
        </w:rPr>
        <w:t xml:space="preserve"> </w:t>
      </w:r>
      <w:r w:rsidRPr="006929BC">
        <w:rPr>
          <w:color w:val="000000"/>
          <w:sz w:val="20"/>
          <w:szCs w:val="20"/>
        </w:rPr>
        <w:t xml:space="preserve">Габричидзе, Б.Н. Российское таможенное право. – М.: Норма, 2006. </w:t>
      </w:r>
      <w:r>
        <w:rPr>
          <w:color w:val="000000"/>
          <w:sz w:val="20"/>
          <w:szCs w:val="20"/>
        </w:rPr>
        <w:t xml:space="preserve">С. 159 </w:t>
      </w:r>
    </w:p>
    <w:p w:rsidR="00A804B3" w:rsidRDefault="00A804B3">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12DF2"/>
    <w:multiLevelType w:val="hybridMultilevel"/>
    <w:tmpl w:val="467A0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D91613"/>
    <w:multiLevelType w:val="hybridMultilevel"/>
    <w:tmpl w:val="1902DCA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114253E"/>
    <w:multiLevelType w:val="multilevel"/>
    <w:tmpl w:val="C698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55076"/>
    <w:multiLevelType w:val="multilevel"/>
    <w:tmpl w:val="02E0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5A0A92"/>
    <w:multiLevelType w:val="hybridMultilevel"/>
    <w:tmpl w:val="E0BE8A9A"/>
    <w:lvl w:ilvl="0" w:tplc="0419000F">
      <w:start w:val="1"/>
      <w:numFmt w:val="decimal"/>
      <w:lvlText w:val="%1."/>
      <w:lvlJc w:val="left"/>
      <w:pPr>
        <w:tabs>
          <w:tab w:val="num" w:pos="787"/>
        </w:tabs>
        <w:ind w:left="787" w:hanging="360"/>
      </w:pPr>
    </w:lvl>
    <w:lvl w:ilvl="1" w:tplc="04190019">
      <w:start w:val="1"/>
      <w:numFmt w:val="lowerLetter"/>
      <w:lvlText w:val="%2."/>
      <w:lvlJc w:val="left"/>
      <w:pPr>
        <w:tabs>
          <w:tab w:val="num" w:pos="1507"/>
        </w:tabs>
        <w:ind w:left="1507" w:hanging="360"/>
      </w:pPr>
    </w:lvl>
    <w:lvl w:ilvl="2" w:tplc="0419001B">
      <w:start w:val="1"/>
      <w:numFmt w:val="lowerRoman"/>
      <w:lvlText w:val="%3."/>
      <w:lvlJc w:val="right"/>
      <w:pPr>
        <w:tabs>
          <w:tab w:val="num" w:pos="2227"/>
        </w:tabs>
        <w:ind w:left="2227" w:hanging="180"/>
      </w:pPr>
    </w:lvl>
    <w:lvl w:ilvl="3" w:tplc="0419000F">
      <w:start w:val="1"/>
      <w:numFmt w:val="decimal"/>
      <w:lvlText w:val="%4."/>
      <w:lvlJc w:val="left"/>
      <w:pPr>
        <w:tabs>
          <w:tab w:val="num" w:pos="2947"/>
        </w:tabs>
        <w:ind w:left="2947" w:hanging="360"/>
      </w:pPr>
    </w:lvl>
    <w:lvl w:ilvl="4" w:tplc="04190019">
      <w:start w:val="1"/>
      <w:numFmt w:val="lowerLetter"/>
      <w:lvlText w:val="%5."/>
      <w:lvlJc w:val="left"/>
      <w:pPr>
        <w:tabs>
          <w:tab w:val="num" w:pos="3667"/>
        </w:tabs>
        <w:ind w:left="3667" w:hanging="360"/>
      </w:pPr>
    </w:lvl>
    <w:lvl w:ilvl="5" w:tplc="0419001B">
      <w:start w:val="1"/>
      <w:numFmt w:val="lowerRoman"/>
      <w:lvlText w:val="%6."/>
      <w:lvlJc w:val="right"/>
      <w:pPr>
        <w:tabs>
          <w:tab w:val="num" w:pos="4387"/>
        </w:tabs>
        <w:ind w:left="4387" w:hanging="180"/>
      </w:pPr>
    </w:lvl>
    <w:lvl w:ilvl="6" w:tplc="0419000F">
      <w:start w:val="1"/>
      <w:numFmt w:val="decimal"/>
      <w:lvlText w:val="%7."/>
      <w:lvlJc w:val="left"/>
      <w:pPr>
        <w:tabs>
          <w:tab w:val="num" w:pos="5107"/>
        </w:tabs>
        <w:ind w:left="5107" w:hanging="360"/>
      </w:pPr>
    </w:lvl>
    <w:lvl w:ilvl="7" w:tplc="04190019">
      <w:start w:val="1"/>
      <w:numFmt w:val="lowerLetter"/>
      <w:lvlText w:val="%8."/>
      <w:lvlJc w:val="left"/>
      <w:pPr>
        <w:tabs>
          <w:tab w:val="num" w:pos="5827"/>
        </w:tabs>
        <w:ind w:left="5827" w:hanging="360"/>
      </w:pPr>
    </w:lvl>
    <w:lvl w:ilvl="8" w:tplc="0419001B">
      <w:start w:val="1"/>
      <w:numFmt w:val="lowerRoman"/>
      <w:lvlText w:val="%9."/>
      <w:lvlJc w:val="right"/>
      <w:pPr>
        <w:tabs>
          <w:tab w:val="num" w:pos="6547"/>
        </w:tabs>
        <w:ind w:left="6547" w:hanging="180"/>
      </w:pPr>
    </w:lvl>
  </w:abstractNum>
  <w:abstractNum w:abstractNumId="5">
    <w:nsid w:val="538D2156"/>
    <w:multiLevelType w:val="hybridMultilevel"/>
    <w:tmpl w:val="137A7C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C77660"/>
    <w:multiLevelType w:val="hybridMultilevel"/>
    <w:tmpl w:val="232EE2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D925B86"/>
    <w:multiLevelType w:val="hybridMultilevel"/>
    <w:tmpl w:val="B5680E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DD34BEA"/>
    <w:multiLevelType w:val="singleLevel"/>
    <w:tmpl w:val="6FF6B1F0"/>
    <w:lvl w:ilvl="0">
      <w:start w:val="1"/>
      <w:numFmt w:val="decimal"/>
      <w:pStyle w:val="a"/>
      <w:lvlText w:val="%1."/>
      <w:lvlJc w:val="left"/>
      <w:pPr>
        <w:tabs>
          <w:tab w:val="num" w:pos="0"/>
        </w:tabs>
        <w:ind w:firstLine="720"/>
      </w:pPr>
      <w:rPr>
        <w:rFonts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3"/>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6952"/>
    <w:rsid w:val="00010B4A"/>
    <w:rsid w:val="00054D49"/>
    <w:rsid w:val="000D4BF8"/>
    <w:rsid w:val="000E47D0"/>
    <w:rsid w:val="000E5936"/>
    <w:rsid w:val="001172A5"/>
    <w:rsid w:val="00120659"/>
    <w:rsid w:val="0013370C"/>
    <w:rsid w:val="00163B5C"/>
    <w:rsid w:val="0018120D"/>
    <w:rsid w:val="00203A55"/>
    <w:rsid w:val="002F6B07"/>
    <w:rsid w:val="00362771"/>
    <w:rsid w:val="00370124"/>
    <w:rsid w:val="0040404D"/>
    <w:rsid w:val="004847EB"/>
    <w:rsid w:val="004958B6"/>
    <w:rsid w:val="004A1189"/>
    <w:rsid w:val="004A1FC7"/>
    <w:rsid w:val="004A2A23"/>
    <w:rsid w:val="004C7D11"/>
    <w:rsid w:val="004F7E47"/>
    <w:rsid w:val="005C51DB"/>
    <w:rsid w:val="005D3817"/>
    <w:rsid w:val="00613C4A"/>
    <w:rsid w:val="00627594"/>
    <w:rsid w:val="00671D8D"/>
    <w:rsid w:val="00681988"/>
    <w:rsid w:val="006929BC"/>
    <w:rsid w:val="006967CC"/>
    <w:rsid w:val="00697A91"/>
    <w:rsid w:val="006C4C84"/>
    <w:rsid w:val="00740E38"/>
    <w:rsid w:val="00765658"/>
    <w:rsid w:val="0086232E"/>
    <w:rsid w:val="008B0BEA"/>
    <w:rsid w:val="008D21DA"/>
    <w:rsid w:val="008E24EC"/>
    <w:rsid w:val="0099631B"/>
    <w:rsid w:val="009A30F0"/>
    <w:rsid w:val="009B36E6"/>
    <w:rsid w:val="009D6EF7"/>
    <w:rsid w:val="00A201DF"/>
    <w:rsid w:val="00A21584"/>
    <w:rsid w:val="00A6129A"/>
    <w:rsid w:val="00A804B3"/>
    <w:rsid w:val="00A97868"/>
    <w:rsid w:val="00B50D37"/>
    <w:rsid w:val="00B50F85"/>
    <w:rsid w:val="00BB42D7"/>
    <w:rsid w:val="00BE7621"/>
    <w:rsid w:val="00C11551"/>
    <w:rsid w:val="00C2673B"/>
    <w:rsid w:val="00C448CB"/>
    <w:rsid w:val="00CE56A1"/>
    <w:rsid w:val="00D740D9"/>
    <w:rsid w:val="00DE6952"/>
    <w:rsid w:val="00E83748"/>
    <w:rsid w:val="00EC3274"/>
    <w:rsid w:val="00EF1DC4"/>
    <w:rsid w:val="00F13A6F"/>
    <w:rsid w:val="00F27FCC"/>
    <w:rsid w:val="00F42705"/>
    <w:rsid w:val="00F50207"/>
    <w:rsid w:val="00F63507"/>
    <w:rsid w:val="00FC1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5764BB-37EB-4875-BA73-298724769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6952"/>
    <w:rPr>
      <w:sz w:val="24"/>
      <w:szCs w:val="24"/>
    </w:rPr>
  </w:style>
  <w:style w:type="paragraph" w:styleId="4">
    <w:name w:val="heading 4"/>
    <w:basedOn w:val="a0"/>
    <w:next w:val="a0"/>
    <w:qFormat/>
    <w:rsid w:val="00120659"/>
    <w:pPr>
      <w:keepNext/>
      <w:jc w:val="center"/>
      <w:outlineLvl w:val="3"/>
    </w:pPr>
    <w:rPr>
      <w:spacing w:val="16"/>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R1">
    <w:name w:val="FR1"/>
    <w:rsid w:val="00DE6952"/>
    <w:pPr>
      <w:widowControl w:val="0"/>
      <w:autoSpaceDE w:val="0"/>
      <w:autoSpaceDN w:val="0"/>
      <w:spacing w:before="320" w:line="420" w:lineRule="auto"/>
      <w:jc w:val="center"/>
    </w:pPr>
    <w:rPr>
      <w:rFonts w:ascii="Arial" w:hAnsi="Arial" w:cs="Arial"/>
      <w:sz w:val="16"/>
      <w:szCs w:val="16"/>
    </w:rPr>
  </w:style>
  <w:style w:type="paragraph" w:styleId="a4">
    <w:name w:val="Body Text"/>
    <w:basedOn w:val="a0"/>
    <w:link w:val="a5"/>
    <w:unhideWhenUsed/>
    <w:rsid w:val="008D21DA"/>
    <w:pPr>
      <w:spacing w:after="120"/>
    </w:pPr>
  </w:style>
  <w:style w:type="character" w:customStyle="1" w:styleId="a5">
    <w:name w:val="Основной текст Знак"/>
    <w:basedOn w:val="a1"/>
    <w:link w:val="a4"/>
    <w:rsid w:val="008D21DA"/>
    <w:rPr>
      <w:sz w:val="24"/>
      <w:szCs w:val="24"/>
      <w:lang w:val="ru-RU" w:eastAsia="ru-RU" w:bidi="ar-SA"/>
    </w:rPr>
  </w:style>
  <w:style w:type="paragraph" w:customStyle="1" w:styleId="a6">
    <w:name w:val="А"/>
    <w:basedOn w:val="a0"/>
    <w:qFormat/>
    <w:rsid w:val="00B50D37"/>
    <w:pPr>
      <w:suppressAutoHyphens/>
      <w:autoSpaceDE w:val="0"/>
      <w:autoSpaceDN w:val="0"/>
      <w:adjustRightInd w:val="0"/>
      <w:spacing w:line="360" w:lineRule="auto"/>
      <w:ind w:firstLine="709"/>
      <w:contextualSpacing/>
      <w:jc w:val="both"/>
    </w:pPr>
    <w:rPr>
      <w:sz w:val="28"/>
      <w:szCs w:val="20"/>
    </w:rPr>
  </w:style>
  <w:style w:type="paragraph" w:customStyle="1" w:styleId="a">
    <w:name w:val="список нумерованный"/>
    <w:autoRedefine/>
    <w:rsid w:val="00B50D37"/>
    <w:pPr>
      <w:numPr>
        <w:numId w:val="7"/>
      </w:numPr>
      <w:spacing w:line="360" w:lineRule="auto"/>
      <w:ind w:firstLine="0"/>
      <w:jc w:val="both"/>
    </w:pPr>
    <w:rPr>
      <w:noProof/>
      <w:sz w:val="28"/>
      <w:szCs w:val="28"/>
    </w:rPr>
  </w:style>
  <w:style w:type="paragraph" w:styleId="a7">
    <w:name w:val="footer"/>
    <w:basedOn w:val="a0"/>
    <w:rsid w:val="0018120D"/>
    <w:pPr>
      <w:tabs>
        <w:tab w:val="center" w:pos="4677"/>
        <w:tab w:val="right" w:pos="9355"/>
      </w:tabs>
    </w:pPr>
  </w:style>
  <w:style w:type="character" w:styleId="a8">
    <w:name w:val="page number"/>
    <w:basedOn w:val="a1"/>
    <w:rsid w:val="0018120D"/>
  </w:style>
  <w:style w:type="paragraph" w:styleId="a9">
    <w:name w:val="footnote text"/>
    <w:basedOn w:val="a0"/>
    <w:semiHidden/>
    <w:rsid w:val="00C11551"/>
    <w:rPr>
      <w:sz w:val="20"/>
      <w:szCs w:val="20"/>
    </w:rPr>
  </w:style>
  <w:style w:type="character" w:styleId="aa">
    <w:name w:val="footnote reference"/>
    <w:basedOn w:val="a1"/>
    <w:semiHidden/>
    <w:rsid w:val="00C11551"/>
    <w:rPr>
      <w:vertAlign w:val="superscript"/>
    </w:rPr>
  </w:style>
  <w:style w:type="paragraph" w:styleId="HTML">
    <w:name w:val="HTML Preformatted"/>
    <w:basedOn w:val="a0"/>
    <w:rsid w:val="000E4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682208">
      <w:bodyDiv w:val="1"/>
      <w:marLeft w:val="0"/>
      <w:marRight w:val="0"/>
      <w:marTop w:val="0"/>
      <w:marBottom w:val="0"/>
      <w:divBdr>
        <w:top w:val="none" w:sz="0" w:space="0" w:color="auto"/>
        <w:left w:val="none" w:sz="0" w:space="0" w:color="auto"/>
        <w:bottom w:val="none" w:sz="0" w:space="0" w:color="auto"/>
        <w:right w:val="none" w:sz="0" w:space="0" w:color="auto"/>
      </w:divBdr>
      <w:divsChild>
        <w:div w:id="1045643788">
          <w:marLeft w:val="0"/>
          <w:marRight w:val="0"/>
          <w:marTop w:val="0"/>
          <w:marBottom w:val="0"/>
          <w:divBdr>
            <w:top w:val="threeDEmboss" w:sz="6" w:space="8" w:color="auto"/>
            <w:left w:val="threeDEmboss" w:sz="6" w:space="8" w:color="auto"/>
            <w:bottom w:val="threeDEmboss" w:sz="6" w:space="8" w:color="auto"/>
            <w:right w:val="threeDEmboss" w:sz="6" w:space="8"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4742</Words>
  <Characters>27034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2014-04-27T18:13:00Z</dcterms:created>
  <dcterms:modified xsi:type="dcterms:W3CDTF">2014-04-27T18:13:00Z</dcterms:modified>
</cp:coreProperties>
</file>