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44E1" w:rsidRDefault="004C44E1" w:rsidP="00DB5BC5">
      <w:pPr>
        <w:pStyle w:val="a3"/>
        <w:spacing w:before="0" w:beforeAutospacing="0" w:after="0" w:afterAutospacing="0" w:line="360" w:lineRule="auto"/>
        <w:ind w:firstLine="709"/>
        <w:jc w:val="center"/>
        <w:rPr>
          <w:b/>
          <w:bCs/>
          <w:snapToGrid w:val="0"/>
          <w:sz w:val="28"/>
          <w:szCs w:val="28"/>
          <w:lang w:val="en-US"/>
        </w:rPr>
      </w:pPr>
      <w:r w:rsidRPr="00DB5BC5">
        <w:rPr>
          <w:b/>
          <w:bCs/>
          <w:snapToGrid w:val="0"/>
          <w:sz w:val="28"/>
          <w:szCs w:val="28"/>
        </w:rPr>
        <w:t>ЗМІСТ</w:t>
      </w:r>
    </w:p>
    <w:p w:rsidR="00DB5BC5" w:rsidRPr="00DB5BC5" w:rsidRDefault="00DB5BC5" w:rsidP="00DB5BC5">
      <w:pPr>
        <w:pStyle w:val="a3"/>
        <w:spacing w:before="0" w:beforeAutospacing="0" w:after="0" w:afterAutospacing="0" w:line="360" w:lineRule="auto"/>
        <w:ind w:firstLine="709"/>
        <w:jc w:val="both"/>
        <w:rPr>
          <w:b/>
          <w:bCs/>
          <w:snapToGrid w:val="0"/>
          <w:sz w:val="28"/>
          <w:szCs w:val="28"/>
          <w:lang w:val="en-US"/>
        </w:rPr>
      </w:pPr>
    </w:p>
    <w:p w:rsidR="004C44E1" w:rsidRPr="00DB5BC5" w:rsidRDefault="004C44E1" w:rsidP="00DB5BC5">
      <w:pPr>
        <w:pStyle w:val="a3"/>
        <w:spacing w:before="0" w:beforeAutospacing="0" w:after="0" w:afterAutospacing="0" w:line="360" w:lineRule="auto"/>
        <w:rPr>
          <w:bCs/>
          <w:snapToGrid w:val="0"/>
          <w:sz w:val="28"/>
          <w:szCs w:val="28"/>
          <w:lang w:val="en-US"/>
        </w:rPr>
      </w:pPr>
      <w:r w:rsidRPr="00DB5BC5">
        <w:rPr>
          <w:bCs/>
          <w:snapToGrid w:val="0"/>
          <w:sz w:val="28"/>
          <w:szCs w:val="28"/>
          <w:lang w:val="uk-UA"/>
        </w:rPr>
        <w:t>В</w:t>
      </w:r>
      <w:r w:rsidR="00FB7663" w:rsidRPr="00DB5BC5">
        <w:rPr>
          <w:bCs/>
          <w:snapToGrid w:val="0"/>
          <w:sz w:val="28"/>
          <w:szCs w:val="28"/>
          <w:lang w:val="uk-UA"/>
        </w:rPr>
        <w:t>ступ</w:t>
      </w:r>
    </w:p>
    <w:p w:rsidR="004C44E1" w:rsidRPr="00DB5BC5" w:rsidRDefault="004C44E1" w:rsidP="00DB5BC5">
      <w:pPr>
        <w:spacing w:line="360" w:lineRule="auto"/>
        <w:rPr>
          <w:sz w:val="28"/>
          <w:szCs w:val="28"/>
        </w:rPr>
      </w:pPr>
      <w:r w:rsidRPr="00DB5BC5">
        <w:rPr>
          <w:snapToGrid w:val="0"/>
          <w:sz w:val="28"/>
          <w:szCs w:val="28"/>
          <w:lang w:val="uk-UA"/>
        </w:rPr>
        <w:t>1.</w:t>
      </w:r>
      <w:r w:rsidRPr="00DB5BC5">
        <w:rPr>
          <w:noProof/>
          <w:snapToGrid w:val="0"/>
          <w:sz w:val="28"/>
          <w:szCs w:val="28"/>
        </w:rPr>
        <w:t xml:space="preserve"> </w:t>
      </w:r>
      <w:r w:rsidR="00CB74B1" w:rsidRPr="00DB5BC5">
        <w:rPr>
          <w:noProof/>
          <w:snapToGrid w:val="0"/>
          <w:sz w:val="28"/>
          <w:szCs w:val="28"/>
          <w:lang w:val="uk-UA"/>
        </w:rPr>
        <w:t>Психологізм розповіді А. Катренка «Омелько цуценя»</w:t>
      </w:r>
    </w:p>
    <w:p w:rsidR="004C44E1" w:rsidRPr="00DB5BC5" w:rsidRDefault="004C44E1" w:rsidP="00DB5BC5">
      <w:pPr>
        <w:spacing w:line="360" w:lineRule="auto"/>
        <w:rPr>
          <w:sz w:val="28"/>
          <w:szCs w:val="28"/>
          <w:lang w:val="uk-UA"/>
        </w:rPr>
      </w:pPr>
      <w:r w:rsidRPr="00DB5BC5">
        <w:rPr>
          <w:snapToGrid w:val="0"/>
          <w:sz w:val="28"/>
          <w:szCs w:val="28"/>
          <w:lang w:val="uk-UA"/>
        </w:rPr>
        <w:t>2.</w:t>
      </w:r>
      <w:r w:rsidR="00FB7663" w:rsidRPr="00DB5BC5">
        <w:rPr>
          <w:snapToGrid w:val="0"/>
          <w:sz w:val="28"/>
          <w:szCs w:val="28"/>
          <w:lang w:val="uk-UA"/>
        </w:rPr>
        <w:t xml:space="preserve"> </w:t>
      </w:r>
      <w:r w:rsidR="00090DDB" w:rsidRPr="00DB5BC5">
        <w:rPr>
          <w:bCs/>
          <w:sz w:val="28"/>
          <w:szCs w:val="28"/>
          <w:lang w:val="uk-UA"/>
        </w:rPr>
        <w:t>Психологічні особливості літератури ХІХ століття</w:t>
      </w:r>
    </w:p>
    <w:p w:rsidR="00DB5BC5" w:rsidRPr="00DB5BC5" w:rsidRDefault="004C44E1" w:rsidP="00DB5BC5">
      <w:pPr>
        <w:spacing w:line="360" w:lineRule="auto"/>
        <w:rPr>
          <w:snapToGrid w:val="0"/>
          <w:sz w:val="28"/>
          <w:szCs w:val="28"/>
          <w:lang w:val="en-US"/>
        </w:rPr>
      </w:pPr>
      <w:r w:rsidRPr="00DB5BC5">
        <w:rPr>
          <w:snapToGrid w:val="0"/>
          <w:sz w:val="28"/>
          <w:szCs w:val="28"/>
          <w:lang w:val="uk-UA"/>
        </w:rPr>
        <w:t>В</w:t>
      </w:r>
      <w:r w:rsidR="00FB7663" w:rsidRPr="00DB5BC5">
        <w:rPr>
          <w:snapToGrid w:val="0"/>
          <w:sz w:val="28"/>
          <w:szCs w:val="28"/>
          <w:lang w:val="uk-UA"/>
        </w:rPr>
        <w:t>исновки</w:t>
      </w:r>
    </w:p>
    <w:p w:rsidR="004C44E1" w:rsidRPr="00DB5BC5" w:rsidRDefault="00FB7663" w:rsidP="00DB5BC5">
      <w:pPr>
        <w:spacing w:line="360" w:lineRule="auto"/>
        <w:rPr>
          <w:sz w:val="28"/>
          <w:szCs w:val="28"/>
          <w:lang w:val="uk-UA"/>
        </w:rPr>
      </w:pPr>
      <w:r w:rsidRPr="00DB5BC5">
        <w:rPr>
          <w:snapToGrid w:val="0"/>
          <w:sz w:val="28"/>
          <w:szCs w:val="28"/>
          <w:lang w:val="uk-UA"/>
        </w:rPr>
        <w:t>Список використаної літератури</w:t>
      </w:r>
    </w:p>
    <w:p w:rsidR="004C44E1" w:rsidRPr="00DB5BC5" w:rsidRDefault="004C44E1" w:rsidP="00DB5BC5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4C44E1" w:rsidRPr="00DB5BC5" w:rsidRDefault="00DB5BC5" w:rsidP="00DB5BC5">
      <w:pPr>
        <w:spacing w:line="360" w:lineRule="auto"/>
        <w:ind w:firstLine="709"/>
        <w:jc w:val="center"/>
        <w:rPr>
          <w:b/>
          <w:bCs/>
          <w:snapToGrid w:val="0"/>
          <w:sz w:val="28"/>
          <w:szCs w:val="28"/>
          <w:lang w:val="uk-UA"/>
        </w:rPr>
      </w:pPr>
      <w:r>
        <w:rPr>
          <w:b/>
          <w:bCs/>
          <w:snapToGrid w:val="0"/>
          <w:sz w:val="28"/>
          <w:szCs w:val="28"/>
          <w:lang w:val="uk-UA"/>
        </w:rPr>
        <w:br w:type="page"/>
      </w:r>
      <w:r w:rsidR="004C44E1" w:rsidRPr="00DB5BC5">
        <w:rPr>
          <w:b/>
          <w:bCs/>
          <w:snapToGrid w:val="0"/>
          <w:sz w:val="28"/>
          <w:szCs w:val="28"/>
          <w:lang w:val="uk-UA"/>
        </w:rPr>
        <w:t>В</w:t>
      </w:r>
      <w:r w:rsidR="00625392" w:rsidRPr="00DB5BC5">
        <w:rPr>
          <w:b/>
          <w:bCs/>
          <w:snapToGrid w:val="0"/>
          <w:sz w:val="28"/>
          <w:szCs w:val="28"/>
          <w:lang w:val="uk-UA"/>
        </w:rPr>
        <w:t>ступ</w:t>
      </w:r>
    </w:p>
    <w:p w:rsidR="00091E55" w:rsidRPr="00DB5BC5" w:rsidRDefault="00091E55" w:rsidP="00DB5BC5">
      <w:pPr>
        <w:spacing w:line="360" w:lineRule="auto"/>
        <w:ind w:firstLine="709"/>
        <w:jc w:val="both"/>
        <w:rPr>
          <w:b/>
          <w:bCs/>
          <w:snapToGrid w:val="0"/>
          <w:sz w:val="28"/>
          <w:szCs w:val="28"/>
          <w:lang w:val="uk-UA"/>
        </w:rPr>
      </w:pPr>
    </w:p>
    <w:p w:rsidR="00091E55" w:rsidRPr="00DB5BC5" w:rsidRDefault="003639E1" w:rsidP="00DB5BC5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DB5BC5">
        <w:rPr>
          <w:sz w:val="28"/>
          <w:szCs w:val="28"/>
          <w:lang w:val="uk-UA"/>
        </w:rPr>
        <w:t>Зрозуміло, що з погляду сучасних естетичних критеріїв і уявлень література цього періоду вже втратила новизну, і назва залишилася традиційною, як, наприклад, «нова історія» чи «нова філософія». Але з погляду історико-літературного вона відповідає і змістові, і формі. Порівняно з давньою це була література нової тематики, нового героя і нового мовного оформлення. її покликала до життя нова епоха — епоха пробудження національного життя і національних рухів, боротьби проти соціально-національного гніту, створення національних держав, психологізму. Саме цим жив увесь слов'янський світ на початку XIX ст. Акумулюючи суспільно-естетичні настрої і потреби, література як складова частина національної художньої свідомості піднімає проблеми життя народу, його мови, історії, культури, соціальної і національно-визвольної боротьби. Зрозуміло, що визначальною для пізнання народу, його самосвідомості й світосприйняття була усна народна творчість. Саме вона й послужила найпотужнішим джерелом нових образів та ідей, прокладаючи в літературі шлях демократичним героям, живій народній мові.</w:t>
      </w:r>
    </w:p>
    <w:p w:rsidR="00091E55" w:rsidRPr="00DB5BC5" w:rsidRDefault="00091E55" w:rsidP="00DB5BC5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961979" w:rsidRPr="00DB5BC5" w:rsidRDefault="00DB5BC5" w:rsidP="00DB5BC5">
      <w:pPr>
        <w:spacing w:line="360" w:lineRule="auto"/>
        <w:ind w:firstLine="709"/>
        <w:jc w:val="center"/>
        <w:rPr>
          <w:b/>
          <w:sz w:val="28"/>
          <w:szCs w:val="28"/>
          <w:lang w:val="uk-UA"/>
        </w:rPr>
      </w:pPr>
      <w:r>
        <w:rPr>
          <w:b/>
          <w:snapToGrid w:val="0"/>
          <w:sz w:val="28"/>
          <w:szCs w:val="28"/>
          <w:lang w:val="uk-UA"/>
        </w:rPr>
        <w:br w:type="page"/>
      </w:r>
      <w:r w:rsidR="00091E55" w:rsidRPr="00DB5BC5">
        <w:rPr>
          <w:b/>
          <w:snapToGrid w:val="0"/>
          <w:sz w:val="28"/>
          <w:szCs w:val="28"/>
          <w:lang w:val="uk-UA"/>
        </w:rPr>
        <w:t>1.</w:t>
      </w:r>
      <w:r w:rsidR="00091E55" w:rsidRPr="00DB5BC5">
        <w:rPr>
          <w:b/>
          <w:noProof/>
          <w:snapToGrid w:val="0"/>
          <w:sz w:val="28"/>
          <w:szCs w:val="28"/>
          <w:lang w:val="uk-UA"/>
        </w:rPr>
        <w:t xml:space="preserve"> </w:t>
      </w:r>
      <w:r w:rsidR="003639E1" w:rsidRPr="00DB5BC5">
        <w:rPr>
          <w:b/>
          <w:noProof/>
          <w:snapToGrid w:val="0"/>
          <w:sz w:val="28"/>
          <w:szCs w:val="28"/>
          <w:lang w:val="uk-UA"/>
        </w:rPr>
        <w:t xml:space="preserve">Психологізм розповіді А. Катренка </w:t>
      </w:r>
      <w:r w:rsidR="00CB74B1" w:rsidRPr="00DB5BC5">
        <w:rPr>
          <w:b/>
          <w:noProof/>
          <w:snapToGrid w:val="0"/>
          <w:sz w:val="28"/>
          <w:szCs w:val="28"/>
          <w:lang w:val="uk-UA"/>
        </w:rPr>
        <w:t>«Омелько цуценя»</w:t>
      </w:r>
    </w:p>
    <w:p w:rsidR="00326414" w:rsidRPr="00DB5BC5" w:rsidRDefault="00326414" w:rsidP="00DB5BC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CB74B1" w:rsidRPr="00DB5BC5" w:rsidRDefault="00CB74B1" w:rsidP="00DB5BC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DB5BC5">
        <w:rPr>
          <w:sz w:val="28"/>
          <w:szCs w:val="28"/>
          <w:lang w:val="uk-UA"/>
        </w:rPr>
        <w:t xml:space="preserve">Герой розповіді Омелько внутрішньо схожий на героїв Достоєвського - Розкольникова ( «Злочин і покарання»), Олексія Івановича ( «Гравець»), які наодинці леліяли свої ідеї завоювання місця в суспільстві і, намагаючись реалізувати їх, приходили до фатального кінця, який знаменував крах індивідуалістичної моралі. їм властива потаемнисть внутрішнього конфлікту, надія лише на власні сили: «Піду шукати собі долі такий, яка хочеться мені. Віддалився туди, де люди головою живуть, на нім працюють, а не горбом лише одним скотинячі » - думає Омелько, герой розповіді О. Катренка. </w:t>
      </w:r>
    </w:p>
    <w:p w:rsidR="00CB74B1" w:rsidRPr="00DB5BC5" w:rsidRDefault="00CB74B1" w:rsidP="00DB5BC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DB5BC5">
        <w:rPr>
          <w:sz w:val="28"/>
          <w:szCs w:val="28"/>
          <w:lang w:val="uk-UA"/>
        </w:rPr>
        <w:t xml:space="preserve">Психологічними параметрами тактики такої людини було звернення до авантюри, заховання своїх дійсних намірів, його пристрасті спалахують і затухають без свідків, а внутрішнє життя - таємниця для інших. Душа Омелька стає іподромом поєдинку добра і зла, соціальне коріння яких для самого злочинця залишається таємною. </w:t>
      </w:r>
    </w:p>
    <w:p w:rsidR="00CB74B1" w:rsidRPr="00DB5BC5" w:rsidRDefault="00CB74B1" w:rsidP="00DB5BC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DB5BC5">
        <w:rPr>
          <w:sz w:val="28"/>
          <w:szCs w:val="28"/>
          <w:lang w:val="uk-UA"/>
        </w:rPr>
        <w:t xml:space="preserve">Психологічний аналіз на новому етапі розвитку реалістичної художності робить якісний виток. Герої творів Панаса Мирного занурюються в ретроспективний перегляд власної біографії для підкріплення своєї совісті. А і. Франко надає своїм персонажам можливість реконструювати невідому ним ретроспективу, а в сюжетному фіналі підкріпити розгадане ще і сповідувальний словом. До такого прийому прибігає і А. Катренко. Ретроспективно-сповідувальний спосіб з'ясування внутрішньої історії людини, його морального падіння або відродження початий ще Т. Шевченка. Крім того, А. Катренко звертається і до мотивів, розроблених Кобзарем у ряді поем, переносить їх в свої часи. Психологізм, який зустрічаємо в І. Нечуй-Льовіцкого, Панаса Мирного, І. Франко, що тяжіє до описового, народницького, А. Катренко зумів певними ниточками прив'язати до неореалізму. </w:t>
      </w:r>
    </w:p>
    <w:p w:rsidR="00CB74B1" w:rsidRPr="00DB5BC5" w:rsidRDefault="00CB74B1" w:rsidP="00DB5BC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DB5BC5">
        <w:rPr>
          <w:sz w:val="28"/>
          <w:szCs w:val="28"/>
          <w:lang w:val="uk-UA"/>
        </w:rPr>
        <w:t xml:space="preserve">Створюючи цілісну картину життя людини, А. Катренко просліджує вигини психіки, ті зльоти і катастрофи, здивування і розчарування, які випробовує персонаж. Дослідник людської долі мислив положення особи закономірним продовженням всієї попередньої соціальної і духовної історії індивіда, так і проявляє себе майстром психологічної передісторії. Глибоке розуміння соціального коріння вмісту внутрішнього життя індивіда - лише так можна трактувати подальший напрям живу пам'ять тих конкретних взаємин особи і оточення, які мали місце на її попередній життєвій дорозі і сформували її соціальний характер. </w:t>
      </w:r>
    </w:p>
    <w:p w:rsidR="00CB74B1" w:rsidRPr="00DB5BC5" w:rsidRDefault="00CB74B1" w:rsidP="00DB5BC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DB5BC5">
        <w:rPr>
          <w:sz w:val="28"/>
          <w:szCs w:val="28"/>
          <w:lang w:val="uk-UA"/>
        </w:rPr>
        <w:t xml:space="preserve">Твір «Омелько Цуциня» можна класифікувати як «розповіді долі» (І. Денісюк), які були не е диничным явищем в XIX столітті, особливо в творчості Марко Вовчок ( «Козачка», «Одарка», «Аграфена»), Ганни Барвінок ( « Домашнє горе »Жіноче лиха »). 0. Катренко просліджує життя Омелька біографічно - від народження до моменту смерті. Подібні тенденції спостерігаються в тодішній російській прозі, тому Е. Шубін справедливо звертає увагу на дві тенденції розвитку малої російської прози кінця XIX - початки XX століття. «Це тенденція новелістичного з її прагненням до формальної точності, голої сюжетної конструкції, максимального лаконізму і тенденція оповідні, яку характеризують тяжіння до епічної широти, вільної побудови сюжету і зближення з жанром повести, оповідна манера викладу». У розповіді «Омелько Цуциня» гору бере друга тенденція, тим більше що в українській прозі вона довгий час переважала, що до певної міри пояснюється переважно сільською тематикою, яка і зумовила викладову форму оповідання, запозичену з фольклору. Аби умістити історію життя в жанрові рамки оповідання, письменник членує виклад на 12 розділів, кожен з яких - окрема історія. Неквапливо, з епічним спокоєм і послідовністю розповідає автор про життя Омелька Цуцині в строго хронологічному порядку. А закінчує твір (про це - пізніше) постановкою питання про місце людини в суспільстві, де можливі ганебні, безкарні злочини. Це твір про конфлікт людської совісті з тим суспільним устроєм, в якому домінують зло, фальш, хитрість, підлота, гріх. Письменник поступово, поетапно (розділ за розділом) веде до складності ситуації, осмислення життя, де гармонія повинна померкнути або від матеріальної убогості, або від грязі в свідомості. </w:t>
      </w:r>
    </w:p>
    <w:p w:rsidR="00CB74B1" w:rsidRPr="00DB5BC5" w:rsidRDefault="00CB74B1" w:rsidP="00DB5BC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DB5BC5">
        <w:rPr>
          <w:sz w:val="28"/>
          <w:szCs w:val="28"/>
          <w:lang w:val="uk-UA"/>
        </w:rPr>
        <w:t xml:space="preserve">Прагнення уловити гострі конфлікти, рельєфно показати протиріччя життя і свідомості людини під впливом нових суспільних стосунків спонукав О. Катренка удаватися до певної драматизації реалістичного прозаїчного твору. Основу драматичного початку в розповіді (та і не тільки в нім) утворює трагедія особи, а істотним структурним елементом є сцени драматичної дії, в яких в різних формах людського спілкування з'ясовуються </w:t>
      </w:r>
      <w:r w:rsidRPr="00DB5BC5">
        <w:rPr>
          <w:sz w:val="28"/>
          <w:szCs w:val="28"/>
        </w:rPr>
        <w:t>этико-идеологические</w:t>
      </w:r>
      <w:r w:rsidRPr="00DB5BC5">
        <w:rPr>
          <w:sz w:val="28"/>
          <w:szCs w:val="28"/>
          <w:lang w:val="uk-UA"/>
        </w:rPr>
        <w:t xml:space="preserve"> позиції героїв. Сцени драматичної дії організовані письменником як діалоги з торгівельно-психологічній і ідеологічній тематиці.</w:t>
      </w:r>
    </w:p>
    <w:p w:rsidR="00925B83" w:rsidRPr="00DB5BC5" w:rsidRDefault="00925B83" w:rsidP="00DB5BC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6502B8" w:rsidRPr="00DB5BC5" w:rsidRDefault="006502B8" w:rsidP="00DB5BC5">
      <w:pPr>
        <w:autoSpaceDE w:val="0"/>
        <w:autoSpaceDN w:val="0"/>
        <w:adjustRightInd w:val="0"/>
        <w:spacing w:line="360" w:lineRule="auto"/>
        <w:ind w:firstLine="709"/>
        <w:jc w:val="center"/>
        <w:rPr>
          <w:b/>
          <w:snapToGrid w:val="0"/>
          <w:sz w:val="28"/>
          <w:szCs w:val="28"/>
          <w:lang w:val="uk-UA"/>
        </w:rPr>
      </w:pPr>
      <w:r w:rsidRPr="00DB5BC5">
        <w:rPr>
          <w:b/>
          <w:snapToGrid w:val="0"/>
          <w:sz w:val="28"/>
          <w:szCs w:val="28"/>
          <w:lang w:val="uk-UA"/>
        </w:rPr>
        <w:t xml:space="preserve">2. </w:t>
      </w:r>
      <w:r w:rsidR="00EB27A1" w:rsidRPr="00DB5BC5">
        <w:rPr>
          <w:b/>
          <w:bCs/>
          <w:sz w:val="28"/>
          <w:szCs w:val="28"/>
          <w:lang w:val="uk-UA"/>
        </w:rPr>
        <w:t>Психологічні особливості літератури ХІХ століття</w:t>
      </w:r>
    </w:p>
    <w:p w:rsidR="00A3340C" w:rsidRPr="00DB5BC5" w:rsidRDefault="00A3340C" w:rsidP="00DB5BC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EB27A1" w:rsidRPr="00DB5BC5" w:rsidRDefault="00EB27A1" w:rsidP="00DB5BC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DB5BC5">
        <w:rPr>
          <w:sz w:val="28"/>
          <w:szCs w:val="28"/>
          <w:lang w:val="uk-UA"/>
        </w:rPr>
        <w:t>Одна з головних привабливих рис художньої літератури - це здатність розкрити таємниці внутрішнього світу людини, виразити душевні рухи так точно і яскраво, як це не зробити людині в повсякденному, звичайному житті. У психологізмі один з секретів довгого історичного життя літератури минулого: кажучи про душу людини, вона говорить з кожним читачем про нього самого.</w:t>
      </w:r>
    </w:p>
    <w:p w:rsidR="00EB27A1" w:rsidRPr="00DB5BC5" w:rsidRDefault="00EB27A1" w:rsidP="00DB5BC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DB5BC5">
        <w:rPr>
          <w:sz w:val="28"/>
          <w:szCs w:val="28"/>
          <w:lang w:val="uk-UA"/>
        </w:rPr>
        <w:t>Українська література досягла в зображенні внутрішнього світу людини високих художніх вершин. Імена Гуцола, Катренка та ін. - це імена найбільших, геніальних письменників - психологів, рівних яким не так вже багато в світовій літературі.</w:t>
      </w:r>
    </w:p>
    <w:p w:rsidR="00EB27A1" w:rsidRPr="00DB5BC5" w:rsidRDefault="00EB27A1" w:rsidP="00DB5BC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DB5BC5">
        <w:rPr>
          <w:sz w:val="28"/>
          <w:szCs w:val="28"/>
          <w:lang w:val="uk-UA"/>
        </w:rPr>
        <w:t xml:space="preserve">Бути психологом - означає розуміти людську душу, проникати в приховані мотиви вчинків, словом - вивчати людину. Але який же письменник позбавлений цієї якості? </w:t>
      </w:r>
    </w:p>
    <w:p w:rsidR="00EB27A1" w:rsidRPr="00DB5BC5" w:rsidRDefault="00EB27A1" w:rsidP="00DB5BC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DB5BC5">
        <w:rPr>
          <w:sz w:val="28"/>
          <w:szCs w:val="28"/>
          <w:lang w:val="uk-UA"/>
        </w:rPr>
        <w:t>При цьому підкреслюється, що «письменники - психологи» змальовують внутрішній світ людини особливо яскраво, живо і детально, досягають особливої глибини в його художньому освоєнні. У деяких роботах того часу відбувалося інколи невиправдане приниження тій літератури, в якій був відсутній психологізм у вузькому сенсі. Це траплялося, звичайно, ненавмисно і неусвідомлено, найчастіше - як наслідок зсуву понять, коли психологізм одночасно розуміється і як загальна властивість літератури, що полягає у відтворенні людських характерів, і як в зображенні в художньому творі внутрішнього світу героїв. Наявність психологізму оголошувалася критерієм художності твору: «Є. область, без розкриття якої істотно людське в художньому творі не житиме повним життям: це сфера відчуттів, внутрішній світ героїв у всій його своєрідності, глибоко різний в кожного з них».</w:t>
      </w:r>
    </w:p>
    <w:p w:rsidR="00EB27A1" w:rsidRPr="00DB5BC5" w:rsidRDefault="00EB27A1" w:rsidP="00DB5BC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DB5BC5">
        <w:rPr>
          <w:sz w:val="28"/>
          <w:szCs w:val="28"/>
          <w:lang w:val="uk-UA"/>
        </w:rPr>
        <w:t>У поняття психологізму включається зазвичай і глибоке зображення власне внутрішнього світу людини, тобто його думок, переживань, бажань про психологізм як особливе, якісно визначене явище, що характеризує своєрідність стилю даного художнього твору, є сенс говорити лише тоді, коли в літературі з'являється форма прямого зображення процесів внутрішнього життя, коли література починає досить повно і детально змальовувати такі душевні рухи і розумові процеси, які не знаходять собі зовнішнього вираження, коли відповідно - в літературі з'являються нові композиційно - оповідні форми, здатні зберегти приховані явища внутрішнього світу досить природний.</w:t>
      </w:r>
    </w:p>
    <w:p w:rsidR="00EB27A1" w:rsidRPr="00DB5BC5" w:rsidRDefault="00EB27A1" w:rsidP="00DB5BC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DB5BC5">
        <w:rPr>
          <w:sz w:val="28"/>
          <w:szCs w:val="28"/>
          <w:lang w:val="uk-UA"/>
        </w:rPr>
        <w:t>Психологізм - це певна художня форма, за якою стоїть і в якій виражається художній сенс, ідейно - емоційний вміст.</w:t>
      </w:r>
    </w:p>
    <w:p w:rsidR="00EB27A1" w:rsidRPr="00DB5BC5" w:rsidRDefault="00EB27A1" w:rsidP="00DB5BC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DB5BC5">
        <w:rPr>
          <w:sz w:val="28"/>
          <w:szCs w:val="28"/>
          <w:lang w:val="uk-UA"/>
        </w:rPr>
        <w:t>українська література ХІХ століття, особливо другої його половини, займає тут особливе, унікальне місце. За загальним визнанням, саме в ній психологізм досягає високих вершин, пізнання і освоєння внутрішнього світу людини набувають небувалої глибини гостроту.</w:t>
      </w:r>
    </w:p>
    <w:p w:rsidR="00EB27A1" w:rsidRPr="00DB5BC5" w:rsidRDefault="00EB27A1" w:rsidP="00DB5BC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DB5BC5">
        <w:rPr>
          <w:sz w:val="28"/>
          <w:szCs w:val="28"/>
          <w:lang w:val="uk-UA"/>
        </w:rPr>
        <w:t>Само визнання російської літератури як одна з провідних літератур світу багато в чому пов'язане з її унікальним психологізмом.</w:t>
      </w:r>
    </w:p>
    <w:p w:rsidR="00EB27A1" w:rsidRPr="00DB5BC5" w:rsidRDefault="00EB27A1" w:rsidP="00DB5BC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DB5BC5">
        <w:rPr>
          <w:sz w:val="28"/>
          <w:szCs w:val="28"/>
          <w:lang w:val="uk-UA"/>
        </w:rPr>
        <w:t>Через низку обставин саме українська література ХІХ століття з особливою гостротою і наполегливістю ставила проблеми ідейно - етичному єству людини, морально відповідальності особи, пред'являла людині вищі етичні вимоги, не допускаючи знижок і компромісів. Тому читача залучало і залучає не лише те, що вона розширює і заглиблює наші представлення внутрішньому життю людини, але в першу чергу те, що вона говорить нам багато нового і дуже коштовного про ту духовну роботу, яка втілюється в думках і переживаннях, відкриває нам невідомі раніше глибини і ідейно - етичному єству людини.</w:t>
      </w:r>
    </w:p>
    <w:p w:rsidR="00EB27A1" w:rsidRPr="00DB5BC5" w:rsidRDefault="00EB27A1" w:rsidP="00DB5BC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091E55" w:rsidRPr="00DB5BC5" w:rsidRDefault="00DB5BC5" w:rsidP="00DB5BC5">
      <w:pPr>
        <w:spacing w:line="360" w:lineRule="auto"/>
        <w:ind w:firstLine="709"/>
        <w:jc w:val="center"/>
        <w:rPr>
          <w:b/>
          <w:snapToGrid w:val="0"/>
          <w:sz w:val="28"/>
          <w:szCs w:val="28"/>
          <w:lang w:val="uk-UA"/>
        </w:rPr>
      </w:pPr>
      <w:r>
        <w:rPr>
          <w:b/>
          <w:snapToGrid w:val="0"/>
          <w:sz w:val="28"/>
          <w:szCs w:val="28"/>
          <w:lang w:val="uk-UA"/>
        </w:rPr>
        <w:br w:type="page"/>
      </w:r>
      <w:r w:rsidR="00A3340C" w:rsidRPr="00DB5BC5">
        <w:rPr>
          <w:b/>
          <w:snapToGrid w:val="0"/>
          <w:sz w:val="28"/>
          <w:szCs w:val="28"/>
          <w:lang w:val="uk-UA"/>
        </w:rPr>
        <w:t>В</w:t>
      </w:r>
      <w:r w:rsidR="00625392" w:rsidRPr="00DB5BC5">
        <w:rPr>
          <w:b/>
          <w:snapToGrid w:val="0"/>
          <w:sz w:val="28"/>
          <w:szCs w:val="28"/>
          <w:lang w:val="uk-UA"/>
        </w:rPr>
        <w:t>исновки</w:t>
      </w:r>
    </w:p>
    <w:p w:rsidR="00A3340C" w:rsidRPr="00DB5BC5" w:rsidRDefault="00A3340C" w:rsidP="00DB5BC5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A3340C" w:rsidRPr="00DB5BC5" w:rsidRDefault="00CB74B1" w:rsidP="00DB5BC5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DB5BC5">
        <w:rPr>
          <w:sz w:val="28"/>
          <w:szCs w:val="28"/>
          <w:lang w:val="uk-UA"/>
        </w:rPr>
        <w:t>Література кінця XIX — початку XX ст.— найвищий етап художнього розвитку нової української літератури. Він характеризується дальшим розвитком і водночас оновленням художніх засобів і прийомів дослідження людини (психологізм, натуралізм, посилення суб'єктивного авторського начала), активним стильовим пошуком, урізноманітненням художніх напрямів і течій, їх складною взаємодією і співіснуванням (реалізм, імпресіонізм, неоромантизм, символізм, модернізм). У літературу приходить нова творча генерація, що започатковує нову літературну школу. Виховані на кращих зразках вітчизняної літератури, збагачені европейским художнім досвідом, письменники кінця XIX — початку XX ст. найбільшу увагу приділяють філософському осмисленню становища людини в суспільстві, взаємозв'язку особи і суспільства, одиниці й маси. Посилена увага до внутрішнього світу людини, її духовності зумовила такі визначальні риси, як філософічність, інтелектуалізм, ліризм оповіді.</w:t>
      </w:r>
    </w:p>
    <w:p w:rsidR="00CB74B1" w:rsidRPr="00DB5BC5" w:rsidRDefault="00CB74B1" w:rsidP="00DB5BC5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A3340C" w:rsidRPr="00DB5BC5" w:rsidRDefault="00DB5BC5" w:rsidP="00DB5BC5">
      <w:pPr>
        <w:spacing w:line="360" w:lineRule="auto"/>
        <w:ind w:firstLine="709"/>
        <w:jc w:val="center"/>
        <w:rPr>
          <w:b/>
          <w:snapToGrid w:val="0"/>
          <w:sz w:val="28"/>
          <w:szCs w:val="28"/>
          <w:lang w:val="uk-UA"/>
        </w:rPr>
      </w:pPr>
      <w:r>
        <w:rPr>
          <w:b/>
          <w:snapToGrid w:val="0"/>
          <w:sz w:val="28"/>
          <w:szCs w:val="28"/>
          <w:lang w:val="uk-UA"/>
        </w:rPr>
        <w:br w:type="page"/>
      </w:r>
      <w:r w:rsidR="00625392" w:rsidRPr="00DB5BC5">
        <w:rPr>
          <w:b/>
          <w:snapToGrid w:val="0"/>
          <w:sz w:val="28"/>
          <w:szCs w:val="28"/>
          <w:lang w:val="uk-UA"/>
        </w:rPr>
        <w:t>Список використаної літератури</w:t>
      </w:r>
    </w:p>
    <w:p w:rsidR="009B4896" w:rsidRPr="00DB5BC5" w:rsidRDefault="009B4896" w:rsidP="00DB5BC5">
      <w:pPr>
        <w:spacing w:line="360" w:lineRule="auto"/>
        <w:ind w:firstLine="709"/>
        <w:jc w:val="both"/>
        <w:rPr>
          <w:b/>
          <w:snapToGrid w:val="0"/>
          <w:sz w:val="28"/>
          <w:szCs w:val="28"/>
          <w:lang w:val="uk-UA"/>
        </w:rPr>
      </w:pPr>
    </w:p>
    <w:p w:rsidR="003639E1" w:rsidRPr="00DB5BC5" w:rsidRDefault="003639E1" w:rsidP="00DB5BC5">
      <w:pPr>
        <w:spacing w:line="360" w:lineRule="auto"/>
        <w:rPr>
          <w:sz w:val="28"/>
          <w:szCs w:val="28"/>
          <w:lang w:val="uk-UA"/>
        </w:rPr>
      </w:pPr>
      <w:r w:rsidRPr="00DB5BC5">
        <w:rPr>
          <w:sz w:val="28"/>
          <w:szCs w:val="28"/>
          <w:lang w:val="uk-UA"/>
        </w:rPr>
        <w:t xml:space="preserve">1. Вопросы литературы. — 1974. — № 1 1. — С. 235. </w:t>
      </w:r>
    </w:p>
    <w:p w:rsidR="003639E1" w:rsidRPr="00DB5BC5" w:rsidRDefault="003639E1" w:rsidP="00DB5BC5">
      <w:pPr>
        <w:spacing w:line="360" w:lineRule="auto"/>
        <w:rPr>
          <w:sz w:val="28"/>
          <w:szCs w:val="28"/>
          <w:lang w:val="uk-UA"/>
        </w:rPr>
      </w:pPr>
      <w:r w:rsidRPr="00DB5BC5">
        <w:rPr>
          <w:sz w:val="28"/>
          <w:szCs w:val="28"/>
          <w:lang w:val="uk-UA"/>
        </w:rPr>
        <w:t xml:space="preserve">2. Історія української літератури XIX ст.: У 3 кн.: Навч. посібник для студентів філ. спец, вузів / М. Т. Яценко (ред.). - К.: Лыбидь, 1995. - Кн. 3: 70-90-ті роки XIXст. - 1997. — 43 1 с. </w:t>
      </w:r>
    </w:p>
    <w:p w:rsidR="003639E1" w:rsidRPr="00DB5BC5" w:rsidRDefault="003639E1" w:rsidP="00DB5BC5">
      <w:pPr>
        <w:spacing w:line="360" w:lineRule="auto"/>
        <w:rPr>
          <w:sz w:val="28"/>
          <w:szCs w:val="28"/>
          <w:lang w:val="uk-UA"/>
        </w:rPr>
      </w:pPr>
      <w:r w:rsidRPr="00DB5BC5">
        <w:rPr>
          <w:sz w:val="28"/>
          <w:szCs w:val="28"/>
          <w:lang w:val="uk-UA"/>
        </w:rPr>
        <w:t xml:space="preserve">3. Катренко О. Омелько Цуциня. — Харків, 1890. — 145 с </w:t>
      </w:r>
    </w:p>
    <w:p w:rsidR="003639E1" w:rsidRPr="00DB5BC5" w:rsidRDefault="003639E1" w:rsidP="00DB5BC5">
      <w:pPr>
        <w:spacing w:line="360" w:lineRule="auto"/>
        <w:rPr>
          <w:sz w:val="28"/>
          <w:szCs w:val="28"/>
          <w:lang w:val="uk-UA"/>
        </w:rPr>
      </w:pPr>
      <w:r w:rsidRPr="00DB5BC5">
        <w:rPr>
          <w:sz w:val="28"/>
          <w:szCs w:val="28"/>
          <w:lang w:val="uk-UA"/>
        </w:rPr>
        <w:t xml:space="preserve">4. Ковалів С. Твори. — К.: Держлітвидав України, 1958. — 724 с </w:t>
      </w:r>
    </w:p>
    <w:p w:rsidR="003639E1" w:rsidRPr="00DB5BC5" w:rsidRDefault="003639E1" w:rsidP="00DB5BC5">
      <w:pPr>
        <w:spacing w:line="360" w:lineRule="auto"/>
        <w:rPr>
          <w:sz w:val="28"/>
          <w:szCs w:val="28"/>
          <w:lang w:val="uk-UA"/>
        </w:rPr>
      </w:pPr>
      <w:r w:rsidRPr="00DB5BC5">
        <w:rPr>
          <w:sz w:val="28"/>
          <w:szCs w:val="28"/>
          <w:lang w:val="uk-UA"/>
        </w:rPr>
        <w:t xml:space="preserve">5. Кодак М. П. Психологізм соціальної прози. — К.: Наукова думка, 1980. — 163с. </w:t>
      </w:r>
    </w:p>
    <w:p w:rsidR="003639E1" w:rsidRPr="00DB5BC5" w:rsidRDefault="003639E1" w:rsidP="00DB5BC5">
      <w:pPr>
        <w:spacing w:line="360" w:lineRule="auto"/>
        <w:rPr>
          <w:sz w:val="28"/>
          <w:szCs w:val="28"/>
          <w:lang w:val="uk-UA"/>
        </w:rPr>
      </w:pPr>
      <w:r w:rsidRPr="00DB5BC5">
        <w:rPr>
          <w:sz w:val="28"/>
          <w:szCs w:val="28"/>
          <w:lang w:val="uk-UA"/>
        </w:rPr>
        <w:t xml:space="preserve">6. Неживий О. Для рідного слова: Творча спадщина Бориса Грінченка і проблеми національного виховання. — Луганськ, 1994.— 91 с </w:t>
      </w:r>
    </w:p>
    <w:p w:rsidR="003639E1" w:rsidRPr="00DB5BC5" w:rsidRDefault="003639E1" w:rsidP="00DB5BC5">
      <w:pPr>
        <w:spacing w:line="360" w:lineRule="auto"/>
        <w:rPr>
          <w:sz w:val="28"/>
          <w:szCs w:val="28"/>
          <w:lang w:val="uk-UA"/>
        </w:rPr>
      </w:pPr>
      <w:r w:rsidRPr="00DB5BC5">
        <w:rPr>
          <w:sz w:val="28"/>
          <w:szCs w:val="28"/>
          <w:lang w:val="uk-UA"/>
        </w:rPr>
        <w:t xml:space="preserve">7. Фащенко В. Вибрані статті. — К.: Дніпро, 1988. — 372 с </w:t>
      </w:r>
    </w:p>
    <w:p w:rsidR="003639E1" w:rsidRPr="00DB5BC5" w:rsidRDefault="003639E1" w:rsidP="00DB5BC5">
      <w:pPr>
        <w:spacing w:line="360" w:lineRule="auto"/>
        <w:rPr>
          <w:sz w:val="28"/>
          <w:szCs w:val="28"/>
          <w:lang w:val="uk-UA"/>
        </w:rPr>
      </w:pPr>
      <w:r w:rsidRPr="00DB5BC5">
        <w:rPr>
          <w:sz w:val="28"/>
          <w:szCs w:val="28"/>
          <w:lang w:val="uk-UA"/>
        </w:rPr>
        <w:t xml:space="preserve">8. Франко І. Слово про критику. — T. 30. — 719с. </w:t>
      </w:r>
    </w:p>
    <w:p w:rsidR="003639E1" w:rsidRPr="00DB5BC5" w:rsidRDefault="003639E1" w:rsidP="00DB5BC5">
      <w:pPr>
        <w:spacing w:line="360" w:lineRule="auto"/>
        <w:rPr>
          <w:sz w:val="28"/>
          <w:szCs w:val="28"/>
          <w:lang w:val="uk-UA"/>
        </w:rPr>
      </w:pPr>
      <w:r w:rsidRPr="00DB5BC5">
        <w:rPr>
          <w:sz w:val="28"/>
          <w:szCs w:val="28"/>
          <w:lang w:val="uk-UA"/>
        </w:rPr>
        <w:t xml:space="preserve">9. Шубин 3. Жанр рассказа в литературном процессе // Русская литература. — 1965. — №3. — С. 27-53. </w:t>
      </w:r>
    </w:p>
    <w:p w:rsidR="003639E1" w:rsidRPr="00DB5BC5" w:rsidRDefault="003639E1" w:rsidP="00DB5BC5">
      <w:pPr>
        <w:spacing w:line="360" w:lineRule="auto"/>
        <w:rPr>
          <w:sz w:val="28"/>
          <w:szCs w:val="28"/>
          <w:lang w:val="uk-UA"/>
        </w:rPr>
      </w:pPr>
      <w:r w:rsidRPr="00DB5BC5">
        <w:rPr>
          <w:sz w:val="28"/>
          <w:szCs w:val="28"/>
          <w:lang w:val="uk-UA"/>
        </w:rPr>
        <w:t xml:space="preserve">10. Відділ рукописів ІЛ ім. Т.Г.Шевченка НАН України Ф 61.540 </w:t>
      </w:r>
    </w:p>
    <w:p w:rsidR="00D77D6B" w:rsidRPr="00DB5BC5" w:rsidRDefault="003639E1" w:rsidP="00DB5BC5">
      <w:pPr>
        <w:spacing w:line="360" w:lineRule="auto"/>
        <w:rPr>
          <w:sz w:val="28"/>
          <w:szCs w:val="28"/>
          <w:lang w:val="uk-UA"/>
        </w:rPr>
      </w:pPr>
      <w:r w:rsidRPr="00DB5BC5">
        <w:rPr>
          <w:sz w:val="28"/>
          <w:szCs w:val="28"/>
          <w:lang w:val="uk-UA"/>
        </w:rPr>
        <w:t>11. Відділ рукописів ІЛ ім. Т.Г.Шевченка НАН України Ф 61.5»</w:t>
      </w:r>
      <w:bookmarkStart w:id="0" w:name="_GoBack"/>
      <w:bookmarkEnd w:id="0"/>
    </w:p>
    <w:sectPr w:rsidR="00D77D6B" w:rsidRPr="00DB5BC5" w:rsidSect="00DB5BC5">
      <w:footerReference w:type="even" r:id="rId7"/>
      <w:footerReference w:type="default" r:id="rId8"/>
      <w:pgSz w:w="11906" w:h="16838" w:code="9"/>
      <w:pgMar w:top="1134" w:right="851" w:bottom="1134" w:left="1701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2B0B" w:rsidRDefault="00A72B0B">
      <w:r>
        <w:separator/>
      </w:r>
    </w:p>
  </w:endnote>
  <w:endnote w:type="continuationSeparator" w:id="0">
    <w:p w:rsidR="00A72B0B" w:rsidRDefault="00A72B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27A1" w:rsidRDefault="00EB27A1" w:rsidP="00F829B3">
    <w:pPr>
      <w:pStyle w:val="a4"/>
      <w:framePr w:wrap="around" w:vAnchor="text" w:hAnchor="margin" w:xAlign="right" w:y="1"/>
      <w:rPr>
        <w:rStyle w:val="a6"/>
      </w:rPr>
    </w:pPr>
  </w:p>
  <w:p w:rsidR="00EB27A1" w:rsidRDefault="00EB27A1" w:rsidP="00091E55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27A1" w:rsidRDefault="00EB27A1" w:rsidP="00091E55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2B0B" w:rsidRDefault="00A72B0B">
      <w:r>
        <w:separator/>
      </w:r>
    </w:p>
  </w:footnote>
  <w:footnote w:type="continuationSeparator" w:id="0">
    <w:p w:rsidR="00A72B0B" w:rsidRDefault="00A72B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5A4630"/>
    <w:multiLevelType w:val="hybridMultilevel"/>
    <w:tmpl w:val="E4F2C9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1751C"/>
    <w:rsid w:val="00090DDB"/>
    <w:rsid w:val="00091E55"/>
    <w:rsid w:val="000B4359"/>
    <w:rsid w:val="00102BF4"/>
    <w:rsid w:val="00165424"/>
    <w:rsid w:val="001B2F95"/>
    <w:rsid w:val="00262783"/>
    <w:rsid w:val="00326414"/>
    <w:rsid w:val="003639E1"/>
    <w:rsid w:val="00391244"/>
    <w:rsid w:val="00421CCF"/>
    <w:rsid w:val="004677A3"/>
    <w:rsid w:val="004C44E1"/>
    <w:rsid w:val="00541D3C"/>
    <w:rsid w:val="005D57CF"/>
    <w:rsid w:val="005D7B88"/>
    <w:rsid w:val="00620AF5"/>
    <w:rsid w:val="00625392"/>
    <w:rsid w:val="00642838"/>
    <w:rsid w:val="006502B8"/>
    <w:rsid w:val="006567EE"/>
    <w:rsid w:val="006B6EBB"/>
    <w:rsid w:val="0071751C"/>
    <w:rsid w:val="008A7918"/>
    <w:rsid w:val="008C145F"/>
    <w:rsid w:val="00925B83"/>
    <w:rsid w:val="00961979"/>
    <w:rsid w:val="009B4896"/>
    <w:rsid w:val="009D34D4"/>
    <w:rsid w:val="009E1EAB"/>
    <w:rsid w:val="00A3340C"/>
    <w:rsid w:val="00A72B0B"/>
    <w:rsid w:val="00B116A8"/>
    <w:rsid w:val="00BB2473"/>
    <w:rsid w:val="00CB383E"/>
    <w:rsid w:val="00CB74B1"/>
    <w:rsid w:val="00CF6F18"/>
    <w:rsid w:val="00D10B4D"/>
    <w:rsid w:val="00D77D6B"/>
    <w:rsid w:val="00DB5BC5"/>
    <w:rsid w:val="00DD2BCA"/>
    <w:rsid w:val="00EB27A1"/>
    <w:rsid w:val="00F303C8"/>
    <w:rsid w:val="00F60762"/>
    <w:rsid w:val="00F829B3"/>
    <w:rsid w:val="00FB7663"/>
    <w:rsid w:val="00FC1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2FDEB0F2-8590-40DE-91E7-CF3513547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44E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4C44E1"/>
    <w:pPr>
      <w:spacing w:before="100" w:beforeAutospacing="1" w:after="100" w:afterAutospacing="1"/>
    </w:pPr>
  </w:style>
  <w:style w:type="paragraph" w:styleId="a4">
    <w:name w:val="footer"/>
    <w:basedOn w:val="a"/>
    <w:link w:val="a5"/>
    <w:uiPriority w:val="99"/>
    <w:rsid w:val="00091E55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link w:val="a4"/>
    <w:uiPriority w:val="99"/>
    <w:semiHidden/>
    <w:rPr>
      <w:sz w:val="24"/>
      <w:szCs w:val="24"/>
    </w:rPr>
  </w:style>
  <w:style w:type="character" w:styleId="a6">
    <w:name w:val="page number"/>
    <w:uiPriority w:val="99"/>
    <w:rsid w:val="00091E55"/>
    <w:rPr>
      <w:rFonts w:cs="Times New Roman"/>
    </w:rPr>
  </w:style>
  <w:style w:type="paragraph" w:styleId="a7">
    <w:name w:val="header"/>
    <w:basedOn w:val="a"/>
    <w:link w:val="a8"/>
    <w:uiPriority w:val="99"/>
    <w:rsid w:val="00DB5BC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locked/>
    <w:rsid w:val="00DB5BC5"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1676</Words>
  <Characters>9558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ЗМІСТ</vt:lpstr>
    </vt:vector>
  </TitlesOfParts>
  <Company>Home</Company>
  <LinksUpToDate>false</LinksUpToDate>
  <CharactersWithSpaces>11212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ЗМІСТ</dc:title>
  <dc:subject/>
  <dc:creator>DIMON</dc:creator>
  <cp:keywords/>
  <dc:description/>
  <cp:lastModifiedBy>admin</cp:lastModifiedBy>
  <cp:revision>2</cp:revision>
  <dcterms:created xsi:type="dcterms:W3CDTF">2014-03-20T15:18:00Z</dcterms:created>
  <dcterms:modified xsi:type="dcterms:W3CDTF">2014-03-20T15:18:00Z</dcterms:modified>
</cp:coreProperties>
</file>