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0BE" w:rsidRPr="006241CC" w:rsidRDefault="00B520BE" w:rsidP="006241C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МОУ СОШ № 129</w:t>
      </w:r>
    </w:p>
    <w:p w:rsidR="00B520BE" w:rsidRPr="006241CC" w:rsidRDefault="00B520BE" w:rsidP="006241C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Научно-практическая конференция</w:t>
      </w:r>
    </w:p>
    <w:p w:rsidR="00915ABF" w:rsidRPr="006241CC" w:rsidRDefault="00915ABF" w:rsidP="006241C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241CC">
        <w:rPr>
          <w:rFonts w:ascii="Times New Roman" w:hAnsi="Times New Roman"/>
          <w:sz w:val="28"/>
          <w:szCs w:val="24"/>
        </w:rPr>
        <w:t>Секция: «Химия»</w:t>
      </w:r>
    </w:p>
    <w:p w:rsidR="006A08F9" w:rsidRPr="006241CC" w:rsidRDefault="006A08F9" w:rsidP="006241C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16B77" w:rsidRPr="006241CC" w:rsidRDefault="00216B77" w:rsidP="006241C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15ABF" w:rsidRPr="006241CC" w:rsidRDefault="00915ABF" w:rsidP="006241C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241CC" w:rsidRPr="006241CC" w:rsidRDefault="006241CC" w:rsidP="006241C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36"/>
        </w:rPr>
      </w:pPr>
    </w:p>
    <w:p w:rsidR="006241CC" w:rsidRPr="006241CC" w:rsidRDefault="006241CC" w:rsidP="006241C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36"/>
        </w:rPr>
      </w:pPr>
    </w:p>
    <w:p w:rsidR="006241CC" w:rsidRPr="006241CC" w:rsidRDefault="006241CC" w:rsidP="006241C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36"/>
        </w:rPr>
      </w:pPr>
    </w:p>
    <w:p w:rsidR="006241CC" w:rsidRPr="006241CC" w:rsidRDefault="006241CC" w:rsidP="006241C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36"/>
        </w:rPr>
      </w:pPr>
    </w:p>
    <w:p w:rsidR="006241CC" w:rsidRPr="006241CC" w:rsidRDefault="006241CC" w:rsidP="006241C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36"/>
        </w:rPr>
      </w:pPr>
    </w:p>
    <w:p w:rsidR="006241CC" w:rsidRPr="006241CC" w:rsidRDefault="006241CC" w:rsidP="006241C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36"/>
        </w:rPr>
      </w:pPr>
    </w:p>
    <w:p w:rsidR="006241CC" w:rsidRDefault="006241CC" w:rsidP="006241C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36"/>
        </w:rPr>
      </w:pPr>
    </w:p>
    <w:p w:rsidR="006241CC" w:rsidRDefault="006241CC" w:rsidP="006241C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36"/>
        </w:rPr>
      </w:pPr>
    </w:p>
    <w:p w:rsidR="006241CC" w:rsidRDefault="006241CC" w:rsidP="006241C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36"/>
        </w:rPr>
      </w:pPr>
    </w:p>
    <w:p w:rsidR="00602C53" w:rsidRPr="006241CC" w:rsidRDefault="00915ABF" w:rsidP="006241C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36"/>
        </w:rPr>
      </w:pPr>
      <w:r w:rsidRPr="006241CC">
        <w:rPr>
          <w:rFonts w:ascii="Times New Roman" w:hAnsi="Times New Roman"/>
          <w:sz w:val="28"/>
          <w:szCs w:val="36"/>
        </w:rPr>
        <w:t>Реферат</w:t>
      </w:r>
    </w:p>
    <w:p w:rsidR="006241CC" w:rsidRPr="006241CC" w:rsidRDefault="00915ABF" w:rsidP="006241C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Тема</w:t>
      </w:r>
    </w:p>
    <w:p w:rsidR="00915ABF" w:rsidRPr="006241CC" w:rsidRDefault="00915ABF" w:rsidP="006241C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  <w:r w:rsidRPr="006241CC">
        <w:rPr>
          <w:rFonts w:ascii="Times New Roman" w:hAnsi="Times New Roman"/>
          <w:sz w:val="28"/>
          <w:szCs w:val="32"/>
        </w:rPr>
        <w:t>Катализаторы в нефтепереработке</w:t>
      </w:r>
    </w:p>
    <w:p w:rsidR="00216B77" w:rsidRPr="006241CC" w:rsidRDefault="00216B77" w:rsidP="006241C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16B77" w:rsidRPr="006241CC" w:rsidRDefault="00216B77" w:rsidP="006241C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6C02" w:rsidRPr="006241CC" w:rsidRDefault="00602C53" w:rsidP="006241CC">
      <w:pPr>
        <w:shd w:val="clear" w:color="000000" w:fill="auto"/>
        <w:spacing w:after="0" w:line="360" w:lineRule="auto"/>
        <w:ind w:firstLine="709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Выполнили:</w:t>
      </w:r>
      <w:r w:rsidR="006241CC">
        <w:rPr>
          <w:rFonts w:ascii="Times New Roman" w:hAnsi="Times New Roman"/>
          <w:sz w:val="28"/>
          <w:szCs w:val="24"/>
        </w:rPr>
        <w:t xml:space="preserve"> </w:t>
      </w:r>
      <w:r w:rsidR="00AD6C02" w:rsidRPr="006241CC">
        <w:rPr>
          <w:rFonts w:ascii="Times New Roman" w:hAnsi="Times New Roman"/>
          <w:sz w:val="28"/>
          <w:szCs w:val="24"/>
        </w:rPr>
        <w:t>ученицы 11 А класса</w:t>
      </w:r>
    </w:p>
    <w:p w:rsidR="00AD6C02" w:rsidRPr="006241CC" w:rsidRDefault="00AD6C02" w:rsidP="006241CC">
      <w:pPr>
        <w:shd w:val="clear" w:color="000000" w:fill="auto"/>
        <w:spacing w:after="0" w:line="360" w:lineRule="auto"/>
        <w:ind w:firstLine="709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МОУ СОШ № 129</w:t>
      </w:r>
    </w:p>
    <w:p w:rsidR="006A08F9" w:rsidRPr="006241CC" w:rsidRDefault="006A08F9" w:rsidP="006241CC">
      <w:pPr>
        <w:shd w:val="clear" w:color="000000" w:fill="auto"/>
        <w:spacing w:after="0" w:line="360" w:lineRule="auto"/>
        <w:ind w:firstLine="709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Андрюшкина Дарья</w:t>
      </w:r>
    </w:p>
    <w:p w:rsidR="006A08F9" w:rsidRPr="006241CC" w:rsidRDefault="006A08F9" w:rsidP="006241CC">
      <w:pPr>
        <w:shd w:val="clear" w:color="000000" w:fill="auto"/>
        <w:spacing w:after="0" w:line="360" w:lineRule="auto"/>
        <w:ind w:firstLine="709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Чеснова Анна</w:t>
      </w:r>
      <w:r w:rsidR="00DB0FE4" w:rsidRPr="006241CC">
        <w:rPr>
          <w:rFonts w:ascii="Times New Roman" w:hAnsi="Times New Roman"/>
          <w:sz w:val="28"/>
          <w:szCs w:val="24"/>
        </w:rPr>
        <w:t>;</w:t>
      </w:r>
    </w:p>
    <w:p w:rsidR="00602C53" w:rsidRPr="006241CC" w:rsidRDefault="00216B77" w:rsidP="006241CC">
      <w:pPr>
        <w:shd w:val="clear" w:color="000000" w:fill="auto"/>
        <w:spacing w:after="0" w:line="360" w:lineRule="auto"/>
        <w:ind w:firstLine="709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Научный руководитель</w:t>
      </w:r>
      <w:r w:rsidR="00682660" w:rsidRPr="006241CC">
        <w:rPr>
          <w:rFonts w:ascii="Times New Roman" w:hAnsi="Times New Roman"/>
          <w:sz w:val="28"/>
          <w:szCs w:val="24"/>
        </w:rPr>
        <w:t>:</w:t>
      </w:r>
    </w:p>
    <w:p w:rsidR="002804FE" w:rsidRPr="006241CC" w:rsidRDefault="002804FE" w:rsidP="006241CC">
      <w:pPr>
        <w:shd w:val="clear" w:color="000000" w:fill="auto"/>
        <w:spacing w:after="0" w:line="360" w:lineRule="auto"/>
        <w:ind w:firstLine="709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Морозова Н. В. - учитель химии.</w:t>
      </w:r>
    </w:p>
    <w:p w:rsidR="002804FE" w:rsidRDefault="002804FE" w:rsidP="006241C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241CC" w:rsidRPr="006241CC" w:rsidRDefault="006241CC" w:rsidP="006241C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08F9" w:rsidRPr="006241CC" w:rsidRDefault="00915ABF" w:rsidP="006241CC">
      <w:pPr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Самара 2010</w:t>
      </w:r>
    </w:p>
    <w:p w:rsidR="00862B53" w:rsidRPr="006241CC" w:rsidRDefault="006241CC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br w:type="page"/>
      </w:r>
      <w:r w:rsidR="00862B53" w:rsidRPr="006241CC">
        <w:rPr>
          <w:rFonts w:ascii="Times New Roman" w:hAnsi="Times New Roman"/>
          <w:b/>
          <w:sz w:val="28"/>
          <w:szCs w:val="24"/>
        </w:rPr>
        <w:t>Содержание</w:t>
      </w:r>
    </w:p>
    <w:p w:rsidR="00862B53" w:rsidRPr="006241CC" w:rsidRDefault="00862B53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62B53" w:rsidRPr="006241CC" w:rsidRDefault="00862B53" w:rsidP="006241CC">
      <w:pPr>
        <w:pStyle w:val="a8"/>
        <w:shd w:val="clear" w:color="000000" w:fill="auto"/>
        <w:tabs>
          <w:tab w:val="left" w:pos="2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Введение</w:t>
      </w:r>
    </w:p>
    <w:p w:rsidR="00862B53" w:rsidRPr="006241CC" w:rsidRDefault="00862B53" w:rsidP="006241CC">
      <w:pPr>
        <w:pStyle w:val="a8"/>
        <w:numPr>
          <w:ilvl w:val="0"/>
          <w:numId w:val="32"/>
        </w:numPr>
        <w:shd w:val="clear" w:color="000000" w:fill="auto"/>
        <w:tabs>
          <w:tab w:val="left" w:pos="22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Переработка нефти. Основные процессы и их катализаторы</w:t>
      </w:r>
    </w:p>
    <w:p w:rsidR="00862B53" w:rsidRPr="006241CC" w:rsidRDefault="00862B53" w:rsidP="006241CC">
      <w:pPr>
        <w:pStyle w:val="a8"/>
        <w:numPr>
          <w:ilvl w:val="0"/>
          <w:numId w:val="32"/>
        </w:numPr>
        <w:shd w:val="clear" w:color="000000" w:fill="auto"/>
        <w:tabs>
          <w:tab w:val="left" w:pos="22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Катализ</w:t>
      </w:r>
    </w:p>
    <w:p w:rsidR="00862B53" w:rsidRPr="006241CC" w:rsidRDefault="00862B53" w:rsidP="006241CC">
      <w:pPr>
        <w:pStyle w:val="a8"/>
        <w:numPr>
          <w:ilvl w:val="0"/>
          <w:numId w:val="32"/>
        </w:numPr>
        <w:shd w:val="clear" w:color="000000" w:fill="auto"/>
        <w:tabs>
          <w:tab w:val="left" w:pos="22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Основы синтеза катализатора</w:t>
      </w:r>
    </w:p>
    <w:p w:rsidR="00862B53" w:rsidRPr="006241CC" w:rsidRDefault="00862B53" w:rsidP="006241CC">
      <w:pPr>
        <w:pStyle w:val="a8"/>
        <w:numPr>
          <w:ilvl w:val="0"/>
          <w:numId w:val="32"/>
        </w:numPr>
        <w:shd w:val="clear" w:color="000000" w:fill="auto"/>
        <w:tabs>
          <w:tab w:val="left" w:pos="22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Экспериментальная часть</w:t>
      </w:r>
    </w:p>
    <w:p w:rsidR="00862B53" w:rsidRPr="006241CC" w:rsidRDefault="00862B53" w:rsidP="006241CC">
      <w:pPr>
        <w:pStyle w:val="a8"/>
        <w:shd w:val="clear" w:color="000000" w:fill="auto"/>
        <w:tabs>
          <w:tab w:val="left" w:pos="2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Заключение</w:t>
      </w:r>
    </w:p>
    <w:p w:rsidR="00BF4672" w:rsidRPr="006241CC" w:rsidRDefault="00BF4672" w:rsidP="006241CC">
      <w:pPr>
        <w:pStyle w:val="a8"/>
        <w:shd w:val="clear" w:color="000000" w:fill="auto"/>
        <w:tabs>
          <w:tab w:val="left" w:pos="2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Приложение</w:t>
      </w:r>
    </w:p>
    <w:p w:rsidR="00862B53" w:rsidRPr="006241CC" w:rsidRDefault="00862B53" w:rsidP="006241CC">
      <w:pPr>
        <w:pStyle w:val="a8"/>
        <w:shd w:val="clear" w:color="000000" w:fill="auto"/>
        <w:tabs>
          <w:tab w:val="left" w:pos="2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Список используемой литературы</w:t>
      </w:r>
    </w:p>
    <w:p w:rsidR="00862B53" w:rsidRPr="006241CC" w:rsidRDefault="006241CC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  <w:r w:rsidRPr="006241CC">
        <w:rPr>
          <w:rFonts w:ascii="Times New Roman" w:hAnsi="Times New Roman"/>
          <w:b/>
          <w:sz w:val="28"/>
          <w:szCs w:val="24"/>
        </w:rPr>
        <w:t>Введение</w:t>
      </w:r>
    </w:p>
    <w:p w:rsidR="006241CC" w:rsidRPr="006241CC" w:rsidRDefault="006241CC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777059" w:rsidRPr="006241CC" w:rsidRDefault="00777059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41CC">
        <w:rPr>
          <w:rFonts w:ascii="Times New Roman" w:hAnsi="Times New Roman"/>
          <w:b/>
          <w:sz w:val="28"/>
          <w:szCs w:val="24"/>
        </w:rPr>
        <w:t>Цели работы:</w:t>
      </w:r>
    </w:p>
    <w:p w:rsidR="00777059" w:rsidRPr="006241CC" w:rsidRDefault="00777059" w:rsidP="006241CC">
      <w:pPr>
        <w:pStyle w:val="a8"/>
        <w:numPr>
          <w:ilvl w:val="0"/>
          <w:numId w:val="30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Узнать об основных функциях катализаторов</w:t>
      </w:r>
    </w:p>
    <w:p w:rsidR="003E167E" w:rsidRPr="006241CC" w:rsidRDefault="003E167E" w:rsidP="006241CC">
      <w:pPr>
        <w:pStyle w:val="a8"/>
        <w:numPr>
          <w:ilvl w:val="0"/>
          <w:numId w:val="30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Выяснить значение катализаторов в переработке нефти и газа</w:t>
      </w:r>
    </w:p>
    <w:p w:rsidR="00777059" w:rsidRPr="006241CC" w:rsidRDefault="00777059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41CC">
        <w:rPr>
          <w:rFonts w:ascii="Times New Roman" w:hAnsi="Times New Roman"/>
          <w:b/>
          <w:sz w:val="28"/>
          <w:szCs w:val="24"/>
        </w:rPr>
        <w:t>Задачи работы:</w:t>
      </w:r>
    </w:p>
    <w:p w:rsidR="00777059" w:rsidRPr="006241CC" w:rsidRDefault="00777059" w:rsidP="006241CC">
      <w:pPr>
        <w:pStyle w:val="a8"/>
        <w:numPr>
          <w:ilvl w:val="0"/>
          <w:numId w:val="31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Узнать об основных этапах нефтепереработки</w:t>
      </w:r>
    </w:p>
    <w:p w:rsidR="00777059" w:rsidRPr="006241CC" w:rsidRDefault="003E167E" w:rsidP="006241CC">
      <w:pPr>
        <w:pStyle w:val="a8"/>
        <w:numPr>
          <w:ilvl w:val="0"/>
          <w:numId w:val="31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Выяснить в каких процессах применяются катализаторы</w:t>
      </w:r>
    </w:p>
    <w:p w:rsidR="00777059" w:rsidRPr="006241CC" w:rsidRDefault="003E167E" w:rsidP="006241CC">
      <w:pPr>
        <w:pStyle w:val="a8"/>
        <w:numPr>
          <w:ilvl w:val="0"/>
          <w:numId w:val="31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Познакомиться с основами приготовления твердых катализаторов переработки нефти</w:t>
      </w:r>
    </w:p>
    <w:p w:rsidR="00777059" w:rsidRPr="006241CC" w:rsidRDefault="003E167E" w:rsidP="006241CC">
      <w:pPr>
        <w:pStyle w:val="a8"/>
        <w:numPr>
          <w:ilvl w:val="0"/>
          <w:numId w:val="31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Синтезировать</w:t>
      </w:r>
      <w:r w:rsidR="006241CC">
        <w:rPr>
          <w:rFonts w:ascii="Times New Roman" w:hAnsi="Times New Roman"/>
          <w:sz w:val="28"/>
          <w:szCs w:val="24"/>
        </w:rPr>
        <w:t xml:space="preserve"> </w:t>
      </w:r>
      <w:r w:rsidR="00777059" w:rsidRPr="006241CC">
        <w:rPr>
          <w:rFonts w:ascii="Times New Roman" w:hAnsi="Times New Roman"/>
          <w:sz w:val="28"/>
          <w:szCs w:val="24"/>
        </w:rPr>
        <w:t>катализатор.</w:t>
      </w:r>
    </w:p>
    <w:p w:rsidR="006241CC" w:rsidRDefault="006241CC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41CC" w:rsidRPr="006241CC" w:rsidRDefault="00851360" w:rsidP="006241CC">
      <w:pPr>
        <w:pStyle w:val="a8"/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 w:rsidRPr="006241CC">
        <w:rPr>
          <w:rFonts w:ascii="Times New Roman" w:hAnsi="Times New Roman"/>
          <w:sz w:val="28"/>
          <w:szCs w:val="28"/>
        </w:rPr>
        <w:br w:type="page"/>
      </w:r>
      <w:r w:rsidR="006241CC" w:rsidRPr="006241CC">
        <w:rPr>
          <w:rFonts w:ascii="Times New Roman" w:hAnsi="Times New Roman"/>
          <w:b/>
          <w:caps/>
          <w:sz w:val="28"/>
          <w:szCs w:val="24"/>
        </w:rPr>
        <w:t xml:space="preserve">1. </w:t>
      </w:r>
      <w:r w:rsidR="006241CC" w:rsidRPr="006241CC">
        <w:rPr>
          <w:rFonts w:ascii="Times New Roman" w:hAnsi="Times New Roman"/>
          <w:b/>
          <w:sz w:val="28"/>
          <w:szCs w:val="24"/>
        </w:rPr>
        <w:t>Переработка нефти. Основные процессы и их катализаторы</w:t>
      </w:r>
    </w:p>
    <w:p w:rsidR="006241CC" w:rsidRPr="006241CC" w:rsidRDefault="006241CC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722D8E" w:rsidRPr="006241CC" w:rsidRDefault="00851360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Нефть</w:t>
      </w:r>
      <w:r w:rsidR="00722D8E" w:rsidRPr="006241CC">
        <w:rPr>
          <w:rFonts w:ascii="Times New Roman" w:hAnsi="Times New Roman"/>
          <w:sz w:val="28"/>
          <w:szCs w:val="24"/>
        </w:rPr>
        <w:t xml:space="preserve"> известна человечеству с древнейших времён. Раскопками на берегу </w:t>
      </w:r>
      <w:r w:rsidR="00722D8E" w:rsidRPr="00621A6D">
        <w:rPr>
          <w:rFonts w:ascii="Times New Roman" w:hAnsi="Times New Roman"/>
          <w:sz w:val="28"/>
          <w:szCs w:val="24"/>
        </w:rPr>
        <w:t>Евфрата</w:t>
      </w:r>
      <w:r w:rsidR="00722D8E" w:rsidRPr="006241CC">
        <w:rPr>
          <w:rFonts w:ascii="Times New Roman" w:hAnsi="Times New Roman"/>
          <w:sz w:val="28"/>
          <w:szCs w:val="24"/>
        </w:rPr>
        <w:t xml:space="preserve"> установлено существование нефтяного пром</w:t>
      </w:r>
      <w:r w:rsidRPr="006241CC">
        <w:rPr>
          <w:rFonts w:ascii="Times New Roman" w:hAnsi="Times New Roman"/>
          <w:sz w:val="28"/>
          <w:szCs w:val="24"/>
        </w:rPr>
        <w:t>ысла за 6000—4000 лет до н.</w:t>
      </w:r>
      <w:r w:rsidR="00263937" w:rsidRPr="006241CC">
        <w:rPr>
          <w:rFonts w:ascii="Times New Roman" w:hAnsi="Times New Roman"/>
          <w:sz w:val="28"/>
          <w:szCs w:val="24"/>
        </w:rPr>
        <w:t>э. В то время</w:t>
      </w:r>
      <w:r w:rsidR="00722D8E" w:rsidRPr="006241CC">
        <w:rPr>
          <w:rFonts w:ascii="Times New Roman" w:hAnsi="Times New Roman"/>
          <w:sz w:val="28"/>
          <w:szCs w:val="24"/>
        </w:rPr>
        <w:t xml:space="preserve"> её применяли в каче</w:t>
      </w:r>
      <w:r w:rsidRPr="006241CC">
        <w:rPr>
          <w:rFonts w:ascii="Times New Roman" w:hAnsi="Times New Roman"/>
          <w:sz w:val="28"/>
          <w:szCs w:val="24"/>
        </w:rPr>
        <w:t xml:space="preserve">стве топлива, а нефтяные битумы </w:t>
      </w:r>
      <w:r w:rsidR="00722D8E" w:rsidRPr="006241CC">
        <w:rPr>
          <w:rFonts w:ascii="Times New Roman" w:hAnsi="Times New Roman"/>
          <w:sz w:val="28"/>
          <w:szCs w:val="24"/>
        </w:rPr>
        <w:t xml:space="preserve">— в строительном и дорожном деле. Нефть известна была и </w:t>
      </w:r>
      <w:r w:rsidR="00722D8E" w:rsidRPr="00621A6D">
        <w:rPr>
          <w:rFonts w:ascii="Times New Roman" w:hAnsi="Times New Roman"/>
          <w:sz w:val="28"/>
          <w:szCs w:val="24"/>
        </w:rPr>
        <w:t>Древнему Египту</w:t>
      </w:r>
      <w:r w:rsidR="00722D8E" w:rsidRPr="006241CC">
        <w:rPr>
          <w:rFonts w:ascii="Times New Roman" w:hAnsi="Times New Roman"/>
          <w:sz w:val="28"/>
          <w:szCs w:val="24"/>
        </w:rPr>
        <w:t xml:space="preserve">, где она использовалась для бальзамирования умерших. </w:t>
      </w:r>
      <w:r w:rsidR="00722D8E" w:rsidRPr="00621A6D">
        <w:rPr>
          <w:rFonts w:ascii="Times New Roman" w:hAnsi="Times New Roman"/>
          <w:sz w:val="28"/>
          <w:szCs w:val="24"/>
        </w:rPr>
        <w:t>Плутарх</w:t>
      </w:r>
      <w:r w:rsidR="00722D8E" w:rsidRPr="006241CC">
        <w:rPr>
          <w:rFonts w:ascii="Times New Roman" w:hAnsi="Times New Roman"/>
          <w:sz w:val="28"/>
          <w:szCs w:val="24"/>
        </w:rPr>
        <w:t xml:space="preserve"> и </w:t>
      </w:r>
      <w:r w:rsidR="00722D8E" w:rsidRPr="00621A6D">
        <w:rPr>
          <w:rFonts w:ascii="Times New Roman" w:hAnsi="Times New Roman"/>
          <w:sz w:val="28"/>
          <w:szCs w:val="24"/>
        </w:rPr>
        <w:t>Диоскорид</w:t>
      </w:r>
      <w:r w:rsidR="00722D8E" w:rsidRPr="006241CC">
        <w:rPr>
          <w:rFonts w:ascii="Times New Roman" w:hAnsi="Times New Roman"/>
          <w:sz w:val="28"/>
          <w:szCs w:val="24"/>
        </w:rPr>
        <w:t xml:space="preserve"> упоминают о нефти, как о топливе, применявшемся в </w:t>
      </w:r>
      <w:r w:rsidR="00722D8E" w:rsidRPr="00621A6D">
        <w:rPr>
          <w:rFonts w:ascii="Times New Roman" w:hAnsi="Times New Roman"/>
          <w:sz w:val="28"/>
          <w:szCs w:val="24"/>
        </w:rPr>
        <w:t>Древней Греции</w:t>
      </w:r>
      <w:r w:rsidRPr="006241CC">
        <w:rPr>
          <w:rFonts w:ascii="Times New Roman" w:hAnsi="Times New Roman"/>
          <w:sz w:val="28"/>
          <w:szCs w:val="24"/>
        </w:rPr>
        <w:t xml:space="preserve">. </w:t>
      </w:r>
      <w:r w:rsidR="00722D8E" w:rsidRPr="006241CC">
        <w:rPr>
          <w:rFonts w:ascii="Times New Roman" w:hAnsi="Times New Roman"/>
          <w:sz w:val="28"/>
          <w:szCs w:val="24"/>
        </w:rPr>
        <w:t>Несмотря на то, что, начиная с 18 в., предпринимались отдельные попытки очищать нефть, всё же она использовалась почти до 2-й половины 19 в. в основном в натуральном виде.</w:t>
      </w:r>
      <w:r w:rsidR="006241CC">
        <w:rPr>
          <w:rFonts w:ascii="Times New Roman" w:hAnsi="Times New Roman"/>
          <w:sz w:val="28"/>
          <w:szCs w:val="24"/>
        </w:rPr>
        <w:t xml:space="preserve"> </w:t>
      </w:r>
      <w:r w:rsidR="00722D8E" w:rsidRPr="006241CC">
        <w:rPr>
          <w:rFonts w:ascii="Times New Roman" w:hAnsi="Times New Roman"/>
          <w:sz w:val="28"/>
          <w:szCs w:val="24"/>
        </w:rPr>
        <w:t xml:space="preserve">Основы учения о нефти были заложены русскими и продолжены далее советскими учёными. Так </w:t>
      </w:r>
      <w:r w:rsidR="00722D8E" w:rsidRPr="00621A6D">
        <w:rPr>
          <w:rFonts w:ascii="Times New Roman" w:hAnsi="Times New Roman"/>
          <w:sz w:val="28"/>
          <w:szCs w:val="24"/>
        </w:rPr>
        <w:t>Д.И.</w:t>
      </w:r>
      <w:r w:rsidR="006241CC" w:rsidRPr="00621A6D">
        <w:rPr>
          <w:rFonts w:ascii="Times New Roman" w:hAnsi="Times New Roman"/>
          <w:sz w:val="28"/>
          <w:szCs w:val="24"/>
        </w:rPr>
        <w:t xml:space="preserve"> </w:t>
      </w:r>
      <w:r w:rsidR="00722D8E" w:rsidRPr="00621A6D">
        <w:rPr>
          <w:rFonts w:ascii="Times New Roman" w:hAnsi="Times New Roman"/>
          <w:sz w:val="28"/>
          <w:szCs w:val="24"/>
        </w:rPr>
        <w:t>Менделеев</w:t>
      </w:r>
      <w:r w:rsidR="00722D8E" w:rsidRPr="006241CC">
        <w:rPr>
          <w:rFonts w:ascii="Times New Roman" w:hAnsi="Times New Roman"/>
          <w:sz w:val="28"/>
          <w:szCs w:val="24"/>
        </w:rPr>
        <w:t xml:space="preserve"> впервые обратил внимание на то, что нефть является важнейшим источником химического сырья, а не только топливом; он посвятил ряд работ происхождению и рациональной переработке нефти. Ему принадлежит известное высказывание: </w:t>
      </w:r>
      <w:r w:rsidR="00722D8E" w:rsidRPr="006241CC">
        <w:rPr>
          <w:rFonts w:ascii="Times New Roman" w:hAnsi="Times New Roman"/>
          <w:b/>
          <w:bCs/>
          <w:sz w:val="28"/>
          <w:szCs w:val="24"/>
        </w:rPr>
        <w:t>«Нефть</w:t>
      </w:r>
      <w:r w:rsidR="004043A3" w:rsidRPr="006241CC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722D8E" w:rsidRPr="006241CC">
        <w:rPr>
          <w:rFonts w:ascii="Times New Roman" w:hAnsi="Times New Roman"/>
          <w:b/>
          <w:bCs/>
          <w:sz w:val="28"/>
          <w:szCs w:val="24"/>
        </w:rPr>
        <w:t>— не топливо, топить можно и ассигнациями»</w:t>
      </w:r>
    </w:p>
    <w:p w:rsidR="00835D33" w:rsidRPr="006241CC" w:rsidRDefault="00835D33" w:rsidP="006241CC">
      <w:pPr>
        <w:pStyle w:val="3"/>
        <w:shd w:val="clear" w:color="000000" w:fill="auto"/>
        <w:spacing w:before="0" w:after="0" w:line="360" w:lineRule="auto"/>
        <w:ind w:firstLine="709"/>
        <w:jc w:val="both"/>
        <w:rPr>
          <w:sz w:val="28"/>
        </w:rPr>
      </w:pPr>
      <w:r w:rsidRPr="006241CC">
        <w:rPr>
          <w:rStyle w:val="mw-headline"/>
          <w:sz w:val="28"/>
        </w:rPr>
        <w:t>Общий состав</w:t>
      </w:r>
    </w:p>
    <w:p w:rsidR="00E05E71" w:rsidRPr="006241CC" w:rsidRDefault="00835D33" w:rsidP="006241CC">
      <w:pPr>
        <w:pStyle w:val="a3"/>
        <w:shd w:val="clear" w:color="000000" w:fill="auto"/>
        <w:spacing w:before="0" w:after="0" w:line="360" w:lineRule="auto"/>
        <w:ind w:firstLine="709"/>
        <w:rPr>
          <w:sz w:val="28"/>
          <w:szCs w:val="28"/>
        </w:rPr>
      </w:pPr>
      <w:r w:rsidRPr="006241CC">
        <w:rPr>
          <w:sz w:val="28"/>
          <w:szCs w:val="28"/>
        </w:rPr>
        <w:t>Нефть представляет собой смесь около 1000 индивидуальных веществ, из которых большая часть</w:t>
      </w:r>
      <w:r w:rsidR="006241CC" w:rsidRPr="006241CC">
        <w:rPr>
          <w:sz w:val="28"/>
          <w:szCs w:val="28"/>
        </w:rPr>
        <w:t xml:space="preserve"> </w:t>
      </w:r>
      <w:r w:rsidRPr="006241CC">
        <w:rPr>
          <w:sz w:val="28"/>
          <w:szCs w:val="28"/>
        </w:rPr>
        <w:t>— жидкие углеводороды (&gt; 500 веществ или обычно 80—90</w:t>
      </w:r>
      <w:r w:rsidR="006241CC" w:rsidRPr="006241CC">
        <w:rPr>
          <w:sz w:val="28"/>
          <w:szCs w:val="28"/>
        </w:rPr>
        <w:t xml:space="preserve"> </w:t>
      </w:r>
      <w:r w:rsidRPr="006241CC">
        <w:rPr>
          <w:sz w:val="28"/>
          <w:szCs w:val="28"/>
        </w:rPr>
        <w:t>% по массе) и гетероатомные органические соединения (4—5</w:t>
      </w:r>
      <w:r w:rsidR="006241CC" w:rsidRPr="006241CC">
        <w:rPr>
          <w:sz w:val="28"/>
          <w:szCs w:val="28"/>
        </w:rPr>
        <w:t xml:space="preserve"> </w:t>
      </w:r>
      <w:r w:rsidRPr="006241CC">
        <w:rPr>
          <w:sz w:val="28"/>
          <w:szCs w:val="28"/>
        </w:rPr>
        <w:t>%), преимущественно сернистые (около 250 веществ), азотистые (&gt; 30 веществ) и кислородные (около 85 веществ), а также металлоорганические соединения (в основном ванадиевые и никелевые); остальные компоненты</w:t>
      </w:r>
      <w:r w:rsidR="006241CC" w:rsidRPr="006241CC">
        <w:rPr>
          <w:sz w:val="28"/>
          <w:szCs w:val="28"/>
        </w:rPr>
        <w:t xml:space="preserve"> </w:t>
      </w:r>
      <w:r w:rsidRPr="006241CC">
        <w:rPr>
          <w:sz w:val="28"/>
          <w:szCs w:val="28"/>
        </w:rPr>
        <w:t>— растворённые углеводородные газы (C</w:t>
      </w:r>
      <w:r w:rsidRPr="006241CC">
        <w:rPr>
          <w:sz w:val="28"/>
          <w:szCs w:val="28"/>
          <w:vertAlign w:val="subscript"/>
        </w:rPr>
        <w:t>1</w:t>
      </w:r>
      <w:r w:rsidRPr="006241CC">
        <w:rPr>
          <w:sz w:val="28"/>
          <w:szCs w:val="28"/>
        </w:rPr>
        <w:t>-C</w:t>
      </w:r>
      <w:r w:rsidRPr="006241CC">
        <w:rPr>
          <w:sz w:val="28"/>
          <w:szCs w:val="28"/>
          <w:vertAlign w:val="subscript"/>
        </w:rPr>
        <w:t>4</w:t>
      </w:r>
      <w:r w:rsidR="00851360" w:rsidRPr="006241CC">
        <w:rPr>
          <w:sz w:val="28"/>
          <w:szCs w:val="28"/>
        </w:rPr>
        <w:t xml:space="preserve">, от десятых долей до 4 </w:t>
      </w:r>
      <w:r w:rsidRPr="006241CC">
        <w:rPr>
          <w:sz w:val="28"/>
          <w:szCs w:val="28"/>
        </w:rPr>
        <w:t>%), вода (от следов до 10</w:t>
      </w:r>
      <w:r w:rsidR="006241CC" w:rsidRPr="006241CC">
        <w:rPr>
          <w:sz w:val="28"/>
          <w:szCs w:val="28"/>
        </w:rPr>
        <w:t xml:space="preserve"> </w:t>
      </w:r>
      <w:r w:rsidRPr="006241CC">
        <w:rPr>
          <w:sz w:val="28"/>
          <w:szCs w:val="28"/>
        </w:rPr>
        <w:t>%), минеральные соли (главным образом хлориды, 0,1—4000 мг/л и более), растворы солей органических кислот и др., механические примеси (частицы глины, песка, известняка).</w:t>
      </w:r>
      <w:r w:rsidR="006241CC" w:rsidRPr="006241CC">
        <w:rPr>
          <w:sz w:val="28"/>
          <w:szCs w:val="28"/>
        </w:rPr>
        <w:t xml:space="preserve"> </w:t>
      </w:r>
      <w:r w:rsidR="0013292C" w:rsidRPr="006241CC">
        <w:rPr>
          <w:sz w:val="28"/>
          <w:szCs w:val="28"/>
        </w:rPr>
        <w:t>Увеличение объема производства нефтепродуктов, расширение их ассортимента и улучшение качества</w:t>
      </w:r>
      <w:r w:rsidR="00DF63A8" w:rsidRPr="006241CC">
        <w:rPr>
          <w:sz w:val="28"/>
          <w:szCs w:val="28"/>
        </w:rPr>
        <w:t xml:space="preserve"> - </w:t>
      </w:r>
      <w:r w:rsidR="00851360" w:rsidRPr="006241CC">
        <w:rPr>
          <w:sz w:val="28"/>
          <w:szCs w:val="28"/>
        </w:rPr>
        <w:t>основные задачи, по</w:t>
      </w:r>
      <w:r w:rsidR="0013292C" w:rsidRPr="006241CC">
        <w:rPr>
          <w:sz w:val="28"/>
          <w:szCs w:val="28"/>
        </w:rPr>
        <w:t>ставленные перед нефтеперерабатывающей промышленностью в настоящее время. Производство топлив,</w:t>
      </w:r>
      <w:r w:rsidR="00851360" w:rsidRPr="006241CC">
        <w:rPr>
          <w:sz w:val="28"/>
          <w:szCs w:val="28"/>
        </w:rPr>
        <w:t xml:space="preserve"> отвечающих современным требова</w:t>
      </w:r>
      <w:r w:rsidR="0013292C" w:rsidRPr="006241CC">
        <w:rPr>
          <w:sz w:val="28"/>
          <w:szCs w:val="28"/>
        </w:rPr>
        <w:t>ниям, невозможно без применени</w:t>
      </w:r>
      <w:r w:rsidR="00851360" w:rsidRPr="006241CC">
        <w:rPr>
          <w:sz w:val="28"/>
          <w:szCs w:val="28"/>
        </w:rPr>
        <w:t>я таких процессов, как каталити</w:t>
      </w:r>
      <w:r w:rsidR="0013292C" w:rsidRPr="006241CC">
        <w:rPr>
          <w:sz w:val="28"/>
          <w:szCs w:val="28"/>
        </w:rPr>
        <w:t>ческий крекинг, каталитический риформинг, гидроочистка, алкилирование и изомеризация, а в некоторых случаях</w:t>
      </w:r>
      <w:r w:rsidR="004043A3" w:rsidRPr="006241CC">
        <w:rPr>
          <w:sz w:val="28"/>
          <w:szCs w:val="28"/>
        </w:rPr>
        <w:t xml:space="preserve"> </w:t>
      </w:r>
      <w:r w:rsidR="0013292C" w:rsidRPr="006241CC">
        <w:rPr>
          <w:sz w:val="28"/>
          <w:szCs w:val="28"/>
        </w:rPr>
        <w:t>—</w:t>
      </w:r>
      <w:r w:rsidR="004043A3" w:rsidRPr="006241CC">
        <w:rPr>
          <w:sz w:val="28"/>
          <w:szCs w:val="28"/>
        </w:rPr>
        <w:t xml:space="preserve"> </w:t>
      </w:r>
      <w:r w:rsidR="0013292C" w:rsidRPr="006241CC">
        <w:rPr>
          <w:sz w:val="28"/>
          <w:szCs w:val="28"/>
        </w:rPr>
        <w:t>гидрокрекинг.</w:t>
      </w:r>
      <w:r w:rsidR="006241CC" w:rsidRPr="006241CC">
        <w:rPr>
          <w:sz w:val="28"/>
          <w:szCs w:val="28"/>
        </w:rPr>
        <w:t xml:space="preserve"> </w:t>
      </w:r>
      <w:r w:rsidR="00E05E71" w:rsidRPr="006241CC">
        <w:rPr>
          <w:sz w:val="28"/>
          <w:szCs w:val="28"/>
        </w:rPr>
        <w:t xml:space="preserve">Цель переработки </w:t>
      </w:r>
      <w:r w:rsidR="00E05E71" w:rsidRPr="00621A6D">
        <w:rPr>
          <w:sz w:val="28"/>
          <w:szCs w:val="28"/>
        </w:rPr>
        <w:t>нефти</w:t>
      </w:r>
      <w:r w:rsidR="00E05E71" w:rsidRPr="006241CC">
        <w:rPr>
          <w:sz w:val="28"/>
          <w:szCs w:val="28"/>
        </w:rPr>
        <w:t xml:space="preserve"> (</w:t>
      </w:r>
      <w:r w:rsidR="00E05E71" w:rsidRPr="006241CC">
        <w:rPr>
          <w:b/>
          <w:bCs/>
          <w:sz w:val="28"/>
          <w:szCs w:val="28"/>
        </w:rPr>
        <w:t>нефтепереработки</w:t>
      </w:r>
      <w:r w:rsidR="00E05E71" w:rsidRPr="006241CC">
        <w:rPr>
          <w:sz w:val="28"/>
          <w:szCs w:val="28"/>
        </w:rPr>
        <w:t>)</w:t>
      </w:r>
      <w:r w:rsidR="004043A3" w:rsidRPr="006241CC">
        <w:rPr>
          <w:sz w:val="28"/>
          <w:szCs w:val="28"/>
        </w:rPr>
        <w:t xml:space="preserve"> </w:t>
      </w:r>
      <w:r w:rsidR="00E05E71" w:rsidRPr="006241CC">
        <w:rPr>
          <w:sz w:val="28"/>
          <w:szCs w:val="28"/>
        </w:rPr>
        <w:t xml:space="preserve">— производство </w:t>
      </w:r>
      <w:r w:rsidR="00E05E71" w:rsidRPr="00621A6D">
        <w:rPr>
          <w:sz w:val="28"/>
          <w:szCs w:val="28"/>
        </w:rPr>
        <w:t>нефтепродуктов</w:t>
      </w:r>
      <w:r w:rsidR="00E05E71" w:rsidRPr="006241CC">
        <w:rPr>
          <w:sz w:val="28"/>
          <w:szCs w:val="28"/>
        </w:rPr>
        <w:t>, прежде всего, различных топлив (автомобильных, авиационных, котельных и</w:t>
      </w:r>
      <w:r w:rsidR="004043A3" w:rsidRPr="006241CC">
        <w:rPr>
          <w:sz w:val="28"/>
          <w:szCs w:val="28"/>
        </w:rPr>
        <w:t xml:space="preserve"> </w:t>
      </w:r>
      <w:r w:rsidR="00E05E71" w:rsidRPr="006241CC">
        <w:rPr>
          <w:sz w:val="28"/>
          <w:szCs w:val="28"/>
        </w:rPr>
        <w:t>т.д.) и сырья для последующей химической переработки</w:t>
      </w:r>
      <w:r w:rsidR="00DB0FE4" w:rsidRPr="006241CC">
        <w:rPr>
          <w:sz w:val="28"/>
          <w:szCs w:val="28"/>
        </w:rPr>
        <w:t>.</w:t>
      </w:r>
    </w:p>
    <w:p w:rsidR="006241CC" w:rsidRDefault="006241CC" w:rsidP="006241CC">
      <w:pPr>
        <w:pStyle w:val="2"/>
        <w:shd w:val="clear" w:color="000000" w:fill="auto"/>
        <w:spacing w:before="0" w:after="0" w:line="360" w:lineRule="auto"/>
        <w:ind w:firstLine="709"/>
        <w:jc w:val="both"/>
        <w:rPr>
          <w:rStyle w:val="mw-headline"/>
          <w:sz w:val="28"/>
          <w:szCs w:val="28"/>
        </w:rPr>
      </w:pPr>
    </w:p>
    <w:p w:rsidR="00DB0FE4" w:rsidRPr="006241CC" w:rsidRDefault="004043A3" w:rsidP="006241CC">
      <w:pPr>
        <w:pStyle w:val="2"/>
        <w:shd w:val="clear" w:color="000000" w:fill="auto"/>
        <w:spacing w:before="0" w:after="0" w:line="360" w:lineRule="auto"/>
        <w:ind w:firstLine="709"/>
        <w:jc w:val="both"/>
        <w:rPr>
          <w:sz w:val="28"/>
          <w:szCs w:val="24"/>
        </w:rPr>
      </w:pPr>
      <w:r w:rsidRPr="006241CC">
        <w:rPr>
          <w:rStyle w:val="mw-headline"/>
          <w:sz w:val="28"/>
          <w:szCs w:val="24"/>
        </w:rPr>
        <w:t>1.</w:t>
      </w:r>
      <w:r w:rsidR="0093557F" w:rsidRPr="006241CC">
        <w:rPr>
          <w:rStyle w:val="mw-headline"/>
          <w:sz w:val="28"/>
          <w:szCs w:val="24"/>
        </w:rPr>
        <w:t xml:space="preserve">1 </w:t>
      </w:r>
      <w:r w:rsidR="00DB0FE4" w:rsidRPr="006241CC">
        <w:rPr>
          <w:rStyle w:val="mw-headline"/>
          <w:sz w:val="28"/>
          <w:szCs w:val="24"/>
        </w:rPr>
        <w:t>Первичные процессы</w:t>
      </w:r>
    </w:p>
    <w:p w:rsidR="006241CC" w:rsidRDefault="006241CC" w:rsidP="006241CC">
      <w:pPr>
        <w:pStyle w:val="a3"/>
        <w:shd w:val="clear" w:color="000000" w:fill="auto"/>
        <w:spacing w:before="0" w:after="0" w:line="360" w:lineRule="auto"/>
        <w:ind w:firstLine="709"/>
        <w:rPr>
          <w:sz w:val="28"/>
          <w:szCs w:val="24"/>
        </w:rPr>
      </w:pPr>
    </w:p>
    <w:p w:rsidR="00DB0FE4" w:rsidRPr="006241CC" w:rsidRDefault="00DB0FE4" w:rsidP="006241CC">
      <w:pPr>
        <w:pStyle w:val="a3"/>
        <w:shd w:val="clear" w:color="000000" w:fill="auto"/>
        <w:spacing w:before="0" w:after="0" w:line="360" w:lineRule="auto"/>
        <w:ind w:firstLine="709"/>
        <w:rPr>
          <w:sz w:val="28"/>
          <w:szCs w:val="24"/>
        </w:rPr>
      </w:pPr>
      <w:r w:rsidRPr="006241CC">
        <w:rPr>
          <w:sz w:val="28"/>
          <w:szCs w:val="24"/>
        </w:rPr>
        <w:t xml:space="preserve">Первичные процессы переработки не предполагают химических изменений нефти и представляют собой ее физическое разделение на </w:t>
      </w:r>
      <w:r w:rsidRPr="00621A6D">
        <w:rPr>
          <w:sz w:val="28"/>
          <w:szCs w:val="24"/>
        </w:rPr>
        <w:t>фракции</w:t>
      </w:r>
      <w:r w:rsidRPr="006241CC">
        <w:rPr>
          <w:sz w:val="28"/>
          <w:szCs w:val="24"/>
        </w:rPr>
        <w:t>.</w:t>
      </w:r>
    </w:p>
    <w:p w:rsidR="006241CC" w:rsidRDefault="006241CC" w:rsidP="006241CC">
      <w:pPr>
        <w:pStyle w:val="3"/>
        <w:shd w:val="clear" w:color="000000" w:fill="auto"/>
        <w:spacing w:before="0" w:after="0" w:line="360" w:lineRule="auto"/>
        <w:ind w:firstLine="709"/>
        <w:jc w:val="both"/>
        <w:rPr>
          <w:rStyle w:val="mw-headline"/>
          <w:sz w:val="28"/>
        </w:rPr>
      </w:pPr>
    </w:p>
    <w:p w:rsidR="00DB0FE4" w:rsidRPr="006241CC" w:rsidRDefault="00DB0FE4" w:rsidP="006241CC">
      <w:pPr>
        <w:pStyle w:val="3"/>
        <w:shd w:val="clear" w:color="000000" w:fill="auto"/>
        <w:spacing w:before="0" w:after="0" w:line="360" w:lineRule="auto"/>
        <w:ind w:firstLine="709"/>
        <w:jc w:val="both"/>
        <w:rPr>
          <w:sz w:val="28"/>
        </w:rPr>
      </w:pPr>
      <w:r w:rsidRPr="006241CC">
        <w:rPr>
          <w:rStyle w:val="mw-headline"/>
          <w:sz w:val="28"/>
        </w:rPr>
        <w:t>1.</w:t>
      </w:r>
      <w:r w:rsidR="0093557F" w:rsidRPr="006241CC">
        <w:rPr>
          <w:rStyle w:val="mw-headline"/>
          <w:sz w:val="28"/>
        </w:rPr>
        <w:t>1</w:t>
      </w:r>
      <w:r w:rsidR="002804FE" w:rsidRPr="006241CC">
        <w:rPr>
          <w:rStyle w:val="mw-headline"/>
          <w:sz w:val="28"/>
        </w:rPr>
        <w:t>.1</w:t>
      </w:r>
      <w:r w:rsidR="0093557F" w:rsidRPr="006241CC">
        <w:rPr>
          <w:rStyle w:val="mw-headline"/>
          <w:sz w:val="28"/>
        </w:rPr>
        <w:t xml:space="preserve"> </w:t>
      </w:r>
      <w:r w:rsidRPr="006241CC">
        <w:rPr>
          <w:rStyle w:val="mw-headline"/>
          <w:sz w:val="28"/>
        </w:rPr>
        <w:t>Подготовка нефти</w:t>
      </w:r>
    </w:p>
    <w:p w:rsidR="00DF2809" w:rsidRDefault="00DB0FE4" w:rsidP="006241CC">
      <w:pPr>
        <w:pStyle w:val="a3"/>
        <w:shd w:val="clear" w:color="000000" w:fill="auto"/>
        <w:spacing w:before="0" w:after="0" w:line="360" w:lineRule="auto"/>
        <w:ind w:firstLine="709"/>
        <w:rPr>
          <w:sz w:val="28"/>
          <w:szCs w:val="28"/>
        </w:rPr>
      </w:pPr>
      <w:r w:rsidRPr="006241CC">
        <w:rPr>
          <w:sz w:val="28"/>
          <w:szCs w:val="28"/>
        </w:rPr>
        <w:t>Нефть поступает на НПЗ в подготовленном для транспортировки виде. На заводе она подвергается дополнительной очистке от механических примесей, удалению растворённых лёгких углеводородов (С1-С4) и обезвоживанию на электрообессоливающих установках (ЭЛОУ).</w:t>
      </w:r>
      <w:r w:rsidR="006241CC" w:rsidRPr="006241CC">
        <w:rPr>
          <w:sz w:val="28"/>
          <w:szCs w:val="28"/>
        </w:rPr>
        <w:t xml:space="preserve"> </w:t>
      </w:r>
      <w:r w:rsidRPr="006241CC">
        <w:rPr>
          <w:sz w:val="28"/>
          <w:szCs w:val="28"/>
        </w:rPr>
        <w:t>Обессоливание начинают с того, что нефть забирают из заводского резервуара, смешивают ее с промывной водой, деэмульгаторами, щелочью (если в сырой нефти есть кислоты)... Затем смесь нагревают до 80—120°</w:t>
      </w:r>
      <w:r w:rsidR="00DF2809">
        <w:rPr>
          <w:sz w:val="28"/>
          <w:szCs w:val="28"/>
        </w:rPr>
        <w:t>С и подают в электродегидратор.</w:t>
      </w:r>
    </w:p>
    <w:p w:rsidR="00DB0FE4" w:rsidRDefault="00DB0FE4" w:rsidP="006241CC">
      <w:pPr>
        <w:pStyle w:val="a3"/>
        <w:shd w:val="clear" w:color="000000" w:fill="auto"/>
        <w:spacing w:before="0" w:after="0" w:line="360" w:lineRule="auto"/>
        <w:ind w:firstLine="709"/>
        <w:rPr>
          <w:sz w:val="28"/>
          <w:szCs w:val="28"/>
        </w:rPr>
      </w:pPr>
      <w:r w:rsidRPr="006241CC">
        <w:rPr>
          <w:sz w:val="28"/>
          <w:szCs w:val="28"/>
        </w:rPr>
        <w:t>Здесь под воздействием электрического поля и температуры вода и растворенные в ней неорганические соединения отделяются от нефти.</w:t>
      </w:r>
      <w:r w:rsidR="006241CC" w:rsidRPr="006241CC">
        <w:rPr>
          <w:sz w:val="28"/>
          <w:szCs w:val="28"/>
        </w:rPr>
        <w:t xml:space="preserve"> </w:t>
      </w:r>
      <w:r w:rsidRPr="006241CC">
        <w:rPr>
          <w:sz w:val="28"/>
          <w:szCs w:val="28"/>
        </w:rPr>
        <w:t>После этого нефть считается пригодной для дальнейшей переработки и поступает на первичную перегонку.</w:t>
      </w:r>
    </w:p>
    <w:p w:rsidR="00DB0FE4" w:rsidRPr="006241CC" w:rsidRDefault="00DF2809" w:rsidP="006241CC">
      <w:pPr>
        <w:pStyle w:val="3"/>
        <w:shd w:val="clear" w:color="000000" w:fill="auto"/>
        <w:spacing w:before="0" w:after="0" w:line="360" w:lineRule="auto"/>
        <w:ind w:firstLine="709"/>
        <w:jc w:val="both"/>
        <w:rPr>
          <w:sz w:val="28"/>
        </w:rPr>
      </w:pPr>
      <w:r>
        <w:rPr>
          <w:rStyle w:val="mw-headline"/>
          <w:sz w:val="28"/>
        </w:rPr>
        <w:br w:type="page"/>
      </w:r>
      <w:r w:rsidR="0093557F" w:rsidRPr="006241CC">
        <w:rPr>
          <w:rStyle w:val="mw-headline"/>
          <w:sz w:val="28"/>
        </w:rPr>
        <w:t>1.</w:t>
      </w:r>
      <w:r w:rsidR="002804FE" w:rsidRPr="006241CC">
        <w:rPr>
          <w:rStyle w:val="mw-headline"/>
          <w:sz w:val="28"/>
        </w:rPr>
        <w:t>1.2</w:t>
      </w:r>
      <w:r w:rsidR="0093557F" w:rsidRPr="006241CC">
        <w:rPr>
          <w:rStyle w:val="mw-headline"/>
          <w:sz w:val="28"/>
        </w:rPr>
        <w:t xml:space="preserve"> </w:t>
      </w:r>
      <w:r w:rsidR="00DB0FE4" w:rsidRPr="006241CC">
        <w:rPr>
          <w:rStyle w:val="mw-headline"/>
          <w:sz w:val="28"/>
        </w:rPr>
        <w:t>Атмосферная перегонка</w:t>
      </w:r>
    </w:p>
    <w:p w:rsidR="00DB0FE4" w:rsidRPr="00DF2809" w:rsidRDefault="00DB0FE4" w:rsidP="00DF2809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809">
        <w:rPr>
          <w:rFonts w:ascii="Times New Roman" w:hAnsi="Times New Roman"/>
          <w:sz w:val="28"/>
          <w:szCs w:val="28"/>
        </w:rPr>
        <w:t>Как и все другие соединения, любой жидкий углеводород нефти имеет свою температуру кипения, то есть температуру, выше которой он испаряется. На этом свойстве и основана перегонка (к слову сказать, даже само название “нефть” происходит от арабского nafatha, что в переводе означает “кипеть”).</w:t>
      </w:r>
      <w:r w:rsidR="00DF2809" w:rsidRPr="00DF2809">
        <w:rPr>
          <w:rFonts w:ascii="Times New Roman" w:hAnsi="Times New Roman"/>
          <w:sz w:val="28"/>
          <w:szCs w:val="28"/>
        </w:rPr>
        <w:t xml:space="preserve"> </w:t>
      </w:r>
      <w:r w:rsidRPr="00DF2809">
        <w:rPr>
          <w:rFonts w:ascii="Times New Roman" w:hAnsi="Times New Roman"/>
          <w:sz w:val="28"/>
          <w:szCs w:val="28"/>
        </w:rPr>
        <w:t xml:space="preserve">Нефть поступает в ректификационные колонны на атмосферную перегонку (перегонку при атмосферном давлении), где разделяется на несколько фракций: легкую и тяжёлую </w:t>
      </w:r>
      <w:r w:rsidRPr="00621A6D">
        <w:rPr>
          <w:rFonts w:ascii="Times New Roman" w:hAnsi="Times New Roman"/>
          <w:sz w:val="28"/>
          <w:szCs w:val="28"/>
        </w:rPr>
        <w:t>бензиновые</w:t>
      </w:r>
      <w:r w:rsidRPr="00DF2809">
        <w:rPr>
          <w:rFonts w:ascii="Times New Roman" w:hAnsi="Times New Roman"/>
          <w:sz w:val="28"/>
          <w:szCs w:val="28"/>
        </w:rPr>
        <w:t xml:space="preserve"> фракции, </w:t>
      </w:r>
      <w:r w:rsidRPr="00621A6D">
        <w:rPr>
          <w:rFonts w:ascii="Times New Roman" w:hAnsi="Times New Roman"/>
          <w:sz w:val="28"/>
          <w:szCs w:val="28"/>
        </w:rPr>
        <w:t>керосиновую</w:t>
      </w:r>
      <w:r w:rsidRPr="00DF2809">
        <w:rPr>
          <w:rFonts w:ascii="Times New Roman" w:hAnsi="Times New Roman"/>
          <w:sz w:val="28"/>
          <w:szCs w:val="28"/>
        </w:rPr>
        <w:t xml:space="preserve"> фракцию, дизельную фракцию и остаток атмосферной перегонки</w:t>
      </w:r>
      <w:r w:rsidR="006241CC" w:rsidRPr="00DF2809">
        <w:rPr>
          <w:rFonts w:ascii="Times New Roman" w:hAnsi="Times New Roman"/>
          <w:sz w:val="28"/>
          <w:szCs w:val="28"/>
        </w:rPr>
        <w:t xml:space="preserve"> </w:t>
      </w:r>
      <w:r w:rsidRPr="00DF2809">
        <w:rPr>
          <w:rFonts w:ascii="Times New Roman" w:hAnsi="Times New Roman"/>
          <w:sz w:val="28"/>
          <w:szCs w:val="28"/>
        </w:rPr>
        <w:t xml:space="preserve">— </w:t>
      </w:r>
      <w:r w:rsidRPr="00621A6D">
        <w:rPr>
          <w:rFonts w:ascii="Times New Roman" w:hAnsi="Times New Roman"/>
          <w:sz w:val="28"/>
          <w:szCs w:val="28"/>
        </w:rPr>
        <w:t>мазут</w:t>
      </w:r>
      <w:r w:rsidRPr="00DF2809">
        <w:rPr>
          <w:rFonts w:ascii="Times New Roman" w:hAnsi="Times New Roman"/>
          <w:sz w:val="28"/>
          <w:szCs w:val="28"/>
        </w:rPr>
        <w:t>. Качество получаемых фракций не соответствует требованиям, предъявляемым к товарным нефтепродуктам, поэтому фракции подвергают дальнейшей (вторичной) переработке.</w:t>
      </w:r>
    </w:p>
    <w:p w:rsidR="00DF2809" w:rsidRDefault="00DF2809" w:rsidP="006241CC">
      <w:pPr>
        <w:pStyle w:val="3"/>
        <w:shd w:val="clear" w:color="000000" w:fill="auto"/>
        <w:spacing w:before="0" w:after="0" w:line="360" w:lineRule="auto"/>
        <w:ind w:firstLine="709"/>
        <w:jc w:val="both"/>
        <w:rPr>
          <w:rStyle w:val="mw-headline"/>
          <w:sz w:val="28"/>
        </w:rPr>
      </w:pPr>
    </w:p>
    <w:p w:rsidR="00DB0FE4" w:rsidRPr="006241CC" w:rsidRDefault="0093557F" w:rsidP="006241CC">
      <w:pPr>
        <w:pStyle w:val="3"/>
        <w:shd w:val="clear" w:color="000000" w:fill="auto"/>
        <w:spacing w:before="0" w:after="0" w:line="360" w:lineRule="auto"/>
        <w:ind w:firstLine="709"/>
        <w:jc w:val="both"/>
        <w:rPr>
          <w:sz w:val="28"/>
        </w:rPr>
      </w:pPr>
      <w:r w:rsidRPr="006241CC">
        <w:rPr>
          <w:rStyle w:val="mw-headline"/>
          <w:sz w:val="28"/>
        </w:rPr>
        <w:t>1.</w:t>
      </w:r>
      <w:r w:rsidR="002804FE" w:rsidRPr="006241CC">
        <w:rPr>
          <w:rStyle w:val="mw-headline"/>
          <w:sz w:val="28"/>
        </w:rPr>
        <w:t>1.</w:t>
      </w:r>
      <w:r w:rsidR="00DB0FE4" w:rsidRPr="006241CC">
        <w:rPr>
          <w:rStyle w:val="mw-headline"/>
          <w:sz w:val="28"/>
        </w:rPr>
        <w:t>3</w:t>
      </w:r>
      <w:r w:rsidRPr="006241CC">
        <w:rPr>
          <w:rStyle w:val="mw-headline"/>
          <w:sz w:val="28"/>
        </w:rPr>
        <w:t xml:space="preserve"> </w:t>
      </w:r>
      <w:r w:rsidR="00DB0FE4" w:rsidRPr="006241CC">
        <w:rPr>
          <w:rStyle w:val="mw-headline"/>
          <w:sz w:val="28"/>
        </w:rPr>
        <w:t xml:space="preserve">Вакуумная </w:t>
      </w:r>
      <w:r w:rsidR="0023477D" w:rsidRPr="006241CC">
        <w:rPr>
          <w:rStyle w:val="mw-headline"/>
          <w:sz w:val="28"/>
        </w:rPr>
        <w:t>перегонка</w:t>
      </w:r>
    </w:p>
    <w:p w:rsidR="00DB0FE4" w:rsidRPr="006241CC" w:rsidRDefault="00DB0FE4" w:rsidP="006241CC">
      <w:pPr>
        <w:pStyle w:val="a3"/>
        <w:shd w:val="clear" w:color="000000" w:fill="auto"/>
        <w:spacing w:before="0" w:after="0" w:line="360" w:lineRule="auto"/>
        <w:ind w:firstLine="709"/>
        <w:rPr>
          <w:sz w:val="28"/>
          <w:szCs w:val="24"/>
        </w:rPr>
      </w:pPr>
      <w:r w:rsidRPr="006241CC">
        <w:rPr>
          <w:sz w:val="28"/>
          <w:szCs w:val="24"/>
        </w:rPr>
        <w:t>Вакуумная дистилляция</w:t>
      </w:r>
      <w:r w:rsidR="006241CC">
        <w:rPr>
          <w:sz w:val="28"/>
          <w:szCs w:val="24"/>
        </w:rPr>
        <w:t xml:space="preserve"> </w:t>
      </w:r>
      <w:r w:rsidRPr="006241CC">
        <w:rPr>
          <w:sz w:val="28"/>
          <w:szCs w:val="24"/>
        </w:rPr>
        <w:t>— процесс отгонки из мазута (остатка атмосферной перегонки) фракций, пригодных для переработки в моторные топлива, масла, парафины и церезины и другую продукцию нефтепереработки и нефтехимического синтеза. Остающийся после этого тяжелый остаток называется гудроном. Может служить сырьем для получения битумов.</w:t>
      </w:r>
    </w:p>
    <w:p w:rsidR="0093557F" w:rsidRPr="006241CC" w:rsidRDefault="0093557F" w:rsidP="006241CC">
      <w:pPr>
        <w:pStyle w:val="2"/>
        <w:shd w:val="clear" w:color="000000" w:fill="auto"/>
        <w:spacing w:before="0" w:after="0" w:line="360" w:lineRule="auto"/>
        <w:ind w:firstLine="709"/>
        <w:jc w:val="both"/>
        <w:rPr>
          <w:rStyle w:val="mw-headline"/>
          <w:sz w:val="28"/>
          <w:szCs w:val="24"/>
        </w:rPr>
      </w:pPr>
    </w:p>
    <w:p w:rsidR="00DB0FE4" w:rsidRPr="006241CC" w:rsidRDefault="002804FE" w:rsidP="006241CC">
      <w:pPr>
        <w:pStyle w:val="2"/>
        <w:shd w:val="clear" w:color="000000" w:fill="auto"/>
        <w:spacing w:before="0" w:after="0" w:line="360" w:lineRule="auto"/>
        <w:ind w:firstLine="709"/>
        <w:jc w:val="both"/>
        <w:rPr>
          <w:sz w:val="28"/>
          <w:szCs w:val="24"/>
        </w:rPr>
      </w:pPr>
      <w:r w:rsidRPr="006241CC">
        <w:rPr>
          <w:rStyle w:val="mw-headline"/>
          <w:sz w:val="28"/>
          <w:szCs w:val="24"/>
        </w:rPr>
        <w:t>1.</w:t>
      </w:r>
      <w:r w:rsidR="0093557F" w:rsidRPr="006241CC">
        <w:rPr>
          <w:rStyle w:val="mw-headline"/>
          <w:sz w:val="28"/>
          <w:szCs w:val="24"/>
        </w:rPr>
        <w:t xml:space="preserve">2 </w:t>
      </w:r>
      <w:r w:rsidR="00DB0FE4" w:rsidRPr="006241CC">
        <w:rPr>
          <w:rStyle w:val="mw-headline"/>
          <w:sz w:val="28"/>
          <w:szCs w:val="24"/>
        </w:rPr>
        <w:t>Вторичные процессы</w:t>
      </w:r>
    </w:p>
    <w:p w:rsidR="00DF2809" w:rsidRDefault="00DF2809" w:rsidP="006241CC">
      <w:pPr>
        <w:pStyle w:val="a3"/>
        <w:shd w:val="clear" w:color="000000" w:fill="auto"/>
        <w:spacing w:before="0" w:after="0" w:line="360" w:lineRule="auto"/>
        <w:ind w:firstLine="709"/>
        <w:rPr>
          <w:sz w:val="28"/>
          <w:szCs w:val="24"/>
        </w:rPr>
      </w:pPr>
    </w:p>
    <w:p w:rsidR="00DB0FE4" w:rsidRPr="006241CC" w:rsidRDefault="00DB0FE4" w:rsidP="006241CC">
      <w:pPr>
        <w:pStyle w:val="a3"/>
        <w:shd w:val="clear" w:color="000000" w:fill="auto"/>
        <w:spacing w:before="0" w:after="0" w:line="360" w:lineRule="auto"/>
        <w:ind w:firstLine="709"/>
        <w:rPr>
          <w:sz w:val="28"/>
          <w:szCs w:val="24"/>
        </w:rPr>
      </w:pPr>
      <w:r w:rsidRPr="006241CC">
        <w:rPr>
          <w:sz w:val="28"/>
          <w:szCs w:val="24"/>
        </w:rPr>
        <w:t>По своим направлениям, все вторичные процессы можно разделить на 3 вида:</w:t>
      </w:r>
    </w:p>
    <w:p w:rsidR="00DB0FE4" w:rsidRPr="006241CC" w:rsidRDefault="00DB0FE4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Углубляющие: </w:t>
      </w:r>
      <w:r w:rsidRPr="00621A6D">
        <w:rPr>
          <w:rFonts w:ascii="Times New Roman" w:hAnsi="Times New Roman"/>
          <w:sz w:val="28"/>
          <w:szCs w:val="24"/>
        </w:rPr>
        <w:t>каталитический крекинг</w:t>
      </w:r>
      <w:r w:rsidRPr="006241CC">
        <w:rPr>
          <w:rFonts w:ascii="Times New Roman" w:hAnsi="Times New Roman"/>
          <w:sz w:val="28"/>
          <w:szCs w:val="24"/>
        </w:rPr>
        <w:t xml:space="preserve">, </w:t>
      </w:r>
      <w:r w:rsidRPr="00621A6D">
        <w:rPr>
          <w:rFonts w:ascii="Times New Roman" w:hAnsi="Times New Roman"/>
          <w:sz w:val="28"/>
          <w:szCs w:val="24"/>
        </w:rPr>
        <w:t>термический крекинг</w:t>
      </w:r>
      <w:r w:rsidRPr="006241CC">
        <w:rPr>
          <w:rFonts w:ascii="Times New Roman" w:hAnsi="Times New Roman"/>
          <w:sz w:val="28"/>
          <w:szCs w:val="24"/>
        </w:rPr>
        <w:t xml:space="preserve">, замедленное </w:t>
      </w:r>
      <w:r w:rsidRPr="00621A6D">
        <w:rPr>
          <w:rFonts w:ascii="Times New Roman" w:hAnsi="Times New Roman"/>
          <w:sz w:val="28"/>
          <w:szCs w:val="24"/>
        </w:rPr>
        <w:t>коксование</w:t>
      </w:r>
      <w:r w:rsidRPr="006241CC">
        <w:rPr>
          <w:rFonts w:ascii="Times New Roman" w:hAnsi="Times New Roman"/>
          <w:sz w:val="28"/>
          <w:szCs w:val="24"/>
        </w:rPr>
        <w:t xml:space="preserve">, </w:t>
      </w:r>
      <w:r w:rsidRPr="00621A6D">
        <w:rPr>
          <w:rFonts w:ascii="Times New Roman" w:hAnsi="Times New Roman"/>
          <w:sz w:val="28"/>
          <w:szCs w:val="24"/>
        </w:rPr>
        <w:t>гидрокрекинг</w:t>
      </w:r>
      <w:r w:rsidRPr="006241CC">
        <w:rPr>
          <w:rFonts w:ascii="Times New Roman" w:hAnsi="Times New Roman"/>
          <w:sz w:val="28"/>
          <w:szCs w:val="24"/>
        </w:rPr>
        <w:t>, производство битумов и т.д.</w:t>
      </w:r>
    </w:p>
    <w:p w:rsidR="00DB0FE4" w:rsidRPr="006241CC" w:rsidRDefault="00DB0FE4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Облагораживающие: </w:t>
      </w:r>
      <w:r w:rsidRPr="00621A6D">
        <w:rPr>
          <w:rFonts w:ascii="Times New Roman" w:hAnsi="Times New Roman"/>
          <w:sz w:val="28"/>
          <w:szCs w:val="24"/>
        </w:rPr>
        <w:t>риформинг</w:t>
      </w:r>
      <w:r w:rsidRPr="006241CC">
        <w:rPr>
          <w:rFonts w:ascii="Times New Roman" w:hAnsi="Times New Roman"/>
          <w:sz w:val="28"/>
          <w:szCs w:val="24"/>
        </w:rPr>
        <w:t>, гидроочистка, изомеризация и т.д.</w:t>
      </w:r>
    </w:p>
    <w:p w:rsidR="00DB0FE4" w:rsidRPr="006241CC" w:rsidRDefault="00DB0FE4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Прочие: процессы по производству масел, МТБЭ, алкилирования, производство ароматических углеводородов и т.д.</w:t>
      </w:r>
    </w:p>
    <w:p w:rsidR="0093557F" w:rsidRPr="006241CC" w:rsidRDefault="0093557F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Далее рассмотрим назначение основных вторичных процессов.</w:t>
      </w:r>
    </w:p>
    <w:p w:rsidR="00DF2809" w:rsidRDefault="00DF2809" w:rsidP="006241CC">
      <w:pPr>
        <w:pStyle w:val="3"/>
        <w:shd w:val="clear" w:color="000000" w:fill="auto"/>
        <w:spacing w:before="0" w:after="0" w:line="360" w:lineRule="auto"/>
        <w:ind w:firstLine="709"/>
        <w:jc w:val="both"/>
        <w:rPr>
          <w:rStyle w:val="mw-headline"/>
          <w:sz w:val="28"/>
        </w:rPr>
      </w:pPr>
    </w:p>
    <w:p w:rsidR="00DB0FE4" w:rsidRPr="006241CC" w:rsidRDefault="002804FE" w:rsidP="006241CC">
      <w:pPr>
        <w:pStyle w:val="3"/>
        <w:shd w:val="clear" w:color="000000" w:fill="auto"/>
        <w:spacing w:before="0" w:after="0" w:line="360" w:lineRule="auto"/>
        <w:ind w:firstLine="709"/>
        <w:jc w:val="both"/>
        <w:rPr>
          <w:sz w:val="28"/>
        </w:rPr>
      </w:pPr>
      <w:r w:rsidRPr="006241CC">
        <w:rPr>
          <w:rStyle w:val="mw-headline"/>
          <w:sz w:val="28"/>
        </w:rPr>
        <w:t>1.</w:t>
      </w:r>
      <w:r w:rsidR="0093557F" w:rsidRPr="006241CC">
        <w:rPr>
          <w:rStyle w:val="mw-headline"/>
          <w:sz w:val="28"/>
        </w:rPr>
        <w:t>2.</w:t>
      </w:r>
      <w:r w:rsidR="00DF2809">
        <w:rPr>
          <w:rStyle w:val="mw-headline"/>
          <w:sz w:val="28"/>
        </w:rPr>
        <w:t>1</w:t>
      </w:r>
      <w:r w:rsidR="0093557F" w:rsidRPr="006241CC">
        <w:rPr>
          <w:rStyle w:val="mw-headline"/>
          <w:sz w:val="28"/>
        </w:rPr>
        <w:t xml:space="preserve"> </w:t>
      </w:r>
      <w:r w:rsidR="00DB0FE4" w:rsidRPr="006241CC">
        <w:rPr>
          <w:rStyle w:val="mw-headline"/>
          <w:sz w:val="28"/>
        </w:rPr>
        <w:t>Риформинг</w:t>
      </w:r>
    </w:p>
    <w:p w:rsidR="00DB0FE4" w:rsidRPr="006241CC" w:rsidRDefault="00DB0FE4" w:rsidP="006241CC">
      <w:pPr>
        <w:pStyle w:val="a3"/>
        <w:shd w:val="clear" w:color="000000" w:fill="auto"/>
        <w:spacing w:before="0" w:after="0" w:line="360" w:lineRule="auto"/>
        <w:ind w:firstLine="709"/>
        <w:rPr>
          <w:sz w:val="28"/>
          <w:szCs w:val="24"/>
        </w:rPr>
      </w:pPr>
      <w:r w:rsidRPr="006241CC">
        <w:rPr>
          <w:sz w:val="28"/>
          <w:szCs w:val="24"/>
        </w:rPr>
        <w:t>Риформингу подвергаются бензиновые фракции с пределами выкипания 85-180°С. В результате риформинга бензиновая фракция обогащается ароматическими соединениями и его октановое число повышается примерно до 85. Полученный продукт (риформат) используется как компонент для производства автобензинов и как сырье для извлечения ароматических углеводородов.</w:t>
      </w:r>
    </w:p>
    <w:p w:rsidR="00DF2809" w:rsidRDefault="00DF2809" w:rsidP="006241CC">
      <w:pPr>
        <w:pStyle w:val="3"/>
        <w:shd w:val="clear" w:color="000000" w:fill="auto"/>
        <w:spacing w:before="0" w:after="0" w:line="360" w:lineRule="auto"/>
        <w:ind w:firstLine="709"/>
        <w:jc w:val="both"/>
        <w:rPr>
          <w:rStyle w:val="mw-headline"/>
          <w:sz w:val="28"/>
        </w:rPr>
      </w:pPr>
    </w:p>
    <w:p w:rsidR="00DB0FE4" w:rsidRPr="006241CC" w:rsidRDefault="002804FE" w:rsidP="006241CC">
      <w:pPr>
        <w:pStyle w:val="3"/>
        <w:shd w:val="clear" w:color="000000" w:fill="auto"/>
        <w:spacing w:before="0" w:after="0" w:line="360" w:lineRule="auto"/>
        <w:ind w:firstLine="709"/>
        <w:jc w:val="both"/>
        <w:rPr>
          <w:sz w:val="28"/>
        </w:rPr>
      </w:pPr>
      <w:r w:rsidRPr="006241CC">
        <w:rPr>
          <w:rStyle w:val="mw-headline"/>
          <w:sz w:val="28"/>
        </w:rPr>
        <w:t>1.</w:t>
      </w:r>
      <w:r w:rsidR="0093557F" w:rsidRPr="006241CC">
        <w:rPr>
          <w:rStyle w:val="mw-headline"/>
          <w:sz w:val="28"/>
        </w:rPr>
        <w:t>2.</w:t>
      </w:r>
      <w:r w:rsidR="00DB0FE4" w:rsidRPr="006241CC">
        <w:rPr>
          <w:rStyle w:val="mw-headline"/>
          <w:sz w:val="28"/>
        </w:rPr>
        <w:t>2</w:t>
      </w:r>
      <w:r w:rsidR="00DF2809">
        <w:rPr>
          <w:rStyle w:val="mw-headline"/>
          <w:sz w:val="28"/>
        </w:rPr>
        <w:t xml:space="preserve"> </w:t>
      </w:r>
      <w:r w:rsidR="00DB0FE4" w:rsidRPr="006241CC">
        <w:rPr>
          <w:rStyle w:val="mw-headline"/>
          <w:sz w:val="28"/>
        </w:rPr>
        <w:t>Каталитический крекинг</w:t>
      </w:r>
    </w:p>
    <w:p w:rsidR="00DB0FE4" w:rsidRPr="006241CC" w:rsidRDefault="00DB0FE4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В отличие от физических по существу процессов перегонки, здесь уже происходят глубокие химические преобразования. Из одной большой молекулы можно получить несколько малых; прямоцепочечные углеводороды будут превращены в циклические или в разветвленные…</w:t>
      </w:r>
    </w:p>
    <w:p w:rsidR="00DB0FE4" w:rsidRPr="006241CC" w:rsidRDefault="00DB0FE4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Сырьем для каталитического крекинга служат атмосферный и легкий вакуумный газойль, задачей процесса является расщепление молекул тяжелых углеводородов, что позволило бы использовать их для выпуска топлива. В процессе крекинга выделяется большое количество жирных (пропан-бутан) газов, которые разделяются на отдельные фракции и по большей части используются в третичных технологических процессах на самом НПЗ. Основными продуктами крекинга являютс</w:t>
      </w:r>
      <w:r w:rsidR="0093557F" w:rsidRPr="006241CC">
        <w:rPr>
          <w:rFonts w:ascii="Times New Roman" w:hAnsi="Times New Roman"/>
          <w:sz w:val="28"/>
          <w:szCs w:val="24"/>
        </w:rPr>
        <w:t>я пентан-гексановая фракция (т.</w:t>
      </w:r>
      <w:r w:rsidRPr="006241CC">
        <w:rPr>
          <w:rFonts w:ascii="Times New Roman" w:hAnsi="Times New Roman"/>
          <w:sz w:val="28"/>
          <w:szCs w:val="24"/>
        </w:rPr>
        <w:t>н. газовый бензин) и нафта крекинга, которые используются как компоненты автобензина. Остаток крекинга является компонентом мазута.</w:t>
      </w:r>
    </w:p>
    <w:p w:rsidR="00DF2809" w:rsidRDefault="00DF2809" w:rsidP="006241CC">
      <w:pPr>
        <w:shd w:val="clear" w:color="000000" w:fill="auto"/>
        <w:spacing w:after="0" w:line="360" w:lineRule="auto"/>
        <w:ind w:firstLine="709"/>
        <w:jc w:val="both"/>
        <w:rPr>
          <w:rStyle w:val="mw-headline"/>
          <w:rFonts w:ascii="Times New Roman" w:hAnsi="Times New Roman"/>
          <w:b/>
          <w:sz w:val="28"/>
          <w:szCs w:val="24"/>
        </w:rPr>
      </w:pPr>
    </w:p>
    <w:p w:rsidR="004578A1" w:rsidRPr="006241CC" w:rsidRDefault="002804FE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6241CC">
        <w:rPr>
          <w:rStyle w:val="mw-headline"/>
          <w:rFonts w:ascii="Times New Roman" w:hAnsi="Times New Roman"/>
          <w:b/>
          <w:sz w:val="28"/>
          <w:szCs w:val="24"/>
        </w:rPr>
        <w:t>1.2</w:t>
      </w:r>
      <w:r w:rsidR="0093557F" w:rsidRPr="006241CC">
        <w:rPr>
          <w:rStyle w:val="mw-headline"/>
          <w:rFonts w:ascii="Times New Roman" w:hAnsi="Times New Roman"/>
          <w:b/>
          <w:sz w:val="28"/>
          <w:szCs w:val="24"/>
        </w:rPr>
        <w:t>.</w:t>
      </w:r>
      <w:r w:rsidR="004578A1" w:rsidRPr="006241CC">
        <w:rPr>
          <w:rStyle w:val="mw-headline"/>
          <w:rFonts w:ascii="Times New Roman" w:hAnsi="Times New Roman"/>
          <w:b/>
          <w:sz w:val="28"/>
          <w:szCs w:val="24"/>
        </w:rPr>
        <w:t>3</w:t>
      </w:r>
      <w:r w:rsidR="00DF2809">
        <w:rPr>
          <w:rStyle w:val="mw-headline"/>
          <w:rFonts w:ascii="Times New Roman" w:hAnsi="Times New Roman"/>
          <w:b/>
          <w:sz w:val="28"/>
          <w:szCs w:val="24"/>
        </w:rPr>
        <w:t xml:space="preserve"> </w:t>
      </w:r>
      <w:r w:rsidR="004578A1" w:rsidRPr="006241CC">
        <w:rPr>
          <w:rStyle w:val="mw-headline"/>
          <w:rFonts w:ascii="Times New Roman" w:hAnsi="Times New Roman"/>
          <w:b/>
          <w:sz w:val="28"/>
          <w:szCs w:val="24"/>
        </w:rPr>
        <w:t>Гидро</w:t>
      </w:r>
      <w:r w:rsidR="00992A15" w:rsidRPr="006241CC">
        <w:rPr>
          <w:rStyle w:val="mw-headline"/>
          <w:rFonts w:ascii="Times New Roman" w:hAnsi="Times New Roman"/>
          <w:b/>
          <w:sz w:val="28"/>
          <w:szCs w:val="24"/>
        </w:rPr>
        <w:t>очистка</w:t>
      </w:r>
    </w:p>
    <w:p w:rsidR="0093557F" w:rsidRPr="006241CC" w:rsidRDefault="0093557F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Назначение гидроочистки - удаление органических соединений, включающих серу, кислород, азот и металлы, а также снижение содержания непредельных углеводородов, смолисто-асфальтовых веществ, металлоорганических соединений.</w:t>
      </w:r>
    </w:p>
    <w:p w:rsidR="0093557F" w:rsidRPr="006241CC" w:rsidRDefault="0093557F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Сырьем процесса служат нефтяные фракции от бензина до гудрона.</w:t>
      </w:r>
    </w:p>
    <w:p w:rsidR="0093557F" w:rsidRPr="006241CC" w:rsidRDefault="0093557F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Побочными реакциями гидроочистки являются реакции гидрирования непредельных углеводородов, гидрокрекинг, коксообразование.</w:t>
      </w:r>
    </w:p>
    <w:p w:rsidR="0093557F" w:rsidRPr="006241CC" w:rsidRDefault="0093557F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Катализаторами процесса являются оксиды или сульфиды металлов (Со, Ni, Мо, W, Сr) на оксиде алюминия. Основные две группы: алюмокобальтмолибденовые и алюмоникельмолибденовые катализаторы. Вторая группа характеризуется более высокой активностью в реакциях гидрирования азоторганических соединений и ароматических углеводородов.</w:t>
      </w:r>
    </w:p>
    <w:p w:rsidR="00DF2809" w:rsidRDefault="00DF2809" w:rsidP="006241CC">
      <w:pPr>
        <w:pStyle w:val="3"/>
        <w:shd w:val="clear" w:color="000000" w:fill="auto"/>
        <w:spacing w:before="0" w:after="0" w:line="360" w:lineRule="auto"/>
        <w:ind w:firstLine="709"/>
        <w:jc w:val="both"/>
        <w:rPr>
          <w:rStyle w:val="mw-headline"/>
          <w:sz w:val="28"/>
        </w:rPr>
      </w:pPr>
    </w:p>
    <w:p w:rsidR="003E167E" w:rsidRPr="006241CC" w:rsidRDefault="002804FE" w:rsidP="006241CC">
      <w:pPr>
        <w:pStyle w:val="3"/>
        <w:shd w:val="clear" w:color="000000" w:fill="auto"/>
        <w:spacing w:before="0" w:after="0" w:line="360" w:lineRule="auto"/>
        <w:ind w:firstLine="709"/>
        <w:jc w:val="both"/>
        <w:rPr>
          <w:sz w:val="28"/>
        </w:rPr>
      </w:pPr>
      <w:r w:rsidRPr="006241CC">
        <w:rPr>
          <w:rStyle w:val="mw-headline"/>
          <w:sz w:val="28"/>
        </w:rPr>
        <w:t>1.2.</w:t>
      </w:r>
      <w:r w:rsidR="003E167E" w:rsidRPr="006241CC">
        <w:rPr>
          <w:rStyle w:val="mw-headline"/>
          <w:sz w:val="28"/>
        </w:rPr>
        <w:t>4</w:t>
      </w:r>
      <w:r w:rsidR="00DF2809">
        <w:rPr>
          <w:rStyle w:val="mw-headline"/>
          <w:sz w:val="28"/>
        </w:rPr>
        <w:t xml:space="preserve"> </w:t>
      </w:r>
      <w:r w:rsidR="003E167E" w:rsidRPr="006241CC">
        <w:rPr>
          <w:rStyle w:val="mw-headline"/>
          <w:sz w:val="28"/>
        </w:rPr>
        <w:t>Коксование</w:t>
      </w:r>
    </w:p>
    <w:p w:rsidR="003E167E" w:rsidRPr="006241CC" w:rsidRDefault="003E167E" w:rsidP="006241CC">
      <w:pPr>
        <w:pStyle w:val="a3"/>
        <w:shd w:val="clear" w:color="000000" w:fill="auto"/>
        <w:spacing w:before="0" w:after="0" w:line="360" w:lineRule="auto"/>
        <w:ind w:firstLine="709"/>
        <w:rPr>
          <w:sz w:val="28"/>
          <w:szCs w:val="24"/>
        </w:rPr>
      </w:pPr>
      <w:r w:rsidRPr="006241CC">
        <w:rPr>
          <w:sz w:val="28"/>
          <w:szCs w:val="24"/>
        </w:rPr>
        <w:t xml:space="preserve">Процесс получения </w:t>
      </w:r>
      <w:r w:rsidRPr="00621A6D">
        <w:rPr>
          <w:sz w:val="28"/>
          <w:szCs w:val="24"/>
        </w:rPr>
        <w:t>нефтяного кокса</w:t>
      </w:r>
      <w:r w:rsidRPr="006241CC">
        <w:rPr>
          <w:sz w:val="28"/>
          <w:szCs w:val="24"/>
        </w:rPr>
        <w:t xml:space="preserve"> из тяжелых фракций и остатков вторичных процессов.</w:t>
      </w:r>
    </w:p>
    <w:p w:rsidR="00DF2809" w:rsidRDefault="00DF2809" w:rsidP="006241CC">
      <w:pPr>
        <w:pStyle w:val="3"/>
        <w:shd w:val="clear" w:color="000000" w:fill="auto"/>
        <w:spacing w:before="0" w:after="0" w:line="360" w:lineRule="auto"/>
        <w:ind w:firstLine="709"/>
        <w:jc w:val="both"/>
        <w:rPr>
          <w:rStyle w:val="mw-headline"/>
          <w:sz w:val="28"/>
        </w:rPr>
      </w:pPr>
    </w:p>
    <w:p w:rsidR="003E167E" w:rsidRPr="006241CC" w:rsidRDefault="002804FE" w:rsidP="006241CC">
      <w:pPr>
        <w:pStyle w:val="3"/>
        <w:shd w:val="clear" w:color="000000" w:fill="auto"/>
        <w:spacing w:before="0" w:after="0" w:line="360" w:lineRule="auto"/>
        <w:ind w:firstLine="709"/>
        <w:jc w:val="both"/>
        <w:rPr>
          <w:rStyle w:val="mw-headline"/>
          <w:sz w:val="28"/>
        </w:rPr>
      </w:pPr>
      <w:r w:rsidRPr="006241CC">
        <w:rPr>
          <w:rStyle w:val="mw-headline"/>
          <w:sz w:val="28"/>
        </w:rPr>
        <w:t>1.2.</w:t>
      </w:r>
      <w:r w:rsidR="00DF2809">
        <w:rPr>
          <w:rStyle w:val="mw-headline"/>
          <w:sz w:val="28"/>
        </w:rPr>
        <w:t xml:space="preserve">5 </w:t>
      </w:r>
      <w:r w:rsidR="003E167E" w:rsidRPr="006241CC">
        <w:rPr>
          <w:rStyle w:val="mw-headline"/>
          <w:sz w:val="28"/>
        </w:rPr>
        <w:t>Изомеризация</w:t>
      </w:r>
    </w:p>
    <w:p w:rsidR="003E167E" w:rsidRPr="006241CC" w:rsidRDefault="003E167E" w:rsidP="006241CC">
      <w:pPr>
        <w:pStyle w:val="3"/>
        <w:shd w:val="clear" w:color="000000" w:fill="auto"/>
        <w:spacing w:before="0" w:after="0" w:line="360" w:lineRule="auto"/>
        <w:ind w:firstLine="709"/>
        <w:jc w:val="both"/>
        <w:rPr>
          <w:b w:val="0"/>
          <w:sz w:val="28"/>
        </w:rPr>
      </w:pPr>
      <w:r w:rsidRPr="006241CC">
        <w:rPr>
          <w:b w:val="0"/>
          <w:sz w:val="28"/>
        </w:rPr>
        <w:t>Процесс получения углеводородов изостроения (изопентан, изогексан) из углеводородов нормального строения. Целью процесса является получение сырья для нефтехимического производства(изопрен из изопентана) и высокооктановых компонентов автомобильных бензинов.</w:t>
      </w:r>
    </w:p>
    <w:p w:rsidR="00DF2809" w:rsidRDefault="00DF2809" w:rsidP="006241CC">
      <w:pPr>
        <w:pStyle w:val="3"/>
        <w:shd w:val="clear" w:color="000000" w:fill="auto"/>
        <w:spacing w:before="0" w:after="0" w:line="360" w:lineRule="auto"/>
        <w:ind w:firstLine="709"/>
        <w:jc w:val="both"/>
        <w:rPr>
          <w:rStyle w:val="mw-headline"/>
          <w:sz w:val="28"/>
        </w:rPr>
      </w:pPr>
    </w:p>
    <w:p w:rsidR="003E167E" w:rsidRPr="006241CC" w:rsidRDefault="002804FE" w:rsidP="006241CC">
      <w:pPr>
        <w:pStyle w:val="3"/>
        <w:shd w:val="clear" w:color="000000" w:fill="auto"/>
        <w:spacing w:before="0" w:after="0" w:line="360" w:lineRule="auto"/>
        <w:ind w:firstLine="709"/>
        <w:jc w:val="both"/>
        <w:rPr>
          <w:sz w:val="28"/>
        </w:rPr>
      </w:pPr>
      <w:r w:rsidRPr="006241CC">
        <w:rPr>
          <w:rStyle w:val="mw-headline"/>
          <w:sz w:val="28"/>
        </w:rPr>
        <w:t>1.2.6</w:t>
      </w:r>
      <w:r w:rsidR="00DF2809">
        <w:rPr>
          <w:rStyle w:val="mw-headline"/>
          <w:sz w:val="28"/>
        </w:rPr>
        <w:t xml:space="preserve"> </w:t>
      </w:r>
      <w:r w:rsidR="003E167E" w:rsidRPr="006241CC">
        <w:rPr>
          <w:rStyle w:val="mw-headline"/>
          <w:sz w:val="28"/>
        </w:rPr>
        <w:t>Алкилирование</w:t>
      </w:r>
    </w:p>
    <w:p w:rsidR="0093557F" w:rsidRPr="006241CC" w:rsidRDefault="0093557F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Назначение процесса: получение высокооктанового компонента бензина. Процесс протекает при температуре 0-10</w:t>
      </w:r>
      <w:r w:rsidRPr="006241CC">
        <w:rPr>
          <w:rFonts w:ascii="Times New Roman" w:hAnsi="Times New Roman"/>
          <w:sz w:val="28"/>
          <w:szCs w:val="24"/>
          <w:vertAlign w:val="superscript"/>
        </w:rPr>
        <w:t>0</w:t>
      </w:r>
      <w:r w:rsidRPr="006241CC">
        <w:rPr>
          <w:rFonts w:ascii="Times New Roman" w:hAnsi="Times New Roman"/>
          <w:sz w:val="28"/>
          <w:szCs w:val="24"/>
        </w:rPr>
        <w:t>С, давлении 0,3-1,2МПа, объемной скорости 0,1-0,6ч</w:t>
      </w:r>
      <w:r w:rsidRPr="006241CC">
        <w:rPr>
          <w:rFonts w:ascii="Times New Roman" w:hAnsi="Times New Roman"/>
          <w:sz w:val="28"/>
          <w:szCs w:val="24"/>
          <w:vertAlign w:val="superscript"/>
        </w:rPr>
        <w:t>-1</w:t>
      </w:r>
      <w:r w:rsidRPr="006241CC">
        <w:rPr>
          <w:rFonts w:ascii="Times New Roman" w:hAnsi="Times New Roman"/>
          <w:sz w:val="28"/>
          <w:szCs w:val="24"/>
        </w:rPr>
        <w:t>. Катализатором служит 98%-ная серная кислота. Сырье: бутан-бутиленовая фракция. Продукты: легкий алкилат, тяжелый алкилат, пропан, бутан, пентан.</w:t>
      </w:r>
    </w:p>
    <w:p w:rsidR="00DF2809" w:rsidRDefault="00DF2809" w:rsidP="006241CC">
      <w:pPr>
        <w:pStyle w:val="a3"/>
        <w:shd w:val="clear" w:color="000000" w:fill="auto"/>
        <w:spacing w:before="0" w:after="0" w:line="360" w:lineRule="auto"/>
        <w:ind w:firstLine="709"/>
        <w:rPr>
          <w:b/>
          <w:sz w:val="28"/>
          <w:szCs w:val="24"/>
        </w:rPr>
      </w:pPr>
    </w:p>
    <w:p w:rsidR="003E167E" w:rsidRPr="006241CC" w:rsidRDefault="002804FE" w:rsidP="006241CC">
      <w:pPr>
        <w:pStyle w:val="a3"/>
        <w:shd w:val="clear" w:color="000000" w:fill="auto"/>
        <w:spacing w:before="0" w:after="0" w:line="360" w:lineRule="auto"/>
        <w:ind w:firstLine="709"/>
        <w:rPr>
          <w:b/>
          <w:sz w:val="28"/>
          <w:szCs w:val="24"/>
        </w:rPr>
      </w:pPr>
      <w:r w:rsidRPr="006241CC">
        <w:rPr>
          <w:b/>
          <w:sz w:val="28"/>
          <w:szCs w:val="24"/>
        </w:rPr>
        <w:t>1.2.7</w:t>
      </w:r>
      <w:r w:rsidR="00DF2809">
        <w:rPr>
          <w:b/>
          <w:sz w:val="28"/>
          <w:szCs w:val="24"/>
        </w:rPr>
        <w:t xml:space="preserve"> </w:t>
      </w:r>
      <w:r w:rsidR="003E167E" w:rsidRPr="006241CC">
        <w:rPr>
          <w:b/>
          <w:sz w:val="28"/>
          <w:szCs w:val="24"/>
        </w:rPr>
        <w:t>Переработка газов</w:t>
      </w:r>
    </w:p>
    <w:p w:rsidR="0093557F" w:rsidRPr="006241CC" w:rsidRDefault="0093557F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Очищенные от кислых компонентов газы подвергают разделению. Сырьем процесса ГФУ предельных газов являются: газ и головка каталитического риформинга. В процессе газофракционирования непредельных газов получают пропан, и-бутан, н-бутан, и-пентан, н-пентан, газовый бензин, сухой газ. Сырьем ГФУ</w:t>
      </w:r>
      <w:r w:rsidR="00A75496" w:rsidRPr="006241CC">
        <w:rPr>
          <w:rFonts w:ascii="Times New Roman" w:hAnsi="Times New Roman"/>
          <w:sz w:val="28"/>
          <w:szCs w:val="24"/>
        </w:rPr>
        <w:t xml:space="preserve"> непредельных газов являются: га</w:t>
      </w:r>
      <w:r w:rsidRPr="006241CC">
        <w:rPr>
          <w:rFonts w:ascii="Times New Roman" w:hAnsi="Times New Roman"/>
          <w:sz w:val="28"/>
          <w:szCs w:val="24"/>
        </w:rPr>
        <w:t>з и головка каталитического крекинга, газ висбрекинга. Получают: пропан-пропиленовую фракцию, бутан-бутиленовую фракцию, газовый бензин, сухой газ.</w:t>
      </w:r>
    </w:p>
    <w:p w:rsidR="00202979" w:rsidRPr="006241CC" w:rsidRDefault="000765E5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Рассмотрим типичный НПЗ. На </w:t>
      </w:r>
      <w:r w:rsidR="0093557F" w:rsidRPr="006241CC">
        <w:rPr>
          <w:rFonts w:ascii="Times New Roman" w:hAnsi="Times New Roman"/>
          <w:sz w:val="28"/>
          <w:szCs w:val="24"/>
        </w:rPr>
        <w:t>среднестатистическом</w:t>
      </w:r>
      <w:r w:rsidRPr="006241CC">
        <w:rPr>
          <w:rFonts w:ascii="Times New Roman" w:hAnsi="Times New Roman"/>
          <w:sz w:val="28"/>
          <w:szCs w:val="24"/>
        </w:rPr>
        <w:t xml:space="preserve"> НПЗ </w:t>
      </w:r>
      <w:r w:rsidR="0093557F" w:rsidRPr="006241CC">
        <w:rPr>
          <w:rFonts w:ascii="Times New Roman" w:hAnsi="Times New Roman"/>
          <w:sz w:val="28"/>
          <w:szCs w:val="24"/>
        </w:rPr>
        <w:t xml:space="preserve">Российской федерации </w:t>
      </w:r>
      <w:r w:rsidRPr="006241CC">
        <w:rPr>
          <w:rFonts w:ascii="Times New Roman" w:hAnsi="Times New Roman"/>
          <w:sz w:val="28"/>
          <w:szCs w:val="24"/>
        </w:rPr>
        <w:t>осуществляются следующие процессы:</w:t>
      </w:r>
    </w:p>
    <w:p w:rsidR="00202979" w:rsidRPr="006241CC" w:rsidRDefault="00202979" w:rsidP="00DF2809">
      <w:pPr>
        <w:pStyle w:val="a8"/>
        <w:numPr>
          <w:ilvl w:val="0"/>
          <w:numId w:val="36"/>
        </w:numPr>
        <w:shd w:val="clear" w:color="000000" w:fill="auto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Производство водорода </w:t>
      </w:r>
    </w:p>
    <w:p w:rsidR="00202979" w:rsidRPr="006241CC" w:rsidRDefault="00202979" w:rsidP="00DF2809">
      <w:pPr>
        <w:pStyle w:val="a8"/>
        <w:numPr>
          <w:ilvl w:val="0"/>
          <w:numId w:val="36"/>
        </w:numPr>
        <w:shd w:val="clear" w:color="000000" w:fill="auto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Каталитическая изомеризация легких бензиновых фракций </w:t>
      </w:r>
    </w:p>
    <w:p w:rsidR="00202979" w:rsidRPr="006241CC" w:rsidRDefault="00202979" w:rsidP="00DF2809">
      <w:pPr>
        <w:pStyle w:val="a8"/>
        <w:numPr>
          <w:ilvl w:val="0"/>
          <w:numId w:val="36"/>
        </w:numPr>
        <w:shd w:val="clear" w:color="000000" w:fill="auto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ГФУ предельных газов </w:t>
      </w:r>
    </w:p>
    <w:p w:rsidR="00202979" w:rsidRPr="006241CC" w:rsidRDefault="00202979" w:rsidP="00DF2809">
      <w:pPr>
        <w:pStyle w:val="a8"/>
        <w:numPr>
          <w:ilvl w:val="0"/>
          <w:numId w:val="36"/>
        </w:numPr>
        <w:shd w:val="clear" w:color="000000" w:fill="auto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Каталитический риформинг </w:t>
      </w:r>
    </w:p>
    <w:p w:rsidR="00202979" w:rsidRPr="006241CC" w:rsidRDefault="00202979" w:rsidP="00DF2809">
      <w:pPr>
        <w:pStyle w:val="a8"/>
        <w:numPr>
          <w:ilvl w:val="0"/>
          <w:numId w:val="36"/>
        </w:numPr>
        <w:shd w:val="clear" w:color="000000" w:fill="auto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Гидроочистка реактивного топлива </w:t>
      </w:r>
    </w:p>
    <w:p w:rsidR="00175360" w:rsidRPr="006241CC" w:rsidRDefault="00175360" w:rsidP="00DF2809">
      <w:pPr>
        <w:pStyle w:val="a8"/>
        <w:numPr>
          <w:ilvl w:val="0"/>
          <w:numId w:val="36"/>
        </w:numPr>
        <w:shd w:val="clear" w:color="000000" w:fill="auto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Гидроочистка дизельного топлива </w:t>
      </w:r>
    </w:p>
    <w:p w:rsidR="00175360" w:rsidRPr="006241CC" w:rsidRDefault="00175360" w:rsidP="00DF2809">
      <w:pPr>
        <w:pStyle w:val="a8"/>
        <w:numPr>
          <w:ilvl w:val="0"/>
          <w:numId w:val="36"/>
        </w:numPr>
        <w:shd w:val="clear" w:color="000000" w:fill="auto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Гидрокрекинг </w:t>
      </w:r>
    </w:p>
    <w:p w:rsidR="00175360" w:rsidRPr="006241CC" w:rsidRDefault="00175360" w:rsidP="00DF2809">
      <w:pPr>
        <w:pStyle w:val="a8"/>
        <w:numPr>
          <w:ilvl w:val="0"/>
          <w:numId w:val="36"/>
        </w:numPr>
        <w:shd w:val="clear" w:color="000000" w:fill="auto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Каталитический крекинг с предварительной гидроочисткой </w:t>
      </w:r>
    </w:p>
    <w:p w:rsidR="00175360" w:rsidRPr="006241CC" w:rsidRDefault="00175360" w:rsidP="00DF2809">
      <w:pPr>
        <w:pStyle w:val="a8"/>
        <w:numPr>
          <w:ilvl w:val="0"/>
          <w:numId w:val="36"/>
        </w:numPr>
        <w:shd w:val="clear" w:color="000000" w:fill="auto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Производство битумов </w:t>
      </w:r>
    </w:p>
    <w:p w:rsidR="00175360" w:rsidRPr="006241CC" w:rsidRDefault="00175360" w:rsidP="00DF2809">
      <w:pPr>
        <w:pStyle w:val="a8"/>
        <w:numPr>
          <w:ilvl w:val="0"/>
          <w:numId w:val="36"/>
        </w:numPr>
        <w:shd w:val="clear" w:color="000000" w:fill="auto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Висбрекинг </w:t>
      </w:r>
    </w:p>
    <w:p w:rsidR="00175360" w:rsidRPr="006241CC" w:rsidRDefault="00175360" w:rsidP="00DF2809">
      <w:pPr>
        <w:pStyle w:val="a8"/>
        <w:numPr>
          <w:ilvl w:val="0"/>
          <w:numId w:val="36"/>
        </w:numPr>
        <w:shd w:val="clear" w:color="000000" w:fill="auto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Производство серы </w:t>
      </w:r>
    </w:p>
    <w:p w:rsidR="00175360" w:rsidRPr="006241CC" w:rsidRDefault="00175360" w:rsidP="00DF2809">
      <w:pPr>
        <w:pStyle w:val="a8"/>
        <w:numPr>
          <w:ilvl w:val="0"/>
          <w:numId w:val="36"/>
        </w:numPr>
        <w:shd w:val="clear" w:color="000000" w:fill="auto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Алкилирование </w:t>
      </w:r>
    </w:p>
    <w:p w:rsidR="00175360" w:rsidRPr="006241CC" w:rsidRDefault="00175360" w:rsidP="00DF2809">
      <w:pPr>
        <w:pStyle w:val="a8"/>
        <w:numPr>
          <w:ilvl w:val="0"/>
          <w:numId w:val="36"/>
        </w:numPr>
        <w:shd w:val="clear" w:color="000000" w:fill="auto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ГФУ непредельных газов </w:t>
      </w:r>
    </w:p>
    <w:p w:rsidR="00AE2DFF" w:rsidRPr="006241CC" w:rsidRDefault="007033DF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Из данных процессов химических 85,7 %, из которых 83,3% химических каталитических, при том 90% из них на твердых катализаторах.</w:t>
      </w:r>
    </w:p>
    <w:p w:rsidR="00D01EA5" w:rsidRDefault="00763459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41CC">
        <w:rPr>
          <w:rFonts w:ascii="Times New Roman" w:hAnsi="Times New Roman"/>
          <w:b/>
          <w:sz w:val="28"/>
          <w:szCs w:val="28"/>
        </w:rPr>
        <w:br w:type="page"/>
      </w:r>
      <w:r w:rsidR="00DB0FE4" w:rsidRPr="006241CC">
        <w:rPr>
          <w:rFonts w:ascii="Times New Roman" w:hAnsi="Times New Roman"/>
          <w:b/>
          <w:sz w:val="28"/>
          <w:szCs w:val="24"/>
        </w:rPr>
        <w:t>2.</w:t>
      </w:r>
      <w:r w:rsidR="00923B60" w:rsidRPr="006241CC">
        <w:rPr>
          <w:rFonts w:ascii="Times New Roman" w:hAnsi="Times New Roman"/>
          <w:b/>
          <w:sz w:val="28"/>
          <w:szCs w:val="24"/>
        </w:rPr>
        <w:t xml:space="preserve"> </w:t>
      </w:r>
      <w:r w:rsidR="00D01EA5" w:rsidRPr="006241CC">
        <w:rPr>
          <w:rFonts w:ascii="Times New Roman" w:hAnsi="Times New Roman"/>
          <w:b/>
          <w:sz w:val="28"/>
          <w:szCs w:val="24"/>
        </w:rPr>
        <w:t>К</w:t>
      </w:r>
      <w:r w:rsidR="00DF2809" w:rsidRPr="006241CC">
        <w:rPr>
          <w:rFonts w:ascii="Times New Roman" w:hAnsi="Times New Roman"/>
          <w:b/>
          <w:sz w:val="28"/>
          <w:szCs w:val="24"/>
        </w:rPr>
        <w:t>атализ</w:t>
      </w:r>
    </w:p>
    <w:p w:rsidR="00DF2809" w:rsidRPr="006241CC" w:rsidRDefault="00DF2809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D01EA5" w:rsidRPr="006241CC" w:rsidRDefault="00D01EA5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6241CC">
        <w:rPr>
          <w:rFonts w:ascii="Times New Roman" w:hAnsi="Times New Roman"/>
          <w:b/>
          <w:bCs/>
          <w:sz w:val="28"/>
          <w:szCs w:val="24"/>
        </w:rPr>
        <w:t>Ката́лиз</w:t>
      </w:r>
      <w:r w:rsidR="00763459" w:rsidRPr="006241CC">
        <w:rPr>
          <w:rFonts w:ascii="Times New Roman" w:hAnsi="Times New Roman"/>
          <w:sz w:val="28"/>
          <w:szCs w:val="24"/>
        </w:rPr>
        <w:t xml:space="preserve"> (разрушение) </w:t>
      </w:r>
      <w:r w:rsidRPr="006241CC">
        <w:rPr>
          <w:rFonts w:ascii="Times New Roman" w:hAnsi="Times New Roman"/>
          <w:sz w:val="28"/>
          <w:szCs w:val="24"/>
        </w:rPr>
        <w:t>— явление изменения скорости химической или биохимической реакции в присутствии веществ, количество и состояние которых в ходе реакции не изменяются (</w:t>
      </w:r>
      <w:r w:rsidRPr="00621A6D">
        <w:rPr>
          <w:rFonts w:ascii="Times New Roman" w:hAnsi="Times New Roman"/>
          <w:sz w:val="28"/>
          <w:szCs w:val="24"/>
        </w:rPr>
        <w:t>катализаторов</w:t>
      </w:r>
      <w:r w:rsidRPr="006241CC">
        <w:rPr>
          <w:rFonts w:ascii="Times New Roman" w:hAnsi="Times New Roman"/>
          <w:sz w:val="28"/>
          <w:szCs w:val="24"/>
        </w:rPr>
        <w:t xml:space="preserve">). Явление катализа распространено в природе (большинство процессов, происходящих в живых организмах, являются каталитическими) и широко используется в технике (в нефтепереработке и нефтехимии, в производстве </w:t>
      </w:r>
      <w:r w:rsidRPr="00621A6D">
        <w:rPr>
          <w:rFonts w:ascii="Times New Roman" w:hAnsi="Times New Roman"/>
          <w:sz w:val="28"/>
          <w:szCs w:val="24"/>
        </w:rPr>
        <w:t>серной кислоты</w:t>
      </w:r>
      <w:r w:rsidRPr="006241CC">
        <w:rPr>
          <w:rFonts w:ascii="Times New Roman" w:hAnsi="Times New Roman"/>
          <w:sz w:val="28"/>
          <w:szCs w:val="24"/>
        </w:rPr>
        <w:t xml:space="preserve">, </w:t>
      </w:r>
      <w:r w:rsidRPr="00621A6D">
        <w:rPr>
          <w:rFonts w:ascii="Times New Roman" w:hAnsi="Times New Roman"/>
          <w:sz w:val="28"/>
          <w:szCs w:val="24"/>
        </w:rPr>
        <w:t>аммиака</w:t>
      </w:r>
      <w:r w:rsidRPr="006241CC">
        <w:rPr>
          <w:rFonts w:ascii="Times New Roman" w:hAnsi="Times New Roman"/>
          <w:sz w:val="28"/>
          <w:szCs w:val="24"/>
        </w:rPr>
        <w:t xml:space="preserve">, </w:t>
      </w:r>
      <w:r w:rsidRPr="00621A6D">
        <w:rPr>
          <w:rFonts w:ascii="Times New Roman" w:hAnsi="Times New Roman"/>
          <w:sz w:val="28"/>
          <w:szCs w:val="24"/>
        </w:rPr>
        <w:t>азотной кислоты</w:t>
      </w:r>
      <w:r w:rsidRPr="006241CC">
        <w:rPr>
          <w:rFonts w:ascii="Times New Roman" w:hAnsi="Times New Roman"/>
          <w:sz w:val="28"/>
          <w:szCs w:val="24"/>
        </w:rPr>
        <w:t xml:space="preserve"> и др.). Большая </w:t>
      </w:r>
      <w:r w:rsidR="00763459" w:rsidRPr="006241CC">
        <w:rPr>
          <w:rFonts w:ascii="Times New Roman" w:hAnsi="Times New Roman"/>
          <w:sz w:val="28"/>
          <w:szCs w:val="24"/>
        </w:rPr>
        <w:t>часть всех промышленных реакций</w:t>
      </w:r>
      <w:r w:rsidR="00763459" w:rsidRPr="006241CC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6241CC">
        <w:rPr>
          <w:rFonts w:ascii="Times New Roman" w:hAnsi="Times New Roman"/>
          <w:sz w:val="28"/>
          <w:szCs w:val="24"/>
        </w:rPr>
        <w:t>— это каталитические.</w:t>
      </w:r>
    </w:p>
    <w:p w:rsidR="00D01EA5" w:rsidRPr="006241CC" w:rsidRDefault="00D01EA5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b/>
          <w:bCs/>
          <w:sz w:val="28"/>
          <w:szCs w:val="24"/>
        </w:rPr>
        <w:t>Катализа́тор</w:t>
      </w:r>
      <w:r w:rsidRPr="006241CC">
        <w:rPr>
          <w:rFonts w:ascii="Times New Roman" w:hAnsi="Times New Roman"/>
          <w:sz w:val="28"/>
          <w:szCs w:val="24"/>
        </w:rPr>
        <w:t xml:space="preserve"> — вещество, ускоряющее реакцию, но не входящее в состав продуктов реакции. Количество катализатора, в отличие от других реагентов, при реакции не изменяется. Обеспечивая более быстрый путь для реакции, катализатор реагирует с исходным веществом, получившееся промежуточное соединение подвергается превращениям и в конце расщепляется на продукт и катализатор. Затем катализатор снова реагирует с исходным веществом, и этот каталитический цикл многократно (до миллиона раз) повторяется. Катализатор изменяет механизм реакции на энергетически более выгодный, то есть снижает </w:t>
      </w:r>
      <w:r w:rsidRPr="00621A6D">
        <w:rPr>
          <w:rFonts w:ascii="Times New Roman" w:hAnsi="Times New Roman"/>
          <w:sz w:val="28"/>
          <w:szCs w:val="24"/>
        </w:rPr>
        <w:t>энергию активации</w:t>
      </w:r>
      <w:r w:rsidRPr="006241CC">
        <w:rPr>
          <w:rFonts w:ascii="Times New Roman" w:hAnsi="Times New Roman"/>
          <w:sz w:val="28"/>
          <w:szCs w:val="24"/>
        </w:rPr>
        <w:t>. Катализатор образует с молекулой одного из реагентов промежуточное соединение, в котором ослаблены химические связи. Это облегчает его реакцию со вторым реагентом. Важно отметить, что катализаторы ускоряют обратимые реакции, как в прямом, так и в обратном направлениях.</w:t>
      </w:r>
    </w:p>
    <w:p w:rsidR="005C1208" w:rsidRPr="006241CC" w:rsidRDefault="00D01EA5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6241CC">
        <w:rPr>
          <w:rFonts w:ascii="Times New Roman" w:hAnsi="Times New Roman"/>
          <w:sz w:val="28"/>
          <w:szCs w:val="24"/>
        </w:rPr>
        <w:t xml:space="preserve">Катализ может быть </w:t>
      </w:r>
      <w:r w:rsidRPr="006241CC">
        <w:rPr>
          <w:rFonts w:ascii="Times New Roman" w:hAnsi="Times New Roman"/>
          <w:i/>
          <w:iCs/>
          <w:sz w:val="28"/>
          <w:szCs w:val="24"/>
        </w:rPr>
        <w:t>положительным</w:t>
      </w:r>
      <w:r w:rsidRPr="006241CC">
        <w:rPr>
          <w:rFonts w:ascii="Times New Roman" w:hAnsi="Times New Roman"/>
          <w:sz w:val="28"/>
          <w:szCs w:val="24"/>
        </w:rPr>
        <w:t xml:space="preserve"> (когда скорость реакции увеличивается) и </w:t>
      </w:r>
      <w:r w:rsidRPr="006241CC">
        <w:rPr>
          <w:rFonts w:ascii="Times New Roman" w:hAnsi="Times New Roman"/>
          <w:i/>
          <w:iCs/>
          <w:sz w:val="28"/>
          <w:szCs w:val="24"/>
        </w:rPr>
        <w:t>отрицательным</w:t>
      </w:r>
      <w:r w:rsidRPr="006241CC">
        <w:rPr>
          <w:rFonts w:ascii="Times New Roman" w:hAnsi="Times New Roman"/>
          <w:sz w:val="28"/>
          <w:szCs w:val="24"/>
        </w:rPr>
        <w:t xml:space="preserve"> (когда скорость реакции уменьшается). Для обозначения отрицательного катализа часто используют термин </w:t>
      </w:r>
      <w:r w:rsidRPr="006241CC">
        <w:rPr>
          <w:rFonts w:ascii="Times New Roman" w:hAnsi="Times New Roman"/>
          <w:i/>
          <w:iCs/>
          <w:sz w:val="28"/>
          <w:szCs w:val="24"/>
        </w:rPr>
        <w:t>ингибирование</w:t>
      </w:r>
      <w:r w:rsidRPr="006241CC">
        <w:rPr>
          <w:rFonts w:ascii="Times New Roman" w:hAnsi="Times New Roman"/>
          <w:sz w:val="28"/>
          <w:szCs w:val="24"/>
        </w:rPr>
        <w:t>.</w:t>
      </w:r>
      <w:r w:rsidR="00DF2809">
        <w:rPr>
          <w:rFonts w:ascii="Times New Roman" w:hAnsi="Times New Roman"/>
          <w:sz w:val="28"/>
          <w:szCs w:val="24"/>
        </w:rPr>
        <w:t xml:space="preserve"> </w:t>
      </w:r>
      <w:r w:rsidRPr="006241CC">
        <w:rPr>
          <w:rFonts w:ascii="Times New Roman" w:hAnsi="Times New Roman"/>
          <w:sz w:val="28"/>
          <w:szCs w:val="24"/>
        </w:rPr>
        <w:t xml:space="preserve">Катализаторы подразделяются на </w:t>
      </w:r>
      <w:r w:rsidRPr="006241CC">
        <w:rPr>
          <w:rFonts w:ascii="Times New Roman" w:hAnsi="Times New Roman"/>
          <w:i/>
          <w:iCs/>
          <w:sz w:val="28"/>
          <w:szCs w:val="24"/>
        </w:rPr>
        <w:t>гомогенные</w:t>
      </w:r>
      <w:r w:rsidRPr="006241CC">
        <w:rPr>
          <w:rFonts w:ascii="Times New Roman" w:hAnsi="Times New Roman"/>
          <w:sz w:val="28"/>
          <w:szCs w:val="24"/>
        </w:rPr>
        <w:t xml:space="preserve"> и </w:t>
      </w:r>
      <w:r w:rsidRPr="006241CC">
        <w:rPr>
          <w:rFonts w:ascii="Times New Roman" w:hAnsi="Times New Roman"/>
          <w:i/>
          <w:iCs/>
          <w:sz w:val="28"/>
          <w:szCs w:val="24"/>
        </w:rPr>
        <w:t>гетерогенные</w:t>
      </w:r>
      <w:r w:rsidRPr="006241CC">
        <w:rPr>
          <w:rFonts w:ascii="Times New Roman" w:hAnsi="Times New Roman"/>
          <w:sz w:val="28"/>
          <w:szCs w:val="24"/>
        </w:rPr>
        <w:t>. Гомогенный катализатор находится в одной фазе с реагирующими веществами, гетерогенный – образует самостоятельную фазу, отделённую границей раздела от фазы, в которой находятся реагирующие вещества. Типичными гомогенными катализаторами являются кислоты и основания. В качестве гетерогенных катализаторов применяются металлы, их оксиды и сульфиды.</w:t>
      </w:r>
      <w:r w:rsidR="00DF2809">
        <w:rPr>
          <w:rFonts w:ascii="Times New Roman" w:hAnsi="Times New Roman"/>
          <w:sz w:val="28"/>
          <w:szCs w:val="24"/>
        </w:rPr>
        <w:t xml:space="preserve"> </w:t>
      </w:r>
      <w:r w:rsidR="005C1208" w:rsidRPr="006241CC">
        <w:rPr>
          <w:rFonts w:ascii="Times New Roman" w:hAnsi="Times New Roman"/>
          <w:sz w:val="28"/>
          <w:szCs w:val="24"/>
        </w:rPr>
        <w:t>Относительно механизма каталитического действия существуют две точки зрения. Процесс может быть ступенчатым или слитным.</w:t>
      </w:r>
    </w:p>
    <w:p w:rsidR="00763459" w:rsidRPr="006241CC" w:rsidRDefault="00763459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val="en-US"/>
        </w:rPr>
      </w:pPr>
    </w:p>
    <w:p w:rsidR="00E17D89" w:rsidRPr="006241CC" w:rsidRDefault="00763459" w:rsidP="006241CC">
      <w:pPr>
        <w:pStyle w:val="5"/>
        <w:shd w:val="clear" w:color="000000" w:fill="auto"/>
        <w:spacing w:before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b/>
          <w:color w:val="auto"/>
          <w:sz w:val="28"/>
          <w:szCs w:val="24"/>
          <w:lang w:val="en-US"/>
        </w:rPr>
        <w:t xml:space="preserve">2.1 </w:t>
      </w:r>
      <w:r w:rsidR="00E17D89" w:rsidRPr="006241CC">
        <w:rPr>
          <w:rFonts w:ascii="Times New Roman" w:hAnsi="Times New Roman"/>
          <w:b/>
          <w:color w:val="auto"/>
          <w:sz w:val="28"/>
          <w:szCs w:val="24"/>
        </w:rPr>
        <w:t>Катализаторы гидрогенизационных процессов</w:t>
      </w:r>
      <w:r w:rsidR="00E17D89" w:rsidRPr="006241CC">
        <w:rPr>
          <w:rFonts w:ascii="Times New Roman" w:hAnsi="Times New Roman"/>
          <w:sz w:val="28"/>
          <w:szCs w:val="24"/>
        </w:rPr>
        <w:t>.</w:t>
      </w:r>
    </w:p>
    <w:p w:rsidR="00DF2809" w:rsidRDefault="00DF2809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17D89" w:rsidRPr="006241CC" w:rsidRDefault="00E17D89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Катализаторы гидрогенизационных процессов выполняют несколько функций. Обычно различают гидрирующую, расщепляющую (крекирующую) и изомеризующую функции. Первую функцию обеспечивают металлы в основном </w:t>
      </w:r>
      <w:r w:rsidRPr="006241CC">
        <w:rPr>
          <w:rFonts w:ascii="Times New Roman" w:hAnsi="Times New Roman"/>
          <w:sz w:val="28"/>
          <w:szCs w:val="24"/>
          <w:lang w:val="en-US"/>
        </w:rPr>
        <w:t>VIII</w:t>
      </w:r>
      <w:r w:rsidRPr="006241CC">
        <w:rPr>
          <w:rFonts w:ascii="Times New Roman" w:hAnsi="Times New Roman"/>
          <w:sz w:val="28"/>
          <w:szCs w:val="24"/>
        </w:rPr>
        <w:t xml:space="preserve"> группы и окислы или сульфиды некоторых металлов </w:t>
      </w:r>
      <w:r w:rsidRPr="006241CC">
        <w:rPr>
          <w:rFonts w:ascii="Times New Roman" w:hAnsi="Times New Roman"/>
          <w:sz w:val="28"/>
          <w:szCs w:val="24"/>
          <w:lang w:val="en-US"/>
        </w:rPr>
        <w:t>VI</w:t>
      </w:r>
      <w:r w:rsidRPr="006241CC">
        <w:rPr>
          <w:rFonts w:ascii="Times New Roman" w:hAnsi="Times New Roman"/>
          <w:sz w:val="28"/>
          <w:szCs w:val="24"/>
        </w:rPr>
        <w:t xml:space="preserve"> группы периодической системы. Крекирующая функция обеспечивается носителем окисью алюминия, алюмосиликатами, магнийсиликатами или активированной глиной. Обычно носители выполняют также изомеризующую функцию. Если хотят повысить</w:t>
      </w:r>
      <w:r w:rsidRPr="006241CC">
        <w:rPr>
          <w:rFonts w:ascii="Times New Roman" w:hAnsi="Times New Roman"/>
          <w:sz w:val="28"/>
          <w:szCs w:val="28"/>
        </w:rPr>
        <w:t xml:space="preserve"> </w:t>
      </w:r>
      <w:r w:rsidRPr="006241CC">
        <w:rPr>
          <w:rFonts w:ascii="Times New Roman" w:hAnsi="Times New Roman"/>
          <w:sz w:val="28"/>
          <w:szCs w:val="24"/>
        </w:rPr>
        <w:t>активность крекирующего компонента, прибегают к обработке катализатора галоидами фтором или хлором. Если необходимо усилить гидрирование, увеличивают содержание металла, способствующего ги</w:t>
      </w:r>
      <w:r w:rsidR="00763459" w:rsidRPr="006241CC">
        <w:rPr>
          <w:rFonts w:ascii="Times New Roman" w:hAnsi="Times New Roman"/>
          <w:sz w:val="28"/>
          <w:szCs w:val="24"/>
        </w:rPr>
        <w:t>дрированию, или добавляют промо</w:t>
      </w:r>
      <w:r w:rsidRPr="006241CC">
        <w:rPr>
          <w:rFonts w:ascii="Times New Roman" w:hAnsi="Times New Roman"/>
          <w:sz w:val="28"/>
          <w:szCs w:val="24"/>
        </w:rPr>
        <w:t>торы, обычно редкоземельные металлы. Следует подчеркнуть, что добавление галоидов способствует усилению не только крекирующей, но и изомеризующей способности. В некоторых случаях обе функции может выполнить одно соединение, например дисульфид вольфрама.</w:t>
      </w:r>
      <w:r w:rsidR="00DF2809">
        <w:rPr>
          <w:rFonts w:ascii="Times New Roman" w:hAnsi="Times New Roman"/>
          <w:sz w:val="28"/>
          <w:szCs w:val="24"/>
        </w:rPr>
        <w:t xml:space="preserve"> </w:t>
      </w:r>
      <w:r w:rsidRPr="006241CC">
        <w:rPr>
          <w:rFonts w:ascii="Times New Roman" w:hAnsi="Times New Roman"/>
          <w:sz w:val="28"/>
          <w:szCs w:val="24"/>
        </w:rPr>
        <w:t>Иногда сульфиды и окислы металлов в свободном состоянии (без носителей) обнаруживают кислотные свойства. Примером может служить дисульфид вольфрама, обладающий каталитической активностью в реакциях гидроизомеризации и гидрокрекинга, а также в реакциях насыщения кратных связей в углеводородах.</w:t>
      </w:r>
      <w:r w:rsidR="00DF2809">
        <w:rPr>
          <w:rFonts w:ascii="Times New Roman" w:hAnsi="Times New Roman"/>
          <w:sz w:val="28"/>
          <w:szCs w:val="24"/>
        </w:rPr>
        <w:t xml:space="preserve"> </w:t>
      </w:r>
      <w:r w:rsidRPr="006241CC">
        <w:rPr>
          <w:rFonts w:ascii="Times New Roman" w:hAnsi="Times New Roman"/>
          <w:sz w:val="28"/>
          <w:szCs w:val="24"/>
        </w:rPr>
        <w:t>Гидрирующие катализаторы</w:t>
      </w:r>
      <w:r w:rsidR="006241CC">
        <w:rPr>
          <w:rFonts w:ascii="Times New Roman" w:hAnsi="Times New Roman"/>
          <w:sz w:val="28"/>
          <w:szCs w:val="24"/>
        </w:rPr>
        <w:t xml:space="preserve"> </w:t>
      </w:r>
      <w:r w:rsidRPr="006241CC">
        <w:rPr>
          <w:rFonts w:ascii="Times New Roman" w:hAnsi="Times New Roman"/>
          <w:sz w:val="28"/>
          <w:szCs w:val="24"/>
        </w:rPr>
        <w:t>можно разделить на следующие типы.</w:t>
      </w:r>
      <w:r w:rsidR="00DF2809">
        <w:rPr>
          <w:rFonts w:ascii="Times New Roman" w:hAnsi="Times New Roman"/>
          <w:sz w:val="28"/>
          <w:szCs w:val="24"/>
        </w:rPr>
        <w:t xml:space="preserve"> </w:t>
      </w:r>
      <w:r w:rsidRPr="006241CC">
        <w:rPr>
          <w:rFonts w:ascii="Times New Roman" w:hAnsi="Times New Roman"/>
          <w:sz w:val="28"/>
          <w:szCs w:val="24"/>
        </w:rPr>
        <w:t>Металлы (платина, палладий, никель) в чистом виде или на носителях, применяемые в реакциях насыщения непредельных и ароматических углеводородов. Они позволяют вести процесс при низких температурах, однако в сырье не должно быть катализаторных ядов.</w:t>
      </w:r>
    </w:p>
    <w:p w:rsidR="00E17D89" w:rsidRPr="006241CC" w:rsidRDefault="00E17D89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Окислы и сульфиды металлов (или их сочетания) на кислотных носителях окись алюминия или магния, кизельгур. Они применяются главным образом в реакциях насыщающего гидрирования в присутствии потенциальных катализаторных ядов.</w:t>
      </w:r>
    </w:p>
    <w:p w:rsidR="00923B60" w:rsidRPr="006241CC" w:rsidRDefault="00E17D89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Окислы и сульфиды металлов (или их сочетания) на кислотных носителях алюмосиликате, магнийсиликате, окиси алюминия (кислотной) или активированной глине. Эти катализаторы применяются чаще всего для проведения гидроизомеризации и гидрокрекинга.</w:t>
      </w:r>
    </w:p>
    <w:p w:rsidR="00E17D89" w:rsidRPr="006241CC" w:rsidRDefault="00E17D89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Так как сернистые соединения присутствуют практически во всех видах сырья, следует применять катализаторы, стойкие к сере. Такими катализаторами явл</w:t>
      </w:r>
      <w:r w:rsidR="00763459" w:rsidRPr="006241CC">
        <w:rPr>
          <w:rFonts w:ascii="Times New Roman" w:hAnsi="Times New Roman"/>
          <w:sz w:val="28"/>
          <w:szCs w:val="24"/>
        </w:rPr>
        <w:t>яются сульфиды металлов. В боль</w:t>
      </w:r>
      <w:r w:rsidRPr="006241CC">
        <w:rPr>
          <w:rFonts w:ascii="Times New Roman" w:hAnsi="Times New Roman"/>
          <w:sz w:val="28"/>
          <w:szCs w:val="24"/>
        </w:rPr>
        <w:t>шинстве современных процессов в качестве катализаторов используют кобальт или никель, смешанные с молибденом на пористом носителе (в основном окись алюминия); иногда применяют сульфидный никельвольфрамовый катализатор. Обычно катализаторы выпускаются в окисной форме; при гидрогенизации сернистого сырья окислы кобальта (или никеля) и молибдена полностью или частично переходят в сульфидную форму. Часто после загрузки катализатор «осерняют» предварительно обрабатывают сероводородом или сернистыми соединениями и водородом.</w:t>
      </w:r>
    </w:p>
    <w:p w:rsidR="00E17D89" w:rsidRPr="006241CC" w:rsidRDefault="00E17D89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Молибденовые катализаторы, особенно переведенные в сульфидную форму, весьма активны в реакциях гидрирования, протекающих в результате разрыва связей С—</w:t>
      </w:r>
      <w:r w:rsidRPr="006241CC">
        <w:rPr>
          <w:rFonts w:ascii="Times New Roman" w:hAnsi="Times New Roman"/>
          <w:sz w:val="28"/>
          <w:szCs w:val="24"/>
          <w:lang w:val="en-US"/>
        </w:rPr>
        <w:t>S</w:t>
      </w:r>
      <w:r w:rsidRPr="006241CC">
        <w:rPr>
          <w:rFonts w:ascii="Times New Roman" w:hAnsi="Times New Roman"/>
          <w:sz w:val="28"/>
          <w:szCs w:val="24"/>
        </w:rPr>
        <w:t>. То же действие оказывает, например, молибден с кобальтом на окиси алюминия; очень важно, что катализатор обладает высокой теплостойкостью это способствует удлинению срока его службы, С другой стороны, активность катализатора гидрокрекинга в отношении разрыва-связей С—С мала, вследствие чего образование низкскипящих продуктов при условиях, требуемых для удаления серы, незначительно.</w:t>
      </w:r>
    </w:p>
    <w:p w:rsidR="00B043FA" w:rsidRPr="006241CC" w:rsidRDefault="00E17D89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6241CC">
        <w:rPr>
          <w:rFonts w:ascii="Times New Roman" w:hAnsi="Times New Roman"/>
          <w:sz w:val="28"/>
          <w:szCs w:val="24"/>
        </w:rPr>
        <w:t>Катализаторы гидрогенизационных процессов весьма разнообразны, но их можно классифицировать по назначению так: катализаторы гидроочистки нефтяных дистиллятов; катализаторы гидрокрекинга нефтяного сырья от нефти до мазута; катализаторы деалкилирования.</w:t>
      </w:r>
    </w:p>
    <w:p w:rsidR="00763459" w:rsidRPr="006241CC" w:rsidRDefault="00763459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39602F" w:rsidRPr="006241CC" w:rsidRDefault="00763459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b/>
          <w:sz w:val="28"/>
          <w:szCs w:val="24"/>
          <w:lang w:val="en-US"/>
        </w:rPr>
        <w:t>2</w:t>
      </w:r>
      <w:r w:rsidRPr="006241CC">
        <w:rPr>
          <w:rFonts w:ascii="Times New Roman" w:hAnsi="Times New Roman"/>
          <w:b/>
          <w:sz w:val="28"/>
          <w:szCs w:val="24"/>
        </w:rPr>
        <w:t xml:space="preserve">.2 </w:t>
      </w:r>
      <w:r w:rsidR="0039602F" w:rsidRPr="006241CC">
        <w:rPr>
          <w:rFonts w:ascii="Times New Roman" w:hAnsi="Times New Roman"/>
          <w:b/>
          <w:sz w:val="28"/>
          <w:szCs w:val="24"/>
        </w:rPr>
        <w:t>Задачи катализаторов</w:t>
      </w:r>
    </w:p>
    <w:p w:rsidR="00DF2809" w:rsidRDefault="00DF2809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0C7CF9" w:rsidRPr="006241CC" w:rsidRDefault="0039602F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В целом же роль и задача катализаторов - повышать селективность протекающих химических реакций, увеличивая выход целевого продукта из единицы сырья.</w:t>
      </w:r>
    </w:p>
    <w:p w:rsidR="00FA3B82" w:rsidRPr="006241CC" w:rsidRDefault="00763459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caps/>
          <w:sz w:val="28"/>
          <w:szCs w:val="24"/>
          <w:lang w:val="en-US"/>
        </w:rPr>
      </w:pPr>
      <w:r w:rsidRPr="006241CC">
        <w:rPr>
          <w:rFonts w:ascii="Times New Roman" w:hAnsi="Times New Roman"/>
          <w:sz w:val="28"/>
        </w:rPr>
        <w:br w:type="page"/>
      </w:r>
      <w:r w:rsidR="00DD6289" w:rsidRPr="006241CC">
        <w:rPr>
          <w:rFonts w:ascii="Times New Roman" w:hAnsi="Times New Roman"/>
          <w:b/>
          <w:caps/>
          <w:sz w:val="28"/>
          <w:szCs w:val="24"/>
        </w:rPr>
        <w:t>3</w:t>
      </w:r>
      <w:r w:rsidR="006B138B" w:rsidRPr="006241CC">
        <w:rPr>
          <w:rFonts w:ascii="Times New Roman" w:hAnsi="Times New Roman"/>
          <w:b/>
          <w:caps/>
          <w:sz w:val="28"/>
          <w:szCs w:val="24"/>
        </w:rPr>
        <w:t>.</w:t>
      </w:r>
      <w:r w:rsidR="008B7BAF" w:rsidRPr="006241CC">
        <w:rPr>
          <w:rFonts w:ascii="Times New Roman" w:hAnsi="Times New Roman"/>
          <w:b/>
          <w:caps/>
          <w:sz w:val="28"/>
          <w:szCs w:val="24"/>
        </w:rPr>
        <w:t xml:space="preserve"> </w:t>
      </w:r>
      <w:r w:rsidR="002C3041" w:rsidRPr="006241CC">
        <w:rPr>
          <w:rFonts w:ascii="Times New Roman" w:hAnsi="Times New Roman"/>
          <w:b/>
          <w:caps/>
          <w:sz w:val="28"/>
          <w:szCs w:val="24"/>
        </w:rPr>
        <w:t>О</w:t>
      </w:r>
      <w:r w:rsidR="00DF2809" w:rsidRPr="006241CC">
        <w:rPr>
          <w:rFonts w:ascii="Times New Roman" w:hAnsi="Times New Roman"/>
          <w:b/>
          <w:sz w:val="28"/>
          <w:szCs w:val="24"/>
        </w:rPr>
        <w:t>сновы синтеза катализаторов</w:t>
      </w:r>
    </w:p>
    <w:p w:rsidR="0060526E" w:rsidRPr="006241CC" w:rsidRDefault="0060526E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caps/>
          <w:sz w:val="28"/>
          <w:szCs w:val="24"/>
          <w:lang w:val="en-US"/>
        </w:rPr>
      </w:pPr>
    </w:p>
    <w:p w:rsidR="0060526E" w:rsidRPr="006241CC" w:rsidRDefault="009A2F82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6241CC">
        <w:rPr>
          <w:rFonts w:ascii="Times New Roman" w:hAnsi="Times New Roman"/>
          <w:sz w:val="28"/>
          <w:szCs w:val="24"/>
        </w:rPr>
        <w:t>Катализатор представляет собой обычно весьма сложные агрегаты отдельных кристаллов</w:t>
      </w:r>
      <w:r w:rsidR="0013292C" w:rsidRPr="006241CC">
        <w:rPr>
          <w:rFonts w:ascii="Times New Roman" w:hAnsi="Times New Roman"/>
          <w:sz w:val="28"/>
          <w:szCs w:val="24"/>
        </w:rPr>
        <w:t xml:space="preserve">. </w:t>
      </w:r>
    </w:p>
    <w:p w:rsidR="00FD67F1" w:rsidRPr="006241CC" w:rsidRDefault="00FD67F1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Первоначальный комплекс, обр</w:t>
      </w:r>
      <w:r w:rsidR="0060526E" w:rsidRPr="006241CC">
        <w:rPr>
          <w:rFonts w:ascii="Times New Roman" w:hAnsi="Times New Roman"/>
          <w:sz w:val="28"/>
          <w:szCs w:val="24"/>
        </w:rPr>
        <w:t>азующий при последующей обработ</w:t>
      </w:r>
      <w:r w:rsidRPr="006241CC">
        <w:rPr>
          <w:rFonts w:ascii="Times New Roman" w:hAnsi="Times New Roman"/>
          <w:sz w:val="28"/>
          <w:szCs w:val="24"/>
        </w:rPr>
        <w:t xml:space="preserve">ке скелет, содержащий активный компонент, должен удовлетворять </w:t>
      </w:r>
      <w:r w:rsidR="0060526E" w:rsidRPr="006241CC">
        <w:rPr>
          <w:rFonts w:ascii="Times New Roman" w:hAnsi="Times New Roman"/>
          <w:sz w:val="28"/>
          <w:szCs w:val="24"/>
        </w:rPr>
        <w:t>сле</w:t>
      </w:r>
      <w:r w:rsidRPr="006241CC">
        <w:rPr>
          <w:rFonts w:ascii="Times New Roman" w:hAnsi="Times New Roman"/>
          <w:sz w:val="28"/>
          <w:szCs w:val="24"/>
        </w:rPr>
        <w:t>дующим требованиям: 1) хорошему раз</w:t>
      </w:r>
      <w:r w:rsidR="0060526E" w:rsidRPr="006241CC">
        <w:rPr>
          <w:rFonts w:ascii="Times New Roman" w:hAnsi="Times New Roman"/>
          <w:sz w:val="28"/>
          <w:szCs w:val="24"/>
        </w:rPr>
        <w:t>витию поверхности на единицу ве</w:t>
      </w:r>
      <w:r w:rsidRPr="006241CC">
        <w:rPr>
          <w:rFonts w:ascii="Times New Roman" w:hAnsi="Times New Roman"/>
          <w:sz w:val="28"/>
          <w:szCs w:val="24"/>
        </w:rPr>
        <w:t>са и объема, 2) термической стойкост</w:t>
      </w:r>
      <w:r w:rsidR="0060526E" w:rsidRPr="006241CC">
        <w:rPr>
          <w:rFonts w:ascii="Times New Roman" w:hAnsi="Times New Roman"/>
          <w:sz w:val="28"/>
          <w:szCs w:val="24"/>
        </w:rPr>
        <w:t>и, 3) широкой возможности вариа</w:t>
      </w:r>
      <w:r w:rsidRPr="006241CC">
        <w:rPr>
          <w:rFonts w:ascii="Times New Roman" w:hAnsi="Times New Roman"/>
          <w:sz w:val="28"/>
          <w:szCs w:val="24"/>
        </w:rPr>
        <w:t>ций состава.</w:t>
      </w:r>
    </w:p>
    <w:p w:rsidR="00FD67F1" w:rsidRPr="006241CC" w:rsidRDefault="00FD67F1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Этим требованиям удовлетворяет </w:t>
      </w:r>
      <w:r w:rsidR="0060526E" w:rsidRPr="006241CC">
        <w:rPr>
          <w:rFonts w:ascii="Times New Roman" w:hAnsi="Times New Roman"/>
          <w:sz w:val="28"/>
          <w:szCs w:val="24"/>
        </w:rPr>
        <w:t>группа веществ, называемых в па</w:t>
      </w:r>
      <w:r w:rsidRPr="006241CC">
        <w:rPr>
          <w:rFonts w:ascii="Times New Roman" w:hAnsi="Times New Roman"/>
          <w:sz w:val="28"/>
          <w:szCs w:val="24"/>
        </w:rPr>
        <w:t>тентной литературе базообменивателями и представляющих собой соли сложных гетерополикислот. Наибольшее распространение получили ком</w:t>
      </w:r>
      <w:r w:rsidR="0060526E" w:rsidRPr="006241CC">
        <w:rPr>
          <w:rFonts w:ascii="Times New Roman" w:hAnsi="Times New Roman"/>
          <w:sz w:val="28"/>
          <w:szCs w:val="24"/>
        </w:rPr>
        <w:t>п</w:t>
      </w:r>
      <w:r w:rsidRPr="006241CC">
        <w:rPr>
          <w:rFonts w:ascii="Times New Roman" w:hAnsi="Times New Roman"/>
          <w:sz w:val="28"/>
          <w:szCs w:val="24"/>
        </w:rPr>
        <w:t>лексы, содержащие кремниевую кислоту,</w:t>
      </w:r>
      <w:r w:rsidR="006241CC">
        <w:rPr>
          <w:rFonts w:ascii="Times New Roman" w:hAnsi="Times New Roman"/>
          <w:sz w:val="28"/>
          <w:szCs w:val="24"/>
        </w:rPr>
        <w:t xml:space="preserve"> </w:t>
      </w:r>
      <w:r w:rsidRPr="006241CC">
        <w:rPr>
          <w:rFonts w:ascii="Times New Roman" w:hAnsi="Times New Roman"/>
          <w:sz w:val="28"/>
          <w:szCs w:val="24"/>
        </w:rPr>
        <w:t>называемые цеолитами.</w:t>
      </w:r>
    </w:p>
    <w:p w:rsidR="00FD67F1" w:rsidRPr="006241CC" w:rsidRDefault="00FD67F1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Оптимальный химический состав и обр</w:t>
      </w:r>
      <w:r w:rsidR="0060526E" w:rsidRPr="006241CC">
        <w:rPr>
          <w:rFonts w:ascii="Times New Roman" w:hAnsi="Times New Roman"/>
          <w:sz w:val="28"/>
          <w:szCs w:val="24"/>
        </w:rPr>
        <w:t>азование каталитически ак</w:t>
      </w:r>
      <w:r w:rsidRPr="006241CC">
        <w:rPr>
          <w:rFonts w:ascii="Times New Roman" w:hAnsi="Times New Roman"/>
          <w:sz w:val="28"/>
          <w:szCs w:val="24"/>
        </w:rPr>
        <w:t>тивных соединений являются необходимыми, но все же недостаточными условиями для реализации высокой каталитической активности. Кроме того, необходимо создание довольно развитой внутренней поверхности в твердом катализаторе, а также определенной пористой структуры, которая делает поверхность более доступной для реагентов. Такая структура должна обладать достаточной механической прочностью и стабильностью в условиях проведения каталитических процессов в реакторе.</w:t>
      </w:r>
      <w:r w:rsidR="0060526E" w:rsidRPr="006241CC">
        <w:rPr>
          <w:rFonts w:ascii="Times New Roman" w:hAnsi="Times New Roman"/>
          <w:sz w:val="28"/>
          <w:szCs w:val="24"/>
        </w:rPr>
        <w:t xml:space="preserve"> </w:t>
      </w:r>
      <w:r w:rsidRPr="006241CC">
        <w:rPr>
          <w:rFonts w:ascii="Times New Roman" w:hAnsi="Times New Roman"/>
          <w:sz w:val="28"/>
          <w:szCs w:val="24"/>
        </w:rPr>
        <w:t>Помощь теории в решении проблемы приготовления катализаторов заключается прежде всего в определении оптимальной пористой структуры.</w:t>
      </w:r>
    </w:p>
    <w:p w:rsidR="00FD67F1" w:rsidRPr="006241CC" w:rsidRDefault="00FD67F1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Основным фактором, определяющим каталитические свойства, </w:t>
      </w:r>
      <w:r w:rsidR="005C1208" w:rsidRPr="006241CC">
        <w:rPr>
          <w:rFonts w:ascii="Times New Roman" w:hAnsi="Times New Roman"/>
          <w:sz w:val="28"/>
          <w:szCs w:val="24"/>
        </w:rPr>
        <w:t>несомненно,</w:t>
      </w:r>
      <w:r w:rsidRPr="006241CC">
        <w:rPr>
          <w:rFonts w:ascii="Times New Roman" w:hAnsi="Times New Roman"/>
          <w:sz w:val="28"/>
          <w:szCs w:val="24"/>
        </w:rPr>
        <w:t xml:space="preserve"> является химический состав</w:t>
      </w:r>
      <w:r w:rsidR="0060526E" w:rsidRPr="006241CC">
        <w:rPr>
          <w:rFonts w:ascii="Times New Roman" w:hAnsi="Times New Roman"/>
          <w:sz w:val="28"/>
          <w:szCs w:val="24"/>
        </w:rPr>
        <w:t>. Однако и при сохранении одина</w:t>
      </w:r>
      <w:r w:rsidRPr="006241CC">
        <w:rPr>
          <w:rFonts w:ascii="Times New Roman" w:hAnsi="Times New Roman"/>
          <w:sz w:val="28"/>
          <w:szCs w:val="24"/>
        </w:rPr>
        <w:t>ковым химического состава каталитиче</w:t>
      </w:r>
      <w:r w:rsidR="0060526E" w:rsidRPr="006241CC">
        <w:rPr>
          <w:rFonts w:ascii="Times New Roman" w:hAnsi="Times New Roman"/>
          <w:sz w:val="28"/>
          <w:szCs w:val="24"/>
        </w:rPr>
        <w:t>ские характеристики в зависимо</w:t>
      </w:r>
      <w:r w:rsidRPr="006241CC">
        <w:rPr>
          <w:rFonts w:ascii="Times New Roman" w:hAnsi="Times New Roman"/>
          <w:sz w:val="28"/>
          <w:szCs w:val="24"/>
        </w:rPr>
        <w:t>сти от способа и условий приготовления</w:t>
      </w:r>
      <w:r w:rsidR="0060526E" w:rsidRPr="006241CC">
        <w:rPr>
          <w:rFonts w:ascii="Times New Roman" w:hAnsi="Times New Roman"/>
          <w:sz w:val="28"/>
          <w:szCs w:val="24"/>
        </w:rPr>
        <w:t xml:space="preserve"> могут изменяться в весьма широ</w:t>
      </w:r>
      <w:r w:rsidRPr="006241CC">
        <w:rPr>
          <w:rFonts w:ascii="Times New Roman" w:hAnsi="Times New Roman"/>
          <w:sz w:val="28"/>
          <w:szCs w:val="24"/>
        </w:rPr>
        <w:t>ких пределах, вследствие изменения природы взаимодействия составных частей катализатора, дисперсности, пористой структуры, кристаллохимических изменений и других фактор</w:t>
      </w:r>
      <w:r w:rsidR="0060526E" w:rsidRPr="006241CC">
        <w:rPr>
          <w:rFonts w:ascii="Times New Roman" w:hAnsi="Times New Roman"/>
          <w:sz w:val="28"/>
          <w:szCs w:val="24"/>
        </w:rPr>
        <w:t>ов, существенно влияющих на про</w:t>
      </w:r>
      <w:r w:rsidRPr="006241CC">
        <w:rPr>
          <w:rFonts w:ascii="Times New Roman" w:hAnsi="Times New Roman"/>
          <w:sz w:val="28"/>
          <w:szCs w:val="24"/>
        </w:rPr>
        <w:t>текание каталитических реакций.</w:t>
      </w:r>
    </w:p>
    <w:p w:rsidR="00FD67F1" w:rsidRPr="006241CC" w:rsidRDefault="00FD67F1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Оценка каталитических свойств кат</w:t>
      </w:r>
      <w:r w:rsidR="0060526E" w:rsidRPr="006241CC">
        <w:rPr>
          <w:rFonts w:ascii="Times New Roman" w:hAnsi="Times New Roman"/>
          <w:sz w:val="28"/>
          <w:szCs w:val="24"/>
        </w:rPr>
        <w:t>ализатора в отношении определен</w:t>
      </w:r>
      <w:r w:rsidRPr="006241CC">
        <w:rPr>
          <w:rFonts w:ascii="Times New Roman" w:hAnsi="Times New Roman"/>
          <w:sz w:val="28"/>
          <w:szCs w:val="24"/>
        </w:rPr>
        <w:t>ной реакции характеризуется следующими показателями:</w:t>
      </w:r>
    </w:p>
    <w:p w:rsidR="00FD67F1" w:rsidRPr="006241CC" w:rsidRDefault="00FD67F1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1. Каталитическая активность, определяемая количеством вещества, реагирующим в единице объема катализатора в единицу времени в заданных условиях.</w:t>
      </w:r>
    </w:p>
    <w:p w:rsidR="00FD67F1" w:rsidRPr="006241CC" w:rsidRDefault="0060526E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2. </w:t>
      </w:r>
      <w:r w:rsidR="00FD67F1" w:rsidRPr="006241CC">
        <w:rPr>
          <w:rFonts w:ascii="Times New Roman" w:hAnsi="Times New Roman"/>
          <w:sz w:val="28"/>
          <w:szCs w:val="24"/>
        </w:rPr>
        <w:t>Селективность, характеризуемая отношением скорости образования требуемого продукта к общей скорости превращения исходного вещества при определенном составе реакционной смеси и температуре.</w:t>
      </w:r>
    </w:p>
    <w:p w:rsidR="00FD67F1" w:rsidRPr="006241CC" w:rsidRDefault="0060526E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3. </w:t>
      </w:r>
      <w:r w:rsidR="00FD67F1" w:rsidRPr="006241CC">
        <w:rPr>
          <w:rFonts w:ascii="Times New Roman" w:hAnsi="Times New Roman"/>
          <w:sz w:val="28"/>
          <w:szCs w:val="24"/>
        </w:rPr>
        <w:t>Устойчивость (термическая, к действию ядов, к длительности работы).</w:t>
      </w:r>
    </w:p>
    <w:p w:rsidR="00FD67F1" w:rsidRPr="006241CC" w:rsidRDefault="0060526E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4. </w:t>
      </w:r>
      <w:r w:rsidR="00FD67F1" w:rsidRPr="006241CC">
        <w:rPr>
          <w:rFonts w:ascii="Times New Roman" w:hAnsi="Times New Roman"/>
          <w:sz w:val="28"/>
          <w:szCs w:val="24"/>
        </w:rPr>
        <w:t>Механическая прочность.</w:t>
      </w:r>
    </w:p>
    <w:p w:rsidR="00FD67F1" w:rsidRPr="006241CC" w:rsidRDefault="0060526E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5. </w:t>
      </w:r>
      <w:r w:rsidR="00FD67F1" w:rsidRPr="006241CC">
        <w:rPr>
          <w:rFonts w:ascii="Times New Roman" w:hAnsi="Times New Roman"/>
          <w:sz w:val="28"/>
          <w:szCs w:val="24"/>
        </w:rPr>
        <w:t>Гидродинамические характеристики, определяемые размером, формой и плотностью зерен катализатора.</w:t>
      </w:r>
    </w:p>
    <w:p w:rsidR="00FD67F1" w:rsidRPr="006241CC" w:rsidRDefault="00FD67F1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Задача теории приготовления катал</w:t>
      </w:r>
      <w:r w:rsidR="0060526E" w:rsidRPr="006241CC">
        <w:rPr>
          <w:rFonts w:ascii="Times New Roman" w:hAnsi="Times New Roman"/>
          <w:sz w:val="28"/>
          <w:szCs w:val="24"/>
        </w:rPr>
        <w:t>изаторов заключается в том, что</w:t>
      </w:r>
      <w:r w:rsidRPr="006241CC">
        <w:rPr>
          <w:rFonts w:ascii="Times New Roman" w:hAnsi="Times New Roman"/>
          <w:sz w:val="28"/>
          <w:szCs w:val="24"/>
        </w:rPr>
        <w:t>бы выявить:</w:t>
      </w:r>
    </w:p>
    <w:p w:rsidR="00FD67F1" w:rsidRPr="006241CC" w:rsidRDefault="00FD67F1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1) от каких свойств катали</w:t>
      </w:r>
      <w:r w:rsidR="0060526E" w:rsidRPr="006241CC">
        <w:rPr>
          <w:rFonts w:ascii="Times New Roman" w:hAnsi="Times New Roman"/>
          <w:sz w:val="28"/>
          <w:szCs w:val="24"/>
        </w:rPr>
        <w:t>затора, кроме химического соста</w:t>
      </w:r>
      <w:r w:rsidRPr="006241CC">
        <w:rPr>
          <w:rFonts w:ascii="Times New Roman" w:hAnsi="Times New Roman"/>
          <w:sz w:val="28"/>
          <w:szCs w:val="24"/>
        </w:rPr>
        <w:t>ва, зависят эти основные характеристики;</w:t>
      </w:r>
    </w:p>
    <w:p w:rsidR="00FD67F1" w:rsidRPr="006241CC" w:rsidRDefault="0060526E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2) каковы оптимальные значе</w:t>
      </w:r>
      <w:r w:rsidR="00FD67F1" w:rsidRPr="006241CC">
        <w:rPr>
          <w:rFonts w:ascii="Times New Roman" w:hAnsi="Times New Roman"/>
          <w:sz w:val="28"/>
          <w:szCs w:val="24"/>
        </w:rPr>
        <w:t>ния этих свойств или, точнее, оптимальное сочетание значений этих свойств, определяющее высокое качест</w:t>
      </w:r>
      <w:r w:rsidRPr="006241CC">
        <w:rPr>
          <w:rFonts w:ascii="Times New Roman" w:hAnsi="Times New Roman"/>
          <w:sz w:val="28"/>
          <w:szCs w:val="24"/>
        </w:rPr>
        <w:t>во катализатора для заданной ре</w:t>
      </w:r>
      <w:r w:rsidR="00FD67F1" w:rsidRPr="006241CC">
        <w:rPr>
          <w:rFonts w:ascii="Times New Roman" w:hAnsi="Times New Roman"/>
          <w:sz w:val="28"/>
          <w:szCs w:val="24"/>
        </w:rPr>
        <w:t>акции;</w:t>
      </w:r>
    </w:p>
    <w:p w:rsidR="00B043FA" w:rsidRPr="006241CC" w:rsidRDefault="00FD67F1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3) какими средствами в процессе приготовления катализаторов можно варьировать эти свойства дл</w:t>
      </w:r>
      <w:r w:rsidR="0060526E" w:rsidRPr="006241CC">
        <w:rPr>
          <w:rFonts w:ascii="Times New Roman" w:hAnsi="Times New Roman"/>
          <w:sz w:val="28"/>
          <w:szCs w:val="24"/>
        </w:rPr>
        <w:t>я достижения их оптимальных зна</w:t>
      </w:r>
      <w:r w:rsidRPr="006241CC">
        <w:rPr>
          <w:rFonts w:ascii="Times New Roman" w:hAnsi="Times New Roman"/>
          <w:sz w:val="28"/>
          <w:szCs w:val="24"/>
        </w:rPr>
        <w:t>чений</w:t>
      </w:r>
      <w:r w:rsidR="0060526E" w:rsidRPr="006241CC">
        <w:rPr>
          <w:rFonts w:ascii="Times New Roman" w:hAnsi="Times New Roman"/>
          <w:sz w:val="28"/>
          <w:szCs w:val="24"/>
        </w:rPr>
        <w:t>.</w:t>
      </w:r>
    </w:p>
    <w:p w:rsidR="00901866" w:rsidRPr="006241CC" w:rsidRDefault="00696458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В результате многочисленных исследований процесса синтеза катализаторов гидрогенизационных процессов была предложена наиболее оптимальная схема синтеза:</w:t>
      </w:r>
    </w:p>
    <w:p w:rsidR="00901866" w:rsidRPr="006241CC" w:rsidRDefault="00DF2809" w:rsidP="006241CC">
      <w:pPr>
        <w:pStyle w:val="a8"/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DF2809">
        <w:rPr>
          <w:rFonts w:ascii="Times New Roman" w:hAnsi="Times New Roman"/>
          <w:sz w:val="28"/>
          <w:szCs w:val="28"/>
        </w:rPr>
        <w:t xml:space="preserve"> </w:t>
      </w:r>
      <w:r w:rsidR="00B02165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130.5pt">
            <v:imagedata r:id="rId7" o:title=""/>
          </v:shape>
        </w:pict>
      </w:r>
    </w:p>
    <w:p w:rsidR="004A1154" w:rsidRDefault="00031CE3" w:rsidP="006241CC">
      <w:pPr>
        <w:pStyle w:val="a8"/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D6289" w:rsidRPr="006241CC">
        <w:rPr>
          <w:rFonts w:ascii="Times New Roman" w:hAnsi="Times New Roman"/>
          <w:b/>
          <w:sz w:val="28"/>
          <w:szCs w:val="28"/>
        </w:rPr>
        <w:t>4</w:t>
      </w:r>
      <w:r w:rsidR="002367FA" w:rsidRPr="006241CC">
        <w:rPr>
          <w:rFonts w:ascii="Times New Roman" w:hAnsi="Times New Roman"/>
          <w:b/>
          <w:sz w:val="28"/>
          <w:szCs w:val="28"/>
        </w:rPr>
        <w:t>.</w:t>
      </w:r>
      <w:r w:rsidR="004A1154" w:rsidRPr="006241CC">
        <w:rPr>
          <w:rFonts w:ascii="Times New Roman" w:hAnsi="Times New Roman"/>
          <w:b/>
          <w:sz w:val="28"/>
          <w:szCs w:val="28"/>
        </w:rPr>
        <w:t xml:space="preserve"> Экспериментальная часть</w:t>
      </w:r>
    </w:p>
    <w:p w:rsidR="00031CE3" w:rsidRPr="006241CC" w:rsidRDefault="00031CE3" w:rsidP="006241CC">
      <w:pPr>
        <w:pStyle w:val="a8"/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42FCA" w:rsidRPr="006241CC" w:rsidRDefault="007135D8" w:rsidP="006241CC">
      <w:pPr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Синтез алюмоникельмолибденового</w:t>
      </w:r>
      <w:r w:rsidR="0080202C" w:rsidRPr="006241CC">
        <w:rPr>
          <w:rFonts w:ascii="Times New Roman" w:hAnsi="Times New Roman"/>
          <w:sz w:val="28"/>
          <w:szCs w:val="24"/>
        </w:rPr>
        <w:t xml:space="preserve"> (АНМ)</w:t>
      </w:r>
      <w:r w:rsidRPr="006241CC">
        <w:rPr>
          <w:rFonts w:ascii="Times New Roman" w:hAnsi="Times New Roman"/>
          <w:sz w:val="28"/>
          <w:szCs w:val="24"/>
        </w:rPr>
        <w:t xml:space="preserve"> и алюмокобальтмолибденового</w:t>
      </w:r>
      <w:r w:rsidR="0080202C" w:rsidRPr="006241CC">
        <w:rPr>
          <w:rFonts w:ascii="Times New Roman" w:hAnsi="Times New Roman"/>
          <w:sz w:val="28"/>
          <w:szCs w:val="24"/>
        </w:rPr>
        <w:t xml:space="preserve"> (АКМ)</w:t>
      </w:r>
      <w:r w:rsidRPr="006241CC">
        <w:rPr>
          <w:rFonts w:ascii="Times New Roman" w:hAnsi="Times New Roman"/>
          <w:sz w:val="28"/>
          <w:szCs w:val="24"/>
        </w:rPr>
        <w:t xml:space="preserve"> катализатора гидроочистки</w:t>
      </w:r>
      <w:r w:rsidR="0080202C" w:rsidRPr="006241CC">
        <w:rPr>
          <w:rFonts w:ascii="Times New Roman" w:hAnsi="Times New Roman"/>
          <w:sz w:val="28"/>
          <w:szCs w:val="24"/>
        </w:rPr>
        <w:t xml:space="preserve"> проводился согласно выше представленной схеме.</w:t>
      </w:r>
    </w:p>
    <w:p w:rsidR="006B138B" w:rsidRPr="006241CC" w:rsidRDefault="008B4713" w:rsidP="006241CC">
      <w:pPr>
        <w:pStyle w:val="a8"/>
        <w:numPr>
          <w:ilvl w:val="0"/>
          <w:numId w:val="33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Для приготовления нужного</w:t>
      </w:r>
      <w:r w:rsidR="00E42FCA" w:rsidRPr="006241CC">
        <w:rPr>
          <w:rFonts w:ascii="Times New Roman" w:hAnsi="Times New Roman"/>
          <w:sz w:val="28"/>
          <w:szCs w:val="24"/>
        </w:rPr>
        <w:t xml:space="preserve"> кат</w:t>
      </w:r>
      <w:r w:rsidRPr="006241CC">
        <w:rPr>
          <w:rFonts w:ascii="Times New Roman" w:hAnsi="Times New Roman"/>
          <w:sz w:val="28"/>
          <w:szCs w:val="24"/>
        </w:rPr>
        <w:t>ализатора в качестве носителя</w:t>
      </w:r>
      <w:r w:rsidR="00E42FCA" w:rsidRPr="006241CC">
        <w:rPr>
          <w:rFonts w:ascii="Times New Roman" w:hAnsi="Times New Roman"/>
          <w:sz w:val="28"/>
          <w:szCs w:val="24"/>
        </w:rPr>
        <w:t xml:space="preserve"> </w:t>
      </w:r>
      <w:r w:rsidR="007135D8" w:rsidRPr="006241CC">
        <w:rPr>
          <w:rFonts w:ascii="Times New Roman" w:hAnsi="Times New Roman"/>
          <w:sz w:val="28"/>
          <w:szCs w:val="24"/>
        </w:rPr>
        <w:t>был выбран</w:t>
      </w:r>
      <w:r w:rsidR="00E42FCA" w:rsidRPr="006241CC">
        <w:rPr>
          <w:rFonts w:ascii="Times New Roman" w:hAnsi="Times New Roman"/>
          <w:sz w:val="28"/>
          <w:szCs w:val="24"/>
        </w:rPr>
        <w:t xml:space="preserve"> </w:t>
      </w:r>
      <w:r w:rsidR="007135D8" w:rsidRPr="006241CC">
        <w:rPr>
          <w:rFonts w:ascii="Times New Roman" w:hAnsi="Times New Roman"/>
          <w:sz w:val="28"/>
          <w:szCs w:val="24"/>
          <w:lang w:val="en-US"/>
        </w:rPr>
        <w:t>Al</w:t>
      </w:r>
      <w:r w:rsidR="00E42FCA" w:rsidRPr="006241CC">
        <w:rPr>
          <w:rFonts w:ascii="Times New Roman" w:hAnsi="Times New Roman"/>
          <w:sz w:val="28"/>
          <w:szCs w:val="24"/>
        </w:rPr>
        <w:t>(</w:t>
      </w:r>
      <w:r w:rsidR="00E42FCA" w:rsidRPr="006241CC">
        <w:rPr>
          <w:rFonts w:ascii="Times New Roman" w:hAnsi="Times New Roman"/>
          <w:sz w:val="28"/>
          <w:szCs w:val="24"/>
          <w:lang w:val="en-US"/>
        </w:rPr>
        <w:t>OH</w:t>
      </w:r>
      <w:r w:rsidR="00E42FCA" w:rsidRPr="006241CC">
        <w:rPr>
          <w:rFonts w:ascii="Times New Roman" w:hAnsi="Times New Roman"/>
          <w:sz w:val="28"/>
          <w:szCs w:val="24"/>
        </w:rPr>
        <w:t>)</w:t>
      </w:r>
      <w:r w:rsidR="00E42FCA" w:rsidRPr="006241CC">
        <w:rPr>
          <w:rFonts w:ascii="Times New Roman" w:hAnsi="Times New Roman"/>
          <w:sz w:val="28"/>
          <w:szCs w:val="24"/>
          <w:vertAlign w:val="subscript"/>
        </w:rPr>
        <w:t xml:space="preserve">3 </w:t>
      </w:r>
      <w:r w:rsidR="00E42FCA" w:rsidRPr="006241CC">
        <w:rPr>
          <w:rFonts w:ascii="Times New Roman" w:hAnsi="Times New Roman"/>
          <w:sz w:val="28"/>
          <w:szCs w:val="24"/>
        </w:rPr>
        <w:t>. В зависимости от условий получения носитель имеет разные свой</w:t>
      </w:r>
      <w:r w:rsidRPr="006241CC">
        <w:rPr>
          <w:rFonts w:ascii="Times New Roman" w:hAnsi="Times New Roman"/>
          <w:sz w:val="28"/>
          <w:szCs w:val="24"/>
        </w:rPr>
        <w:t>ства. Для нашего эксперимента</w:t>
      </w:r>
      <w:r w:rsidR="00E42FCA" w:rsidRPr="006241CC">
        <w:rPr>
          <w:rFonts w:ascii="Times New Roman" w:hAnsi="Times New Roman"/>
          <w:sz w:val="28"/>
          <w:szCs w:val="24"/>
        </w:rPr>
        <w:t xml:space="preserve"> взяли </w:t>
      </w:r>
      <w:smartTag w:uri="urn:schemas-microsoft-com:office:smarttags" w:element="metricconverter">
        <w:smartTagPr>
          <w:attr w:name="ProductID" w:val="250 г"/>
        </w:smartTagPr>
        <w:r w:rsidR="00E42FCA" w:rsidRPr="006241CC">
          <w:rPr>
            <w:rFonts w:ascii="Times New Roman" w:hAnsi="Times New Roman"/>
            <w:sz w:val="28"/>
            <w:szCs w:val="24"/>
          </w:rPr>
          <w:t>250 г</w:t>
        </w:r>
      </w:smartTag>
      <w:r w:rsidR="00E42FCA" w:rsidRPr="006241CC">
        <w:rPr>
          <w:rFonts w:ascii="Times New Roman" w:hAnsi="Times New Roman"/>
          <w:sz w:val="28"/>
          <w:szCs w:val="24"/>
        </w:rPr>
        <w:t xml:space="preserve"> гидроксида алюминия. Для начала необходимо провести пептизацию си</w:t>
      </w:r>
      <w:r w:rsidRPr="006241CC">
        <w:rPr>
          <w:rFonts w:ascii="Times New Roman" w:hAnsi="Times New Roman"/>
          <w:sz w:val="28"/>
          <w:szCs w:val="24"/>
        </w:rPr>
        <w:t>льной одноосновной кислотой. В</w:t>
      </w:r>
      <w:r w:rsidR="00E42FCA" w:rsidRPr="006241CC">
        <w:rPr>
          <w:rFonts w:ascii="Times New Roman" w:hAnsi="Times New Roman"/>
          <w:sz w:val="28"/>
          <w:szCs w:val="24"/>
        </w:rPr>
        <w:t>зяли 1,5 мл азотной кислоты</w:t>
      </w:r>
      <w:r w:rsidR="00992A15" w:rsidRPr="006241CC">
        <w:rPr>
          <w:rFonts w:ascii="Times New Roman" w:hAnsi="Times New Roman"/>
          <w:sz w:val="28"/>
          <w:szCs w:val="24"/>
        </w:rPr>
        <w:t xml:space="preserve"> </w:t>
      </w:r>
      <w:r w:rsidR="00992A15" w:rsidRPr="006241CC">
        <w:rPr>
          <w:rFonts w:ascii="Times New Roman" w:hAnsi="Times New Roman"/>
          <w:sz w:val="28"/>
          <w:szCs w:val="24"/>
          <w:lang w:val="en-US"/>
        </w:rPr>
        <w:t>HNO</w:t>
      </w:r>
      <w:r w:rsidR="00992A15" w:rsidRPr="006241CC">
        <w:rPr>
          <w:rFonts w:ascii="Times New Roman" w:hAnsi="Times New Roman"/>
          <w:sz w:val="28"/>
          <w:szCs w:val="24"/>
          <w:vertAlign w:val="subscript"/>
        </w:rPr>
        <w:t>3</w:t>
      </w:r>
      <w:r w:rsidR="00E42FCA" w:rsidRPr="006241CC">
        <w:rPr>
          <w:rFonts w:ascii="Times New Roman" w:hAnsi="Times New Roman"/>
          <w:sz w:val="28"/>
          <w:szCs w:val="24"/>
        </w:rPr>
        <w:t>, предварительно сделав расчеты (на 100 г</w:t>
      </w:r>
      <w:r w:rsidR="006241CC">
        <w:rPr>
          <w:rFonts w:ascii="Times New Roman" w:hAnsi="Times New Roman"/>
          <w:sz w:val="28"/>
          <w:szCs w:val="24"/>
        </w:rPr>
        <w:t xml:space="preserve"> </w:t>
      </w:r>
      <w:r w:rsidR="00E42FCA" w:rsidRPr="006241CC">
        <w:rPr>
          <w:rFonts w:ascii="Times New Roman" w:hAnsi="Times New Roman"/>
          <w:sz w:val="28"/>
          <w:szCs w:val="24"/>
          <w:lang w:val="en-US"/>
        </w:rPr>
        <w:t>A</w:t>
      </w:r>
      <w:r w:rsidR="007135D8" w:rsidRPr="006241CC">
        <w:rPr>
          <w:rFonts w:ascii="Times New Roman" w:hAnsi="Times New Roman"/>
          <w:sz w:val="28"/>
          <w:szCs w:val="24"/>
          <w:lang w:val="en-US"/>
        </w:rPr>
        <w:t>l</w:t>
      </w:r>
      <w:r w:rsidR="00E42FCA" w:rsidRPr="006241CC">
        <w:rPr>
          <w:rFonts w:ascii="Times New Roman" w:hAnsi="Times New Roman"/>
          <w:sz w:val="28"/>
          <w:szCs w:val="24"/>
        </w:rPr>
        <w:t>(</w:t>
      </w:r>
      <w:r w:rsidR="00E42FCA" w:rsidRPr="006241CC">
        <w:rPr>
          <w:rFonts w:ascii="Times New Roman" w:hAnsi="Times New Roman"/>
          <w:sz w:val="28"/>
          <w:szCs w:val="24"/>
          <w:lang w:val="en-US"/>
        </w:rPr>
        <w:t>OH</w:t>
      </w:r>
      <w:r w:rsidR="00E42FCA" w:rsidRPr="006241CC">
        <w:rPr>
          <w:rFonts w:ascii="Times New Roman" w:hAnsi="Times New Roman"/>
          <w:sz w:val="28"/>
          <w:szCs w:val="24"/>
        </w:rPr>
        <w:t>)</w:t>
      </w:r>
      <w:r w:rsidR="00E42FCA" w:rsidRPr="006241CC">
        <w:rPr>
          <w:rFonts w:ascii="Times New Roman" w:hAnsi="Times New Roman"/>
          <w:sz w:val="28"/>
          <w:szCs w:val="24"/>
          <w:vertAlign w:val="subscript"/>
        </w:rPr>
        <w:t xml:space="preserve">3 </w:t>
      </w:r>
      <w:r w:rsidR="00E42FCA" w:rsidRPr="006241CC">
        <w:rPr>
          <w:rFonts w:ascii="Times New Roman" w:hAnsi="Times New Roman"/>
          <w:sz w:val="28"/>
          <w:szCs w:val="24"/>
        </w:rPr>
        <w:t>нужно 0,6 мл кислоты).</w:t>
      </w:r>
      <w:r w:rsidR="00AE2DFF" w:rsidRPr="006241CC">
        <w:rPr>
          <w:rFonts w:ascii="Times New Roman" w:hAnsi="Times New Roman"/>
          <w:sz w:val="28"/>
          <w:szCs w:val="24"/>
        </w:rPr>
        <w:t xml:space="preserve"> </w:t>
      </w:r>
      <w:r w:rsidR="00E42FCA" w:rsidRPr="006241CC">
        <w:rPr>
          <w:rFonts w:ascii="Times New Roman" w:hAnsi="Times New Roman"/>
          <w:sz w:val="28"/>
          <w:szCs w:val="24"/>
        </w:rPr>
        <w:t>После внесения кисл</w:t>
      </w:r>
      <w:r w:rsidR="007135D8" w:rsidRPr="006241CC">
        <w:rPr>
          <w:rFonts w:ascii="Times New Roman" w:hAnsi="Times New Roman"/>
          <w:sz w:val="28"/>
          <w:szCs w:val="24"/>
        </w:rPr>
        <w:t>оты образуются так называемые мицеллы</w:t>
      </w:r>
      <w:r w:rsidR="00AE2DFF" w:rsidRPr="006241CC">
        <w:rPr>
          <w:rFonts w:ascii="Times New Roman" w:hAnsi="Times New Roman"/>
          <w:sz w:val="28"/>
          <w:szCs w:val="24"/>
        </w:rPr>
        <w:t xml:space="preserve"> (</w:t>
      </w:r>
      <w:r w:rsidR="00E42FCA" w:rsidRPr="006241CC">
        <w:rPr>
          <w:rFonts w:ascii="Times New Roman" w:hAnsi="Times New Roman"/>
          <w:sz w:val="28"/>
          <w:szCs w:val="24"/>
        </w:rPr>
        <w:t xml:space="preserve">сгустки </w:t>
      </w:r>
      <w:r w:rsidR="007135D8" w:rsidRPr="006241CC">
        <w:rPr>
          <w:rFonts w:ascii="Times New Roman" w:hAnsi="Times New Roman"/>
          <w:sz w:val="28"/>
          <w:szCs w:val="24"/>
          <w:lang w:val="en-US"/>
        </w:rPr>
        <w:t>Al</w:t>
      </w:r>
      <w:r w:rsidR="00E42FCA" w:rsidRPr="006241CC">
        <w:rPr>
          <w:rFonts w:ascii="Times New Roman" w:hAnsi="Times New Roman"/>
          <w:sz w:val="28"/>
          <w:szCs w:val="24"/>
        </w:rPr>
        <w:t>(</w:t>
      </w:r>
      <w:r w:rsidR="00E42FCA" w:rsidRPr="006241CC">
        <w:rPr>
          <w:rFonts w:ascii="Times New Roman" w:hAnsi="Times New Roman"/>
          <w:sz w:val="28"/>
          <w:szCs w:val="24"/>
          <w:lang w:val="en-US"/>
        </w:rPr>
        <w:t>OH</w:t>
      </w:r>
      <w:r w:rsidR="00E42FCA" w:rsidRPr="006241CC">
        <w:rPr>
          <w:rFonts w:ascii="Times New Roman" w:hAnsi="Times New Roman"/>
          <w:sz w:val="28"/>
          <w:szCs w:val="24"/>
        </w:rPr>
        <w:t>)</w:t>
      </w:r>
      <w:r w:rsidR="00E42FCA" w:rsidRPr="006241CC">
        <w:rPr>
          <w:rFonts w:ascii="Times New Roman" w:hAnsi="Times New Roman"/>
          <w:sz w:val="28"/>
          <w:szCs w:val="24"/>
          <w:vertAlign w:val="subscript"/>
        </w:rPr>
        <w:t>3</w:t>
      </w:r>
      <w:r w:rsidR="00E42FCA" w:rsidRPr="006241CC">
        <w:rPr>
          <w:rFonts w:ascii="Times New Roman" w:hAnsi="Times New Roman"/>
          <w:sz w:val="28"/>
          <w:szCs w:val="24"/>
        </w:rPr>
        <w:t xml:space="preserve"> , окруженные ионами кислоты) и вода. В результате чего снижается вязкость всей массы. Теперь можно проводить модифицирование пористой структуры. В качестве модификатора </w:t>
      </w:r>
      <w:r w:rsidR="007135D8" w:rsidRPr="006241CC">
        <w:rPr>
          <w:rFonts w:ascii="Times New Roman" w:hAnsi="Times New Roman"/>
          <w:sz w:val="28"/>
          <w:szCs w:val="24"/>
        </w:rPr>
        <w:t>был выбран три</w:t>
      </w:r>
      <w:r w:rsidR="00E42FCA" w:rsidRPr="006241CC">
        <w:rPr>
          <w:rFonts w:ascii="Times New Roman" w:hAnsi="Times New Roman"/>
          <w:sz w:val="28"/>
          <w:szCs w:val="24"/>
        </w:rPr>
        <w:t>этиленгликоль</w:t>
      </w:r>
      <w:r w:rsidR="006241CC">
        <w:rPr>
          <w:rFonts w:ascii="Times New Roman" w:hAnsi="Times New Roman"/>
          <w:sz w:val="28"/>
          <w:szCs w:val="24"/>
        </w:rPr>
        <w:t xml:space="preserve"> </w:t>
      </w:r>
      <w:r w:rsidR="007135D8" w:rsidRPr="006241CC">
        <w:rPr>
          <w:rFonts w:ascii="Times New Roman" w:hAnsi="Times New Roman"/>
          <w:sz w:val="28"/>
          <w:szCs w:val="24"/>
        </w:rPr>
        <w:t>(</w:t>
      </w:r>
      <w:r w:rsidR="00E42FCA" w:rsidRPr="006241CC">
        <w:rPr>
          <w:rFonts w:ascii="Times New Roman" w:hAnsi="Times New Roman"/>
          <w:sz w:val="28"/>
          <w:szCs w:val="24"/>
          <w:lang w:val="en-US"/>
        </w:rPr>
        <w:t>H</w:t>
      </w:r>
      <w:r w:rsidR="007135D8" w:rsidRPr="006241CC">
        <w:rPr>
          <w:rFonts w:ascii="Times New Roman" w:hAnsi="Times New Roman"/>
          <w:sz w:val="28"/>
          <w:szCs w:val="24"/>
        </w:rPr>
        <w:t>О</w:t>
      </w:r>
      <w:r w:rsidR="00E42FCA" w:rsidRPr="006241CC">
        <w:rPr>
          <w:rFonts w:ascii="Times New Roman" w:hAnsi="Times New Roman"/>
          <w:sz w:val="28"/>
          <w:szCs w:val="24"/>
        </w:rPr>
        <w:t>-</w:t>
      </w:r>
      <w:r w:rsidR="00E42FCA" w:rsidRPr="006241CC">
        <w:rPr>
          <w:rFonts w:ascii="Times New Roman" w:hAnsi="Times New Roman"/>
          <w:sz w:val="28"/>
          <w:szCs w:val="24"/>
          <w:lang w:val="en-US"/>
        </w:rPr>
        <w:t>CH</w:t>
      </w:r>
      <w:r w:rsidR="00E42FCA" w:rsidRPr="006241CC">
        <w:rPr>
          <w:rFonts w:ascii="Times New Roman" w:hAnsi="Times New Roman"/>
          <w:sz w:val="28"/>
          <w:szCs w:val="24"/>
          <w:vertAlign w:val="subscript"/>
        </w:rPr>
        <w:t>2</w:t>
      </w:r>
      <w:r w:rsidR="00E42FCA" w:rsidRPr="006241CC">
        <w:rPr>
          <w:rFonts w:ascii="Times New Roman" w:hAnsi="Times New Roman"/>
          <w:sz w:val="28"/>
          <w:szCs w:val="24"/>
        </w:rPr>
        <w:t>-</w:t>
      </w:r>
      <w:r w:rsidR="00E42FCA" w:rsidRPr="006241CC">
        <w:rPr>
          <w:rFonts w:ascii="Times New Roman" w:hAnsi="Times New Roman"/>
          <w:sz w:val="28"/>
          <w:szCs w:val="24"/>
          <w:lang w:val="en-US"/>
        </w:rPr>
        <w:t>CH</w:t>
      </w:r>
      <w:r w:rsidR="00E42FCA" w:rsidRPr="006241CC">
        <w:rPr>
          <w:rFonts w:ascii="Times New Roman" w:hAnsi="Times New Roman"/>
          <w:sz w:val="28"/>
          <w:szCs w:val="24"/>
          <w:vertAlign w:val="subscript"/>
        </w:rPr>
        <w:t>2</w:t>
      </w:r>
      <w:r w:rsidR="00E42FCA" w:rsidRPr="006241CC">
        <w:rPr>
          <w:rFonts w:ascii="Times New Roman" w:hAnsi="Times New Roman"/>
          <w:sz w:val="28"/>
          <w:szCs w:val="24"/>
        </w:rPr>
        <w:t>-</w:t>
      </w:r>
      <w:r w:rsidR="00E42FCA" w:rsidRPr="006241CC">
        <w:rPr>
          <w:rFonts w:ascii="Times New Roman" w:hAnsi="Times New Roman"/>
          <w:sz w:val="28"/>
          <w:szCs w:val="24"/>
          <w:lang w:val="en-US"/>
        </w:rPr>
        <w:t>O</w:t>
      </w:r>
      <w:r w:rsidR="00E42FCA" w:rsidRPr="006241CC">
        <w:rPr>
          <w:rFonts w:ascii="Times New Roman" w:hAnsi="Times New Roman"/>
          <w:sz w:val="28"/>
          <w:szCs w:val="24"/>
        </w:rPr>
        <w:t>-</w:t>
      </w:r>
      <w:r w:rsidR="00E42FCA" w:rsidRPr="006241CC">
        <w:rPr>
          <w:rFonts w:ascii="Times New Roman" w:hAnsi="Times New Roman"/>
          <w:sz w:val="28"/>
          <w:szCs w:val="24"/>
          <w:lang w:val="en-US"/>
        </w:rPr>
        <w:t>CH</w:t>
      </w:r>
      <w:r w:rsidR="00E42FCA" w:rsidRPr="006241CC">
        <w:rPr>
          <w:rFonts w:ascii="Times New Roman" w:hAnsi="Times New Roman"/>
          <w:sz w:val="28"/>
          <w:szCs w:val="24"/>
          <w:vertAlign w:val="subscript"/>
        </w:rPr>
        <w:t>2</w:t>
      </w:r>
      <w:r w:rsidR="00E42FCA" w:rsidRPr="006241CC">
        <w:rPr>
          <w:rFonts w:ascii="Times New Roman" w:hAnsi="Times New Roman"/>
          <w:sz w:val="28"/>
          <w:szCs w:val="24"/>
        </w:rPr>
        <w:t>-</w:t>
      </w:r>
      <w:r w:rsidR="00E42FCA" w:rsidRPr="006241CC">
        <w:rPr>
          <w:rFonts w:ascii="Times New Roman" w:hAnsi="Times New Roman"/>
          <w:sz w:val="28"/>
          <w:szCs w:val="24"/>
          <w:lang w:val="en-US"/>
        </w:rPr>
        <w:t>CH</w:t>
      </w:r>
      <w:r w:rsidR="00E42FCA" w:rsidRPr="006241CC">
        <w:rPr>
          <w:rFonts w:ascii="Times New Roman" w:hAnsi="Times New Roman"/>
          <w:sz w:val="28"/>
          <w:szCs w:val="24"/>
          <w:vertAlign w:val="subscript"/>
        </w:rPr>
        <w:t>2</w:t>
      </w:r>
      <w:r w:rsidR="00E42FCA" w:rsidRPr="006241CC">
        <w:rPr>
          <w:rFonts w:ascii="Times New Roman" w:hAnsi="Times New Roman"/>
          <w:sz w:val="28"/>
          <w:szCs w:val="24"/>
        </w:rPr>
        <w:t>-</w:t>
      </w:r>
      <w:r w:rsidR="00E42FCA" w:rsidRPr="006241CC">
        <w:rPr>
          <w:rFonts w:ascii="Times New Roman" w:hAnsi="Times New Roman"/>
          <w:sz w:val="28"/>
          <w:szCs w:val="24"/>
          <w:lang w:val="en-US"/>
        </w:rPr>
        <w:t>O</w:t>
      </w:r>
      <w:r w:rsidR="00E42FCA" w:rsidRPr="006241CC">
        <w:rPr>
          <w:rFonts w:ascii="Times New Roman" w:hAnsi="Times New Roman"/>
          <w:sz w:val="28"/>
          <w:szCs w:val="24"/>
        </w:rPr>
        <w:t>-</w:t>
      </w:r>
      <w:r w:rsidR="00E42FCA" w:rsidRPr="006241CC">
        <w:rPr>
          <w:rFonts w:ascii="Times New Roman" w:hAnsi="Times New Roman"/>
          <w:sz w:val="28"/>
          <w:szCs w:val="24"/>
          <w:lang w:val="en-US"/>
        </w:rPr>
        <w:t>CH</w:t>
      </w:r>
      <w:r w:rsidR="00E42FCA" w:rsidRPr="006241CC">
        <w:rPr>
          <w:rFonts w:ascii="Times New Roman" w:hAnsi="Times New Roman"/>
          <w:sz w:val="28"/>
          <w:szCs w:val="24"/>
          <w:vertAlign w:val="subscript"/>
        </w:rPr>
        <w:t>2</w:t>
      </w:r>
      <w:r w:rsidR="00E42FCA" w:rsidRPr="006241CC">
        <w:rPr>
          <w:rFonts w:ascii="Times New Roman" w:hAnsi="Times New Roman"/>
          <w:sz w:val="28"/>
          <w:szCs w:val="24"/>
        </w:rPr>
        <w:t>-</w:t>
      </w:r>
      <w:r w:rsidR="00E42FCA" w:rsidRPr="006241CC">
        <w:rPr>
          <w:rFonts w:ascii="Times New Roman" w:hAnsi="Times New Roman"/>
          <w:sz w:val="28"/>
          <w:szCs w:val="24"/>
          <w:lang w:val="en-US"/>
        </w:rPr>
        <w:t>CH</w:t>
      </w:r>
      <w:r w:rsidR="00E42FCA" w:rsidRPr="006241CC">
        <w:rPr>
          <w:rFonts w:ascii="Times New Roman" w:hAnsi="Times New Roman"/>
          <w:sz w:val="28"/>
          <w:szCs w:val="24"/>
          <w:vertAlign w:val="subscript"/>
        </w:rPr>
        <w:t>2</w:t>
      </w:r>
      <w:r w:rsidR="00E42FCA" w:rsidRPr="006241CC">
        <w:rPr>
          <w:rFonts w:ascii="Times New Roman" w:hAnsi="Times New Roman"/>
          <w:sz w:val="28"/>
          <w:szCs w:val="24"/>
        </w:rPr>
        <w:t>-</w:t>
      </w:r>
      <w:r w:rsidR="00E42FCA" w:rsidRPr="006241CC">
        <w:rPr>
          <w:rFonts w:ascii="Times New Roman" w:hAnsi="Times New Roman"/>
          <w:sz w:val="28"/>
          <w:szCs w:val="24"/>
          <w:lang w:val="en-US"/>
        </w:rPr>
        <w:t>OH</w:t>
      </w:r>
      <w:r w:rsidR="00E42FCA" w:rsidRPr="006241CC">
        <w:rPr>
          <w:rFonts w:ascii="Times New Roman" w:hAnsi="Times New Roman"/>
          <w:sz w:val="28"/>
          <w:szCs w:val="24"/>
        </w:rPr>
        <w:t>), объемом 62,5 мл (</w:t>
      </w:r>
      <w:r w:rsidR="007135D8" w:rsidRPr="006241CC">
        <w:rPr>
          <w:rFonts w:ascii="Times New Roman" w:hAnsi="Times New Roman"/>
          <w:sz w:val="28"/>
          <w:szCs w:val="24"/>
        </w:rPr>
        <w:t xml:space="preserve">из расчета 25 мл </w:t>
      </w:r>
      <w:r w:rsidR="00E42FCA" w:rsidRPr="006241CC">
        <w:rPr>
          <w:rFonts w:ascii="Times New Roman" w:hAnsi="Times New Roman"/>
          <w:sz w:val="28"/>
          <w:szCs w:val="24"/>
        </w:rPr>
        <w:t xml:space="preserve">на 100г). </w:t>
      </w:r>
      <w:r w:rsidR="007135D8" w:rsidRPr="006241CC">
        <w:rPr>
          <w:rFonts w:ascii="Times New Roman" w:hAnsi="Times New Roman"/>
          <w:sz w:val="28"/>
          <w:szCs w:val="24"/>
        </w:rPr>
        <w:t>С</w:t>
      </w:r>
      <w:r w:rsidR="00E42FCA" w:rsidRPr="006241CC">
        <w:rPr>
          <w:rFonts w:ascii="Times New Roman" w:hAnsi="Times New Roman"/>
          <w:sz w:val="28"/>
          <w:szCs w:val="24"/>
        </w:rPr>
        <w:t xml:space="preserve">одержимое </w:t>
      </w:r>
      <w:r w:rsidR="007135D8" w:rsidRPr="006241CC">
        <w:rPr>
          <w:rFonts w:ascii="Times New Roman" w:hAnsi="Times New Roman"/>
          <w:sz w:val="28"/>
          <w:szCs w:val="24"/>
        </w:rPr>
        <w:t xml:space="preserve">тщательно </w:t>
      </w:r>
      <w:r w:rsidR="00E42FCA" w:rsidRPr="006241CC">
        <w:rPr>
          <w:rFonts w:ascii="Times New Roman" w:hAnsi="Times New Roman"/>
          <w:sz w:val="28"/>
          <w:szCs w:val="24"/>
        </w:rPr>
        <w:t xml:space="preserve">перемешивается до однородной белой массы. </w:t>
      </w:r>
    </w:p>
    <w:p w:rsidR="00E42FCA" w:rsidRPr="006241CC" w:rsidRDefault="00E42FCA" w:rsidP="006241CC">
      <w:pPr>
        <w:pStyle w:val="a8"/>
        <w:numPr>
          <w:ilvl w:val="0"/>
          <w:numId w:val="33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Затем производится упаривание полученного вещества на </w:t>
      </w:r>
      <w:r w:rsidR="00992A15" w:rsidRPr="006241CC">
        <w:rPr>
          <w:rFonts w:ascii="Times New Roman" w:hAnsi="Times New Roman"/>
          <w:sz w:val="28"/>
          <w:szCs w:val="24"/>
        </w:rPr>
        <w:t>«паровой бане</w:t>
      </w:r>
      <w:r w:rsidRPr="006241CC">
        <w:rPr>
          <w:rFonts w:ascii="Times New Roman" w:hAnsi="Times New Roman"/>
          <w:sz w:val="28"/>
          <w:szCs w:val="24"/>
        </w:rPr>
        <w:t>»</w:t>
      </w:r>
      <w:r w:rsidR="007135D8" w:rsidRPr="006241CC">
        <w:rPr>
          <w:rFonts w:ascii="Times New Roman" w:hAnsi="Times New Roman"/>
          <w:sz w:val="28"/>
          <w:szCs w:val="24"/>
        </w:rPr>
        <w:t xml:space="preserve"> до консистенции пластилина</w:t>
      </w:r>
      <w:r w:rsidRPr="006241CC">
        <w:rPr>
          <w:rFonts w:ascii="Times New Roman" w:hAnsi="Times New Roman"/>
          <w:sz w:val="28"/>
          <w:szCs w:val="24"/>
        </w:rPr>
        <w:t>.</w:t>
      </w:r>
    </w:p>
    <w:p w:rsidR="006B138B" w:rsidRPr="006241CC" w:rsidRDefault="00992A15" w:rsidP="006241CC">
      <w:pPr>
        <w:pStyle w:val="a8"/>
        <w:numPr>
          <w:ilvl w:val="0"/>
          <w:numId w:val="33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Следующий этап работы – формование носителя</w:t>
      </w:r>
      <w:r w:rsidR="007135D8" w:rsidRPr="006241CC">
        <w:rPr>
          <w:rFonts w:ascii="Times New Roman" w:hAnsi="Times New Roman"/>
          <w:sz w:val="28"/>
          <w:szCs w:val="24"/>
        </w:rPr>
        <w:t xml:space="preserve"> (экструзия)</w:t>
      </w:r>
      <w:r w:rsidR="00E42FCA" w:rsidRPr="006241CC">
        <w:rPr>
          <w:rFonts w:ascii="Times New Roman" w:hAnsi="Times New Roman"/>
          <w:sz w:val="28"/>
          <w:szCs w:val="24"/>
        </w:rPr>
        <w:t>. Упа</w:t>
      </w:r>
      <w:r w:rsidR="007135D8" w:rsidRPr="006241CC">
        <w:rPr>
          <w:rFonts w:ascii="Times New Roman" w:hAnsi="Times New Roman"/>
          <w:sz w:val="28"/>
          <w:szCs w:val="24"/>
        </w:rPr>
        <w:t>ренную</w:t>
      </w:r>
      <w:r w:rsidR="00E42FCA" w:rsidRPr="006241CC">
        <w:rPr>
          <w:rFonts w:ascii="Times New Roman" w:hAnsi="Times New Roman"/>
          <w:sz w:val="28"/>
          <w:szCs w:val="24"/>
        </w:rPr>
        <w:t xml:space="preserve"> массу продавлива</w:t>
      </w:r>
      <w:r w:rsidR="008B4713" w:rsidRPr="006241CC">
        <w:rPr>
          <w:rFonts w:ascii="Times New Roman" w:hAnsi="Times New Roman"/>
          <w:sz w:val="28"/>
          <w:szCs w:val="24"/>
        </w:rPr>
        <w:t>ли</w:t>
      </w:r>
      <w:r w:rsidR="00E42FCA" w:rsidRPr="006241CC">
        <w:rPr>
          <w:rFonts w:ascii="Times New Roman" w:hAnsi="Times New Roman"/>
          <w:sz w:val="28"/>
          <w:szCs w:val="24"/>
        </w:rPr>
        <w:t xml:space="preserve"> через фильеры для придания в данном случае цилиндрической формы</w:t>
      </w:r>
      <w:r w:rsidR="007135D8" w:rsidRPr="006241CC">
        <w:rPr>
          <w:rFonts w:ascii="Times New Roman" w:hAnsi="Times New Roman"/>
          <w:sz w:val="28"/>
          <w:szCs w:val="24"/>
        </w:rPr>
        <w:t xml:space="preserve"> (диаметр цилиндра </w:t>
      </w:r>
      <w:smartTag w:uri="urn:schemas-microsoft-com:office:smarttags" w:element="metricconverter">
        <w:smartTagPr>
          <w:attr w:name="ProductID" w:val="10 г"/>
        </w:smartTagPr>
        <w:r w:rsidR="007135D8" w:rsidRPr="006241CC">
          <w:rPr>
            <w:rFonts w:ascii="Times New Roman" w:hAnsi="Times New Roman"/>
            <w:sz w:val="28"/>
            <w:szCs w:val="24"/>
          </w:rPr>
          <w:t>4 мм</w:t>
        </w:r>
      </w:smartTag>
      <w:r w:rsidR="007135D8" w:rsidRPr="006241CC">
        <w:rPr>
          <w:rFonts w:ascii="Times New Roman" w:hAnsi="Times New Roman"/>
          <w:sz w:val="28"/>
          <w:szCs w:val="24"/>
        </w:rPr>
        <w:t>)</w:t>
      </w:r>
      <w:r w:rsidR="00E42FCA" w:rsidRPr="006241CC">
        <w:rPr>
          <w:rFonts w:ascii="Times New Roman" w:hAnsi="Times New Roman"/>
          <w:sz w:val="28"/>
          <w:szCs w:val="24"/>
        </w:rPr>
        <w:t>.</w:t>
      </w:r>
      <w:r w:rsidR="00C9710C" w:rsidRPr="006241CC">
        <w:rPr>
          <w:rFonts w:ascii="Times New Roman" w:hAnsi="Times New Roman"/>
          <w:sz w:val="28"/>
          <w:szCs w:val="24"/>
        </w:rPr>
        <w:t xml:space="preserve"> </w:t>
      </w:r>
    </w:p>
    <w:p w:rsidR="00E42FCA" w:rsidRPr="006241CC" w:rsidRDefault="00E42FCA" w:rsidP="006241CC">
      <w:pPr>
        <w:pStyle w:val="a8"/>
        <w:numPr>
          <w:ilvl w:val="0"/>
          <w:numId w:val="33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Затем экструдаты суш</w:t>
      </w:r>
      <w:r w:rsidR="008B4713" w:rsidRPr="006241CC">
        <w:rPr>
          <w:rFonts w:ascii="Times New Roman" w:hAnsi="Times New Roman"/>
          <w:sz w:val="28"/>
          <w:szCs w:val="24"/>
        </w:rPr>
        <w:t>или</w:t>
      </w:r>
      <w:r w:rsidRPr="006241CC">
        <w:rPr>
          <w:rFonts w:ascii="Times New Roman" w:hAnsi="Times New Roman"/>
          <w:sz w:val="28"/>
          <w:szCs w:val="24"/>
        </w:rPr>
        <w:t xml:space="preserve"> на воздухе, потом при </w:t>
      </w:r>
      <w:r w:rsidR="007135D8" w:rsidRPr="006241CC">
        <w:rPr>
          <w:rFonts w:ascii="Times New Roman" w:hAnsi="Times New Roman"/>
          <w:sz w:val="28"/>
          <w:szCs w:val="24"/>
        </w:rPr>
        <w:t xml:space="preserve">температурах </w:t>
      </w:r>
      <w:r w:rsidRPr="006241CC">
        <w:rPr>
          <w:rFonts w:ascii="Times New Roman" w:hAnsi="Times New Roman"/>
          <w:sz w:val="28"/>
          <w:szCs w:val="24"/>
        </w:rPr>
        <w:t>60</w:t>
      </w:r>
      <w:r w:rsidR="007135D8" w:rsidRPr="006241CC">
        <w:rPr>
          <w:rFonts w:ascii="Times New Roman" w:hAnsi="Times New Roman"/>
          <w:sz w:val="28"/>
          <w:szCs w:val="24"/>
        </w:rPr>
        <w:t xml:space="preserve">, </w:t>
      </w:r>
      <w:r w:rsidRPr="006241CC">
        <w:rPr>
          <w:rFonts w:ascii="Times New Roman" w:hAnsi="Times New Roman"/>
          <w:sz w:val="28"/>
          <w:szCs w:val="24"/>
        </w:rPr>
        <w:t>80</w:t>
      </w:r>
      <w:r w:rsidR="007135D8" w:rsidRPr="006241CC">
        <w:rPr>
          <w:rFonts w:ascii="Times New Roman" w:hAnsi="Times New Roman"/>
          <w:sz w:val="28"/>
          <w:szCs w:val="24"/>
        </w:rPr>
        <w:t xml:space="preserve">. </w:t>
      </w:r>
      <w:r w:rsidR="006B138B" w:rsidRPr="006241CC">
        <w:rPr>
          <w:rFonts w:ascii="Times New Roman" w:hAnsi="Times New Roman"/>
          <w:sz w:val="28"/>
          <w:szCs w:val="24"/>
        </w:rPr>
        <w:t>110</w:t>
      </w:r>
      <w:r w:rsidRPr="006241CC">
        <w:rPr>
          <w:rFonts w:ascii="Times New Roman" w:hAnsi="Times New Roman"/>
          <w:sz w:val="28"/>
          <w:szCs w:val="24"/>
        </w:rPr>
        <w:t xml:space="preserve"> </w:t>
      </w:r>
      <w:r w:rsidR="007135D8" w:rsidRPr="006241CC">
        <w:rPr>
          <w:rFonts w:ascii="Times New Roman" w:hAnsi="Times New Roman"/>
          <w:sz w:val="28"/>
          <w:szCs w:val="24"/>
          <w:vertAlign w:val="superscript"/>
        </w:rPr>
        <w:t>о</w:t>
      </w:r>
      <w:r w:rsidR="007135D8" w:rsidRPr="006241CC">
        <w:rPr>
          <w:rFonts w:ascii="Times New Roman" w:hAnsi="Times New Roman"/>
          <w:sz w:val="28"/>
          <w:szCs w:val="24"/>
        </w:rPr>
        <w:t xml:space="preserve">С </w:t>
      </w:r>
      <w:r w:rsidR="006B138B" w:rsidRPr="006241CC">
        <w:rPr>
          <w:rFonts w:ascii="Times New Roman" w:hAnsi="Times New Roman"/>
          <w:sz w:val="28"/>
          <w:szCs w:val="24"/>
        </w:rPr>
        <w:t>по</w:t>
      </w:r>
      <w:r w:rsidRPr="006241CC">
        <w:rPr>
          <w:rFonts w:ascii="Times New Roman" w:hAnsi="Times New Roman"/>
          <w:sz w:val="28"/>
          <w:szCs w:val="24"/>
        </w:rPr>
        <w:t xml:space="preserve"> 2 часа, затем</w:t>
      </w:r>
      <w:r w:rsidR="006B138B" w:rsidRPr="006241CC">
        <w:rPr>
          <w:rFonts w:ascii="Times New Roman" w:hAnsi="Times New Roman"/>
          <w:sz w:val="28"/>
          <w:szCs w:val="24"/>
        </w:rPr>
        <w:t xml:space="preserve"> прокалива</w:t>
      </w:r>
      <w:r w:rsidR="008B4713" w:rsidRPr="006241CC">
        <w:rPr>
          <w:rFonts w:ascii="Times New Roman" w:hAnsi="Times New Roman"/>
          <w:sz w:val="28"/>
          <w:szCs w:val="24"/>
        </w:rPr>
        <w:t>ли</w:t>
      </w:r>
      <w:r w:rsidR="007135D8" w:rsidRPr="006241CC">
        <w:rPr>
          <w:rFonts w:ascii="Times New Roman" w:hAnsi="Times New Roman"/>
          <w:sz w:val="28"/>
          <w:szCs w:val="24"/>
        </w:rPr>
        <w:t xml:space="preserve"> </w:t>
      </w:r>
      <w:r w:rsidR="006B138B" w:rsidRPr="006241CC">
        <w:rPr>
          <w:rFonts w:ascii="Times New Roman" w:hAnsi="Times New Roman"/>
          <w:sz w:val="28"/>
          <w:szCs w:val="24"/>
        </w:rPr>
        <w:t xml:space="preserve">при 550 </w:t>
      </w:r>
      <w:r w:rsidR="007135D8" w:rsidRPr="006241CC">
        <w:rPr>
          <w:rFonts w:ascii="Times New Roman" w:hAnsi="Times New Roman"/>
          <w:sz w:val="28"/>
          <w:szCs w:val="24"/>
          <w:vertAlign w:val="superscript"/>
        </w:rPr>
        <w:t>о</w:t>
      </w:r>
      <w:r w:rsidR="007135D8" w:rsidRPr="006241CC">
        <w:rPr>
          <w:rFonts w:ascii="Times New Roman" w:hAnsi="Times New Roman"/>
          <w:sz w:val="28"/>
          <w:szCs w:val="24"/>
        </w:rPr>
        <w:t>С</w:t>
      </w:r>
      <w:r w:rsidR="006B138B" w:rsidRPr="006241CC">
        <w:rPr>
          <w:rFonts w:ascii="Times New Roman" w:hAnsi="Times New Roman"/>
          <w:sz w:val="28"/>
          <w:szCs w:val="24"/>
        </w:rPr>
        <w:t xml:space="preserve"> 2 часа (скорость нагрева </w:t>
      </w:r>
      <w:r w:rsidR="007135D8" w:rsidRPr="006241CC">
        <w:rPr>
          <w:rFonts w:ascii="Times New Roman" w:hAnsi="Times New Roman"/>
          <w:sz w:val="28"/>
          <w:szCs w:val="24"/>
        </w:rPr>
        <w:t>1</w:t>
      </w:r>
      <w:r w:rsidR="007135D8" w:rsidRPr="006241CC">
        <w:rPr>
          <w:rFonts w:ascii="Times New Roman" w:hAnsi="Times New Roman"/>
          <w:sz w:val="28"/>
          <w:szCs w:val="24"/>
          <w:vertAlign w:val="superscript"/>
        </w:rPr>
        <w:t>о</w:t>
      </w:r>
      <w:r w:rsidR="007135D8" w:rsidRPr="006241CC">
        <w:rPr>
          <w:rFonts w:ascii="Times New Roman" w:hAnsi="Times New Roman"/>
          <w:sz w:val="28"/>
          <w:szCs w:val="24"/>
        </w:rPr>
        <w:t>С</w:t>
      </w:r>
      <w:r w:rsidR="006B138B" w:rsidRPr="006241CC">
        <w:rPr>
          <w:rFonts w:ascii="Times New Roman" w:hAnsi="Times New Roman"/>
          <w:sz w:val="28"/>
          <w:szCs w:val="24"/>
        </w:rPr>
        <w:t>/мин)</w:t>
      </w:r>
    </w:p>
    <w:p w:rsidR="00E42FCA" w:rsidRPr="006241CC" w:rsidRDefault="00E42FCA" w:rsidP="006241CC">
      <w:pPr>
        <w:pStyle w:val="a8"/>
        <w:numPr>
          <w:ilvl w:val="0"/>
          <w:numId w:val="33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П</w:t>
      </w:r>
      <w:r w:rsidR="008B4713" w:rsidRPr="006241CC">
        <w:rPr>
          <w:rFonts w:ascii="Times New Roman" w:hAnsi="Times New Roman"/>
          <w:sz w:val="28"/>
          <w:szCs w:val="24"/>
        </w:rPr>
        <w:t xml:space="preserve">редварительно сделав расчеты, </w:t>
      </w:r>
      <w:r w:rsidRPr="006241CC">
        <w:rPr>
          <w:rFonts w:ascii="Times New Roman" w:hAnsi="Times New Roman"/>
          <w:sz w:val="28"/>
          <w:szCs w:val="24"/>
        </w:rPr>
        <w:t>приготов</w:t>
      </w:r>
      <w:r w:rsidR="008B4713" w:rsidRPr="006241CC">
        <w:rPr>
          <w:rFonts w:ascii="Times New Roman" w:hAnsi="Times New Roman"/>
          <w:sz w:val="28"/>
          <w:szCs w:val="24"/>
        </w:rPr>
        <w:t>или</w:t>
      </w:r>
      <w:r w:rsidR="002804FE" w:rsidRPr="006241CC">
        <w:rPr>
          <w:rFonts w:ascii="Times New Roman" w:hAnsi="Times New Roman"/>
          <w:sz w:val="28"/>
          <w:szCs w:val="24"/>
        </w:rPr>
        <w:t xml:space="preserve"> пропиточный</w:t>
      </w:r>
      <w:r w:rsidRPr="006241CC">
        <w:rPr>
          <w:rFonts w:ascii="Times New Roman" w:hAnsi="Times New Roman"/>
          <w:sz w:val="28"/>
          <w:szCs w:val="24"/>
        </w:rPr>
        <w:t xml:space="preserve"> ра</w:t>
      </w:r>
      <w:r w:rsidR="002804FE" w:rsidRPr="006241CC">
        <w:rPr>
          <w:rFonts w:ascii="Times New Roman" w:hAnsi="Times New Roman"/>
          <w:sz w:val="28"/>
          <w:szCs w:val="24"/>
        </w:rPr>
        <w:t>створ</w:t>
      </w:r>
      <w:r w:rsidRPr="006241CC">
        <w:rPr>
          <w:rFonts w:ascii="Times New Roman" w:hAnsi="Times New Roman"/>
          <w:sz w:val="28"/>
          <w:szCs w:val="24"/>
        </w:rPr>
        <w:t xml:space="preserve">. </w:t>
      </w:r>
      <w:r w:rsidR="0080202C" w:rsidRPr="006241CC">
        <w:rPr>
          <w:rFonts w:ascii="Times New Roman" w:hAnsi="Times New Roman"/>
          <w:sz w:val="28"/>
          <w:szCs w:val="24"/>
        </w:rPr>
        <w:t>Д</w:t>
      </w:r>
      <w:r w:rsidRPr="006241CC">
        <w:rPr>
          <w:rFonts w:ascii="Times New Roman" w:hAnsi="Times New Roman"/>
          <w:sz w:val="28"/>
          <w:szCs w:val="24"/>
        </w:rPr>
        <w:t xml:space="preserve">ля эксперимента нужно </w:t>
      </w:r>
      <w:r w:rsidR="008B4713" w:rsidRPr="006241CC">
        <w:rPr>
          <w:rFonts w:ascii="Times New Roman" w:hAnsi="Times New Roman"/>
          <w:sz w:val="28"/>
          <w:szCs w:val="24"/>
        </w:rPr>
        <w:t xml:space="preserve">было </w:t>
      </w:r>
      <w:r w:rsidRPr="006241CC">
        <w:rPr>
          <w:rFonts w:ascii="Times New Roman" w:hAnsi="Times New Roman"/>
          <w:sz w:val="28"/>
          <w:szCs w:val="24"/>
        </w:rPr>
        <w:t xml:space="preserve">получить </w:t>
      </w:r>
      <w:r w:rsidR="0080202C" w:rsidRPr="006241CC">
        <w:rPr>
          <w:rFonts w:ascii="Times New Roman" w:hAnsi="Times New Roman"/>
          <w:sz w:val="28"/>
          <w:szCs w:val="24"/>
        </w:rPr>
        <w:t xml:space="preserve">алюмомолибденовые катализаторы с </w:t>
      </w:r>
      <w:r w:rsidRPr="006241CC">
        <w:rPr>
          <w:rFonts w:ascii="Times New Roman" w:hAnsi="Times New Roman"/>
          <w:sz w:val="28"/>
          <w:szCs w:val="24"/>
          <w:lang w:val="en-US"/>
        </w:rPr>
        <w:t>Ni</w:t>
      </w:r>
      <w:r w:rsidR="0080202C" w:rsidRPr="006241CC">
        <w:rPr>
          <w:rFonts w:ascii="Times New Roman" w:hAnsi="Times New Roman"/>
          <w:sz w:val="28"/>
          <w:szCs w:val="24"/>
        </w:rPr>
        <w:t xml:space="preserve"> и Со.</w:t>
      </w:r>
      <w:r w:rsidRPr="006241CC">
        <w:rPr>
          <w:rFonts w:ascii="Times New Roman" w:hAnsi="Times New Roman"/>
          <w:sz w:val="28"/>
          <w:szCs w:val="24"/>
        </w:rPr>
        <w:t xml:space="preserve"> Опишем ход работы </w:t>
      </w:r>
      <w:r w:rsidR="0080202C" w:rsidRPr="006241CC">
        <w:rPr>
          <w:rFonts w:ascii="Times New Roman" w:hAnsi="Times New Roman"/>
          <w:sz w:val="28"/>
          <w:szCs w:val="24"/>
        </w:rPr>
        <w:t>синтезе АКМ катализатора Со</w:t>
      </w:r>
      <w:r w:rsidRPr="006241CC">
        <w:rPr>
          <w:rFonts w:ascii="Times New Roman" w:hAnsi="Times New Roman"/>
          <w:sz w:val="28"/>
          <w:szCs w:val="24"/>
        </w:rPr>
        <w:t>(</w:t>
      </w:r>
      <w:r w:rsidRPr="006241CC">
        <w:rPr>
          <w:rFonts w:ascii="Times New Roman" w:hAnsi="Times New Roman"/>
          <w:sz w:val="28"/>
          <w:szCs w:val="24"/>
          <w:lang w:val="en-US"/>
        </w:rPr>
        <w:t>NO</w:t>
      </w:r>
      <w:r w:rsidR="0080202C" w:rsidRPr="006241CC">
        <w:rPr>
          <w:rFonts w:ascii="Times New Roman" w:hAnsi="Times New Roman"/>
          <w:sz w:val="28"/>
          <w:szCs w:val="24"/>
          <w:vertAlign w:val="subscript"/>
        </w:rPr>
        <w:t>3</w:t>
      </w:r>
      <w:r w:rsidRPr="006241CC">
        <w:rPr>
          <w:rFonts w:ascii="Times New Roman" w:hAnsi="Times New Roman"/>
          <w:sz w:val="28"/>
          <w:szCs w:val="24"/>
        </w:rPr>
        <w:t>)</w:t>
      </w:r>
      <w:r w:rsidRPr="006241CC">
        <w:rPr>
          <w:rFonts w:ascii="Times New Roman" w:hAnsi="Times New Roman"/>
          <w:sz w:val="28"/>
          <w:szCs w:val="24"/>
          <w:vertAlign w:val="subscript"/>
        </w:rPr>
        <w:t>2</w:t>
      </w:r>
      <w:r w:rsidRPr="006241CC">
        <w:rPr>
          <w:rFonts w:ascii="Times New Roman" w:hAnsi="Times New Roman"/>
          <w:sz w:val="28"/>
          <w:szCs w:val="24"/>
        </w:rPr>
        <w:t xml:space="preserve"> * 6 Н</w:t>
      </w:r>
      <w:r w:rsidRPr="006241CC">
        <w:rPr>
          <w:rFonts w:ascii="Times New Roman" w:hAnsi="Times New Roman"/>
          <w:sz w:val="28"/>
          <w:szCs w:val="24"/>
          <w:vertAlign w:val="subscript"/>
        </w:rPr>
        <w:t>2</w:t>
      </w:r>
      <w:r w:rsidR="006B138B" w:rsidRPr="006241CC">
        <w:rPr>
          <w:rFonts w:ascii="Times New Roman" w:hAnsi="Times New Roman"/>
          <w:sz w:val="28"/>
          <w:szCs w:val="24"/>
        </w:rPr>
        <w:t xml:space="preserve">О. </w:t>
      </w:r>
      <w:r w:rsidR="0080202C" w:rsidRPr="006241CC">
        <w:rPr>
          <w:rFonts w:ascii="Times New Roman" w:hAnsi="Times New Roman"/>
          <w:sz w:val="28"/>
          <w:szCs w:val="24"/>
        </w:rPr>
        <w:t>Взяли</w:t>
      </w:r>
      <w:r w:rsidRPr="006241CC">
        <w:rPr>
          <w:rFonts w:ascii="Times New Roman" w:hAnsi="Times New Roman"/>
          <w:sz w:val="28"/>
          <w:szCs w:val="24"/>
        </w:rPr>
        <w:t xml:space="preserve"> </w:t>
      </w:r>
      <w:smartTag w:uri="urn:schemas-microsoft-com:office:smarttags" w:element="metricconverter">
        <w:smartTagPr>
          <w:attr w:name="ProductID" w:val="10 г"/>
        </w:smartTagPr>
        <w:r w:rsidRPr="006241CC">
          <w:rPr>
            <w:rFonts w:ascii="Times New Roman" w:hAnsi="Times New Roman"/>
            <w:sz w:val="28"/>
            <w:szCs w:val="24"/>
          </w:rPr>
          <w:t>5 г</w:t>
        </w:r>
      </w:smartTag>
      <w:r w:rsidRPr="006241CC">
        <w:rPr>
          <w:rFonts w:ascii="Times New Roman" w:hAnsi="Times New Roman"/>
          <w:sz w:val="28"/>
          <w:szCs w:val="24"/>
        </w:rPr>
        <w:t xml:space="preserve"> парамолибдатаммония</w:t>
      </w:r>
      <w:r w:rsidR="006B138B" w:rsidRPr="006241CC">
        <w:rPr>
          <w:rFonts w:ascii="Times New Roman" w:hAnsi="Times New Roman"/>
          <w:sz w:val="28"/>
          <w:szCs w:val="24"/>
        </w:rPr>
        <w:t xml:space="preserve"> </w:t>
      </w:r>
      <w:r w:rsidR="00B043FA" w:rsidRPr="006241CC">
        <w:rPr>
          <w:rFonts w:ascii="Times New Roman" w:hAnsi="Times New Roman"/>
          <w:sz w:val="28"/>
          <w:szCs w:val="24"/>
        </w:rPr>
        <w:t>(</w:t>
      </w:r>
      <w:r w:rsidR="00B043FA" w:rsidRPr="006241CC">
        <w:rPr>
          <w:rFonts w:ascii="Times New Roman" w:hAnsi="Times New Roman"/>
          <w:sz w:val="28"/>
          <w:szCs w:val="24"/>
          <w:lang w:val="en-US"/>
        </w:rPr>
        <w:t>NH</w:t>
      </w:r>
      <w:r w:rsidR="00B043FA" w:rsidRPr="006241CC">
        <w:rPr>
          <w:rFonts w:ascii="Times New Roman" w:hAnsi="Times New Roman"/>
          <w:sz w:val="28"/>
          <w:szCs w:val="24"/>
          <w:vertAlign w:val="subscript"/>
        </w:rPr>
        <w:t>4</w:t>
      </w:r>
      <w:r w:rsidR="006B138B" w:rsidRPr="006241CC">
        <w:rPr>
          <w:rFonts w:ascii="Times New Roman" w:hAnsi="Times New Roman"/>
          <w:sz w:val="28"/>
          <w:szCs w:val="24"/>
        </w:rPr>
        <w:t>)</w:t>
      </w:r>
      <w:r w:rsidR="00B043FA" w:rsidRPr="006241CC">
        <w:rPr>
          <w:rFonts w:ascii="Times New Roman" w:hAnsi="Times New Roman"/>
          <w:sz w:val="28"/>
          <w:szCs w:val="24"/>
          <w:vertAlign w:val="subscript"/>
        </w:rPr>
        <w:t>6</w:t>
      </w:r>
      <w:r w:rsidR="00B043FA" w:rsidRPr="006241CC">
        <w:rPr>
          <w:rFonts w:ascii="Times New Roman" w:hAnsi="Times New Roman"/>
          <w:sz w:val="28"/>
          <w:szCs w:val="24"/>
          <w:lang w:val="en-US"/>
        </w:rPr>
        <w:t>Mo</w:t>
      </w:r>
      <w:r w:rsidR="00B043FA" w:rsidRPr="006241CC">
        <w:rPr>
          <w:rFonts w:ascii="Times New Roman" w:hAnsi="Times New Roman"/>
          <w:sz w:val="28"/>
          <w:szCs w:val="24"/>
          <w:vertAlign w:val="subscript"/>
        </w:rPr>
        <w:t>7</w:t>
      </w:r>
      <w:r w:rsidR="00B043FA" w:rsidRPr="006241CC">
        <w:rPr>
          <w:rFonts w:ascii="Times New Roman" w:hAnsi="Times New Roman"/>
          <w:sz w:val="28"/>
          <w:szCs w:val="24"/>
          <w:lang w:val="en-US"/>
        </w:rPr>
        <w:t>O</w:t>
      </w:r>
      <w:r w:rsidR="00B043FA" w:rsidRPr="006241CC">
        <w:rPr>
          <w:rFonts w:ascii="Times New Roman" w:hAnsi="Times New Roman"/>
          <w:sz w:val="28"/>
          <w:szCs w:val="24"/>
          <w:vertAlign w:val="subscript"/>
        </w:rPr>
        <w:t>24</w:t>
      </w:r>
      <w:r w:rsidR="00B043FA" w:rsidRPr="006241CC">
        <w:rPr>
          <w:rFonts w:ascii="Times New Roman" w:hAnsi="Times New Roman"/>
          <w:sz w:val="28"/>
          <w:szCs w:val="24"/>
        </w:rPr>
        <w:t>*4</w:t>
      </w:r>
      <w:r w:rsidR="00B043FA" w:rsidRPr="006241CC">
        <w:rPr>
          <w:rFonts w:ascii="Times New Roman" w:hAnsi="Times New Roman"/>
          <w:sz w:val="28"/>
          <w:szCs w:val="24"/>
          <w:lang w:val="en-US"/>
        </w:rPr>
        <w:t>H</w:t>
      </w:r>
      <w:r w:rsidR="00B043FA" w:rsidRPr="006241CC">
        <w:rPr>
          <w:rFonts w:ascii="Times New Roman" w:hAnsi="Times New Roman"/>
          <w:sz w:val="28"/>
          <w:szCs w:val="24"/>
          <w:vertAlign w:val="subscript"/>
        </w:rPr>
        <w:t>2</w:t>
      </w:r>
      <w:r w:rsidR="00B043FA" w:rsidRPr="006241CC">
        <w:rPr>
          <w:rFonts w:ascii="Times New Roman" w:hAnsi="Times New Roman"/>
          <w:sz w:val="28"/>
          <w:szCs w:val="24"/>
          <w:lang w:val="en-US"/>
        </w:rPr>
        <w:t>O</w:t>
      </w:r>
      <w:r w:rsidR="00B043FA" w:rsidRPr="006241CC">
        <w:rPr>
          <w:rFonts w:ascii="Times New Roman" w:hAnsi="Times New Roman"/>
          <w:sz w:val="28"/>
          <w:szCs w:val="24"/>
        </w:rPr>
        <w:t xml:space="preserve"> </w:t>
      </w:r>
      <w:r w:rsidRPr="006241CC">
        <w:rPr>
          <w:rFonts w:ascii="Times New Roman" w:hAnsi="Times New Roman"/>
          <w:sz w:val="28"/>
          <w:szCs w:val="24"/>
        </w:rPr>
        <w:t xml:space="preserve">(ПМА) и </w:t>
      </w:r>
      <w:r w:rsidR="0080202C" w:rsidRPr="006241CC">
        <w:rPr>
          <w:rFonts w:ascii="Times New Roman" w:hAnsi="Times New Roman"/>
          <w:sz w:val="28"/>
          <w:szCs w:val="24"/>
        </w:rPr>
        <w:t>растворили в</w:t>
      </w:r>
      <w:r w:rsidR="006241CC">
        <w:rPr>
          <w:rFonts w:ascii="Times New Roman" w:hAnsi="Times New Roman"/>
          <w:sz w:val="28"/>
          <w:szCs w:val="24"/>
        </w:rPr>
        <w:t xml:space="preserve"> </w:t>
      </w:r>
      <w:r w:rsidRPr="006241CC">
        <w:rPr>
          <w:rFonts w:ascii="Times New Roman" w:hAnsi="Times New Roman"/>
          <w:sz w:val="28"/>
          <w:szCs w:val="24"/>
        </w:rPr>
        <w:t>1</w:t>
      </w:r>
      <w:r w:rsidR="006B138B" w:rsidRPr="006241CC">
        <w:rPr>
          <w:rFonts w:ascii="Times New Roman" w:hAnsi="Times New Roman"/>
          <w:sz w:val="28"/>
          <w:szCs w:val="24"/>
        </w:rPr>
        <w:t>5</w:t>
      </w:r>
      <w:r w:rsidR="0080202C" w:rsidRPr="006241CC">
        <w:rPr>
          <w:rFonts w:ascii="Times New Roman" w:hAnsi="Times New Roman"/>
          <w:sz w:val="28"/>
          <w:szCs w:val="24"/>
        </w:rPr>
        <w:t xml:space="preserve"> </w:t>
      </w:r>
      <w:r w:rsidR="006B138B" w:rsidRPr="006241CC">
        <w:rPr>
          <w:rFonts w:ascii="Times New Roman" w:hAnsi="Times New Roman"/>
          <w:sz w:val="28"/>
          <w:szCs w:val="24"/>
        </w:rPr>
        <w:t>мл дистиллированной воды</w:t>
      </w:r>
      <w:r w:rsidRPr="006241CC">
        <w:rPr>
          <w:rFonts w:ascii="Times New Roman" w:hAnsi="Times New Roman"/>
          <w:sz w:val="28"/>
          <w:szCs w:val="24"/>
        </w:rPr>
        <w:t>, в результате ч</w:t>
      </w:r>
      <w:r w:rsidR="006B138B" w:rsidRPr="006241CC">
        <w:rPr>
          <w:rFonts w:ascii="Times New Roman" w:hAnsi="Times New Roman"/>
          <w:sz w:val="28"/>
          <w:szCs w:val="24"/>
        </w:rPr>
        <w:t xml:space="preserve">его </w:t>
      </w:r>
      <w:r w:rsidR="002804FE" w:rsidRPr="006241CC">
        <w:rPr>
          <w:rFonts w:ascii="Times New Roman" w:hAnsi="Times New Roman"/>
          <w:sz w:val="28"/>
          <w:szCs w:val="24"/>
        </w:rPr>
        <w:t>в склянке образовался бесцветный</w:t>
      </w:r>
      <w:r w:rsidR="006B138B" w:rsidRPr="006241CC">
        <w:rPr>
          <w:rFonts w:ascii="Times New Roman" w:hAnsi="Times New Roman"/>
          <w:sz w:val="28"/>
          <w:szCs w:val="24"/>
        </w:rPr>
        <w:t xml:space="preserve"> раствор. Затем </w:t>
      </w:r>
      <w:r w:rsidR="0080202C" w:rsidRPr="006241CC">
        <w:rPr>
          <w:rFonts w:ascii="Times New Roman" w:hAnsi="Times New Roman"/>
          <w:sz w:val="28"/>
          <w:szCs w:val="24"/>
        </w:rPr>
        <w:t>взяли</w:t>
      </w:r>
      <w:r w:rsidRPr="006241CC">
        <w:rPr>
          <w:rFonts w:ascii="Times New Roman" w:hAnsi="Times New Roman"/>
          <w:sz w:val="28"/>
          <w:szCs w:val="24"/>
        </w:rPr>
        <w:t xml:space="preserve"> 4г нитрата кобальта</w:t>
      </w:r>
      <w:r w:rsidR="0080202C" w:rsidRPr="006241CC">
        <w:rPr>
          <w:rFonts w:ascii="Times New Roman" w:hAnsi="Times New Roman"/>
          <w:sz w:val="28"/>
          <w:szCs w:val="24"/>
        </w:rPr>
        <w:t xml:space="preserve"> Со</w:t>
      </w:r>
      <w:r w:rsidR="00B043FA" w:rsidRPr="006241CC">
        <w:rPr>
          <w:rFonts w:ascii="Times New Roman" w:hAnsi="Times New Roman"/>
          <w:sz w:val="28"/>
          <w:szCs w:val="24"/>
        </w:rPr>
        <w:t>(</w:t>
      </w:r>
      <w:r w:rsidR="00B043FA" w:rsidRPr="006241CC">
        <w:rPr>
          <w:rFonts w:ascii="Times New Roman" w:hAnsi="Times New Roman"/>
          <w:sz w:val="28"/>
          <w:szCs w:val="24"/>
          <w:lang w:val="en-US"/>
        </w:rPr>
        <w:t>NO</w:t>
      </w:r>
      <w:r w:rsidR="0080202C" w:rsidRPr="006241CC">
        <w:rPr>
          <w:rFonts w:ascii="Times New Roman" w:hAnsi="Times New Roman"/>
          <w:sz w:val="28"/>
          <w:szCs w:val="24"/>
          <w:vertAlign w:val="subscript"/>
        </w:rPr>
        <w:t>3</w:t>
      </w:r>
      <w:r w:rsidR="00B043FA" w:rsidRPr="006241CC">
        <w:rPr>
          <w:rFonts w:ascii="Times New Roman" w:hAnsi="Times New Roman"/>
          <w:sz w:val="28"/>
          <w:szCs w:val="24"/>
        </w:rPr>
        <w:t>)</w:t>
      </w:r>
      <w:r w:rsidR="00B043FA" w:rsidRPr="006241CC">
        <w:rPr>
          <w:rFonts w:ascii="Times New Roman" w:hAnsi="Times New Roman"/>
          <w:sz w:val="28"/>
          <w:szCs w:val="24"/>
          <w:vertAlign w:val="subscript"/>
        </w:rPr>
        <w:t>2</w:t>
      </w:r>
      <w:r w:rsidR="00B043FA" w:rsidRPr="006241CC">
        <w:rPr>
          <w:rFonts w:ascii="Times New Roman" w:hAnsi="Times New Roman"/>
          <w:sz w:val="28"/>
          <w:szCs w:val="24"/>
        </w:rPr>
        <w:t xml:space="preserve"> * 6 Н</w:t>
      </w:r>
      <w:r w:rsidR="00B043FA" w:rsidRPr="006241CC">
        <w:rPr>
          <w:rFonts w:ascii="Times New Roman" w:hAnsi="Times New Roman"/>
          <w:sz w:val="28"/>
          <w:szCs w:val="24"/>
          <w:vertAlign w:val="subscript"/>
        </w:rPr>
        <w:t>2</w:t>
      </w:r>
      <w:r w:rsidR="00B043FA" w:rsidRPr="006241CC">
        <w:rPr>
          <w:rFonts w:ascii="Times New Roman" w:hAnsi="Times New Roman"/>
          <w:sz w:val="28"/>
          <w:szCs w:val="24"/>
        </w:rPr>
        <w:t>О</w:t>
      </w:r>
      <w:r w:rsidR="006241CC">
        <w:rPr>
          <w:rFonts w:ascii="Times New Roman" w:hAnsi="Times New Roman"/>
          <w:sz w:val="28"/>
          <w:szCs w:val="24"/>
        </w:rPr>
        <w:t xml:space="preserve"> </w:t>
      </w:r>
      <w:r w:rsidR="008E3024" w:rsidRPr="006241CC">
        <w:rPr>
          <w:rFonts w:ascii="Times New Roman" w:hAnsi="Times New Roman"/>
          <w:sz w:val="28"/>
          <w:szCs w:val="24"/>
        </w:rPr>
        <w:t xml:space="preserve">и </w:t>
      </w:r>
      <w:r w:rsidR="0080202C" w:rsidRPr="006241CC">
        <w:rPr>
          <w:rFonts w:ascii="Times New Roman" w:hAnsi="Times New Roman"/>
          <w:sz w:val="28"/>
          <w:szCs w:val="24"/>
        </w:rPr>
        <w:t>добавили в раствор</w:t>
      </w:r>
      <w:r w:rsidRPr="006241CC">
        <w:rPr>
          <w:rFonts w:ascii="Times New Roman" w:hAnsi="Times New Roman"/>
          <w:sz w:val="28"/>
          <w:szCs w:val="24"/>
        </w:rPr>
        <w:t xml:space="preserve"> 6 мл перекиси водорода</w:t>
      </w:r>
      <w:r w:rsidR="00B043FA" w:rsidRPr="006241CC">
        <w:rPr>
          <w:rFonts w:ascii="Times New Roman" w:hAnsi="Times New Roman"/>
          <w:sz w:val="28"/>
          <w:szCs w:val="24"/>
        </w:rPr>
        <w:t xml:space="preserve"> </w:t>
      </w:r>
      <w:r w:rsidR="00B043FA" w:rsidRPr="006241CC">
        <w:rPr>
          <w:rFonts w:ascii="Times New Roman" w:hAnsi="Times New Roman"/>
          <w:sz w:val="28"/>
          <w:szCs w:val="24"/>
          <w:lang w:val="en-US"/>
        </w:rPr>
        <w:t>H</w:t>
      </w:r>
      <w:r w:rsidR="00B043FA" w:rsidRPr="006241CC">
        <w:rPr>
          <w:rFonts w:ascii="Times New Roman" w:hAnsi="Times New Roman"/>
          <w:sz w:val="28"/>
          <w:szCs w:val="24"/>
          <w:vertAlign w:val="subscript"/>
        </w:rPr>
        <w:t>2</w:t>
      </w:r>
      <w:r w:rsidR="00B043FA" w:rsidRPr="006241CC">
        <w:rPr>
          <w:rFonts w:ascii="Times New Roman" w:hAnsi="Times New Roman"/>
          <w:sz w:val="28"/>
          <w:szCs w:val="24"/>
          <w:lang w:val="en-US"/>
        </w:rPr>
        <w:t>O</w:t>
      </w:r>
      <w:r w:rsidR="00B043FA" w:rsidRPr="006241CC">
        <w:rPr>
          <w:rFonts w:ascii="Times New Roman" w:hAnsi="Times New Roman"/>
          <w:sz w:val="28"/>
          <w:szCs w:val="24"/>
          <w:vertAlign w:val="subscript"/>
        </w:rPr>
        <w:t>2</w:t>
      </w:r>
      <w:r w:rsidR="0080202C" w:rsidRPr="006241CC">
        <w:rPr>
          <w:rFonts w:ascii="Times New Roman" w:hAnsi="Times New Roman"/>
          <w:sz w:val="28"/>
          <w:szCs w:val="24"/>
        </w:rPr>
        <w:t xml:space="preserve">. Затем нагревают и после реакции </w:t>
      </w:r>
      <w:r w:rsidR="008E3024" w:rsidRPr="006241CC">
        <w:rPr>
          <w:rFonts w:ascii="Times New Roman" w:hAnsi="Times New Roman"/>
          <w:sz w:val="28"/>
          <w:szCs w:val="24"/>
        </w:rPr>
        <w:t>получают</w:t>
      </w:r>
      <w:r w:rsidR="006241CC">
        <w:rPr>
          <w:rFonts w:ascii="Times New Roman" w:hAnsi="Times New Roman"/>
          <w:sz w:val="28"/>
          <w:szCs w:val="24"/>
        </w:rPr>
        <w:t xml:space="preserve"> </w:t>
      </w:r>
      <w:r w:rsidR="0080202C" w:rsidRPr="006241CC">
        <w:rPr>
          <w:rFonts w:ascii="Times New Roman" w:hAnsi="Times New Roman"/>
          <w:sz w:val="28"/>
          <w:szCs w:val="24"/>
        </w:rPr>
        <w:t>раствор</w:t>
      </w:r>
      <w:r w:rsidRPr="006241CC">
        <w:rPr>
          <w:rFonts w:ascii="Times New Roman" w:hAnsi="Times New Roman"/>
          <w:sz w:val="28"/>
          <w:szCs w:val="24"/>
        </w:rPr>
        <w:t xml:space="preserve"> красноватого оттенка ( в склянке с </w:t>
      </w:r>
      <w:r w:rsidRPr="006241CC">
        <w:rPr>
          <w:rFonts w:ascii="Times New Roman" w:hAnsi="Times New Roman"/>
          <w:sz w:val="28"/>
          <w:szCs w:val="24"/>
          <w:lang w:val="en-US"/>
        </w:rPr>
        <w:t>Ni</w:t>
      </w:r>
      <w:r w:rsidR="0080202C" w:rsidRPr="006241CC">
        <w:rPr>
          <w:rFonts w:ascii="Times New Roman" w:hAnsi="Times New Roman"/>
          <w:sz w:val="28"/>
          <w:szCs w:val="24"/>
        </w:rPr>
        <w:t xml:space="preserve"> она была зеленого цвета)</w:t>
      </w:r>
      <w:r w:rsidRPr="006241CC">
        <w:rPr>
          <w:rFonts w:ascii="Times New Roman" w:hAnsi="Times New Roman"/>
          <w:sz w:val="28"/>
          <w:szCs w:val="24"/>
        </w:rPr>
        <w:t>.</w:t>
      </w:r>
      <w:r w:rsidR="0080202C" w:rsidRPr="006241CC">
        <w:rPr>
          <w:rFonts w:ascii="Times New Roman" w:hAnsi="Times New Roman"/>
          <w:sz w:val="28"/>
          <w:szCs w:val="24"/>
        </w:rPr>
        <w:t xml:space="preserve"> Приготовили совместный раствор соединений Со и Мо.</w:t>
      </w:r>
    </w:p>
    <w:p w:rsidR="00DD6289" w:rsidRPr="006241CC" w:rsidRDefault="00E42FCA" w:rsidP="006241CC">
      <w:pPr>
        <w:pStyle w:val="a8"/>
        <w:numPr>
          <w:ilvl w:val="0"/>
          <w:numId w:val="33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Следующим шагом было пропитывание но</w:t>
      </w:r>
      <w:r w:rsidR="0080202C" w:rsidRPr="006241CC">
        <w:rPr>
          <w:rFonts w:ascii="Times New Roman" w:hAnsi="Times New Roman"/>
          <w:sz w:val="28"/>
          <w:szCs w:val="24"/>
        </w:rPr>
        <w:t xml:space="preserve">сителя получившимся раствором. Данным раствором мы залили </w:t>
      </w:r>
      <w:smartTag w:uri="urn:schemas-microsoft-com:office:smarttags" w:element="metricconverter">
        <w:smartTagPr>
          <w:attr w:name="ProductID" w:val="10 г"/>
        </w:smartTagPr>
        <w:r w:rsidRPr="006241CC">
          <w:rPr>
            <w:rFonts w:ascii="Times New Roman" w:hAnsi="Times New Roman"/>
            <w:sz w:val="28"/>
            <w:szCs w:val="24"/>
          </w:rPr>
          <w:t>20 г</w:t>
        </w:r>
      </w:smartTag>
      <w:r w:rsidRPr="006241CC">
        <w:rPr>
          <w:rFonts w:ascii="Times New Roman" w:hAnsi="Times New Roman"/>
          <w:sz w:val="28"/>
          <w:szCs w:val="24"/>
        </w:rPr>
        <w:t xml:space="preserve"> </w:t>
      </w:r>
      <w:r w:rsidR="0080202C" w:rsidRPr="006241CC">
        <w:rPr>
          <w:rFonts w:ascii="Times New Roman" w:hAnsi="Times New Roman"/>
          <w:sz w:val="28"/>
          <w:szCs w:val="24"/>
        </w:rPr>
        <w:t xml:space="preserve">просушенного и прокаленного </w:t>
      </w:r>
      <w:r w:rsidRPr="006241CC">
        <w:rPr>
          <w:rFonts w:ascii="Times New Roman" w:hAnsi="Times New Roman"/>
          <w:sz w:val="28"/>
          <w:szCs w:val="24"/>
        </w:rPr>
        <w:t xml:space="preserve">носителя </w:t>
      </w:r>
      <w:r w:rsidR="0080202C" w:rsidRPr="006241CC">
        <w:rPr>
          <w:rFonts w:ascii="Times New Roman" w:hAnsi="Times New Roman"/>
          <w:sz w:val="28"/>
          <w:szCs w:val="24"/>
        </w:rPr>
        <w:t xml:space="preserve">(п.1-4) </w:t>
      </w:r>
      <w:r w:rsidRPr="006241CC">
        <w:rPr>
          <w:rFonts w:ascii="Times New Roman" w:hAnsi="Times New Roman"/>
          <w:sz w:val="28"/>
          <w:szCs w:val="24"/>
        </w:rPr>
        <w:t>и выпаривали на паров</w:t>
      </w:r>
      <w:r w:rsidR="008E3024" w:rsidRPr="006241CC">
        <w:rPr>
          <w:rFonts w:ascii="Times New Roman" w:hAnsi="Times New Roman"/>
          <w:sz w:val="28"/>
          <w:szCs w:val="24"/>
        </w:rPr>
        <w:t>ой бане</w:t>
      </w:r>
      <w:r w:rsidRPr="006241CC">
        <w:rPr>
          <w:rFonts w:ascii="Times New Roman" w:hAnsi="Times New Roman"/>
          <w:sz w:val="28"/>
          <w:szCs w:val="24"/>
        </w:rPr>
        <w:t>.</w:t>
      </w:r>
      <w:r w:rsidR="008E3024" w:rsidRPr="006241CC">
        <w:rPr>
          <w:rFonts w:ascii="Times New Roman" w:hAnsi="Times New Roman"/>
          <w:sz w:val="28"/>
          <w:szCs w:val="24"/>
        </w:rPr>
        <w:t xml:space="preserve"> </w:t>
      </w:r>
    </w:p>
    <w:p w:rsidR="00E42FCA" w:rsidRPr="006241CC" w:rsidRDefault="00E42FCA" w:rsidP="006241CC">
      <w:pPr>
        <w:pStyle w:val="a8"/>
        <w:numPr>
          <w:ilvl w:val="0"/>
          <w:numId w:val="33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П</w:t>
      </w:r>
      <w:r w:rsidR="008E3024" w:rsidRPr="006241CC">
        <w:rPr>
          <w:rFonts w:ascii="Times New Roman" w:hAnsi="Times New Roman"/>
          <w:sz w:val="28"/>
          <w:szCs w:val="24"/>
        </w:rPr>
        <w:t xml:space="preserve">ропитанный катализатор </w:t>
      </w:r>
      <w:r w:rsidR="00DD6289" w:rsidRPr="006241CC">
        <w:rPr>
          <w:rFonts w:ascii="Times New Roman" w:hAnsi="Times New Roman"/>
          <w:sz w:val="28"/>
          <w:szCs w:val="24"/>
        </w:rPr>
        <w:t>необходимо высушить по 2</w:t>
      </w:r>
      <w:r w:rsidRPr="006241CC">
        <w:rPr>
          <w:rFonts w:ascii="Times New Roman" w:hAnsi="Times New Roman"/>
          <w:sz w:val="28"/>
          <w:szCs w:val="24"/>
        </w:rPr>
        <w:t xml:space="preserve"> ч </w:t>
      </w:r>
      <w:r w:rsidR="0080202C" w:rsidRPr="006241CC">
        <w:rPr>
          <w:rFonts w:ascii="Times New Roman" w:hAnsi="Times New Roman"/>
          <w:sz w:val="28"/>
          <w:szCs w:val="24"/>
        </w:rPr>
        <w:t xml:space="preserve">при температуре 60, </w:t>
      </w:r>
      <w:r w:rsidR="00DD6289" w:rsidRPr="006241CC">
        <w:rPr>
          <w:rFonts w:ascii="Times New Roman" w:hAnsi="Times New Roman"/>
          <w:sz w:val="28"/>
          <w:szCs w:val="24"/>
        </w:rPr>
        <w:t>80</w:t>
      </w:r>
      <w:r w:rsidR="0080202C" w:rsidRPr="006241CC">
        <w:rPr>
          <w:rFonts w:ascii="Times New Roman" w:hAnsi="Times New Roman"/>
          <w:sz w:val="28"/>
          <w:szCs w:val="24"/>
        </w:rPr>
        <w:t xml:space="preserve">, </w:t>
      </w:r>
      <w:r w:rsidR="00DD6289" w:rsidRPr="006241CC">
        <w:rPr>
          <w:rFonts w:ascii="Times New Roman" w:hAnsi="Times New Roman"/>
          <w:sz w:val="28"/>
          <w:szCs w:val="24"/>
        </w:rPr>
        <w:t>110</w:t>
      </w:r>
      <w:r w:rsidR="006241CC">
        <w:rPr>
          <w:rFonts w:ascii="Times New Roman" w:hAnsi="Times New Roman"/>
          <w:sz w:val="28"/>
          <w:szCs w:val="24"/>
        </w:rPr>
        <w:t xml:space="preserve"> </w:t>
      </w:r>
      <w:r w:rsidR="00DD6289" w:rsidRPr="006241CC">
        <w:rPr>
          <w:rFonts w:ascii="Times New Roman" w:hAnsi="Times New Roman"/>
          <w:sz w:val="28"/>
          <w:szCs w:val="24"/>
        </w:rPr>
        <w:t xml:space="preserve">и прокалить в течение 2 часов при 400 </w:t>
      </w:r>
      <w:r w:rsidR="0080202C" w:rsidRPr="006241CC">
        <w:rPr>
          <w:rFonts w:ascii="Times New Roman" w:hAnsi="Times New Roman"/>
          <w:sz w:val="28"/>
          <w:szCs w:val="24"/>
          <w:vertAlign w:val="superscript"/>
        </w:rPr>
        <w:t>о</w:t>
      </w:r>
      <w:r w:rsidR="0080202C" w:rsidRPr="006241CC">
        <w:rPr>
          <w:rFonts w:ascii="Times New Roman" w:hAnsi="Times New Roman"/>
          <w:sz w:val="28"/>
          <w:szCs w:val="24"/>
        </w:rPr>
        <w:t>С</w:t>
      </w:r>
      <w:r w:rsidRPr="006241CC">
        <w:rPr>
          <w:rFonts w:ascii="Times New Roman" w:hAnsi="Times New Roman"/>
          <w:sz w:val="28"/>
          <w:szCs w:val="24"/>
        </w:rPr>
        <w:t>.</w:t>
      </w:r>
    </w:p>
    <w:p w:rsidR="00E42FCA" w:rsidRPr="006241CC" w:rsidRDefault="00E42FCA" w:rsidP="006241CC">
      <w:pPr>
        <w:pStyle w:val="a8"/>
        <w:numPr>
          <w:ilvl w:val="0"/>
          <w:numId w:val="33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Получившийся катализатор мы разделили на 2 образца (по </w:t>
      </w:r>
      <w:smartTag w:uri="urn:schemas-microsoft-com:office:smarttags" w:element="metricconverter">
        <w:smartTagPr>
          <w:attr w:name="ProductID" w:val="10 г"/>
        </w:smartTagPr>
        <w:r w:rsidRPr="006241CC">
          <w:rPr>
            <w:rFonts w:ascii="Times New Roman" w:hAnsi="Times New Roman"/>
            <w:sz w:val="28"/>
            <w:szCs w:val="24"/>
          </w:rPr>
          <w:t>10 г</w:t>
        </w:r>
      </w:smartTag>
      <w:r w:rsidRPr="006241CC">
        <w:rPr>
          <w:rFonts w:ascii="Times New Roman" w:hAnsi="Times New Roman"/>
          <w:sz w:val="28"/>
          <w:szCs w:val="24"/>
        </w:rPr>
        <w:t xml:space="preserve"> каждый), один из которых просульфидировали смесью гексана</w:t>
      </w:r>
      <w:r w:rsidR="00B043FA" w:rsidRPr="006241CC">
        <w:rPr>
          <w:rFonts w:ascii="Times New Roman" w:hAnsi="Times New Roman"/>
          <w:sz w:val="28"/>
          <w:szCs w:val="24"/>
        </w:rPr>
        <w:t xml:space="preserve"> </w:t>
      </w:r>
      <w:r w:rsidR="00B043FA" w:rsidRPr="006241CC">
        <w:rPr>
          <w:rFonts w:ascii="Times New Roman" w:hAnsi="Times New Roman"/>
          <w:sz w:val="28"/>
          <w:szCs w:val="24"/>
          <w:lang w:val="en-US"/>
        </w:rPr>
        <w:t>C</w:t>
      </w:r>
      <w:r w:rsidR="00B043FA" w:rsidRPr="006241CC">
        <w:rPr>
          <w:rFonts w:ascii="Times New Roman" w:hAnsi="Times New Roman"/>
          <w:sz w:val="28"/>
          <w:szCs w:val="24"/>
          <w:vertAlign w:val="subscript"/>
        </w:rPr>
        <w:t>6</w:t>
      </w:r>
      <w:r w:rsidR="00B043FA" w:rsidRPr="006241CC">
        <w:rPr>
          <w:rFonts w:ascii="Times New Roman" w:hAnsi="Times New Roman"/>
          <w:sz w:val="28"/>
          <w:szCs w:val="24"/>
          <w:lang w:val="en-US"/>
        </w:rPr>
        <w:t>H</w:t>
      </w:r>
      <w:r w:rsidR="00B043FA" w:rsidRPr="006241CC">
        <w:rPr>
          <w:rFonts w:ascii="Times New Roman" w:hAnsi="Times New Roman"/>
          <w:sz w:val="28"/>
          <w:szCs w:val="24"/>
          <w:vertAlign w:val="subscript"/>
        </w:rPr>
        <w:t>14</w:t>
      </w:r>
      <w:r w:rsidR="0080202C" w:rsidRPr="006241CC">
        <w:rPr>
          <w:rFonts w:ascii="Times New Roman" w:hAnsi="Times New Roman"/>
          <w:sz w:val="28"/>
          <w:szCs w:val="24"/>
        </w:rPr>
        <w:t xml:space="preserve"> </w:t>
      </w:r>
      <w:r w:rsidRPr="006241CC">
        <w:rPr>
          <w:rFonts w:ascii="Times New Roman" w:hAnsi="Times New Roman"/>
          <w:sz w:val="28"/>
          <w:szCs w:val="24"/>
        </w:rPr>
        <w:t xml:space="preserve">и </w:t>
      </w:r>
      <w:r w:rsidR="00851360" w:rsidRPr="006241CC">
        <w:rPr>
          <w:rFonts w:ascii="Times New Roman" w:hAnsi="Times New Roman"/>
          <w:sz w:val="28"/>
          <w:szCs w:val="24"/>
        </w:rPr>
        <w:t>ди-трет-</w:t>
      </w:r>
      <w:r w:rsidRPr="006241CC">
        <w:rPr>
          <w:rFonts w:ascii="Times New Roman" w:hAnsi="Times New Roman"/>
          <w:sz w:val="28"/>
          <w:szCs w:val="24"/>
        </w:rPr>
        <w:t>бутилполисульфида</w:t>
      </w:r>
      <w:r w:rsidR="00B043FA" w:rsidRPr="006241CC">
        <w:rPr>
          <w:rFonts w:ascii="Times New Roman" w:hAnsi="Times New Roman"/>
          <w:sz w:val="28"/>
          <w:szCs w:val="24"/>
        </w:rPr>
        <w:t xml:space="preserve"> </w:t>
      </w:r>
      <w:r w:rsidR="0080202C" w:rsidRPr="006241CC">
        <w:rPr>
          <w:rFonts w:ascii="Times New Roman" w:hAnsi="Times New Roman"/>
          <w:sz w:val="28"/>
          <w:szCs w:val="24"/>
        </w:rPr>
        <w:t>(трет-С</w:t>
      </w:r>
      <w:r w:rsidR="0080202C" w:rsidRPr="006241CC">
        <w:rPr>
          <w:rFonts w:ascii="Times New Roman" w:hAnsi="Times New Roman"/>
          <w:sz w:val="28"/>
          <w:szCs w:val="24"/>
          <w:vertAlign w:val="subscript"/>
        </w:rPr>
        <w:t>4</w:t>
      </w:r>
      <w:r w:rsidR="0080202C" w:rsidRPr="006241CC">
        <w:rPr>
          <w:rFonts w:ascii="Times New Roman" w:hAnsi="Times New Roman"/>
          <w:sz w:val="28"/>
          <w:szCs w:val="24"/>
        </w:rPr>
        <w:t>Н</w:t>
      </w:r>
      <w:r w:rsidR="0080202C" w:rsidRPr="006241CC">
        <w:rPr>
          <w:rFonts w:ascii="Times New Roman" w:hAnsi="Times New Roman"/>
          <w:sz w:val="28"/>
          <w:szCs w:val="24"/>
          <w:vertAlign w:val="subscript"/>
        </w:rPr>
        <w:t>9</w:t>
      </w:r>
      <w:r w:rsidR="008B7BAF" w:rsidRPr="006241CC">
        <w:rPr>
          <w:rFonts w:ascii="Times New Roman" w:hAnsi="Times New Roman"/>
          <w:sz w:val="28"/>
          <w:szCs w:val="24"/>
        </w:rPr>
        <w:t>)</w:t>
      </w:r>
      <w:r w:rsidR="008B7BAF" w:rsidRPr="006241CC">
        <w:rPr>
          <w:rFonts w:ascii="Times New Roman" w:hAnsi="Times New Roman"/>
          <w:sz w:val="28"/>
          <w:szCs w:val="24"/>
          <w:vertAlign w:val="subscript"/>
        </w:rPr>
        <w:t>2</w:t>
      </w:r>
      <w:r w:rsidR="008B7BAF" w:rsidRPr="006241CC">
        <w:rPr>
          <w:rFonts w:ascii="Times New Roman" w:hAnsi="Times New Roman"/>
          <w:sz w:val="28"/>
          <w:szCs w:val="24"/>
        </w:rPr>
        <w:t>(</w:t>
      </w:r>
      <w:r w:rsidR="008B7BAF" w:rsidRPr="006241CC">
        <w:rPr>
          <w:rFonts w:ascii="Times New Roman" w:hAnsi="Times New Roman"/>
          <w:sz w:val="28"/>
          <w:szCs w:val="24"/>
          <w:lang w:val="en-US"/>
        </w:rPr>
        <w:t>S</w:t>
      </w:r>
      <w:r w:rsidR="008B7BAF" w:rsidRPr="006241CC">
        <w:rPr>
          <w:rFonts w:ascii="Times New Roman" w:hAnsi="Times New Roman"/>
          <w:sz w:val="28"/>
          <w:szCs w:val="24"/>
        </w:rPr>
        <w:t>)</w:t>
      </w:r>
      <w:r w:rsidR="008B7BAF" w:rsidRPr="006241CC">
        <w:rPr>
          <w:rFonts w:ascii="Times New Roman" w:hAnsi="Times New Roman"/>
          <w:sz w:val="28"/>
          <w:szCs w:val="24"/>
          <w:vertAlign w:val="subscript"/>
          <w:lang w:val="en-US"/>
        </w:rPr>
        <w:t>n</w:t>
      </w:r>
      <w:r w:rsidR="00DD6289" w:rsidRPr="006241CC">
        <w:rPr>
          <w:rFonts w:ascii="Times New Roman" w:hAnsi="Times New Roman"/>
          <w:sz w:val="28"/>
          <w:szCs w:val="24"/>
        </w:rPr>
        <w:t xml:space="preserve"> </w:t>
      </w:r>
      <w:r w:rsidRPr="006241CC">
        <w:rPr>
          <w:rFonts w:ascii="Times New Roman" w:hAnsi="Times New Roman"/>
          <w:sz w:val="28"/>
          <w:szCs w:val="24"/>
        </w:rPr>
        <w:t xml:space="preserve">( 11 мл), а затем отправили в </w:t>
      </w:r>
      <w:r w:rsidR="008B7BAF" w:rsidRPr="006241CC">
        <w:rPr>
          <w:rFonts w:ascii="Times New Roman" w:hAnsi="Times New Roman"/>
          <w:sz w:val="28"/>
          <w:szCs w:val="24"/>
        </w:rPr>
        <w:t xml:space="preserve">муфельную </w:t>
      </w:r>
      <w:r w:rsidRPr="006241CC">
        <w:rPr>
          <w:rFonts w:ascii="Times New Roman" w:hAnsi="Times New Roman"/>
          <w:sz w:val="28"/>
          <w:szCs w:val="24"/>
        </w:rPr>
        <w:t>печь на 20 мин, другой же п</w:t>
      </w:r>
      <w:r w:rsidR="00FA1689" w:rsidRPr="006241CC">
        <w:rPr>
          <w:rFonts w:ascii="Times New Roman" w:hAnsi="Times New Roman"/>
          <w:sz w:val="28"/>
          <w:szCs w:val="24"/>
        </w:rPr>
        <w:t>росульфидировали в отдельном реакторе</w:t>
      </w:r>
      <w:r w:rsidR="006241CC">
        <w:rPr>
          <w:rFonts w:ascii="Times New Roman" w:hAnsi="Times New Roman"/>
          <w:sz w:val="28"/>
          <w:szCs w:val="24"/>
        </w:rPr>
        <w:t xml:space="preserve"> </w:t>
      </w:r>
      <w:r w:rsidRPr="006241CC">
        <w:rPr>
          <w:rFonts w:ascii="Times New Roman" w:hAnsi="Times New Roman"/>
          <w:sz w:val="28"/>
          <w:szCs w:val="24"/>
        </w:rPr>
        <w:t>в течение 6 ч.</w:t>
      </w:r>
    </w:p>
    <w:p w:rsidR="00FA1689" w:rsidRPr="006241CC" w:rsidRDefault="00FA1689" w:rsidP="006241CC">
      <w:pPr>
        <w:pStyle w:val="a8"/>
        <w:numPr>
          <w:ilvl w:val="0"/>
          <w:numId w:val="33"/>
        </w:numPr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Испытание на лабораторной установке проводится в течение 10 часов.</w:t>
      </w:r>
    </w:p>
    <w:p w:rsidR="0051212F" w:rsidRPr="006241CC" w:rsidRDefault="00031CE3" w:rsidP="006241CC">
      <w:pPr>
        <w:pStyle w:val="a8"/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  <w:r w:rsidR="00B043FA" w:rsidRPr="006241CC">
        <w:rPr>
          <w:rFonts w:ascii="Times New Roman" w:hAnsi="Times New Roman"/>
          <w:b/>
          <w:sz w:val="28"/>
          <w:szCs w:val="24"/>
        </w:rPr>
        <w:t>З</w:t>
      </w:r>
      <w:r w:rsidRPr="006241CC">
        <w:rPr>
          <w:rFonts w:ascii="Times New Roman" w:hAnsi="Times New Roman"/>
          <w:b/>
          <w:sz w:val="28"/>
          <w:szCs w:val="24"/>
        </w:rPr>
        <w:t>аключение</w:t>
      </w:r>
    </w:p>
    <w:p w:rsidR="0051212F" w:rsidRPr="006241CC" w:rsidRDefault="0051212F" w:rsidP="006241CC">
      <w:pPr>
        <w:pStyle w:val="a8"/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DE608A" w:rsidRPr="006241CC" w:rsidRDefault="00B043FA" w:rsidP="006241CC">
      <w:pPr>
        <w:pStyle w:val="a8"/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Значение химических каталитических процессов в переработке нефти и газа велико. Большинство из них протекают при участии твердых катализаторов, обеспечива</w:t>
      </w:r>
      <w:r w:rsidR="008B7BAF" w:rsidRPr="006241CC">
        <w:rPr>
          <w:rFonts w:ascii="Times New Roman" w:hAnsi="Times New Roman"/>
          <w:sz w:val="28"/>
          <w:szCs w:val="24"/>
        </w:rPr>
        <w:t>ющих</w:t>
      </w:r>
      <w:r w:rsidRPr="006241CC">
        <w:rPr>
          <w:rFonts w:ascii="Times New Roman" w:hAnsi="Times New Roman"/>
          <w:sz w:val="28"/>
          <w:szCs w:val="24"/>
        </w:rPr>
        <w:t xml:space="preserve"> более быстрый путь для реакции и способству</w:t>
      </w:r>
      <w:r w:rsidR="008B7BAF" w:rsidRPr="006241CC">
        <w:rPr>
          <w:rFonts w:ascii="Times New Roman" w:hAnsi="Times New Roman"/>
          <w:sz w:val="28"/>
          <w:szCs w:val="24"/>
        </w:rPr>
        <w:t>ющих</w:t>
      </w:r>
      <w:r w:rsidRPr="006241CC">
        <w:rPr>
          <w:rFonts w:ascii="Times New Roman" w:hAnsi="Times New Roman"/>
          <w:sz w:val="28"/>
          <w:szCs w:val="24"/>
        </w:rPr>
        <w:t xml:space="preserve"> увеличению выхода целевого продукта из единицы сырья.</w:t>
      </w:r>
      <w:r w:rsidR="008B7BAF" w:rsidRPr="006241CC">
        <w:rPr>
          <w:rFonts w:ascii="Times New Roman" w:hAnsi="Times New Roman"/>
          <w:sz w:val="28"/>
          <w:szCs w:val="24"/>
        </w:rPr>
        <w:t xml:space="preserve"> Наиболее крупнотоннажным каталитическим процессом в нефтепер</w:t>
      </w:r>
      <w:r w:rsidR="00031CE3">
        <w:rPr>
          <w:rFonts w:ascii="Times New Roman" w:hAnsi="Times New Roman"/>
          <w:sz w:val="28"/>
          <w:szCs w:val="24"/>
        </w:rPr>
        <w:t>еработке является гидроочистка.</w:t>
      </w:r>
    </w:p>
    <w:p w:rsidR="0051212F" w:rsidRPr="006241CC" w:rsidRDefault="008B7BAF" w:rsidP="006241CC">
      <w:pPr>
        <w:pStyle w:val="a8"/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В данной работе были представлены основные положения теории приготовления катализаторов и проведен синтез лабораторных образцов высокоактивных катализаторов гидроочистки дизельного топлива. </w:t>
      </w:r>
    </w:p>
    <w:p w:rsidR="00887923" w:rsidRPr="006241CC" w:rsidRDefault="008B7BAF" w:rsidP="006241CC">
      <w:pPr>
        <w:pStyle w:val="a8"/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241CC">
        <w:rPr>
          <w:rFonts w:ascii="Times New Roman" w:hAnsi="Times New Roman"/>
          <w:sz w:val="28"/>
        </w:rPr>
        <w:br w:type="page"/>
      </w:r>
      <w:r w:rsidR="00887923" w:rsidRPr="006241CC">
        <w:rPr>
          <w:rFonts w:ascii="Times New Roman" w:hAnsi="Times New Roman"/>
          <w:b/>
          <w:sz w:val="28"/>
          <w:szCs w:val="28"/>
        </w:rPr>
        <w:t>Приложение</w:t>
      </w:r>
    </w:p>
    <w:p w:rsidR="00887923" w:rsidRDefault="00887923" w:rsidP="006241CC">
      <w:pPr>
        <w:pStyle w:val="a8"/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31CE3" w:rsidRPr="006241CC" w:rsidRDefault="00B02165" w:rsidP="006241CC">
      <w:pPr>
        <w:pStyle w:val="a8"/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6" type="#_x0000_t75" style="width:423pt;height:252.75pt" o:allowoverlap="f">
            <v:imagedata r:id="rId8" o:title=""/>
          </v:shape>
        </w:pict>
      </w:r>
    </w:p>
    <w:p w:rsidR="00031CE3" w:rsidRDefault="00031CE3" w:rsidP="006241CC">
      <w:pPr>
        <w:pStyle w:val="a8"/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4"/>
        </w:rPr>
      </w:pPr>
    </w:p>
    <w:p w:rsidR="00FA3B82" w:rsidRPr="006241CC" w:rsidRDefault="00031CE3" w:rsidP="006241CC">
      <w:pPr>
        <w:pStyle w:val="a8"/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br w:type="page"/>
      </w:r>
      <w:r w:rsidR="0051212F" w:rsidRPr="006241CC">
        <w:rPr>
          <w:rFonts w:ascii="Times New Roman" w:hAnsi="Times New Roman"/>
          <w:b/>
          <w:caps/>
          <w:sz w:val="28"/>
          <w:szCs w:val="24"/>
        </w:rPr>
        <w:t>С</w:t>
      </w:r>
      <w:r w:rsidRPr="006241CC">
        <w:rPr>
          <w:rFonts w:ascii="Times New Roman" w:hAnsi="Times New Roman"/>
          <w:b/>
          <w:sz w:val="28"/>
          <w:szCs w:val="24"/>
        </w:rPr>
        <w:t>писок литературы</w:t>
      </w:r>
    </w:p>
    <w:p w:rsidR="009F3C7D" w:rsidRPr="006241CC" w:rsidRDefault="009F3C7D" w:rsidP="006241CC">
      <w:pPr>
        <w:pStyle w:val="a8"/>
        <w:shd w:val="clear" w:color="000000" w:fill="auto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DD6289" w:rsidRPr="006241CC" w:rsidRDefault="00DD6289" w:rsidP="00031CE3">
      <w:pPr>
        <w:pStyle w:val="a8"/>
        <w:numPr>
          <w:ilvl w:val="0"/>
          <w:numId w:val="35"/>
        </w:numPr>
        <w:shd w:val="clear" w:color="000000" w:fill="auto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 </w:t>
      </w:r>
      <w:r w:rsidR="0051212F" w:rsidRPr="006241CC">
        <w:rPr>
          <w:rFonts w:ascii="Times New Roman" w:hAnsi="Times New Roman"/>
          <w:sz w:val="28"/>
          <w:szCs w:val="24"/>
        </w:rPr>
        <w:t>«Химия» О.С. Габриелян, И.Г. Остроумов Дрофа 2008 год</w:t>
      </w:r>
    </w:p>
    <w:p w:rsidR="00346917" w:rsidRPr="006241CC" w:rsidRDefault="00DD6289" w:rsidP="00031CE3">
      <w:pPr>
        <w:pStyle w:val="a8"/>
        <w:numPr>
          <w:ilvl w:val="0"/>
          <w:numId w:val="35"/>
        </w:numPr>
        <w:shd w:val="clear" w:color="000000" w:fill="auto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 </w:t>
      </w:r>
      <w:r w:rsidR="0051212F" w:rsidRPr="006241CC">
        <w:rPr>
          <w:rFonts w:ascii="Times New Roman" w:hAnsi="Times New Roman"/>
          <w:sz w:val="28"/>
          <w:szCs w:val="24"/>
        </w:rPr>
        <w:t>«Химия: справочные материалы» Ю.Д. Третьяков, В.И. Дайнеко Просвещение 2004 год</w:t>
      </w:r>
    </w:p>
    <w:p w:rsidR="0051212F" w:rsidRPr="006241CC" w:rsidRDefault="0051212F" w:rsidP="00031CE3">
      <w:pPr>
        <w:pStyle w:val="a8"/>
        <w:numPr>
          <w:ilvl w:val="0"/>
          <w:numId w:val="35"/>
        </w:numPr>
        <w:shd w:val="clear" w:color="000000" w:fill="auto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Технология переработки нефти и газа. Часть вторая. </w:t>
      </w:r>
      <w:r w:rsidR="00D62897" w:rsidRPr="006241CC">
        <w:rPr>
          <w:rFonts w:ascii="Times New Roman" w:hAnsi="Times New Roman"/>
          <w:sz w:val="28"/>
          <w:szCs w:val="24"/>
        </w:rPr>
        <w:t>Смидович Е.В.</w:t>
      </w:r>
      <w:r w:rsidRPr="006241CC">
        <w:rPr>
          <w:rFonts w:ascii="Times New Roman" w:hAnsi="Times New Roman"/>
          <w:sz w:val="28"/>
          <w:szCs w:val="24"/>
        </w:rPr>
        <w:t>, «Химия», 1999.</w:t>
      </w:r>
    </w:p>
    <w:p w:rsidR="0051212F" w:rsidRPr="006241CC" w:rsidRDefault="0051212F" w:rsidP="00031CE3">
      <w:pPr>
        <w:pStyle w:val="a8"/>
        <w:numPr>
          <w:ilvl w:val="0"/>
          <w:numId w:val="35"/>
        </w:numPr>
        <w:shd w:val="clear" w:color="000000" w:fill="auto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Каталитические процессы в неф</w:t>
      </w:r>
      <w:r w:rsidR="00D62897" w:rsidRPr="006241CC">
        <w:rPr>
          <w:rFonts w:ascii="Times New Roman" w:hAnsi="Times New Roman"/>
          <w:sz w:val="28"/>
          <w:szCs w:val="24"/>
        </w:rPr>
        <w:t>тепереработке. Суханов В.П.</w:t>
      </w:r>
      <w:r w:rsidRPr="006241CC">
        <w:rPr>
          <w:rFonts w:ascii="Times New Roman" w:hAnsi="Times New Roman"/>
          <w:sz w:val="28"/>
          <w:szCs w:val="24"/>
        </w:rPr>
        <w:t>, «Химия», 2003</w:t>
      </w:r>
    </w:p>
    <w:p w:rsidR="0051212F" w:rsidRPr="006241CC" w:rsidRDefault="00D62897" w:rsidP="00031CE3">
      <w:pPr>
        <w:pStyle w:val="a8"/>
        <w:numPr>
          <w:ilvl w:val="0"/>
          <w:numId w:val="35"/>
        </w:numPr>
        <w:shd w:val="clear" w:color="000000" w:fill="auto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>Успехи химии. Дзисько В. А. 1999 год</w:t>
      </w:r>
    </w:p>
    <w:p w:rsidR="00D62897" w:rsidRPr="006241CC" w:rsidRDefault="00B043FA" w:rsidP="00031CE3">
      <w:pPr>
        <w:pStyle w:val="a8"/>
        <w:numPr>
          <w:ilvl w:val="0"/>
          <w:numId w:val="35"/>
        </w:numPr>
        <w:shd w:val="clear" w:color="000000" w:fill="auto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031CE3">
        <w:rPr>
          <w:rFonts w:ascii="Times New Roman" w:hAnsi="Times New Roman"/>
          <w:sz w:val="28"/>
          <w:szCs w:val="24"/>
        </w:rPr>
        <w:t>http://chemistry.r2.ru/</w:t>
      </w:r>
    </w:p>
    <w:p w:rsidR="00B043FA" w:rsidRPr="006241CC" w:rsidRDefault="00B043FA" w:rsidP="00031CE3">
      <w:pPr>
        <w:pStyle w:val="a8"/>
        <w:numPr>
          <w:ilvl w:val="0"/>
          <w:numId w:val="35"/>
        </w:numPr>
        <w:shd w:val="clear" w:color="000000" w:fill="auto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Гейтс Б.К. </w:t>
      </w:r>
      <w:r w:rsidRPr="006241CC">
        <w:rPr>
          <w:rFonts w:ascii="Times New Roman" w:hAnsi="Times New Roman"/>
          <w:i/>
          <w:iCs/>
          <w:sz w:val="28"/>
          <w:szCs w:val="24"/>
        </w:rPr>
        <w:t>Химия каталитических процессов</w:t>
      </w:r>
      <w:r w:rsidRPr="006241CC">
        <w:rPr>
          <w:rFonts w:ascii="Times New Roman" w:hAnsi="Times New Roman"/>
          <w:sz w:val="28"/>
          <w:szCs w:val="24"/>
        </w:rPr>
        <w:t>. М., 1981</w:t>
      </w:r>
    </w:p>
    <w:p w:rsidR="00B043FA" w:rsidRPr="006241CC" w:rsidRDefault="00B043FA" w:rsidP="00031CE3">
      <w:pPr>
        <w:pStyle w:val="a8"/>
        <w:numPr>
          <w:ilvl w:val="0"/>
          <w:numId w:val="35"/>
        </w:numPr>
        <w:shd w:val="clear" w:color="000000" w:fill="auto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Боресков Г.К. </w:t>
      </w:r>
      <w:r w:rsidRPr="006241CC">
        <w:rPr>
          <w:rFonts w:ascii="Times New Roman" w:hAnsi="Times New Roman"/>
          <w:i/>
          <w:iCs/>
          <w:sz w:val="28"/>
          <w:szCs w:val="24"/>
        </w:rPr>
        <w:t>Катализ. Вопросы теории и практики</w:t>
      </w:r>
      <w:r w:rsidRPr="006241CC">
        <w:rPr>
          <w:rFonts w:ascii="Times New Roman" w:hAnsi="Times New Roman"/>
          <w:sz w:val="28"/>
          <w:szCs w:val="24"/>
        </w:rPr>
        <w:t>. Новосибирск, 1987</w:t>
      </w:r>
    </w:p>
    <w:p w:rsidR="00B043FA" w:rsidRPr="006241CC" w:rsidRDefault="00B043FA" w:rsidP="00031CE3">
      <w:pPr>
        <w:pStyle w:val="a8"/>
        <w:numPr>
          <w:ilvl w:val="0"/>
          <w:numId w:val="35"/>
        </w:numPr>
        <w:shd w:val="clear" w:color="000000" w:fill="auto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Ганкин В.Ю., Ганкин Ю.В. </w:t>
      </w:r>
      <w:r w:rsidRPr="006241CC">
        <w:rPr>
          <w:rFonts w:ascii="Times New Roman" w:hAnsi="Times New Roman"/>
          <w:i/>
          <w:iCs/>
          <w:sz w:val="28"/>
          <w:szCs w:val="24"/>
        </w:rPr>
        <w:t>Новая общая теория катализа</w:t>
      </w:r>
      <w:r w:rsidRPr="006241CC">
        <w:rPr>
          <w:rFonts w:ascii="Times New Roman" w:hAnsi="Times New Roman"/>
          <w:sz w:val="28"/>
          <w:szCs w:val="24"/>
        </w:rPr>
        <w:t>. Л., 1991</w:t>
      </w:r>
    </w:p>
    <w:p w:rsidR="00B043FA" w:rsidRPr="006241CC" w:rsidRDefault="00B043FA" w:rsidP="00031CE3">
      <w:pPr>
        <w:pStyle w:val="a8"/>
        <w:numPr>
          <w:ilvl w:val="0"/>
          <w:numId w:val="35"/>
        </w:numPr>
        <w:shd w:val="clear" w:color="000000" w:fill="auto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6241CC">
        <w:rPr>
          <w:rFonts w:ascii="Times New Roman" w:hAnsi="Times New Roman"/>
          <w:sz w:val="28"/>
          <w:szCs w:val="24"/>
        </w:rPr>
        <w:t xml:space="preserve">Токабе К. </w:t>
      </w:r>
      <w:r w:rsidRPr="006241CC">
        <w:rPr>
          <w:rFonts w:ascii="Times New Roman" w:hAnsi="Times New Roman"/>
          <w:i/>
          <w:iCs/>
          <w:sz w:val="28"/>
          <w:szCs w:val="24"/>
        </w:rPr>
        <w:t>Катализаторы и каталитические процессы</w:t>
      </w:r>
      <w:r w:rsidRPr="006241CC">
        <w:rPr>
          <w:rFonts w:ascii="Times New Roman" w:hAnsi="Times New Roman"/>
          <w:sz w:val="28"/>
          <w:szCs w:val="24"/>
        </w:rPr>
        <w:t>. М., 1993</w:t>
      </w:r>
    </w:p>
    <w:p w:rsidR="00B043FA" w:rsidRPr="006241CC" w:rsidRDefault="00B043FA" w:rsidP="00031CE3">
      <w:pPr>
        <w:pStyle w:val="a8"/>
        <w:numPr>
          <w:ilvl w:val="0"/>
          <w:numId w:val="35"/>
        </w:numPr>
        <w:shd w:val="clear" w:color="000000" w:fill="auto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031CE3">
        <w:rPr>
          <w:rFonts w:ascii="Times New Roman" w:hAnsi="Times New Roman"/>
          <w:sz w:val="28"/>
          <w:szCs w:val="24"/>
        </w:rPr>
        <w:t>http://www.krugosvet.ru/enc/nauka_i_tehnika/</w:t>
      </w:r>
      <w:r w:rsidRPr="006241CC">
        <w:rPr>
          <w:rFonts w:ascii="Times New Roman" w:hAnsi="Times New Roman"/>
          <w:sz w:val="28"/>
          <w:szCs w:val="24"/>
        </w:rPr>
        <w:t xml:space="preserve"> </w:t>
      </w:r>
    </w:p>
    <w:p w:rsidR="00B043FA" w:rsidRPr="006241CC" w:rsidRDefault="00031CE3" w:rsidP="00031CE3">
      <w:pPr>
        <w:pStyle w:val="a8"/>
        <w:numPr>
          <w:ilvl w:val="0"/>
          <w:numId w:val="35"/>
        </w:numPr>
        <w:shd w:val="clear" w:color="000000" w:fill="auto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Н.Н. Томина, Ю.</w:t>
      </w:r>
      <w:r w:rsidR="00862B53" w:rsidRPr="006241CC">
        <w:rPr>
          <w:rFonts w:ascii="Times New Roman" w:hAnsi="Times New Roman"/>
          <w:sz w:val="28"/>
          <w:szCs w:val="24"/>
        </w:rPr>
        <w:t>В. Фомичев, Ю.В. Еремина.</w:t>
      </w:r>
      <w:r w:rsidR="006241CC">
        <w:rPr>
          <w:rFonts w:ascii="Times New Roman" w:hAnsi="Times New Roman"/>
          <w:sz w:val="28"/>
          <w:szCs w:val="24"/>
        </w:rPr>
        <w:t xml:space="preserve"> </w:t>
      </w:r>
      <w:r w:rsidR="00862B53" w:rsidRPr="006241CC">
        <w:rPr>
          <w:rFonts w:ascii="Times New Roman" w:hAnsi="Times New Roman"/>
          <w:i/>
          <w:sz w:val="28"/>
          <w:szCs w:val="24"/>
        </w:rPr>
        <w:t>Катализ</w:t>
      </w:r>
      <w:r w:rsidR="006241CC">
        <w:rPr>
          <w:rFonts w:ascii="Times New Roman" w:hAnsi="Times New Roman"/>
          <w:i/>
          <w:sz w:val="28"/>
          <w:szCs w:val="24"/>
        </w:rPr>
        <w:t xml:space="preserve"> </w:t>
      </w:r>
      <w:r w:rsidR="00862B53" w:rsidRPr="006241CC">
        <w:rPr>
          <w:rFonts w:ascii="Times New Roman" w:hAnsi="Times New Roman"/>
          <w:i/>
          <w:sz w:val="28"/>
          <w:szCs w:val="24"/>
        </w:rPr>
        <w:t>в</w:t>
      </w:r>
      <w:r w:rsidR="006241CC">
        <w:rPr>
          <w:rFonts w:ascii="Times New Roman" w:hAnsi="Times New Roman"/>
          <w:i/>
          <w:sz w:val="28"/>
          <w:szCs w:val="24"/>
        </w:rPr>
        <w:t xml:space="preserve"> </w:t>
      </w:r>
      <w:r w:rsidR="00862B53" w:rsidRPr="006241CC">
        <w:rPr>
          <w:rFonts w:ascii="Times New Roman" w:hAnsi="Times New Roman"/>
          <w:i/>
          <w:sz w:val="28"/>
          <w:szCs w:val="24"/>
        </w:rPr>
        <w:t xml:space="preserve">нефтепереработке. Методические указания. </w:t>
      </w:r>
      <w:r w:rsidR="00862B53" w:rsidRPr="006241CC">
        <w:rPr>
          <w:rFonts w:ascii="Times New Roman" w:hAnsi="Times New Roman"/>
          <w:sz w:val="28"/>
          <w:szCs w:val="24"/>
        </w:rPr>
        <w:t>2004</w:t>
      </w:r>
      <w:bookmarkStart w:id="0" w:name="_GoBack"/>
      <w:bookmarkEnd w:id="0"/>
    </w:p>
    <w:sectPr w:rsidR="00B043FA" w:rsidRPr="006241CC" w:rsidSect="006241CC">
      <w:footerReference w:type="even" r:id="rId9"/>
      <w:footerReference w:type="defaul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499" w:rsidRDefault="00324499">
      <w:r>
        <w:separator/>
      </w:r>
    </w:p>
  </w:endnote>
  <w:endnote w:type="continuationSeparator" w:id="0">
    <w:p w:rsidR="00324499" w:rsidRDefault="0032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1CC" w:rsidRDefault="006241CC" w:rsidP="00671816">
    <w:pPr>
      <w:pStyle w:val="ad"/>
      <w:framePr w:wrap="around" w:vAnchor="text" w:hAnchor="margin" w:xAlign="right" w:y="1"/>
      <w:rPr>
        <w:rStyle w:val="af"/>
      </w:rPr>
    </w:pPr>
  </w:p>
  <w:p w:rsidR="006241CC" w:rsidRDefault="006241CC" w:rsidP="006241CC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1CC" w:rsidRDefault="00621A6D" w:rsidP="00671816">
    <w:pPr>
      <w:pStyle w:val="ad"/>
      <w:framePr w:wrap="around" w:vAnchor="text" w:hAnchor="margin" w:xAlign="right" w:y="1"/>
      <w:rPr>
        <w:rStyle w:val="af"/>
      </w:rPr>
    </w:pPr>
    <w:r>
      <w:rPr>
        <w:rStyle w:val="af"/>
        <w:noProof/>
      </w:rPr>
      <w:t>2</w:t>
    </w:r>
  </w:p>
  <w:p w:rsidR="006241CC" w:rsidRDefault="006241CC" w:rsidP="006241C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499" w:rsidRDefault="00324499">
      <w:r>
        <w:separator/>
      </w:r>
    </w:p>
  </w:footnote>
  <w:footnote w:type="continuationSeparator" w:id="0">
    <w:p w:rsidR="00324499" w:rsidRDefault="00324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C699B"/>
    <w:multiLevelType w:val="hybridMultilevel"/>
    <w:tmpl w:val="5B2E5E4C"/>
    <w:lvl w:ilvl="0" w:tplc="1ADE1A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441AF"/>
    <w:multiLevelType w:val="hybridMultilevel"/>
    <w:tmpl w:val="50A2C26C"/>
    <w:lvl w:ilvl="0" w:tplc="4844E8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6F15F6"/>
    <w:multiLevelType w:val="hybridMultilevel"/>
    <w:tmpl w:val="85E05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4F5E4F"/>
    <w:multiLevelType w:val="hybridMultilevel"/>
    <w:tmpl w:val="48F8CB66"/>
    <w:lvl w:ilvl="0" w:tplc="B00C3E2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9B4693E"/>
    <w:multiLevelType w:val="hybridMultilevel"/>
    <w:tmpl w:val="E2A0D54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8D57A6"/>
    <w:multiLevelType w:val="hybridMultilevel"/>
    <w:tmpl w:val="740C4D0E"/>
    <w:lvl w:ilvl="0" w:tplc="8FA2E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92B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A4C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70E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F07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A29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E9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866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FF54E7A"/>
    <w:multiLevelType w:val="hybridMultilevel"/>
    <w:tmpl w:val="9AFC6388"/>
    <w:lvl w:ilvl="0" w:tplc="0419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2807CA8"/>
    <w:multiLevelType w:val="hybridMultilevel"/>
    <w:tmpl w:val="1BE22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001359"/>
    <w:multiLevelType w:val="hybridMultilevel"/>
    <w:tmpl w:val="9294C7EA"/>
    <w:lvl w:ilvl="0" w:tplc="4ACCF75E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7217C7E"/>
    <w:multiLevelType w:val="hybridMultilevel"/>
    <w:tmpl w:val="71CE8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9C72CB9"/>
    <w:multiLevelType w:val="hybridMultilevel"/>
    <w:tmpl w:val="8FFE87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CEA7525"/>
    <w:multiLevelType w:val="hybridMultilevel"/>
    <w:tmpl w:val="AA9CBB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D7537FB"/>
    <w:multiLevelType w:val="singleLevel"/>
    <w:tmpl w:val="9BC43138"/>
    <w:lvl w:ilvl="0">
      <w:start w:val="1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13">
    <w:nsid w:val="1DD23C4D"/>
    <w:multiLevelType w:val="hybridMultilevel"/>
    <w:tmpl w:val="0B949952"/>
    <w:lvl w:ilvl="0" w:tplc="74881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C45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24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84F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4E7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EC6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8A7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AE1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047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87538A2"/>
    <w:multiLevelType w:val="hybridMultilevel"/>
    <w:tmpl w:val="BFC0B20C"/>
    <w:lvl w:ilvl="0" w:tplc="21B20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70B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36B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8C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6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385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14E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4EE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24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9C65A24"/>
    <w:multiLevelType w:val="hybridMultilevel"/>
    <w:tmpl w:val="A1E695EA"/>
    <w:lvl w:ilvl="0" w:tplc="C9763C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FF4F04"/>
    <w:multiLevelType w:val="hybridMultilevel"/>
    <w:tmpl w:val="B78883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860DF2"/>
    <w:multiLevelType w:val="hybridMultilevel"/>
    <w:tmpl w:val="4E242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8D6B5E"/>
    <w:multiLevelType w:val="multilevel"/>
    <w:tmpl w:val="844824C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9">
    <w:nsid w:val="2F96410B"/>
    <w:multiLevelType w:val="hybridMultilevel"/>
    <w:tmpl w:val="111A6314"/>
    <w:lvl w:ilvl="0" w:tplc="EFFC21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2FD1315D"/>
    <w:multiLevelType w:val="hybridMultilevel"/>
    <w:tmpl w:val="E8AA83A0"/>
    <w:lvl w:ilvl="0" w:tplc="23E43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92B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54B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50B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A2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3EE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44E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18A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30E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3C84842"/>
    <w:multiLevelType w:val="hybridMultilevel"/>
    <w:tmpl w:val="A72AA1A6"/>
    <w:lvl w:ilvl="0" w:tplc="299839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5ED0357"/>
    <w:multiLevelType w:val="hybridMultilevel"/>
    <w:tmpl w:val="940E4AC4"/>
    <w:lvl w:ilvl="0" w:tplc="8E609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4EF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A67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B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8C6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44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E5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24A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5E9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D67511C"/>
    <w:multiLevelType w:val="hybridMultilevel"/>
    <w:tmpl w:val="2C308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4E66BDA"/>
    <w:multiLevelType w:val="hybridMultilevel"/>
    <w:tmpl w:val="9B405094"/>
    <w:lvl w:ilvl="0" w:tplc="A984B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8A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B0B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043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3C1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725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5C2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42D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E9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BCE7598"/>
    <w:multiLevelType w:val="hybridMultilevel"/>
    <w:tmpl w:val="2506D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1305F"/>
    <w:multiLevelType w:val="hybridMultilevel"/>
    <w:tmpl w:val="C360C0C8"/>
    <w:lvl w:ilvl="0" w:tplc="38AA3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61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2A8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0AF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C40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842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AD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A29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AE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EAA2001"/>
    <w:multiLevelType w:val="hybridMultilevel"/>
    <w:tmpl w:val="DE723F2C"/>
    <w:lvl w:ilvl="0" w:tplc="0EDEB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2A0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621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54F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326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2C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BA5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DAA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7C4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4FF64F33"/>
    <w:multiLevelType w:val="hybridMultilevel"/>
    <w:tmpl w:val="024675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44614D1"/>
    <w:multiLevelType w:val="hybridMultilevel"/>
    <w:tmpl w:val="795E93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0570F5"/>
    <w:multiLevelType w:val="hybridMultilevel"/>
    <w:tmpl w:val="845C3872"/>
    <w:lvl w:ilvl="0" w:tplc="E6865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684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C03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28B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24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6B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EEF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9C3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6CC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9A81316"/>
    <w:multiLevelType w:val="hybridMultilevel"/>
    <w:tmpl w:val="52D8A9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A5B0468"/>
    <w:multiLevelType w:val="hybridMultilevel"/>
    <w:tmpl w:val="111A6314"/>
    <w:lvl w:ilvl="0" w:tplc="EFFC21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CD73289"/>
    <w:multiLevelType w:val="hybridMultilevel"/>
    <w:tmpl w:val="AA4CD2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0FC3A8C"/>
    <w:multiLevelType w:val="hybridMultilevel"/>
    <w:tmpl w:val="A6F2398C"/>
    <w:lvl w:ilvl="0" w:tplc="F9D61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ECD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D80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F6D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22E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00B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E6A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EC8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01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1A50C64"/>
    <w:multiLevelType w:val="hybridMultilevel"/>
    <w:tmpl w:val="349470E2"/>
    <w:lvl w:ilvl="0" w:tplc="EE747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D6D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DE7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42D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F2B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A1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6A5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F4F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0A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2B31FF8"/>
    <w:multiLevelType w:val="hybridMultilevel"/>
    <w:tmpl w:val="40069B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616DE1"/>
    <w:multiLevelType w:val="multilevel"/>
    <w:tmpl w:val="0D3E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8B487A"/>
    <w:multiLevelType w:val="hybridMultilevel"/>
    <w:tmpl w:val="111A6314"/>
    <w:lvl w:ilvl="0" w:tplc="EFFC21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7"/>
  </w:num>
  <w:num w:numId="2">
    <w:abstractNumId w:val="17"/>
  </w:num>
  <w:num w:numId="3">
    <w:abstractNumId w:val="18"/>
  </w:num>
  <w:num w:numId="4">
    <w:abstractNumId w:val="31"/>
  </w:num>
  <w:num w:numId="5">
    <w:abstractNumId w:val="29"/>
  </w:num>
  <w:num w:numId="6">
    <w:abstractNumId w:val="15"/>
  </w:num>
  <w:num w:numId="7">
    <w:abstractNumId w:val="3"/>
  </w:num>
  <w:num w:numId="8">
    <w:abstractNumId w:val="8"/>
  </w:num>
  <w:num w:numId="9">
    <w:abstractNumId w:val="12"/>
  </w:num>
  <w:num w:numId="10">
    <w:abstractNumId w:val="0"/>
  </w:num>
  <w:num w:numId="11">
    <w:abstractNumId w:val="28"/>
  </w:num>
  <w:num w:numId="12">
    <w:abstractNumId w:val="10"/>
  </w:num>
  <w:num w:numId="13">
    <w:abstractNumId w:val="21"/>
  </w:num>
  <w:num w:numId="14">
    <w:abstractNumId w:val="2"/>
  </w:num>
  <w:num w:numId="15">
    <w:abstractNumId w:val="23"/>
  </w:num>
  <w:num w:numId="16">
    <w:abstractNumId w:val="9"/>
  </w:num>
  <w:num w:numId="17">
    <w:abstractNumId w:val="7"/>
  </w:num>
  <w:num w:numId="18">
    <w:abstractNumId w:val="11"/>
  </w:num>
  <w:num w:numId="19">
    <w:abstractNumId w:val="36"/>
  </w:num>
  <w:num w:numId="20">
    <w:abstractNumId w:val="14"/>
  </w:num>
  <w:num w:numId="21">
    <w:abstractNumId w:val="30"/>
  </w:num>
  <w:num w:numId="22">
    <w:abstractNumId w:val="26"/>
  </w:num>
  <w:num w:numId="23">
    <w:abstractNumId w:val="24"/>
  </w:num>
  <w:num w:numId="24">
    <w:abstractNumId w:val="34"/>
  </w:num>
  <w:num w:numId="25">
    <w:abstractNumId w:val="20"/>
  </w:num>
  <w:num w:numId="26">
    <w:abstractNumId w:val="5"/>
  </w:num>
  <w:num w:numId="27">
    <w:abstractNumId w:val="22"/>
  </w:num>
  <w:num w:numId="28">
    <w:abstractNumId w:val="27"/>
  </w:num>
  <w:num w:numId="29">
    <w:abstractNumId w:val="13"/>
  </w:num>
  <w:num w:numId="30">
    <w:abstractNumId w:val="4"/>
  </w:num>
  <w:num w:numId="31">
    <w:abstractNumId w:val="33"/>
  </w:num>
  <w:num w:numId="32">
    <w:abstractNumId w:val="32"/>
  </w:num>
  <w:num w:numId="33">
    <w:abstractNumId w:val="16"/>
  </w:num>
  <w:num w:numId="34">
    <w:abstractNumId w:val="35"/>
  </w:num>
  <w:num w:numId="35">
    <w:abstractNumId w:val="1"/>
  </w:num>
  <w:num w:numId="36">
    <w:abstractNumId w:val="25"/>
  </w:num>
  <w:num w:numId="37">
    <w:abstractNumId w:val="6"/>
  </w:num>
  <w:num w:numId="38">
    <w:abstractNumId w:val="19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CB0"/>
    <w:rsid w:val="00014F9E"/>
    <w:rsid w:val="00031CE3"/>
    <w:rsid w:val="000765E5"/>
    <w:rsid w:val="00096963"/>
    <w:rsid w:val="000C7CF9"/>
    <w:rsid w:val="000D3A97"/>
    <w:rsid w:val="000F7241"/>
    <w:rsid w:val="00104207"/>
    <w:rsid w:val="0013292C"/>
    <w:rsid w:val="00175360"/>
    <w:rsid w:val="001B5782"/>
    <w:rsid w:val="001C7699"/>
    <w:rsid w:val="00202979"/>
    <w:rsid w:val="002059AF"/>
    <w:rsid w:val="00206CB0"/>
    <w:rsid w:val="00207682"/>
    <w:rsid w:val="00216B77"/>
    <w:rsid w:val="0023477D"/>
    <w:rsid w:val="002367FA"/>
    <w:rsid w:val="00263937"/>
    <w:rsid w:val="002804FE"/>
    <w:rsid w:val="0028082A"/>
    <w:rsid w:val="002C3041"/>
    <w:rsid w:val="002D2766"/>
    <w:rsid w:val="002F3D01"/>
    <w:rsid w:val="00324499"/>
    <w:rsid w:val="00346917"/>
    <w:rsid w:val="003545E3"/>
    <w:rsid w:val="00383227"/>
    <w:rsid w:val="0039602F"/>
    <w:rsid w:val="003E167E"/>
    <w:rsid w:val="004043A3"/>
    <w:rsid w:val="0045204B"/>
    <w:rsid w:val="00456130"/>
    <w:rsid w:val="004578A1"/>
    <w:rsid w:val="0047360D"/>
    <w:rsid w:val="004A1154"/>
    <w:rsid w:val="004B15E8"/>
    <w:rsid w:val="004E6423"/>
    <w:rsid w:val="004F565F"/>
    <w:rsid w:val="00501899"/>
    <w:rsid w:val="0051212F"/>
    <w:rsid w:val="00526C3A"/>
    <w:rsid w:val="005B1AA5"/>
    <w:rsid w:val="005C1208"/>
    <w:rsid w:val="005D4E99"/>
    <w:rsid w:val="00602C53"/>
    <w:rsid w:val="0060526E"/>
    <w:rsid w:val="00621A6D"/>
    <w:rsid w:val="006241CC"/>
    <w:rsid w:val="0064324E"/>
    <w:rsid w:val="00671816"/>
    <w:rsid w:val="00682660"/>
    <w:rsid w:val="00696458"/>
    <w:rsid w:val="006A08F9"/>
    <w:rsid w:val="006A1CE0"/>
    <w:rsid w:val="006B138B"/>
    <w:rsid w:val="007033DF"/>
    <w:rsid w:val="007135D8"/>
    <w:rsid w:val="00715902"/>
    <w:rsid w:val="00722D8E"/>
    <w:rsid w:val="00763459"/>
    <w:rsid w:val="00777059"/>
    <w:rsid w:val="0078686E"/>
    <w:rsid w:val="00794AD0"/>
    <w:rsid w:val="007C541D"/>
    <w:rsid w:val="0080202C"/>
    <w:rsid w:val="00835D33"/>
    <w:rsid w:val="00851360"/>
    <w:rsid w:val="00862B53"/>
    <w:rsid w:val="00866D3D"/>
    <w:rsid w:val="00887923"/>
    <w:rsid w:val="0089059D"/>
    <w:rsid w:val="00893E4A"/>
    <w:rsid w:val="008B4713"/>
    <w:rsid w:val="008B7BAF"/>
    <w:rsid w:val="008C5DD3"/>
    <w:rsid w:val="008E3024"/>
    <w:rsid w:val="00901866"/>
    <w:rsid w:val="00915ABF"/>
    <w:rsid w:val="00923B60"/>
    <w:rsid w:val="00925BCD"/>
    <w:rsid w:val="0093557F"/>
    <w:rsid w:val="00956BFD"/>
    <w:rsid w:val="00992A15"/>
    <w:rsid w:val="009A2F82"/>
    <w:rsid w:val="009D0C00"/>
    <w:rsid w:val="009E29AB"/>
    <w:rsid w:val="009F3C7D"/>
    <w:rsid w:val="00A16819"/>
    <w:rsid w:val="00A31E6E"/>
    <w:rsid w:val="00A75496"/>
    <w:rsid w:val="00A85C03"/>
    <w:rsid w:val="00AA40C6"/>
    <w:rsid w:val="00AD6C02"/>
    <w:rsid w:val="00AE2DFF"/>
    <w:rsid w:val="00B02165"/>
    <w:rsid w:val="00B043FA"/>
    <w:rsid w:val="00B520BE"/>
    <w:rsid w:val="00B75B5D"/>
    <w:rsid w:val="00B77D68"/>
    <w:rsid w:val="00B95BFE"/>
    <w:rsid w:val="00BF4672"/>
    <w:rsid w:val="00C52156"/>
    <w:rsid w:val="00C9710C"/>
    <w:rsid w:val="00CE53F6"/>
    <w:rsid w:val="00CF31E6"/>
    <w:rsid w:val="00CF5D30"/>
    <w:rsid w:val="00D01EA5"/>
    <w:rsid w:val="00D4237A"/>
    <w:rsid w:val="00D62897"/>
    <w:rsid w:val="00D87BE7"/>
    <w:rsid w:val="00DB0FE4"/>
    <w:rsid w:val="00DD05BC"/>
    <w:rsid w:val="00DD6289"/>
    <w:rsid w:val="00DE608A"/>
    <w:rsid w:val="00DF2809"/>
    <w:rsid w:val="00DF63A8"/>
    <w:rsid w:val="00E05E71"/>
    <w:rsid w:val="00E17D89"/>
    <w:rsid w:val="00E2089D"/>
    <w:rsid w:val="00E42FCA"/>
    <w:rsid w:val="00E56DE1"/>
    <w:rsid w:val="00E920FC"/>
    <w:rsid w:val="00EF3751"/>
    <w:rsid w:val="00F86C50"/>
    <w:rsid w:val="00FA1689"/>
    <w:rsid w:val="00FA3B82"/>
    <w:rsid w:val="00FB6048"/>
    <w:rsid w:val="00FD67F1"/>
    <w:rsid w:val="00FE0D14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7A586EA3-3561-431B-A796-B1585D16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CE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206CB0"/>
    <w:pPr>
      <w:spacing w:before="240" w:after="180" w:line="320" w:lineRule="atLeast"/>
      <w:outlineLvl w:val="0"/>
    </w:pPr>
    <w:rPr>
      <w:rFonts w:ascii="Times New Roman" w:hAnsi="Times New Roman"/>
      <w:b/>
      <w:bCs/>
      <w:kern w:val="36"/>
      <w:sz w:val="30"/>
      <w:szCs w:val="30"/>
    </w:rPr>
  </w:style>
  <w:style w:type="paragraph" w:styleId="2">
    <w:name w:val="heading 2"/>
    <w:basedOn w:val="a"/>
    <w:link w:val="20"/>
    <w:uiPriority w:val="99"/>
    <w:qFormat/>
    <w:rsid w:val="00206CB0"/>
    <w:pPr>
      <w:spacing w:before="240" w:after="180" w:line="240" w:lineRule="atLeast"/>
      <w:outlineLvl w:val="1"/>
    </w:pPr>
    <w:rPr>
      <w:rFonts w:ascii="Times New Roman" w:hAnsi="Times New Roman"/>
      <w:b/>
      <w:bCs/>
      <w:sz w:val="27"/>
      <w:szCs w:val="27"/>
    </w:rPr>
  </w:style>
  <w:style w:type="paragraph" w:styleId="3">
    <w:name w:val="heading 3"/>
    <w:basedOn w:val="a"/>
    <w:link w:val="30"/>
    <w:uiPriority w:val="99"/>
    <w:qFormat/>
    <w:rsid w:val="00206CB0"/>
    <w:pPr>
      <w:spacing w:before="240" w:after="180" w:line="240" w:lineRule="atLeast"/>
      <w:outlineLvl w:val="2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17D8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06CB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Заголовок 3 Знак"/>
    <w:link w:val="3"/>
    <w:uiPriority w:val="99"/>
    <w:locked/>
    <w:rsid w:val="00206C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rsid w:val="00206CB0"/>
    <w:pPr>
      <w:spacing w:before="140" w:after="140" w:line="320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No Spacing"/>
    <w:uiPriority w:val="99"/>
    <w:qFormat/>
    <w:rsid w:val="008E3024"/>
    <w:rPr>
      <w:sz w:val="22"/>
      <w:szCs w:val="22"/>
    </w:rPr>
  </w:style>
  <w:style w:type="character" w:customStyle="1" w:styleId="10">
    <w:name w:val="Заголовок 1 Знак"/>
    <w:link w:val="1"/>
    <w:uiPriority w:val="99"/>
    <w:locked/>
    <w:rsid w:val="00206CB0"/>
    <w:rPr>
      <w:rFonts w:ascii="Times New Roman" w:eastAsia="Times New Roman" w:hAnsi="Times New Roman" w:cs="Times New Roman"/>
      <w:b/>
      <w:bCs/>
      <w:kern w:val="36"/>
      <w:sz w:val="30"/>
      <w:szCs w:val="30"/>
    </w:rPr>
  </w:style>
  <w:style w:type="paragraph" w:customStyle="1" w:styleId="menwe">
    <w:name w:val="menwe"/>
    <w:basedOn w:val="a"/>
    <w:uiPriority w:val="99"/>
    <w:rsid w:val="00206CB0"/>
    <w:pPr>
      <w:spacing w:before="140" w:after="140" w:line="210" w:lineRule="atLeast"/>
      <w:jc w:val="both"/>
    </w:pPr>
    <w:rPr>
      <w:rFonts w:ascii="Times New Roman" w:hAnsi="Times New Roman"/>
      <w:sz w:val="20"/>
      <w:szCs w:val="20"/>
    </w:rPr>
  </w:style>
  <w:style w:type="paragraph" w:customStyle="1" w:styleId="tex">
    <w:name w:val="tex"/>
    <w:basedOn w:val="a"/>
    <w:uiPriority w:val="99"/>
    <w:rsid w:val="00206CB0"/>
    <w:pPr>
      <w:spacing w:before="140" w:after="140" w:line="320" w:lineRule="atLeast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mini">
    <w:name w:val="mini"/>
    <w:basedOn w:val="a"/>
    <w:uiPriority w:val="99"/>
    <w:rsid w:val="00206CB0"/>
    <w:pPr>
      <w:spacing w:before="140" w:after="140" w:line="165" w:lineRule="atLeast"/>
      <w:jc w:val="both"/>
    </w:pPr>
    <w:rPr>
      <w:rFonts w:ascii="Times New Roman" w:hAnsi="Times New Roman"/>
      <w:color w:val="5C594D"/>
      <w:sz w:val="17"/>
      <w:szCs w:val="17"/>
    </w:rPr>
  </w:style>
  <w:style w:type="paragraph" w:customStyle="1" w:styleId="minitex">
    <w:name w:val="minitex"/>
    <w:basedOn w:val="a"/>
    <w:uiPriority w:val="99"/>
    <w:rsid w:val="00206CB0"/>
    <w:pPr>
      <w:spacing w:before="140" w:after="140" w:line="320" w:lineRule="atLeast"/>
      <w:jc w:val="both"/>
    </w:pPr>
    <w:rPr>
      <w:rFonts w:ascii="Times New Roman" w:hAnsi="Times New Roman"/>
      <w:color w:val="000000"/>
      <w:sz w:val="20"/>
      <w:szCs w:val="20"/>
    </w:rPr>
  </w:style>
  <w:style w:type="paragraph" w:customStyle="1" w:styleId="rek">
    <w:name w:val="rek"/>
    <w:basedOn w:val="a"/>
    <w:uiPriority w:val="99"/>
    <w:rsid w:val="00206CB0"/>
    <w:pPr>
      <w:spacing w:before="140" w:after="140" w:line="320" w:lineRule="atLeast"/>
      <w:ind w:left="615"/>
      <w:jc w:val="both"/>
    </w:pPr>
    <w:rPr>
      <w:rFonts w:ascii="Times New Roman" w:hAnsi="Times New Roman"/>
      <w:sz w:val="21"/>
      <w:szCs w:val="21"/>
    </w:rPr>
  </w:style>
  <w:style w:type="paragraph" w:customStyle="1" w:styleId="small">
    <w:name w:val="small"/>
    <w:basedOn w:val="a"/>
    <w:uiPriority w:val="99"/>
    <w:rsid w:val="00206CB0"/>
    <w:pPr>
      <w:spacing w:before="140" w:after="140" w:line="320" w:lineRule="atLeast"/>
      <w:jc w:val="both"/>
    </w:pPr>
    <w:rPr>
      <w:rFonts w:ascii="Times New Roman" w:hAnsi="Times New Roman"/>
      <w:color w:val="000000"/>
      <w:sz w:val="18"/>
      <w:szCs w:val="18"/>
    </w:rPr>
  </w:style>
  <w:style w:type="paragraph" w:customStyle="1" w:styleId="find">
    <w:name w:val="find"/>
    <w:basedOn w:val="a"/>
    <w:uiPriority w:val="99"/>
    <w:rsid w:val="00206CB0"/>
    <w:pPr>
      <w:spacing w:before="140" w:after="140" w:line="320" w:lineRule="atLeast"/>
      <w:jc w:val="both"/>
    </w:pPr>
    <w:rPr>
      <w:rFonts w:ascii="Times New Roman" w:hAnsi="Times New Roman"/>
      <w:color w:val="000000"/>
      <w:sz w:val="20"/>
      <w:szCs w:val="20"/>
    </w:rPr>
  </w:style>
  <w:style w:type="paragraph" w:customStyle="1" w:styleId="menu1">
    <w:name w:val="menu1"/>
    <w:basedOn w:val="a"/>
    <w:uiPriority w:val="99"/>
    <w:rsid w:val="00206CB0"/>
    <w:pPr>
      <w:spacing w:before="140" w:after="140" w:line="320" w:lineRule="atLeast"/>
      <w:jc w:val="both"/>
    </w:pPr>
    <w:rPr>
      <w:rFonts w:ascii="Times New Roman" w:hAnsi="Times New Roman"/>
      <w:b/>
      <w:bCs/>
      <w:color w:val="FFFFFF"/>
      <w:sz w:val="23"/>
      <w:szCs w:val="23"/>
    </w:rPr>
  </w:style>
  <w:style w:type="paragraph" w:customStyle="1" w:styleId="menu2">
    <w:name w:val="menu2"/>
    <w:basedOn w:val="a"/>
    <w:uiPriority w:val="99"/>
    <w:rsid w:val="00206CB0"/>
    <w:pPr>
      <w:spacing w:before="140" w:after="140" w:line="320" w:lineRule="atLeast"/>
      <w:jc w:val="both"/>
    </w:pPr>
    <w:rPr>
      <w:rFonts w:ascii="Times New Roman" w:hAnsi="Times New Roman"/>
      <w:color w:val="444954"/>
      <w:sz w:val="20"/>
      <w:szCs w:val="20"/>
    </w:rPr>
  </w:style>
  <w:style w:type="paragraph" w:customStyle="1" w:styleId="naprimer">
    <w:name w:val="naprimer"/>
    <w:basedOn w:val="a"/>
    <w:uiPriority w:val="99"/>
    <w:rsid w:val="00206CB0"/>
    <w:pPr>
      <w:spacing w:before="140" w:after="140" w:line="320" w:lineRule="atLeast"/>
      <w:jc w:val="both"/>
    </w:pPr>
    <w:rPr>
      <w:rFonts w:ascii="Times New Roman" w:hAnsi="Times New Roman"/>
      <w:color w:val="FFFFFF"/>
      <w:sz w:val="20"/>
      <w:szCs w:val="20"/>
    </w:rPr>
  </w:style>
  <w:style w:type="paragraph" w:customStyle="1" w:styleId="linki">
    <w:name w:val="linki"/>
    <w:basedOn w:val="a"/>
    <w:uiPriority w:val="99"/>
    <w:rsid w:val="00206CB0"/>
    <w:pPr>
      <w:pBdr>
        <w:top w:val="single" w:sz="6" w:space="0" w:color="9A9A9A"/>
        <w:left w:val="single" w:sz="6" w:space="0" w:color="9A9A9A"/>
        <w:bottom w:val="single" w:sz="6" w:space="0" w:color="9A9A9A"/>
        <w:right w:val="single" w:sz="6" w:space="0" w:color="9A9A9A"/>
      </w:pBdr>
      <w:shd w:val="clear" w:color="auto" w:fill="E4E2DB"/>
      <w:spacing w:before="140" w:after="140" w:line="320" w:lineRule="atLeast"/>
      <w:jc w:val="both"/>
    </w:pPr>
    <w:rPr>
      <w:rFonts w:ascii="Times New Roman" w:hAnsi="Times New Roman"/>
      <w:sz w:val="21"/>
      <w:szCs w:val="21"/>
    </w:rPr>
  </w:style>
  <w:style w:type="paragraph" w:customStyle="1" w:styleId="dasha">
    <w:name w:val="dasha"/>
    <w:basedOn w:val="a"/>
    <w:uiPriority w:val="99"/>
    <w:rsid w:val="00206CB0"/>
    <w:pPr>
      <w:pBdr>
        <w:bottom w:val="dashed" w:sz="6" w:space="0" w:color="FFFFFF"/>
      </w:pBdr>
      <w:spacing w:before="140" w:after="140" w:line="320" w:lineRule="atLeast"/>
      <w:jc w:val="both"/>
    </w:pPr>
    <w:rPr>
      <w:rFonts w:ascii="Times New Roman" w:hAnsi="Times New Roman"/>
      <w:color w:val="FFFFFF"/>
      <w:sz w:val="21"/>
      <w:szCs w:val="21"/>
    </w:rPr>
  </w:style>
  <w:style w:type="paragraph" w:customStyle="1" w:styleId="findx">
    <w:name w:val="findx"/>
    <w:basedOn w:val="a"/>
    <w:uiPriority w:val="99"/>
    <w:rsid w:val="00206CB0"/>
    <w:pPr>
      <w:spacing w:before="140" w:after="140" w:line="320" w:lineRule="atLeast"/>
      <w:jc w:val="both"/>
    </w:pPr>
    <w:rPr>
      <w:rFonts w:ascii="Times New Roman" w:hAnsi="Times New Roman"/>
      <w:color w:val="F3E6E0"/>
      <w:sz w:val="18"/>
      <w:szCs w:val="18"/>
    </w:rPr>
  </w:style>
  <w:style w:type="paragraph" w:customStyle="1" w:styleId="alfavit">
    <w:name w:val="alfavit"/>
    <w:basedOn w:val="a"/>
    <w:uiPriority w:val="99"/>
    <w:rsid w:val="00206CB0"/>
    <w:pPr>
      <w:spacing w:before="140" w:after="140" w:line="320" w:lineRule="atLeast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alkali">
    <w:name w:val="alkali"/>
    <w:basedOn w:val="a"/>
    <w:uiPriority w:val="99"/>
    <w:rsid w:val="00206CB0"/>
    <w:pPr>
      <w:shd w:val="clear" w:color="auto" w:fill="FF7578"/>
      <w:spacing w:before="140" w:after="140" w:line="320" w:lineRule="atLeast"/>
      <w:jc w:val="both"/>
    </w:pPr>
    <w:rPr>
      <w:rFonts w:ascii="Times New Roman" w:hAnsi="Times New Roman"/>
      <w:sz w:val="21"/>
      <w:szCs w:val="21"/>
    </w:rPr>
  </w:style>
  <w:style w:type="paragraph" w:customStyle="1" w:styleId="metalloid">
    <w:name w:val="metalloid"/>
    <w:basedOn w:val="a"/>
    <w:uiPriority w:val="99"/>
    <w:rsid w:val="00206CB0"/>
    <w:pPr>
      <w:shd w:val="clear" w:color="auto" w:fill="FFCC66"/>
      <w:spacing w:before="140" w:after="140" w:line="320" w:lineRule="atLeast"/>
      <w:jc w:val="both"/>
    </w:pPr>
    <w:rPr>
      <w:rFonts w:ascii="Times New Roman" w:hAnsi="Times New Roman"/>
      <w:sz w:val="21"/>
      <w:szCs w:val="21"/>
    </w:rPr>
  </w:style>
  <w:style w:type="paragraph" w:customStyle="1" w:styleId="transition">
    <w:name w:val="transition"/>
    <w:basedOn w:val="a"/>
    <w:uiPriority w:val="99"/>
    <w:rsid w:val="00206CB0"/>
    <w:pPr>
      <w:shd w:val="clear" w:color="auto" w:fill="66CCFF"/>
      <w:spacing w:before="140" w:after="140" w:line="320" w:lineRule="atLeast"/>
      <w:jc w:val="both"/>
    </w:pPr>
    <w:rPr>
      <w:rFonts w:ascii="Times New Roman" w:hAnsi="Times New Roman"/>
      <w:sz w:val="21"/>
      <w:szCs w:val="21"/>
    </w:rPr>
  </w:style>
  <w:style w:type="paragraph" w:customStyle="1" w:styleId="noid">
    <w:name w:val="noid"/>
    <w:basedOn w:val="a"/>
    <w:uiPriority w:val="99"/>
    <w:rsid w:val="00206CB0"/>
    <w:pPr>
      <w:shd w:val="clear" w:color="auto" w:fill="66FF99"/>
      <w:spacing w:before="140" w:after="140" w:line="320" w:lineRule="atLeast"/>
      <w:jc w:val="both"/>
    </w:pPr>
    <w:rPr>
      <w:rFonts w:ascii="Times New Roman" w:hAnsi="Times New Roman"/>
      <w:sz w:val="21"/>
      <w:szCs w:val="21"/>
    </w:rPr>
  </w:style>
  <w:style w:type="paragraph" w:customStyle="1" w:styleId="code">
    <w:name w:val="code"/>
    <w:basedOn w:val="a"/>
    <w:uiPriority w:val="99"/>
    <w:rsid w:val="00206CB0"/>
    <w:pPr>
      <w:spacing w:before="140" w:after="140" w:line="320" w:lineRule="atLeast"/>
      <w:jc w:val="both"/>
    </w:pPr>
    <w:rPr>
      <w:rFonts w:ascii="Arial" w:hAnsi="Arial" w:cs="Arial"/>
      <w:b/>
      <w:bCs/>
      <w:sz w:val="27"/>
      <w:szCs w:val="27"/>
    </w:rPr>
  </w:style>
  <w:style w:type="paragraph" w:customStyle="1" w:styleId="atomic">
    <w:name w:val="atomic"/>
    <w:basedOn w:val="a"/>
    <w:uiPriority w:val="99"/>
    <w:rsid w:val="00206CB0"/>
    <w:pPr>
      <w:spacing w:before="140" w:after="140" w:line="320" w:lineRule="atLeast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molar">
    <w:name w:val="molar"/>
    <w:basedOn w:val="a"/>
    <w:uiPriority w:val="99"/>
    <w:rsid w:val="00206CB0"/>
    <w:pPr>
      <w:spacing w:before="140" w:after="140" w:line="320" w:lineRule="atLeast"/>
      <w:jc w:val="both"/>
      <w:textAlignment w:val="center"/>
    </w:pPr>
    <w:rPr>
      <w:rFonts w:ascii="Arial" w:hAnsi="Arial" w:cs="Arial"/>
      <w:sz w:val="14"/>
      <w:szCs w:val="14"/>
    </w:rPr>
  </w:style>
  <w:style w:type="paragraph" w:customStyle="1" w:styleId="name">
    <w:name w:val="name"/>
    <w:basedOn w:val="a"/>
    <w:uiPriority w:val="99"/>
    <w:rsid w:val="00206CB0"/>
    <w:pPr>
      <w:spacing w:before="140" w:after="140" w:line="320" w:lineRule="atLeast"/>
      <w:jc w:val="right"/>
    </w:pPr>
    <w:rPr>
      <w:rFonts w:ascii="Arial" w:hAnsi="Arial" w:cs="Arial"/>
      <w:caps/>
      <w:sz w:val="12"/>
      <w:szCs w:val="12"/>
    </w:rPr>
  </w:style>
  <w:style w:type="paragraph" w:customStyle="1" w:styleId="highlight">
    <w:name w:val="highlight"/>
    <w:basedOn w:val="a"/>
    <w:uiPriority w:val="99"/>
    <w:rsid w:val="00206CB0"/>
    <w:pPr>
      <w:shd w:val="clear" w:color="auto" w:fill="008000"/>
      <w:spacing w:before="140" w:after="140" w:line="320" w:lineRule="atLeast"/>
      <w:jc w:val="both"/>
    </w:pPr>
    <w:rPr>
      <w:rFonts w:ascii="Times New Roman" w:hAnsi="Times New Roman"/>
      <w:sz w:val="21"/>
      <w:szCs w:val="21"/>
    </w:rPr>
  </w:style>
  <w:style w:type="paragraph" w:customStyle="1" w:styleId="tst">
    <w:name w:val="tst"/>
    <w:basedOn w:val="a"/>
    <w:uiPriority w:val="99"/>
    <w:rsid w:val="00206CB0"/>
    <w:pPr>
      <w:spacing w:before="140" w:after="140" w:line="320" w:lineRule="atLeast"/>
      <w:jc w:val="both"/>
    </w:pPr>
    <w:rPr>
      <w:rFonts w:ascii="Times New Roman" w:hAnsi="Times New Roman"/>
      <w:sz w:val="18"/>
      <w:szCs w:val="18"/>
    </w:rPr>
  </w:style>
  <w:style w:type="paragraph" w:customStyle="1" w:styleId="shad">
    <w:name w:val="shad"/>
    <w:basedOn w:val="a"/>
    <w:uiPriority w:val="99"/>
    <w:rsid w:val="00206CB0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000000"/>
      <w:spacing w:after="0" w:line="320" w:lineRule="atLeast"/>
      <w:jc w:val="both"/>
    </w:pPr>
    <w:rPr>
      <w:rFonts w:ascii="Times New Roman" w:hAnsi="Times New Roman"/>
      <w:sz w:val="21"/>
      <w:szCs w:val="21"/>
    </w:rPr>
  </w:style>
  <w:style w:type="paragraph" w:customStyle="1" w:styleId="tt">
    <w:name w:val="tt"/>
    <w:basedOn w:val="a"/>
    <w:uiPriority w:val="99"/>
    <w:rsid w:val="00206CB0"/>
    <w:pPr>
      <w:pBdr>
        <w:top w:val="single" w:sz="12" w:space="0" w:color="981D00"/>
        <w:left w:val="single" w:sz="12" w:space="0" w:color="981D00"/>
        <w:bottom w:val="single" w:sz="12" w:space="0" w:color="981D00"/>
        <w:right w:val="single" w:sz="12" w:space="0" w:color="981D00"/>
      </w:pBdr>
      <w:shd w:val="clear" w:color="auto" w:fill="FFFFFF"/>
      <w:spacing w:after="0" w:line="320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code1">
    <w:name w:val="code1"/>
    <w:uiPriority w:val="99"/>
    <w:rsid w:val="00206CB0"/>
    <w:rPr>
      <w:rFonts w:ascii="Arial" w:hAnsi="Arial" w:cs="Arial"/>
      <w:b/>
      <w:bCs/>
      <w:sz w:val="27"/>
      <w:szCs w:val="27"/>
    </w:rPr>
  </w:style>
  <w:style w:type="character" w:customStyle="1" w:styleId="atomic1">
    <w:name w:val="atomic1"/>
    <w:uiPriority w:val="99"/>
    <w:rsid w:val="00206CB0"/>
    <w:rPr>
      <w:rFonts w:ascii="Arial" w:hAnsi="Arial" w:cs="Arial"/>
      <w:b/>
      <w:bCs/>
      <w:sz w:val="18"/>
      <w:szCs w:val="18"/>
    </w:rPr>
  </w:style>
  <w:style w:type="character" w:customStyle="1" w:styleId="molar1">
    <w:name w:val="molar1"/>
    <w:uiPriority w:val="99"/>
    <w:rsid w:val="00206CB0"/>
    <w:rPr>
      <w:rFonts w:ascii="Arial" w:hAnsi="Arial" w:cs="Arial"/>
      <w:sz w:val="14"/>
      <w:szCs w:val="14"/>
    </w:rPr>
  </w:style>
  <w:style w:type="paragraph" w:customStyle="1" w:styleId="molar2">
    <w:name w:val="molar2"/>
    <w:basedOn w:val="a"/>
    <w:uiPriority w:val="99"/>
    <w:rsid w:val="00206CB0"/>
    <w:pPr>
      <w:spacing w:before="140" w:after="140" w:line="320" w:lineRule="atLeast"/>
      <w:jc w:val="right"/>
      <w:textAlignment w:val="center"/>
    </w:pPr>
    <w:rPr>
      <w:rFonts w:ascii="Arial" w:hAnsi="Arial" w:cs="Arial"/>
      <w:sz w:val="14"/>
      <w:szCs w:val="14"/>
    </w:rPr>
  </w:style>
  <w:style w:type="character" w:styleId="a5">
    <w:name w:val="Strong"/>
    <w:uiPriority w:val="99"/>
    <w:qFormat/>
    <w:rsid w:val="00206CB0"/>
    <w:rPr>
      <w:rFonts w:cs="Times New Roman"/>
      <w:b/>
      <w:bCs/>
    </w:rPr>
  </w:style>
  <w:style w:type="character" w:styleId="a6">
    <w:name w:val="Emphasis"/>
    <w:uiPriority w:val="99"/>
    <w:qFormat/>
    <w:rsid w:val="00206CB0"/>
    <w:rPr>
      <w:rFonts w:cs="Times New Roman"/>
      <w:i/>
      <w:iCs/>
    </w:rPr>
  </w:style>
  <w:style w:type="character" w:styleId="a7">
    <w:name w:val="Hyperlink"/>
    <w:uiPriority w:val="99"/>
    <w:rsid w:val="00835D33"/>
    <w:rPr>
      <w:rFonts w:cs="Times New Roman"/>
      <w:color w:val="0000FF"/>
      <w:u w:val="single"/>
    </w:rPr>
  </w:style>
  <w:style w:type="character" w:customStyle="1" w:styleId="mw-headline">
    <w:name w:val="mw-headline"/>
    <w:uiPriority w:val="99"/>
    <w:rsid w:val="00835D33"/>
    <w:rPr>
      <w:rFonts w:cs="Times New Roman"/>
    </w:rPr>
  </w:style>
  <w:style w:type="character" w:customStyle="1" w:styleId="editsection">
    <w:name w:val="editsection"/>
    <w:uiPriority w:val="99"/>
    <w:rsid w:val="00E05E71"/>
    <w:rPr>
      <w:rFonts w:cs="Times New Roman"/>
    </w:rPr>
  </w:style>
  <w:style w:type="paragraph" w:styleId="a8">
    <w:name w:val="List Paragraph"/>
    <w:basedOn w:val="a"/>
    <w:uiPriority w:val="99"/>
    <w:qFormat/>
    <w:rsid w:val="00722D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D01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9"/>
    <w:locked/>
    <w:rsid w:val="00E17D89"/>
    <w:rPr>
      <w:rFonts w:ascii="Cambria" w:eastAsia="Times New Roman" w:hAnsi="Cambria" w:cs="Times New Roman"/>
      <w:color w:val="243F60"/>
    </w:rPr>
  </w:style>
  <w:style w:type="character" w:customStyle="1" w:styleId="aa">
    <w:name w:val="Текст выноски Знак"/>
    <w:link w:val="a9"/>
    <w:uiPriority w:val="99"/>
    <w:semiHidden/>
    <w:locked/>
    <w:rsid w:val="00D01E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6241C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</w:style>
  <w:style w:type="paragraph" w:styleId="ad">
    <w:name w:val="footer"/>
    <w:basedOn w:val="a"/>
    <w:link w:val="ae"/>
    <w:uiPriority w:val="99"/>
    <w:rsid w:val="006241C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</w:style>
  <w:style w:type="character" w:styleId="af">
    <w:name w:val="page number"/>
    <w:uiPriority w:val="99"/>
    <w:rsid w:val="006241CC"/>
    <w:rPr>
      <w:rFonts w:cs="Times New Roman"/>
    </w:rPr>
  </w:style>
  <w:style w:type="table" w:styleId="af0">
    <w:name w:val="Table Grid"/>
    <w:basedOn w:val="a1"/>
    <w:uiPriority w:val="99"/>
    <w:rsid w:val="00031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4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4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4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4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4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4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17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8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81794">
                              <w:marLeft w:val="0"/>
                              <w:marRight w:val="19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8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4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4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8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8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8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8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8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4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3334</Words>
  <Characters>19007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Reanimator Extreme Edition</Company>
  <LinksUpToDate>false</LinksUpToDate>
  <CharactersWithSpaces>22297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Дашенька</dc:creator>
  <cp:keywords/>
  <dc:description/>
  <cp:lastModifiedBy>admin</cp:lastModifiedBy>
  <cp:revision>2</cp:revision>
  <cp:lastPrinted>2010-05-12T12:58:00Z</cp:lastPrinted>
  <dcterms:created xsi:type="dcterms:W3CDTF">2014-02-23T04:11:00Z</dcterms:created>
  <dcterms:modified xsi:type="dcterms:W3CDTF">2014-02-23T04:11:00Z</dcterms:modified>
</cp:coreProperties>
</file>