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CD6" w:rsidRPr="0057359A" w:rsidRDefault="00C84CD6" w:rsidP="002B46E2">
      <w:pPr>
        <w:pStyle w:val="ae"/>
        <w:suppressAutoHyphens/>
        <w:spacing w:line="360" w:lineRule="auto"/>
        <w:ind w:firstLine="709"/>
        <w:rPr>
          <w:szCs w:val="28"/>
        </w:rPr>
      </w:pPr>
      <w:r w:rsidRPr="0057359A">
        <w:rPr>
          <w:szCs w:val="28"/>
        </w:rPr>
        <w:t>МИНИСТЕРСТВО ОБРАЗОВАНИЯ И НАУКИ</w:t>
      </w:r>
      <w:r w:rsidR="002F4DBB" w:rsidRPr="0057359A">
        <w:rPr>
          <w:szCs w:val="28"/>
        </w:rPr>
        <w:t xml:space="preserve"> </w:t>
      </w:r>
      <w:r w:rsidRPr="0057359A">
        <w:rPr>
          <w:szCs w:val="28"/>
        </w:rPr>
        <w:t>РОССИЙСКОЙ ФЕДЕРАЦИИ</w:t>
      </w:r>
      <w:r w:rsidR="002F4DBB" w:rsidRPr="0057359A">
        <w:rPr>
          <w:szCs w:val="28"/>
        </w:rPr>
        <w:t xml:space="preserve"> </w:t>
      </w:r>
      <w:r w:rsidRPr="0057359A">
        <w:rPr>
          <w:szCs w:val="28"/>
        </w:rPr>
        <w:t>ФЕДЕРАЛЬНОЕ АГЕНТСТВО ПО ОБРАЗОВАНИЮ</w:t>
      </w:r>
    </w:p>
    <w:p w:rsidR="00C84CD6" w:rsidRPr="0057359A" w:rsidRDefault="00C84CD6" w:rsidP="002B46E2">
      <w:pPr>
        <w:pStyle w:val="ae"/>
        <w:suppressAutoHyphens/>
        <w:spacing w:line="360" w:lineRule="auto"/>
        <w:ind w:firstLine="709"/>
        <w:rPr>
          <w:szCs w:val="28"/>
        </w:rPr>
      </w:pPr>
      <w:r w:rsidRPr="0057359A">
        <w:rPr>
          <w:szCs w:val="28"/>
        </w:rPr>
        <w:t>ГОУ ВПО</w:t>
      </w:r>
    </w:p>
    <w:p w:rsidR="00C84CD6" w:rsidRPr="0057359A" w:rsidRDefault="00C84CD6" w:rsidP="002B46E2">
      <w:pPr>
        <w:pStyle w:val="4"/>
        <w:suppressAutoHyphens/>
        <w:spacing w:before="0" w:after="0" w:line="360" w:lineRule="auto"/>
        <w:ind w:firstLine="709"/>
        <w:jc w:val="center"/>
        <w:rPr>
          <w:b w:val="0"/>
        </w:rPr>
      </w:pPr>
      <w:r w:rsidRPr="0057359A">
        <w:rPr>
          <w:b w:val="0"/>
        </w:rPr>
        <w:t>ВСЕРОССИЙСКИЙ ЗАОЧНЫЙ ФИНАНСОВО-ЭКОНОМИЧЕСКИЙ ИНСТИТУТ</w:t>
      </w:r>
    </w:p>
    <w:p w:rsidR="00C84CD6" w:rsidRPr="0057359A" w:rsidRDefault="00C84CD6" w:rsidP="002B46E2">
      <w:pPr>
        <w:suppressAutoHyphens/>
        <w:spacing w:line="360" w:lineRule="auto"/>
        <w:ind w:firstLine="709"/>
        <w:jc w:val="center"/>
        <w:rPr>
          <w:sz w:val="28"/>
          <w:szCs w:val="28"/>
        </w:rPr>
      </w:pPr>
    </w:p>
    <w:tbl>
      <w:tblPr>
        <w:tblW w:w="0" w:type="auto"/>
        <w:jc w:val="center"/>
        <w:tblLayout w:type="fixed"/>
        <w:tblLook w:val="0000" w:firstRow="0" w:lastRow="0" w:firstColumn="0" w:lastColumn="0" w:noHBand="0" w:noVBand="0"/>
      </w:tblPr>
      <w:tblGrid>
        <w:gridCol w:w="3888"/>
        <w:gridCol w:w="1749"/>
        <w:gridCol w:w="4011"/>
      </w:tblGrid>
      <w:tr w:rsidR="00C84CD6" w:rsidRPr="0057359A">
        <w:trPr>
          <w:trHeight w:val="615"/>
          <w:jc w:val="center"/>
        </w:trPr>
        <w:tc>
          <w:tcPr>
            <w:tcW w:w="3888" w:type="dxa"/>
          </w:tcPr>
          <w:p w:rsidR="00C84CD6" w:rsidRPr="0057359A" w:rsidRDefault="00C84CD6" w:rsidP="003923BD">
            <w:pPr>
              <w:pStyle w:val="1"/>
              <w:suppressAutoHyphens/>
              <w:spacing w:before="0" w:after="0" w:line="360" w:lineRule="auto"/>
              <w:rPr>
                <w:rFonts w:ascii="Times New Roman" w:hAnsi="Times New Roman" w:cs="Times New Roman"/>
                <w:b w:val="0"/>
                <w:sz w:val="28"/>
                <w:szCs w:val="28"/>
              </w:rPr>
            </w:pPr>
            <w:bookmarkStart w:id="0" w:name="_Toc165265498"/>
            <w:bookmarkStart w:id="1" w:name="_Toc165265644"/>
            <w:bookmarkStart w:id="2" w:name="_Toc165806970"/>
            <w:bookmarkStart w:id="3" w:name="_Toc165807415"/>
            <w:bookmarkStart w:id="4" w:name="_Toc166661660"/>
            <w:r w:rsidRPr="0057359A">
              <w:rPr>
                <w:rFonts w:ascii="Times New Roman" w:hAnsi="Times New Roman" w:cs="Times New Roman"/>
                <w:b w:val="0"/>
                <w:sz w:val="28"/>
                <w:szCs w:val="28"/>
              </w:rPr>
              <w:t>Факультет</w:t>
            </w:r>
            <w:bookmarkEnd w:id="0"/>
            <w:bookmarkEnd w:id="1"/>
            <w:bookmarkEnd w:id="2"/>
            <w:bookmarkEnd w:id="3"/>
            <w:bookmarkEnd w:id="4"/>
          </w:p>
          <w:p w:rsidR="00C84CD6" w:rsidRPr="0057359A" w:rsidRDefault="00C84CD6" w:rsidP="003923BD">
            <w:pPr>
              <w:suppressAutoHyphens/>
              <w:spacing w:line="360" w:lineRule="auto"/>
              <w:rPr>
                <w:sz w:val="28"/>
                <w:szCs w:val="28"/>
              </w:rPr>
            </w:pPr>
          </w:p>
        </w:tc>
        <w:tc>
          <w:tcPr>
            <w:tcW w:w="1749" w:type="dxa"/>
          </w:tcPr>
          <w:p w:rsidR="00C84CD6" w:rsidRPr="0057359A" w:rsidRDefault="00C84CD6" w:rsidP="003923BD">
            <w:pPr>
              <w:suppressAutoHyphens/>
              <w:spacing w:line="360" w:lineRule="auto"/>
              <w:rPr>
                <w:sz w:val="28"/>
                <w:szCs w:val="28"/>
              </w:rPr>
            </w:pPr>
          </w:p>
        </w:tc>
        <w:tc>
          <w:tcPr>
            <w:tcW w:w="4011" w:type="dxa"/>
          </w:tcPr>
          <w:p w:rsidR="00C84CD6" w:rsidRPr="0057359A" w:rsidRDefault="00C84CD6" w:rsidP="003923BD">
            <w:pPr>
              <w:pStyle w:val="1"/>
              <w:suppressAutoHyphens/>
              <w:spacing w:before="0" w:after="0" w:line="360" w:lineRule="auto"/>
              <w:rPr>
                <w:rFonts w:ascii="Times New Roman" w:hAnsi="Times New Roman" w:cs="Times New Roman"/>
                <w:b w:val="0"/>
                <w:sz w:val="28"/>
                <w:szCs w:val="28"/>
              </w:rPr>
            </w:pPr>
            <w:bookmarkStart w:id="5" w:name="_Toc165265499"/>
            <w:bookmarkStart w:id="6" w:name="_Toc165265645"/>
            <w:bookmarkStart w:id="7" w:name="_Toc165806971"/>
            <w:bookmarkStart w:id="8" w:name="_Toc165807416"/>
            <w:bookmarkStart w:id="9" w:name="_Toc166661661"/>
            <w:r w:rsidRPr="0057359A">
              <w:rPr>
                <w:rFonts w:ascii="Times New Roman" w:hAnsi="Times New Roman" w:cs="Times New Roman"/>
                <w:b w:val="0"/>
                <w:sz w:val="28"/>
                <w:szCs w:val="28"/>
              </w:rPr>
              <w:t>Кафедра</w:t>
            </w:r>
            <w:bookmarkEnd w:id="5"/>
            <w:bookmarkEnd w:id="6"/>
            <w:bookmarkEnd w:id="7"/>
            <w:bookmarkEnd w:id="8"/>
            <w:bookmarkEnd w:id="9"/>
          </w:p>
        </w:tc>
      </w:tr>
      <w:tr w:rsidR="00C84CD6" w:rsidRPr="0057359A">
        <w:trPr>
          <w:jc w:val="center"/>
        </w:trPr>
        <w:tc>
          <w:tcPr>
            <w:tcW w:w="3888" w:type="dxa"/>
            <w:tcBorders>
              <w:bottom w:val="single" w:sz="4" w:space="0" w:color="auto"/>
            </w:tcBorders>
            <w:vAlign w:val="bottom"/>
          </w:tcPr>
          <w:p w:rsidR="00C84CD6" w:rsidRPr="0057359A" w:rsidRDefault="00C84CD6" w:rsidP="003923BD">
            <w:pPr>
              <w:pStyle w:val="3"/>
              <w:suppressAutoHyphens/>
              <w:spacing w:before="0" w:beforeAutospacing="0" w:after="0" w:afterAutospacing="0" w:line="360" w:lineRule="auto"/>
              <w:rPr>
                <w:i/>
                <w:sz w:val="28"/>
                <w:szCs w:val="28"/>
              </w:rPr>
            </w:pPr>
            <w:bookmarkStart w:id="10" w:name="_Toc165265500"/>
            <w:bookmarkStart w:id="11" w:name="_Toc165265646"/>
            <w:bookmarkStart w:id="12" w:name="_Toc165806972"/>
            <w:bookmarkStart w:id="13" w:name="_Toc165807417"/>
            <w:bookmarkStart w:id="14" w:name="_Toc166661662"/>
            <w:r w:rsidRPr="0057359A">
              <w:rPr>
                <w:i/>
                <w:sz w:val="28"/>
                <w:szCs w:val="28"/>
              </w:rPr>
              <w:t>Финансово-кредитный</w:t>
            </w:r>
            <w:bookmarkEnd w:id="10"/>
            <w:bookmarkEnd w:id="11"/>
            <w:bookmarkEnd w:id="12"/>
            <w:bookmarkEnd w:id="13"/>
            <w:bookmarkEnd w:id="14"/>
          </w:p>
        </w:tc>
        <w:tc>
          <w:tcPr>
            <w:tcW w:w="1749" w:type="dxa"/>
            <w:vAlign w:val="bottom"/>
          </w:tcPr>
          <w:p w:rsidR="00C84CD6" w:rsidRPr="0057359A" w:rsidRDefault="00C84CD6" w:rsidP="003923BD">
            <w:pPr>
              <w:suppressAutoHyphens/>
              <w:spacing w:line="360" w:lineRule="auto"/>
              <w:rPr>
                <w:sz w:val="28"/>
                <w:szCs w:val="28"/>
              </w:rPr>
            </w:pPr>
          </w:p>
        </w:tc>
        <w:tc>
          <w:tcPr>
            <w:tcW w:w="4011" w:type="dxa"/>
            <w:tcBorders>
              <w:bottom w:val="single" w:sz="4" w:space="0" w:color="auto"/>
            </w:tcBorders>
            <w:vAlign w:val="bottom"/>
          </w:tcPr>
          <w:p w:rsidR="00C84CD6" w:rsidRPr="0057359A" w:rsidRDefault="00BC2FB2" w:rsidP="003923BD">
            <w:pPr>
              <w:pStyle w:val="2"/>
              <w:suppressAutoHyphens/>
              <w:spacing w:before="0" w:after="0" w:line="360" w:lineRule="auto"/>
              <w:rPr>
                <w:rFonts w:ascii="Times New Roman" w:hAnsi="Times New Roman" w:cs="Times New Roman"/>
              </w:rPr>
            </w:pPr>
            <w:bookmarkStart w:id="15" w:name="_Toc166661663"/>
            <w:r w:rsidRPr="0057359A">
              <w:rPr>
                <w:rFonts w:ascii="Times New Roman" w:hAnsi="Times New Roman" w:cs="Times New Roman"/>
              </w:rPr>
              <w:t>Финансовый</w:t>
            </w:r>
            <w:r w:rsidR="00DA27CA" w:rsidRPr="0057359A">
              <w:rPr>
                <w:rFonts w:ascii="Times New Roman" w:hAnsi="Times New Roman" w:cs="Times New Roman"/>
              </w:rPr>
              <w:t xml:space="preserve"> менеджмент</w:t>
            </w:r>
            <w:bookmarkEnd w:id="15"/>
          </w:p>
        </w:tc>
      </w:tr>
    </w:tbl>
    <w:p w:rsidR="00C84CD6" w:rsidRDefault="00C84CD6" w:rsidP="002B46E2">
      <w:pPr>
        <w:pStyle w:val="FR1"/>
        <w:widowControl/>
        <w:suppressAutoHyphens/>
        <w:autoSpaceDE/>
        <w:autoSpaceDN/>
        <w:adjustRightInd/>
        <w:spacing w:line="360" w:lineRule="auto"/>
        <w:ind w:firstLine="709"/>
        <w:jc w:val="center"/>
        <w:rPr>
          <w:rFonts w:ascii="Times New Roman" w:hAnsi="Times New Roman"/>
          <w:szCs w:val="28"/>
        </w:rPr>
      </w:pPr>
    </w:p>
    <w:p w:rsidR="0057359A" w:rsidRDefault="0057359A" w:rsidP="002B46E2">
      <w:pPr>
        <w:pStyle w:val="FR1"/>
        <w:widowControl/>
        <w:suppressAutoHyphens/>
        <w:autoSpaceDE/>
        <w:autoSpaceDN/>
        <w:adjustRightInd/>
        <w:spacing w:line="360" w:lineRule="auto"/>
        <w:ind w:firstLine="709"/>
        <w:jc w:val="center"/>
        <w:rPr>
          <w:rFonts w:ascii="Times New Roman" w:hAnsi="Times New Roman"/>
          <w:szCs w:val="28"/>
        </w:rPr>
      </w:pPr>
    </w:p>
    <w:p w:rsidR="0057359A" w:rsidRPr="0057359A" w:rsidRDefault="0057359A" w:rsidP="002B46E2">
      <w:pPr>
        <w:pStyle w:val="FR1"/>
        <w:widowControl/>
        <w:suppressAutoHyphens/>
        <w:autoSpaceDE/>
        <w:autoSpaceDN/>
        <w:adjustRightInd/>
        <w:spacing w:line="360" w:lineRule="auto"/>
        <w:ind w:firstLine="709"/>
        <w:jc w:val="center"/>
        <w:rPr>
          <w:rFonts w:ascii="Times New Roman" w:hAnsi="Times New Roman"/>
          <w:szCs w:val="28"/>
        </w:rPr>
      </w:pPr>
    </w:p>
    <w:p w:rsidR="00124875" w:rsidRPr="0057359A" w:rsidRDefault="00C84CD6" w:rsidP="0057359A">
      <w:pPr>
        <w:suppressAutoHyphens/>
        <w:spacing w:line="360" w:lineRule="auto"/>
        <w:ind w:firstLine="709"/>
        <w:jc w:val="center"/>
        <w:rPr>
          <w:sz w:val="28"/>
          <w:szCs w:val="28"/>
        </w:rPr>
      </w:pPr>
      <w:r w:rsidRPr="0057359A">
        <w:rPr>
          <w:sz w:val="28"/>
          <w:szCs w:val="28"/>
        </w:rPr>
        <w:t>Выпускная квал</w:t>
      </w:r>
      <w:r w:rsidR="0057359A">
        <w:rPr>
          <w:sz w:val="28"/>
          <w:szCs w:val="28"/>
        </w:rPr>
        <w:t>ификационная работа на тему:</w:t>
      </w:r>
    </w:p>
    <w:p w:rsidR="00C84CD6" w:rsidRPr="0057359A" w:rsidRDefault="00C84CD6" w:rsidP="002B46E2">
      <w:pPr>
        <w:pStyle w:val="ac"/>
        <w:suppressAutoHyphens/>
        <w:spacing w:after="0" w:line="360" w:lineRule="auto"/>
        <w:ind w:firstLine="709"/>
        <w:jc w:val="center"/>
        <w:rPr>
          <w:b/>
          <w:i/>
          <w:sz w:val="28"/>
          <w:szCs w:val="28"/>
        </w:rPr>
      </w:pPr>
      <w:r w:rsidRPr="0057359A">
        <w:rPr>
          <w:b/>
          <w:i/>
          <w:sz w:val="28"/>
          <w:szCs w:val="28"/>
        </w:rPr>
        <w:t>Анализ финансовых результатов и планирование прибыли</w:t>
      </w:r>
    </w:p>
    <w:p w:rsidR="00C84CD6" w:rsidRPr="0057359A" w:rsidRDefault="00C84CD6" w:rsidP="002B46E2">
      <w:pPr>
        <w:pStyle w:val="ac"/>
        <w:suppressAutoHyphens/>
        <w:spacing w:after="0" w:line="360" w:lineRule="auto"/>
        <w:ind w:firstLine="709"/>
        <w:jc w:val="center"/>
        <w:rPr>
          <w:b/>
          <w:i/>
          <w:sz w:val="28"/>
          <w:szCs w:val="28"/>
        </w:rPr>
      </w:pPr>
      <w:r w:rsidRPr="0057359A">
        <w:rPr>
          <w:b/>
          <w:i/>
          <w:sz w:val="28"/>
          <w:szCs w:val="28"/>
        </w:rPr>
        <w:t>(на примере ООО «Фирма «Реал ЗИС»</w:t>
      </w:r>
      <w:r w:rsidR="00DF09D2" w:rsidRPr="0057359A">
        <w:rPr>
          <w:b/>
          <w:i/>
          <w:sz w:val="28"/>
          <w:szCs w:val="28"/>
        </w:rPr>
        <w:t>)</w:t>
      </w:r>
    </w:p>
    <w:p w:rsidR="00C84CD6" w:rsidRPr="0057359A" w:rsidRDefault="00C84CD6" w:rsidP="002B46E2">
      <w:pPr>
        <w:suppressAutoHyphens/>
        <w:spacing w:line="360" w:lineRule="auto"/>
        <w:ind w:firstLine="709"/>
        <w:jc w:val="center"/>
        <w:rPr>
          <w:sz w:val="28"/>
          <w:szCs w:val="28"/>
        </w:rPr>
      </w:pPr>
    </w:p>
    <w:p w:rsidR="00124875" w:rsidRPr="0057359A" w:rsidRDefault="00124875" w:rsidP="0057359A">
      <w:pPr>
        <w:suppressAutoHyphens/>
        <w:spacing w:line="360" w:lineRule="auto"/>
        <w:rPr>
          <w:sz w:val="28"/>
          <w:szCs w:val="28"/>
        </w:rPr>
      </w:pPr>
    </w:p>
    <w:tbl>
      <w:tblPr>
        <w:tblW w:w="5211" w:type="dxa"/>
        <w:jc w:val="right"/>
        <w:tblLayout w:type="fixed"/>
        <w:tblLook w:val="0000" w:firstRow="0" w:lastRow="0" w:firstColumn="0" w:lastColumn="0" w:noHBand="0" w:noVBand="0"/>
      </w:tblPr>
      <w:tblGrid>
        <w:gridCol w:w="4264"/>
        <w:gridCol w:w="947"/>
      </w:tblGrid>
      <w:tr w:rsidR="0057359A" w:rsidRPr="0057359A" w:rsidTr="0057359A">
        <w:trPr>
          <w:trHeight w:val="237"/>
          <w:jc w:val="right"/>
        </w:trPr>
        <w:tc>
          <w:tcPr>
            <w:tcW w:w="4264" w:type="dxa"/>
          </w:tcPr>
          <w:p w:rsidR="0057359A" w:rsidRPr="0057359A" w:rsidRDefault="0057359A" w:rsidP="00124875">
            <w:pPr>
              <w:suppressAutoHyphens/>
              <w:spacing w:line="360" w:lineRule="auto"/>
              <w:rPr>
                <w:sz w:val="28"/>
                <w:szCs w:val="28"/>
              </w:rPr>
            </w:pPr>
          </w:p>
          <w:p w:rsidR="0057359A" w:rsidRPr="0057359A" w:rsidRDefault="0057359A" w:rsidP="00124875">
            <w:pPr>
              <w:suppressAutoHyphens/>
              <w:spacing w:line="360" w:lineRule="auto"/>
              <w:rPr>
                <w:sz w:val="28"/>
                <w:szCs w:val="28"/>
              </w:rPr>
            </w:pPr>
            <w:r>
              <w:rPr>
                <w:sz w:val="28"/>
                <w:szCs w:val="28"/>
              </w:rPr>
              <w:t>Студент________________</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tcPr>
          <w:p w:rsidR="0057359A" w:rsidRPr="0057359A" w:rsidRDefault="0057359A" w:rsidP="00124875">
            <w:pPr>
              <w:suppressAutoHyphens/>
              <w:spacing w:line="360" w:lineRule="auto"/>
              <w:rPr>
                <w:sz w:val="28"/>
                <w:szCs w:val="28"/>
              </w:rPr>
            </w:pPr>
            <w:r w:rsidRPr="0057359A">
              <w:rPr>
                <w:sz w:val="28"/>
                <w:szCs w:val="28"/>
              </w:rPr>
              <w:t xml:space="preserve"> (подпись)</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vAlign w:val="bottom"/>
          </w:tcPr>
          <w:p w:rsidR="0057359A" w:rsidRPr="0057359A" w:rsidRDefault="0057359A" w:rsidP="00124875">
            <w:pPr>
              <w:pStyle w:val="FR1"/>
              <w:widowControl/>
              <w:suppressAutoHyphens/>
              <w:autoSpaceDE/>
              <w:autoSpaceDN/>
              <w:adjustRightInd/>
              <w:spacing w:line="360" w:lineRule="auto"/>
              <w:rPr>
                <w:rFonts w:ascii="Times New Roman" w:hAnsi="Times New Roman"/>
                <w:szCs w:val="28"/>
              </w:rPr>
            </w:pPr>
            <w:r>
              <w:rPr>
                <w:rFonts w:ascii="Times New Roman" w:hAnsi="Times New Roman"/>
                <w:szCs w:val="28"/>
              </w:rPr>
              <w:t>Руководитель___________</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tcPr>
          <w:p w:rsidR="0057359A" w:rsidRPr="0057359A" w:rsidRDefault="0057359A" w:rsidP="00124875">
            <w:pPr>
              <w:suppressAutoHyphens/>
              <w:spacing w:line="360" w:lineRule="auto"/>
              <w:rPr>
                <w:sz w:val="28"/>
                <w:szCs w:val="28"/>
              </w:rPr>
            </w:pPr>
            <w:r w:rsidRPr="0057359A">
              <w:rPr>
                <w:sz w:val="28"/>
                <w:szCs w:val="28"/>
              </w:rPr>
              <w:t xml:space="preserve"> (подпись)</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trHeight w:val="465"/>
          <w:jc w:val="right"/>
        </w:trPr>
        <w:tc>
          <w:tcPr>
            <w:tcW w:w="4264" w:type="dxa"/>
            <w:vAlign w:val="bottom"/>
          </w:tcPr>
          <w:p w:rsidR="0057359A" w:rsidRPr="0057359A" w:rsidRDefault="0057359A" w:rsidP="00124875">
            <w:pPr>
              <w:suppressAutoHyphens/>
              <w:spacing w:line="360" w:lineRule="auto"/>
              <w:rPr>
                <w:sz w:val="28"/>
                <w:szCs w:val="28"/>
              </w:rPr>
            </w:pPr>
            <w:r w:rsidRPr="0057359A">
              <w:rPr>
                <w:sz w:val="28"/>
                <w:szCs w:val="28"/>
              </w:rPr>
              <w:t>Консультант</w:t>
            </w:r>
            <w:r>
              <w:rPr>
                <w:sz w:val="28"/>
                <w:szCs w:val="28"/>
              </w:rPr>
              <w:t xml:space="preserve">__________ </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tcPr>
          <w:p w:rsidR="0057359A" w:rsidRPr="0057359A" w:rsidRDefault="0057359A" w:rsidP="00124875">
            <w:pPr>
              <w:suppressAutoHyphens/>
              <w:spacing w:line="360" w:lineRule="auto"/>
              <w:rPr>
                <w:sz w:val="28"/>
                <w:szCs w:val="28"/>
              </w:rPr>
            </w:pPr>
            <w:r w:rsidRPr="0057359A">
              <w:rPr>
                <w:sz w:val="28"/>
                <w:szCs w:val="28"/>
              </w:rPr>
              <w:t xml:space="preserve"> (подпись)</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tcPr>
          <w:p w:rsidR="0057359A" w:rsidRPr="0057359A" w:rsidRDefault="0057359A" w:rsidP="00124875">
            <w:pPr>
              <w:suppressAutoHyphens/>
              <w:spacing w:line="360" w:lineRule="auto"/>
              <w:rPr>
                <w:sz w:val="28"/>
                <w:szCs w:val="28"/>
              </w:rPr>
            </w:pPr>
            <w:r>
              <w:rPr>
                <w:sz w:val="28"/>
                <w:szCs w:val="28"/>
              </w:rPr>
              <w:t>Рецензент_____________</w:t>
            </w:r>
          </w:p>
        </w:tc>
        <w:tc>
          <w:tcPr>
            <w:tcW w:w="947" w:type="dxa"/>
          </w:tcPr>
          <w:p w:rsidR="0057359A" w:rsidRPr="0057359A" w:rsidRDefault="0057359A" w:rsidP="00124875">
            <w:pPr>
              <w:suppressAutoHyphens/>
              <w:spacing w:line="360" w:lineRule="auto"/>
              <w:rPr>
                <w:sz w:val="28"/>
                <w:szCs w:val="28"/>
              </w:rPr>
            </w:pPr>
          </w:p>
        </w:tc>
      </w:tr>
      <w:tr w:rsidR="0057359A" w:rsidRPr="0057359A" w:rsidTr="0057359A">
        <w:trPr>
          <w:jc w:val="right"/>
        </w:trPr>
        <w:tc>
          <w:tcPr>
            <w:tcW w:w="4264" w:type="dxa"/>
          </w:tcPr>
          <w:p w:rsidR="0057359A" w:rsidRPr="0057359A" w:rsidRDefault="0057359A" w:rsidP="00124875">
            <w:pPr>
              <w:suppressAutoHyphens/>
              <w:spacing w:line="360" w:lineRule="auto"/>
              <w:rPr>
                <w:sz w:val="28"/>
                <w:szCs w:val="28"/>
              </w:rPr>
            </w:pPr>
            <w:r w:rsidRPr="0057359A">
              <w:rPr>
                <w:sz w:val="28"/>
                <w:szCs w:val="28"/>
              </w:rPr>
              <w:t xml:space="preserve"> (подпись)</w:t>
            </w:r>
          </w:p>
        </w:tc>
        <w:tc>
          <w:tcPr>
            <w:tcW w:w="947" w:type="dxa"/>
          </w:tcPr>
          <w:p w:rsidR="0057359A" w:rsidRPr="0057359A" w:rsidRDefault="0057359A" w:rsidP="00124875">
            <w:pPr>
              <w:suppressAutoHyphens/>
              <w:spacing w:line="360" w:lineRule="auto"/>
              <w:rPr>
                <w:sz w:val="28"/>
                <w:szCs w:val="28"/>
              </w:rPr>
            </w:pPr>
          </w:p>
        </w:tc>
      </w:tr>
    </w:tbl>
    <w:p w:rsidR="00C84CD6" w:rsidRPr="0057359A" w:rsidRDefault="00C84CD6" w:rsidP="002B46E2">
      <w:pPr>
        <w:suppressAutoHyphens/>
        <w:spacing w:line="360" w:lineRule="auto"/>
        <w:ind w:firstLine="709"/>
        <w:jc w:val="center"/>
        <w:rPr>
          <w:sz w:val="28"/>
          <w:szCs w:val="28"/>
        </w:rPr>
      </w:pPr>
    </w:p>
    <w:p w:rsidR="00C84CD6" w:rsidRPr="0057359A" w:rsidRDefault="00C84CD6" w:rsidP="002B46E2">
      <w:pPr>
        <w:suppressAutoHyphens/>
        <w:spacing w:line="360" w:lineRule="auto"/>
        <w:ind w:firstLine="709"/>
        <w:jc w:val="center"/>
        <w:rPr>
          <w:sz w:val="28"/>
          <w:szCs w:val="28"/>
        </w:rPr>
      </w:pPr>
    </w:p>
    <w:p w:rsidR="00C84CD6" w:rsidRPr="0057359A" w:rsidRDefault="00C84CD6" w:rsidP="002B46E2">
      <w:pPr>
        <w:suppressAutoHyphens/>
        <w:spacing w:line="360" w:lineRule="auto"/>
        <w:ind w:firstLine="709"/>
        <w:jc w:val="center"/>
        <w:rPr>
          <w:sz w:val="28"/>
          <w:szCs w:val="28"/>
        </w:rPr>
      </w:pPr>
      <w:r w:rsidRPr="0057359A">
        <w:rPr>
          <w:sz w:val="28"/>
          <w:szCs w:val="28"/>
        </w:rPr>
        <w:t xml:space="preserve">Калуга </w:t>
      </w:r>
      <w:smartTag w:uri="urn:schemas-microsoft-com:office:smarttags" w:element="metricconverter">
        <w:smartTagPr>
          <w:attr w:name="ProductID" w:val="2007 г"/>
        </w:smartTagPr>
        <w:r w:rsidRPr="0057359A">
          <w:rPr>
            <w:sz w:val="28"/>
            <w:szCs w:val="28"/>
          </w:rPr>
          <w:t>2007 г</w:t>
        </w:r>
      </w:smartTag>
      <w:r w:rsidRPr="0057359A">
        <w:rPr>
          <w:sz w:val="28"/>
          <w:szCs w:val="28"/>
        </w:rPr>
        <w:t>.</w:t>
      </w:r>
    </w:p>
    <w:p w:rsidR="00DF09D2" w:rsidRPr="0057359A" w:rsidRDefault="00C84CD6" w:rsidP="0057359A">
      <w:pPr>
        <w:pStyle w:val="ae"/>
        <w:suppressAutoHyphens/>
        <w:spacing w:line="360" w:lineRule="auto"/>
        <w:ind w:firstLine="709"/>
        <w:rPr>
          <w:szCs w:val="28"/>
        </w:rPr>
      </w:pPr>
      <w:r w:rsidRPr="00B01305">
        <w:br w:type="page"/>
      </w:r>
      <w:r w:rsidRPr="0057359A">
        <w:rPr>
          <w:szCs w:val="28"/>
        </w:rPr>
        <w:lastRenderedPageBreak/>
        <w:t>МИ</w:t>
      </w:r>
      <w:r w:rsidR="002F4DBB" w:rsidRPr="0057359A">
        <w:rPr>
          <w:szCs w:val="28"/>
        </w:rPr>
        <w:t xml:space="preserve">НИСТЕРСТВО ОБРАЗОВАНИЯ И НАУКИ </w:t>
      </w:r>
      <w:r w:rsidRPr="0057359A">
        <w:rPr>
          <w:szCs w:val="28"/>
        </w:rPr>
        <w:t>РОССИЙСКОЙ ФЕДЕРАЦИИ</w:t>
      </w:r>
    </w:p>
    <w:p w:rsidR="00C84CD6" w:rsidRPr="0057359A" w:rsidRDefault="00C84CD6" w:rsidP="0057359A">
      <w:pPr>
        <w:pStyle w:val="ae"/>
        <w:suppressAutoHyphens/>
        <w:spacing w:line="360" w:lineRule="auto"/>
        <w:rPr>
          <w:szCs w:val="28"/>
        </w:rPr>
      </w:pPr>
      <w:r w:rsidRPr="0057359A">
        <w:rPr>
          <w:szCs w:val="28"/>
        </w:rPr>
        <w:t xml:space="preserve">ФЕДЕРАЛЬНОЕ АГЕНТСТВО ПО ОБРАЗОВАНИЮ </w:t>
      </w:r>
    </w:p>
    <w:p w:rsidR="00C84CD6" w:rsidRPr="0057359A" w:rsidRDefault="00C84CD6" w:rsidP="0057359A">
      <w:pPr>
        <w:pStyle w:val="ae"/>
        <w:suppressAutoHyphens/>
        <w:spacing w:line="360" w:lineRule="auto"/>
        <w:rPr>
          <w:szCs w:val="28"/>
        </w:rPr>
      </w:pPr>
      <w:r w:rsidRPr="0057359A">
        <w:rPr>
          <w:szCs w:val="28"/>
        </w:rPr>
        <w:t>ГОУ ВПО</w:t>
      </w:r>
    </w:p>
    <w:p w:rsidR="00C84CD6" w:rsidRPr="0057359A" w:rsidRDefault="00C84CD6" w:rsidP="0057359A">
      <w:pPr>
        <w:suppressAutoHyphens/>
        <w:spacing w:line="360" w:lineRule="auto"/>
        <w:jc w:val="center"/>
        <w:rPr>
          <w:sz w:val="28"/>
          <w:szCs w:val="28"/>
        </w:rPr>
      </w:pPr>
      <w:r w:rsidRPr="0057359A">
        <w:rPr>
          <w:sz w:val="28"/>
          <w:szCs w:val="28"/>
        </w:rPr>
        <w:t>ВСЕРОССИЙСКИЙ ЗАОЧНЫЙ ФИНАНСОВО-ЭКОНОМИЧЕСКИЙ ИНСТИТУТ</w:t>
      </w:r>
    </w:p>
    <w:p w:rsidR="00C84CD6" w:rsidRPr="0057359A" w:rsidRDefault="00C84CD6" w:rsidP="0057359A">
      <w:pPr>
        <w:pStyle w:val="ae"/>
        <w:suppressAutoHyphens/>
        <w:spacing w:line="360" w:lineRule="auto"/>
        <w:rPr>
          <w:szCs w:val="28"/>
        </w:rPr>
      </w:pPr>
    </w:p>
    <w:tbl>
      <w:tblPr>
        <w:tblW w:w="0" w:type="auto"/>
        <w:tblLayout w:type="fixed"/>
        <w:tblLook w:val="0000" w:firstRow="0" w:lastRow="0" w:firstColumn="0" w:lastColumn="0" w:noHBand="0" w:noVBand="0"/>
      </w:tblPr>
      <w:tblGrid>
        <w:gridCol w:w="1384"/>
        <w:gridCol w:w="3260"/>
        <w:gridCol w:w="851"/>
        <w:gridCol w:w="1134"/>
        <w:gridCol w:w="2942"/>
      </w:tblGrid>
      <w:tr w:rsidR="00C84CD6" w:rsidRPr="0057359A">
        <w:tc>
          <w:tcPr>
            <w:tcW w:w="1384" w:type="dxa"/>
          </w:tcPr>
          <w:p w:rsidR="00C84CD6" w:rsidRPr="0057359A" w:rsidRDefault="00C84CD6" w:rsidP="0057359A">
            <w:pPr>
              <w:pStyle w:val="ae"/>
              <w:suppressAutoHyphens/>
              <w:spacing w:line="360" w:lineRule="auto"/>
              <w:jc w:val="left"/>
              <w:rPr>
                <w:szCs w:val="28"/>
              </w:rPr>
            </w:pPr>
            <w:r w:rsidRPr="0057359A">
              <w:rPr>
                <w:szCs w:val="28"/>
              </w:rPr>
              <w:t>Факультет</w:t>
            </w:r>
          </w:p>
        </w:tc>
        <w:tc>
          <w:tcPr>
            <w:tcW w:w="3260" w:type="dxa"/>
            <w:tcBorders>
              <w:bottom w:val="single" w:sz="4" w:space="0" w:color="auto"/>
            </w:tcBorders>
          </w:tcPr>
          <w:p w:rsidR="00C84CD6" w:rsidRPr="0057359A" w:rsidRDefault="00C84CD6" w:rsidP="0057359A">
            <w:pPr>
              <w:pStyle w:val="af0"/>
              <w:suppressAutoHyphens/>
              <w:spacing w:line="360" w:lineRule="auto"/>
              <w:rPr>
                <w:sz w:val="28"/>
                <w:szCs w:val="28"/>
              </w:rPr>
            </w:pPr>
            <w:r w:rsidRPr="0057359A">
              <w:rPr>
                <w:sz w:val="28"/>
                <w:szCs w:val="28"/>
              </w:rPr>
              <w:t>Финансово-кредитный</w:t>
            </w:r>
          </w:p>
        </w:tc>
        <w:tc>
          <w:tcPr>
            <w:tcW w:w="851" w:type="dxa"/>
          </w:tcPr>
          <w:p w:rsidR="00C84CD6" w:rsidRPr="0057359A" w:rsidRDefault="00C84CD6" w:rsidP="0057359A">
            <w:pPr>
              <w:suppressAutoHyphens/>
              <w:spacing w:line="360" w:lineRule="auto"/>
              <w:rPr>
                <w:sz w:val="28"/>
                <w:szCs w:val="28"/>
              </w:rPr>
            </w:pPr>
          </w:p>
        </w:tc>
        <w:tc>
          <w:tcPr>
            <w:tcW w:w="1134" w:type="dxa"/>
          </w:tcPr>
          <w:p w:rsidR="00C84CD6" w:rsidRPr="0057359A" w:rsidRDefault="00C84CD6" w:rsidP="0057359A">
            <w:pPr>
              <w:pStyle w:val="3"/>
              <w:suppressAutoHyphens/>
              <w:spacing w:before="0" w:beforeAutospacing="0" w:after="0" w:afterAutospacing="0" w:line="360" w:lineRule="auto"/>
              <w:rPr>
                <w:b w:val="0"/>
                <w:sz w:val="28"/>
                <w:szCs w:val="28"/>
              </w:rPr>
            </w:pPr>
            <w:bookmarkStart w:id="16" w:name="_Toc165265501"/>
            <w:bookmarkStart w:id="17" w:name="_Toc165265647"/>
            <w:bookmarkStart w:id="18" w:name="_Toc165806973"/>
            <w:bookmarkStart w:id="19" w:name="_Toc165807418"/>
            <w:bookmarkStart w:id="20" w:name="_Toc166661664"/>
            <w:r w:rsidRPr="0057359A">
              <w:rPr>
                <w:b w:val="0"/>
                <w:sz w:val="28"/>
                <w:szCs w:val="28"/>
              </w:rPr>
              <w:t>Кафедра</w:t>
            </w:r>
            <w:bookmarkEnd w:id="16"/>
            <w:bookmarkEnd w:id="17"/>
            <w:bookmarkEnd w:id="18"/>
            <w:bookmarkEnd w:id="19"/>
            <w:bookmarkEnd w:id="20"/>
          </w:p>
        </w:tc>
        <w:tc>
          <w:tcPr>
            <w:tcW w:w="2942" w:type="dxa"/>
            <w:tcBorders>
              <w:bottom w:val="single" w:sz="4" w:space="0" w:color="auto"/>
            </w:tcBorders>
          </w:tcPr>
          <w:p w:rsidR="00C84CD6" w:rsidRPr="0057359A" w:rsidRDefault="00DA27CA" w:rsidP="0057359A">
            <w:pPr>
              <w:pStyle w:val="af0"/>
              <w:suppressAutoHyphens/>
              <w:spacing w:line="360" w:lineRule="auto"/>
              <w:rPr>
                <w:i w:val="0"/>
                <w:sz w:val="28"/>
                <w:szCs w:val="28"/>
              </w:rPr>
            </w:pPr>
            <w:r w:rsidRPr="0057359A">
              <w:rPr>
                <w:sz w:val="28"/>
                <w:szCs w:val="28"/>
              </w:rPr>
              <w:t>Финансовый</w:t>
            </w:r>
            <w:r w:rsidRPr="0057359A">
              <w:rPr>
                <w:i w:val="0"/>
                <w:sz w:val="28"/>
                <w:szCs w:val="28"/>
              </w:rPr>
              <w:t xml:space="preserve"> менеджмент</w:t>
            </w:r>
          </w:p>
        </w:tc>
      </w:tr>
      <w:tr w:rsidR="00C84CD6" w:rsidRPr="0057359A">
        <w:tc>
          <w:tcPr>
            <w:tcW w:w="1384" w:type="dxa"/>
          </w:tcPr>
          <w:p w:rsidR="00C84CD6" w:rsidRPr="0057359A" w:rsidRDefault="00C84CD6" w:rsidP="0057359A">
            <w:pPr>
              <w:suppressAutoHyphens/>
              <w:spacing w:line="360" w:lineRule="auto"/>
              <w:rPr>
                <w:sz w:val="28"/>
                <w:szCs w:val="28"/>
              </w:rPr>
            </w:pPr>
          </w:p>
        </w:tc>
        <w:tc>
          <w:tcPr>
            <w:tcW w:w="3260" w:type="dxa"/>
            <w:tcBorders>
              <w:top w:val="single" w:sz="4" w:space="0" w:color="auto"/>
            </w:tcBorders>
          </w:tcPr>
          <w:p w:rsidR="00C84CD6" w:rsidRPr="0057359A" w:rsidRDefault="00C84CD6" w:rsidP="0057359A">
            <w:pPr>
              <w:suppressAutoHyphens/>
              <w:spacing w:line="360" w:lineRule="auto"/>
              <w:rPr>
                <w:sz w:val="28"/>
                <w:szCs w:val="28"/>
              </w:rPr>
            </w:pPr>
          </w:p>
        </w:tc>
        <w:tc>
          <w:tcPr>
            <w:tcW w:w="851" w:type="dxa"/>
          </w:tcPr>
          <w:p w:rsidR="00C84CD6" w:rsidRPr="0057359A" w:rsidRDefault="00C84CD6" w:rsidP="0057359A">
            <w:pPr>
              <w:suppressAutoHyphens/>
              <w:spacing w:line="360" w:lineRule="auto"/>
              <w:rPr>
                <w:sz w:val="28"/>
                <w:szCs w:val="28"/>
              </w:rPr>
            </w:pPr>
          </w:p>
        </w:tc>
        <w:tc>
          <w:tcPr>
            <w:tcW w:w="1134" w:type="dxa"/>
          </w:tcPr>
          <w:p w:rsidR="00C84CD6" w:rsidRPr="0057359A" w:rsidRDefault="00C84CD6" w:rsidP="0057359A">
            <w:pPr>
              <w:suppressAutoHyphens/>
              <w:spacing w:line="360" w:lineRule="auto"/>
              <w:rPr>
                <w:sz w:val="28"/>
                <w:szCs w:val="28"/>
              </w:rPr>
            </w:pPr>
          </w:p>
        </w:tc>
        <w:tc>
          <w:tcPr>
            <w:tcW w:w="2942" w:type="dxa"/>
            <w:tcBorders>
              <w:top w:val="single" w:sz="4" w:space="0" w:color="auto"/>
            </w:tcBorders>
          </w:tcPr>
          <w:p w:rsidR="00C84CD6" w:rsidRPr="0057359A" w:rsidRDefault="00C84CD6" w:rsidP="0057359A">
            <w:pPr>
              <w:suppressAutoHyphens/>
              <w:spacing w:line="360" w:lineRule="auto"/>
              <w:rPr>
                <w:sz w:val="28"/>
                <w:szCs w:val="28"/>
              </w:rPr>
            </w:pPr>
          </w:p>
        </w:tc>
      </w:tr>
    </w:tbl>
    <w:p w:rsidR="00C84CD6" w:rsidRPr="0057359A" w:rsidRDefault="00C84CD6" w:rsidP="0057359A">
      <w:pPr>
        <w:suppressAutoHyphens/>
        <w:spacing w:line="360" w:lineRule="auto"/>
        <w:rPr>
          <w:b/>
          <w:sz w:val="28"/>
          <w:szCs w:val="28"/>
        </w:rPr>
      </w:pPr>
      <w:r w:rsidRPr="0057359A">
        <w:rPr>
          <w:b/>
          <w:sz w:val="28"/>
          <w:szCs w:val="28"/>
        </w:rPr>
        <w:t>«Утверждаю»</w:t>
      </w:r>
    </w:p>
    <w:p w:rsidR="00C84CD6" w:rsidRPr="0057359A" w:rsidRDefault="00C84CD6" w:rsidP="0057359A">
      <w:pPr>
        <w:suppressAutoHyphens/>
        <w:spacing w:line="360" w:lineRule="auto"/>
        <w:jc w:val="center"/>
        <w:rPr>
          <w:b/>
          <w:sz w:val="28"/>
          <w:szCs w:val="28"/>
        </w:rPr>
      </w:pPr>
    </w:p>
    <w:p w:rsidR="00C84CD6" w:rsidRPr="0057359A" w:rsidRDefault="00C84CD6" w:rsidP="0057359A">
      <w:pPr>
        <w:pStyle w:val="2"/>
        <w:suppressAutoHyphens/>
        <w:spacing w:line="360" w:lineRule="auto"/>
        <w:rPr>
          <w:rFonts w:ascii="Times New Roman" w:hAnsi="Times New Roman" w:cs="Times New Roman"/>
          <w:i w:val="0"/>
        </w:rPr>
      </w:pPr>
      <w:bookmarkStart w:id="21" w:name="_Toc165265502"/>
      <w:bookmarkStart w:id="22" w:name="_Toc165265648"/>
      <w:bookmarkStart w:id="23" w:name="_Toc165806974"/>
      <w:bookmarkStart w:id="24" w:name="_Toc165807419"/>
      <w:bookmarkStart w:id="25" w:name="_Toc166661665"/>
      <w:r w:rsidRPr="0057359A">
        <w:rPr>
          <w:rFonts w:ascii="Times New Roman" w:hAnsi="Times New Roman" w:cs="Times New Roman"/>
          <w:i w:val="0"/>
        </w:rPr>
        <w:t xml:space="preserve">Представитель кафедры________________________ «_____» </w:t>
      </w:r>
      <w:bookmarkEnd w:id="21"/>
      <w:bookmarkEnd w:id="22"/>
      <w:bookmarkEnd w:id="23"/>
      <w:bookmarkEnd w:id="24"/>
      <w:bookmarkEnd w:id="25"/>
    </w:p>
    <w:p w:rsidR="00C84CD6" w:rsidRPr="0057359A" w:rsidRDefault="00C84CD6" w:rsidP="0057359A">
      <w:pPr>
        <w:suppressAutoHyphens/>
        <w:spacing w:line="360" w:lineRule="auto"/>
        <w:rPr>
          <w:sz w:val="28"/>
          <w:szCs w:val="28"/>
        </w:rPr>
      </w:pPr>
    </w:p>
    <w:p w:rsidR="00DF09D2" w:rsidRPr="0057359A" w:rsidRDefault="00C84CD6" w:rsidP="0057359A">
      <w:pPr>
        <w:pStyle w:val="4"/>
        <w:suppressAutoHyphens/>
        <w:spacing w:before="0" w:after="0" w:line="360" w:lineRule="auto"/>
        <w:jc w:val="center"/>
        <w:rPr>
          <w:bCs w:val="0"/>
        </w:rPr>
      </w:pPr>
      <w:r w:rsidRPr="0057359A">
        <w:rPr>
          <w:bCs w:val="0"/>
        </w:rPr>
        <w:t>ЗАДАНИЕ ПО ВЫПУСКНОЙ КВАЛИФИКАЦИОННОЙ РАБОТЕ СТУДЕНТА</w:t>
      </w:r>
    </w:p>
    <w:tbl>
      <w:tblPr>
        <w:tblW w:w="0" w:type="auto"/>
        <w:jc w:val="center"/>
        <w:tblLayout w:type="fixed"/>
        <w:tblLook w:val="0000" w:firstRow="0" w:lastRow="0" w:firstColumn="0" w:lastColumn="0" w:noHBand="0" w:noVBand="0"/>
      </w:tblPr>
      <w:tblGrid>
        <w:gridCol w:w="7380"/>
      </w:tblGrid>
      <w:tr w:rsidR="00C84CD6" w:rsidRPr="0057359A">
        <w:trPr>
          <w:jc w:val="center"/>
        </w:trPr>
        <w:tc>
          <w:tcPr>
            <w:tcW w:w="7380" w:type="dxa"/>
            <w:tcBorders>
              <w:bottom w:val="single" w:sz="4" w:space="0" w:color="auto"/>
            </w:tcBorders>
          </w:tcPr>
          <w:p w:rsidR="00C84CD6" w:rsidRPr="0057359A" w:rsidRDefault="00C84CD6" w:rsidP="0057359A">
            <w:pPr>
              <w:pStyle w:val="3"/>
              <w:suppressAutoHyphens/>
              <w:spacing w:line="360" w:lineRule="auto"/>
              <w:ind w:firstLine="11"/>
              <w:jc w:val="center"/>
              <w:rPr>
                <w:sz w:val="28"/>
                <w:szCs w:val="28"/>
              </w:rPr>
            </w:pPr>
          </w:p>
        </w:tc>
      </w:tr>
      <w:tr w:rsidR="00C84CD6" w:rsidRPr="0057359A">
        <w:trPr>
          <w:jc w:val="center"/>
        </w:trPr>
        <w:tc>
          <w:tcPr>
            <w:tcW w:w="7380" w:type="dxa"/>
            <w:tcBorders>
              <w:top w:val="single" w:sz="4" w:space="0" w:color="auto"/>
            </w:tcBorders>
          </w:tcPr>
          <w:p w:rsidR="00C84CD6" w:rsidRPr="0057359A" w:rsidRDefault="00C84CD6" w:rsidP="0057359A">
            <w:pPr>
              <w:suppressAutoHyphens/>
              <w:spacing w:line="360" w:lineRule="auto"/>
              <w:jc w:val="center"/>
              <w:rPr>
                <w:sz w:val="28"/>
                <w:szCs w:val="28"/>
                <w:vertAlign w:val="superscript"/>
              </w:rPr>
            </w:pPr>
            <w:r w:rsidRPr="0057359A">
              <w:rPr>
                <w:sz w:val="28"/>
                <w:szCs w:val="28"/>
                <w:vertAlign w:val="superscript"/>
              </w:rPr>
              <w:t>(фамилия, имя, отчество)</w:t>
            </w:r>
          </w:p>
        </w:tc>
      </w:tr>
    </w:tbl>
    <w:p w:rsidR="00C84CD6" w:rsidRPr="0057359A" w:rsidRDefault="00C84CD6" w:rsidP="0057359A">
      <w:pPr>
        <w:suppressAutoHyphens/>
        <w:spacing w:line="360" w:lineRule="auto"/>
        <w:rPr>
          <w:sz w:val="28"/>
          <w:szCs w:val="28"/>
        </w:rPr>
      </w:pPr>
    </w:p>
    <w:p w:rsidR="00C84CD6" w:rsidRPr="0057359A" w:rsidRDefault="00C84CD6" w:rsidP="0057359A">
      <w:pPr>
        <w:numPr>
          <w:ilvl w:val="0"/>
          <w:numId w:val="19"/>
        </w:numPr>
        <w:suppressAutoHyphens/>
        <w:spacing w:line="360" w:lineRule="auto"/>
        <w:ind w:left="0" w:firstLine="0"/>
        <w:rPr>
          <w:sz w:val="28"/>
          <w:szCs w:val="28"/>
        </w:rPr>
      </w:pPr>
      <w:r w:rsidRPr="0057359A">
        <w:rPr>
          <w:sz w:val="28"/>
          <w:szCs w:val="28"/>
        </w:rPr>
        <w:t>Тема работы: Анализ финансовых результатов и планирование прибыли (на примере ООО «Фирма «Реал ЗИС»</w:t>
      </w:r>
      <w:r w:rsidR="00CB4458" w:rsidRPr="0057359A">
        <w:rPr>
          <w:sz w:val="28"/>
          <w:szCs w:val="28"/>
        </w:rPr>
        <w:t>)</w:t>
      </w:r>
    </w:p>
    <w:p w:rsidR="00C84CD6" w:rsidRPr="0057359A" w:rsidRDefault="00C84CD6" w:rsidP="0057359A">
      <w:pPr>
        <w:numPr>
          <w:ilvl w:val="0"/>
          <w:numId w:val="19"/>
        </w:numPr>
        <w:suppressAutoHyphens/>
        <w:spacing w:line="360" w:lineRule="auto"/>
        <w:ind w:left="0" w:firstLine="0"/>
        <w:rPr>
          <w:sz w:val="28"/>
          <w:szCs w:val="28"/>
        </w:rPr>
      </w:pPr>
      <w:r w:rsidRPr="0057359A">
        <w:rPr>
          <w:sz w:val="28"/>
          <w:szCs w:val="28"/>
        </w:rPr>
        <w:t>Срок сдачи студентом</w:t>
      </w:r>
      <w:r w:rsidR="00DF249D" w:rsidRPr="0057359A">
        <w:rPr>
          <w:sz w:val="28"/>
          <w:szCs w:val="28"/>
        </w:rPr>
        <w:t xml:space="preserve"> законченной работы:</w:t>
      </w:r>
      <w:r w:rsidR="002F4DBB" w:rsidRPr="0057359A">
        <w:rPr>
          <w:sz w:val="28"/>
          <w:szCs w:val="28"/>
        </w:rPr>
        <w:t xml:space="preserve"> </w:t>
      </w:r>
      <w:r w:rsidRPr="0057359A">
        <w:rPr>
          <w:sz w:val="28"/>
          <w:szCs w:val="28"/>
        </w:rPr>
        <w:t>г.</w:t>
      </w:r>
    </w:p>
    <w:p w:rsidR="00C84CD6" w:rsidRPr="0057359A" w:rsidRDefault="00C84CD6" w:rsidP="0057359A">
      <w:pPr>
        <w:numPr>
          <w:ilvl w:val="0"/>
          <w:numId w:val="19"/>
        </w:numPr>
        <w:suppressAutoHyphens/>
        <w:spacing w:line="360" w:lineRule="auto"/>
        <w:ind w:left="0" w:firstLine="0"/>
        <w:rPr>
          <w:sz w:val="28"/>
          <w:szCs w:val="28"/>
        </w:rPr>
      </w:pPr>
      <w:r w:rsidRPr="0057359A">
        <w:rPr>
          <w:sz w:val="28"/>
          <w:szCs w:val="28"/>
        </w:rPr>
        <w:t xml:space="preserve">Календарный план </w:t>
      </w:r>
    </w:p>
    <w:p w:rsidR="00DF09D2" w:rsidRPr="00B01305" w:rsidRDefault="00DF09D2" w:rsidP="002F4DBB">
      <w:pPr>
        <w:suppressAutoHyphens/>
        <w:ind w:left="360"/>
        <w:rPr>
          <w:sz w:val="22"/>
        </w:rPr>
      </w:pPr>
    </w:p>
    <w:tbl>
      <w:tblPr>
        <w:tblW w:w="4944" w:type="pct"/>
        <w:tblLook w:val="0000" w:firstRow="0" w:lastRow="0" w:firstColumn="0" w:lastColumn="0" w:noHBand="0" w:noVBand="0"/>
      </w:tblPr>
      <w:tblGrid>
        <w:gridCol w:w="408"/>
        <w:gridCol w:w="145"/>
        <w:gridCol w:w="6077"/>
        <w:gridCol w:w="1558"/>
        <w:gridCol w:w="1275"/>
      </w:tblGrid>
      <w:tr w:rsidR="00C84CD6" w:rsidRPr="002F4DBB" w:rsidTr="0057359A">
        <w:tc>
          <w:tcPr>
            <w:tcW w:w="216" w:type="pct"/>
            <w:tcBorders>
              <w:top w:val="single" w:sz="4" w:space="0" w:color="auto"/>
              <w:left w:val="single" w:sz="4" w:space="0" w:color="auto"/>
              <w:bottom w:val="single" w:sz="4" w:space="0" w:color="auto"/>
              <w:right w:val="single" w:sz="4" w:space="0" w:color="auto"/>
            </w:tcBorders>
          </w:tcPr>
          <w:p w:rsidR="00C84CD6" w:rsidRPr="002F4DBB" w:rsidRDefault="00C84CD6" w:rsidP="00124875">
            <w:pPr>
              <w:suppressAutoHyphens/>
              <w:spacing w:line="360" w:lineRule="auto"/>
              <w:rPr>
                <w:sz w:val="20"/>
                <w:szCs w:val="20"/>
              </w:rPr>
            </w:pPr>
            <w:r w:rsidRPr="002F4DBB">
              <w:rPr>
                <w:sz w:val="20"/>
                <w:szCs w:val="20"/>
              </w:rPr>
              <w:t>№</w:t>
            </w:r>
          </w:p>
        </w:tc>
        <w:tc>
          <w:tcPr>
            <w:tcW w:w="3288" w:type="pct"/>
            <w:gridSpan w:val="2"/>
            <w:tcBorders>
              <w:top w:val="single" w:sz="4" w:space="0" w:color="auto"/>
              <w:left w:val="single" w:sz="4" w:space="0" w:color="auto"/>
              <w:bottom w:val="single" w:sz="4" w:space="0" w:color="auto"/>
              <w:right w:val="single" w:sz="4" w:space="0" w:color="auto"/>
            </w:tcBorders>
          </w:tcPr>
          <w:p w:rsidR="00C84CD6" w:rsidRPr="002F4DBB" w:rsidRDefault="00C84CD6" w:rsidP="00124875">
            <w:pPr>
              <w:suppressAutoHyphens/>
              <w:spacing w:line="360" w:lineRule="auto"/>
              <w:rPr>
                <w:sz w:val="20"/>
                <w:szCs w:val="20"/>
              </w:rPr>
            </w:pPr>
            <w:r w:rsidRPr="002F4DBB">
              <w:rPr>
                <w:sz w:val="20"/>
                <w:szCs w:val="20"/>
              </w:rPr>
              <w:t>Наименование разделов ВКР</w:t>
            </w:r>
          </w:p>
        </w:tc>
        <w:tc>
          <w:tcPr>
            <w:tcW w:w="823" w:type="pct"/>
            <w:tcBorders>
              <w:top w:val="single" w:sz="4" w:space="0" w:color="auto"/>
              <w:left w:val="single" w:sz="4" w:space="0" w:color="auto"/>
              <w:bottom w:val="single" w:sz="4" w:space="0" w:color="auto"/>
              <w:right w:val="single" w:sz="4" w:space="0" w:color="auto"/>
            </w:tcBorders>
          </w:tcPr>
          <w:p w:rsidR="00B01305" w:rsidRPr="002F4DBB" w:rsidRDefault="00C84CD6" w:rsidP="00124875">
            <w:pPr>
              <w:suppressAutoHyphens/>
              <w:spacing w:line="360" w:lineRule="auto"/>
              <w:rPr>
                <w:sz w:val="20"/>
                <w:szCs w:val="20"/>
              </w:rPr>
            </w:pPr>
            <w:r w:rsidRPr="002F4DBB">
              <w:rPr>
                <w:sz w:val="20"/>
                <w:szCs w:val="20"/>
              </w:rPr>
              <w:t>Срок</w:t>
            </w:r>
          </w:p>
          <w:p w:rsidR="00C84CD6" w:rsidRPr="002F4DBB" w:rsidRDefault="00C84CD6" w:rsidP="00124875">
            <w:pPr>
              <w:suppressAutoHyphens/>
              <w:spacing w:line="360" w:lineRule="auto"/>
              <w:rPr>
                <w:sz w:val="20"/>
                <w:szCs w:val="20"/>
              </w:rPr>
            </w:pPr>
            <w:r w:rsidRPr="002F4DBB">
              <w:rPr>
                <w:sz w:val="20"/>
                <w:szCs w:val="20"/>
              </w:rPr>
              <w:t>выполнения</w:t>
            </w:r>
          </w:p>
        </w:tc>
        <w:tc>
          <w:tcPr>
            <w:tcW w:w="674" w:type="pct"/>
            <w:tcBorders>
              <w:top w:val="single" w:sz="4" w:space="0" w:color="auto"/>
              <w:left w:val="single" w:sz="4" w:space="0" w:color="auto"/>
              <w:bottom w:val="single" w:sz="4" w:space="0" w:color="auto"/>
              <w:right w:val="single" w:sz="4" w:space="0" w:color="auto"/>
            </w:tcBorders>
          </w:tcPr>
          <w:p w:rsidR="00C84CD6" w:rsidRPr="002F4DBB" w:rsidRDefault="00C84CD6" w:rsidP="00124875">
            <w:pPr>
              <w:suppressAutoHyphens/>
              <w:spacing w:line="360" w:lineRule="auto"/>
              <w:rPr>
                <w:sz w:val="20"/>
                <w:szCs w:val="20"/>
              </w:rPr>
            </w:pPr>
            <w:r w:rsidRPr="002F4DBB">
              <w:rPr>
                <w:sz w:val="20"/>
                <w:szCs w:val="20"/>
              </w:rPr>
              <w:t>Примечание</w:t>
            </w:r>
          </w:p>
        </w:tc>
      </w:tr>
      <w:tr w:rsidR="00C84CD6" w:rsidRPr="002F4DBB" w:rsidTr="0057359A">
        <w:trPr>
          <w:trHeight w:val="452"/>
        </w:trPr>
        <w:tc>
          <w:tcPr>
            <w:tcW w:w="216" w:type="pct"/>
            <w:tcBorders>
              <w:top w:val="single" w:sz="4" w:space="0" w:color="auto"/>
            </w:tcBorders>
          </w:tcPr>
          <w:p w:rsidR="00C84CD6" w:rsidRPr="002F4DBB" w:rsidRDefault="00C84CD6" w:rsidP="00124875">
            <w:pPr>
              <w:suppressAutoHyphens/>
              <w:spacing w:line="360" w:lineRule="auto"/>
              <w:rPr>
                <w:sz w:val="20"/>
                <w:szCs w:val="20"/>
              </w:rPr>
            </w:pPr>
          </w:p>
        </w:tc>
        <w:tc>
          <w:tcPr>
            <w:tcW w:w="3288" w:type="pct"/>
            <w:gridSpan w:val="2"/>
            <w:tcBorders>
              <w:top w:val="single" w:sz="4" w:space="0" w:color="auto"/>
            </w:tcBorders>
          </w:tcPr>
          <w:p w:rsidR="00C84CD6" w:rsidRPr="002F4DBB" w:rsidRDefault="00C84CD6" w:rsidP="00124875">
            <w:pPr>
              <w:pStyle w:val="5"/>
              <w:suppressAutoHyphens/>
              <w:spacing w:before="0" w:after="0" w:line="360" w:lineRule="auto"/>
              <w:rPr>
                <w:b w:val="0"/>
                <w:i w:val="0"/>
                <w:sz w:val="20"/>
                <w:szCs w:val="20"/>
              </w:rPr>
            </w:pPr>
            <w:r w:rsidRPr="002F4DBB">
              <w:rPr>
                <w:b w:val="0"/>
                <w:i w:val="0"/>
                <w:sz w:val="20"/>
                <w:szCs w:val="20"/>
              </w:rPr>
              <w:t>В</w:t>
            </w:r>
            <w:r w:rsidR="0057359A">
              <w:rPr>
                <w:b w:val="0"/>
                <w:i w:val="0"/>
                <w:sz w:val="20"/>
                <w:szCs w:val="20"/>
              </w:rPr>
              <w:t>в</w:t>
            </w:r>
            <w:r w:rsidRPr="002F4DBB">
              <w:rPr>
                <w:b w:val="0"/>
                <w:i w:val="0"/>
                <w:sz w:val="20"/>
                <w:szCs w:val="20"/>
              </w:rPr>
              <w:t>едение</w:t>
            </w:r>
          </w:p>
        </w:tc>
        <w:tc>
          <w:tcPr>
            <w:tcW w:w="823" w:type="pct"/>
            <w:tcBorders>
              <w:top w:val="single" w:sz="4" w:space="0" w:color="auto"/>
            </w:tcBorders>
          </w:tcPr>
          <w:p w:rsidR="00C84CD6" w:rsidRPr="002F4DBB" w:rsidRDefault="00C84CD6" w:rsidP="00124875">
            <w:pPr>
              <w:suppressAutoHyphens/>
              <w:spacing w:line="360" w:lineRule="auto"/>
              <w:rPr>
                <w:sz w:val="20"/>
                <w:szCs w:val="20"/>
              </w:rPr>
            </w:pPr>
          </w:p>
        </w:tc>
        <w:tc>
          <w:tcPr>
            <w:tcW w:w="674" w:type="pct"/>
            <w:tcBorders>
              <w:top w:val="single" w:sz="4" w:space="0" w:color="auto"/>
            </w:tcBorders>
          </w:tcPr>
          <w:p w:rsidR="00C84CD6" w:rsidRPr="002F4DBB" w:rsidRDefault="00C84CD6" w:rsidP="00124875">
            <w:pPr>
              <w:suppressAutoHyphens/>
              <w:spacing w:line="360" w:lineRule="auto"/>
              <w:rPr>
                <w:sz w:val="20"/>
                <w:szCs w:val="20"/>
              </w:rPr>
            </w:pPr>
          </w:p>
        </w:tc>
      </w:tr>
      <w:tr w:rsidR="00C84CD6" w:rsidRPr="002F4DBB" w:rsidTr="0057359A">
        <w:tc>
          <w:tcPr>
            <w:tcW w:w="216" w:type="pct"/>
          </w:tcPr>
          <w:p w:rsidR="00C84CD6" w:rsidRPr="002F4DBB" w:rsidRDefault="00C84CD6" w:rsidP="00124875">
            <w:pPr>
              <w:suppressAutoHyphens/>
              <w:spacing w:line="360" w:lineRule="auto"/>
              <w:rPr>
                <w:sz w:val="20"/>
                <w:szCs w:val="20"/>
              </w:rPr>
            </w:pPr>
          </w:p>
        </w:tc>
        <w:tc>
          <w:tcPr>
            <w:tcW w:w="3288" w:type="pct"/>
            <w:gridSpan w:val="2"/>
          </w:tcPr>
          <w:p w:rsidR="00C84CD6" w:rsidRPr="002F4DBB" w:rsidRDefault="00C84CD6" w:rsidP="00124875">
            <w:pPr>
              <w:suppressAutoHyphens/>
              <w:spacing w:line="360" w:lineRule="auto"/>
              <w:rPr>
                <w:sz w:val="20"/>
                <w:szCs w:val="20"/>
              </w:rPr>
            </w:pPr>
            <w:r w:rsidRPr="002F4DBB">
              <w:rPr>
                <w:sz w:val="20"/>
                <w:szCs w:val="20"/>
              </w:rPr>
              <w:t>Глава 1.</w:t>
            </w:r>
            <w:r w:rsidRPr="002F4DBB">
              <w:rPr>
                <w:bCs/>
                <w:sz w:val="20"/>
                <w:szCs w:val="20"/>
              </w:rPr>
              <w:t xml:space="preserve"> Теоретические основы формирования и планирования </w:t>
            </w:r>
            <w:r w:rsidR="00F4629C" w:rsidRPr="002F4DBB">
              <w:rPr>
                <w:bCs/>
                <w:sz w:val="20"/>
                <w:szCs w:val="20"/>
              </w:rPr>
              <w:t>прибыли</w:t>
            </w:r>
            <w:r w:rsidRPr="002F4DBB">
              <w:rPr>
                <w:bCs/>
                <w:sz w:val="20"/>
                <w:szCs w:val="20"/>
              </w:rPr>
              <w:t xml:space="preserve"> в организации</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Pr>
        <w:tc>
          <w:tcPr>
            <w:tcW w:w="293" w:type="pct"/>
            <w:gridSpan w:val="2"/>
          </w:tcPr>
          <w:p w:rsidR="00C84CD6" w:rsidRPr="002F4DBB" w:rsidRDefault="00C84CD6" w:rsidP="00124875">
            <w:pPr>
              <w:suppressAutoHyphens/>
              <w:spacing w:line="360" w:lineRule="auto"/>
              <w:rPr>
                <w:sz w:val="20"/>
                <w:szCs w:val="20"/>
              </w:rPr>
            </w:pPr>
          </w:p>
        </w:tc>
        <w:tc>
          <w:tcPr>
            <w:tcW w:w="3210" w:type="pct"/>
            <w:vMerge w:val="restart"/>
          </w:tcPr>
          <w:p w:rsidR="00C84CD6" w:rsidRPr="002F4DBB" w:rsidRDefault="00C84CD6" w:rsidP="00124875">
            <w:pPr>
              <w:numPr>
                <w:ilvl w:val="1"/>
                <w:numId w:val="20"/>
              </w:numPr>
              <w:suppressAutoHyphens/>
              <w:spacing w:line="360" w:lineRule="auto"/>
              <w:ind w:left="0" w:firstLine="0"/>
              <w:rPr>
                <w:bCs/>
                <w:sz w:val="20"/>
                <w:szCs w:val="20"/>
              </w:rPr>
            </w:pPr>
            <w:r w:rsidRPr="002F4DBB">
              <w:rPr>
                <w:bCs/>
                <w:sz w:val="20"/>
                <w:szCs w:val="20"/>
              </w:rPr>
              <w:t>Прибыль: сущность, функции, виды</w:t>
            </w:r>
          </w:p>
          <w:p w:rsidR="00C84CD6" w:rsidRPr="002F4DBB" w:rsidRDefault="00C84CD6" w:rsidP="00124875">
            <w:pPr>
              <w:numPr>
                <w:ilvl w:val="1"/>
                <w:numId w:val="20"/>
              </w:numPr>
              <w:suppressAutoHyphens/>
              <w:spacing w:line="360" w:lineRule="auto"/>
              <w:ind w:left="0" w:firstLine="0"/>
              <w:rPr>
                <w:bCs/>
                <w:sz w:val="20"/>
                <w:szCs w:val="20"/>
              </w:rPr>
            </w:pPr>
            <w:r w:rsidRPr="002F4DBB">
              <w:rPr>
                <w:bCs/>
                <w:sz w:val="20"/>
                <w:szCs w:val="20"/>
              </w:rPr>
              <w:t>Методы планирования прибыли</w:t>
            </w:r>
          </w:p>
          <w:p w:rsidR="00C84CD6" w:rsidRPr="002F4DBB" w:rsidRDefault="00C84CD6" w:rsidP="00124875">
            <w:pPr>
              <w:numPr>
                <w:ilvl w:val="1"/>
                <w:numId w:val="20"/>
              </w:numPr>
              <w:suppressAutoHyphens/>
              <w:spacing w:line="360" w:lineRule="auto"/>
              <w:ind w:left="0" w:firstLine="0"/>
              <w:rPr>
                <w:bCs/>
                <w:sz w:val="20"/>
                <w:szCs w:val="20"/>
              </w:rPr>
            </w:pPr>
            <w:r w:rsidRPr="002F4DBB">
              <w:rPr>
                <w:bCs/>
                <w:sz w:val="20"/>
                <w:szCs w:val="20"/>
              </w:rPr>
              <w:t>Показатели рентабельности деятельности</w:t>
            </w:r>
            <w:r w:rsidR="00CB4458" w:rsidRPr="002F4DBB">
              <w:rPr>
                <w:bCs/>
                <w:sz w:val="20"/>
                <w:szCs w:val="20"/>
              </w:rPr>
              <w:t xml:space="preserve"> организации</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Pr>
        <w:tc>
          <w:tcPr>
            <w:tcW w:w="293" w:type="pct"/>
            <w:gridSpan w:val="2"/>
          </w:tcPr>
          <w:p w:rsidR="00C84CD6" w:rsidRPr="002F4DBB" w:rsidRDefault="00C84CD6" w:rsidP="00124875">
            <w:pPr>
              <w:suppressAutoHyphens/>
              <w:spacing w:line="360" w:lineRule="auto"/>
              <w:rPr>
                <w:sz w:val="20"/>
                <w:szCs w:val="20"/>
              </w:rPr>
            </w:pPr>
          </w:p>
        </w:tc>
        <w:tc>
          <w:tcPr>
            <w:tcW w:w="3210" w:type="pct"/>
            <w:vMerge/>
          </w:tcPr>
          <w:p w:rsidR="00C84CD6" w:rsidRPr="002F4DBB" w:rsidRDefault="00C84CD6" w:rsidP="00124875">
            <w:pPr>
              <w:suppressAutoHyphens/>
              <w:spacing w:line="360" w:lineRule="auto"/>
              <w:rPr>
                <w:sz w:val="20"/>
                <w:szCs w:val="20"/>
              </w:rPr>
            </w:pP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308"/>
        </w:trPr>
        <w:tc>
          <w:tcPr>
            <w:tcW w:w="293" w:type="pct"/>
            <w:gridSpan w:val="2"/>
          </w:tcPr>
          <w:p w:rsidR="00C84CD6" w:rsidRPr="002F4DBB" w:rsidRDefault="00C84CD6" w:rsidP="00124875">
            <w:pPr>
              <w:suppressAutoHyphens/>
              <w:spacing w:line="360" w:lineRule="auto"/>
              <w:rPr>
                <w:sz w:val="20"/>
                <w:szCs w:val="20"/>
              </w:rPr>
            </w:pPr>
          </w:p>
        </w:tc>
        <w:tc>
          <w:tcPr>
            <w:tcW w:w="3210" w:type="pct"/>
            <w:vMerge/>
          </w:tcPr>
          <w:p w:rsidR="00C84CD6" w:rsidRPr="002F4DBB" w:rsidRDefault="00C84CD6" w:rsidP="00124875">
            <w:pPr>
              <w:suppressAutoHyphens/>
              <w:spacing w:line="360" w:lineRule="auto"/>
              <w:rPr>
                <w:sz w:val="20"/>
                <w:szCs w:val="20"/>
              </w:rPr>
            </w:pP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499"/>
        </w:trPr>
        <w:tc>
          <w:tcPr>
            <w:tcW w:w="216" w:type="pct"/>
          </w:tcPr>
          <w:p w:rsidR="00C84CD6" w:rsidRPr="002F4DBB" w:rsidRDefault="00C84CD6" w:rsidP="00124875">
            <w:pPr>
              <w:suppressAutoHyphens/>
              <w:spacing w:line="360" w:lineRule="auto"/>
              <w:rPr>
                <w:sz w:val="20"/>
                <w:szCs w:val="20"/>
              </w:rPr>
            </w:pPr>
          </w:p>
        </w:tc>
        <w:tc>
          <w:tcPr>
            <w:tcW w:w="3288" w:type="pct"/>
            <w:gridSpan w:val="2"/>
          </w:tcPr>
          <w:p w:rsidR="00C84CD6" w:rsidRPr="002F4DBB" w:rsidRDefault="00C84CD6" w:rsidP="00124875">
            <w:pPr>
              <w:pStyle w:val="5"/>
              <w:suppressAutoHyphens/>
              <w:spacing w:before="0" w:after="0" w:line="360" w:lineRule="auto"/>
              <w:rPr>
                <w:b w:val="0"/>
                <w:i w:val="0"/>
                <w:sz w:val="20"/>
                <w:szCs w:val="20"/>
              </w:rPr>
            </w:pPr>
            <w:r w:rsidRPr="002F4DBB">
              <w:rPr>
                <w:b w:val="0"/>
                <w:i w:val="0"/>
                <w:sz w:val="20"/>
                <w:szCs w:val="20"/>
              </w:rPr>
              <w:t xml:space="preserve">Глава 2. </w:t>
            </w:r>
            <w:r w:rsidRPr="002F4DBB">
              <w:rPr>
                <w:b w:val="0"/>
                <w:bCs w:val="0"/>
                <w:i w:val="0"/>
                <w:sz w:val="20"/>
                <w:szCs w:val="20"/>
              </w:rPr>
              <w:t>Современная оценка деятельности ООО «Фирма «Реал ЗИС», г. Москва</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Pr>
        <w:tc>
          <w:tcPr>
            <w:tcW w:w="293" w:type="pct"/>
            <w:gridSpan w:val="2"/>
          </w:tcPr>
          <w:p w:rsidR="00C84CD6" w:rsidRPr="002F4DBB" w:rsidRDefault="00C84CD6" w:rsidP="00124875">
            <w:pPr>
              <w:suppressAutoHyphens/>
              <w:spacing w:line="360" w:lineRule="auto"/>
              <w:rPr>
                <w:sz w:val="20"/>
                <w:szCs w:val="20"/>
              </w:rPr>
            </w:pPr>
          </w:p>
        </w:tc>
        <w:tc>
          <w:tcPr>
            <w:tcW w:w="3210" w:type="pct"/>
            <w:vMerge w:val="restart"/>
          </w:tcPr>
          <w:p w:rsidR="00C84CD6" w:rsidRPr="002F4DBB" w:rsidRDefault="00C84CD6" w:rsidP="00124875">
            <w:pPr>
              <w:suppressAutoHyphens/>
              <w:spacing w:line="360" w:lineRule="auto"/>
              <w:rPr>
                <w:sz w:val="20"/>
                <w:szCs w:val="20"/>
              </w:rPr>
            </w:pPr>
            <w:r w:rsidRPr="002F4DBB">
              <w:rPr>
                <w:sz w:val="20"/>
                <w:szCs w:val="20"/>
              </w:rPr>
              <w:t>2.1. Организационно-экономическая и финансовая характеристика организации</w:t>
            </w:r>
          </w:p>
          <w:p w:rsidR="00C84CD6" w:rsidRPr="002F4DBB" w:rsidRDefault="00C84CD6" w:rsidP="00124875">
            <w:pPr>
              <w:suppressAutoHyphens/>
              <w:spacing w:line="360" w:lineRule="auto"/>
              <w:rPr>
                <w:sz w:val="20"/>
                <w:szCs w:val="20"/>
              </w:rPr>
            </w:pPr>
            <w:r w:rsidRPr="002F4DBB">
              <w:rPr>
                <w:sz w:val="20"/>
                <w:szCs w:val="20"/>
              </w:rPr>
              <w:t>2.2. Анализ формирования финансовых результатов деятельности</w:t>
            </w:r>
            <w:r w:rsidR="00CB4458" w:rsidRPr="002F4DBB">
              <w:rPr>
                <w:sz w:val="20"/>
                <w:szCs w:val="20"/>
              </w:rPr>
              <w:t xml:space="preserve"> организации</w:t>
            </w:r>
          </w:p>
          <w:p w:rsidR="00C84CD6" w:rsidRPr="002F4DBB" w:rsidRDefault="00C84CD6" w:rsidP="00124875">
            <w:pPr>
              <w:suppressAutoHyphens/>
              <w:spacing w:line="360" w:lineRule="auto"/>
              <w:rPr>
                <w:sz w:val="20"/>
                <w:szCs w:val="20"/>
              </w:rPr>
            </w:pPr>
            <w:r w:rsidRPr="002F4DBB">
              <w:rPr>
                <w:bCs/>
                <w:sz w:val="20"/>
                <w:szCs w:val="20"/>
              </w:rPr>
              <w:t xml:space="preserve">2.3. Анализ показателей рентабельности деятельности </w:t>
            </w:r>
            <w:r w:rsidR="00CB4458" w:rsidRPr="002F4DBB">
              <w:rPr>
                <w:bCs/>
                <w:sz w:val="20"/>
                <w:szCs w:val="20"/>
              </w:rPr>
              <w:t>организации</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308"/>
        </w:trPr>
        <w:tc>
          <w:tcPr>
            <w:tcW w:w="293" w:type="pct"/>
            <w:gridSpan w:val="2"/>
          </w:tcPr>
          <w:p w:rsidR="00C84CD6" w:rsidRPr="002F4DBB" w:rsidRDefault="00C84CD6" w:rsidP="00124875">
            <w:pPr>
              <w:suppressAutoHyphens/>
              <w:spacing w:line="360" w:lineRule="auto"/>
              <w:rPr>
                <w:sz w:val="20"/>
                <w:szCs w:val="20"/>
              </w:rPr>
            </w:pPr>
          </w:p>
        </w:tc>
        <w:tc>
          <w:tcPr>
            <w:tcW w:w="3210" w:type="pct"/>
            <w:vMerge/>
          </w:tcPr>
          <w:p w:rsidR="00C84CD6" w:rsidRPr="002F4DBB" w:rsidRDefault="00C84CD6" w:rsidP="00124875">
            <w:pPr>
              <w:suppressAutoHyphens/>
              <w:spacing w:line="360" w:lineRule="auto"/>
              <w:rPr>
                <w:sz w:val="20"/>
                <w:szCs w:val="20"/>
              </w:rPr>
            </w:pP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285"/>
        </w:trPr>
        <w:tc>
          <w:tcPr>
            <w:tcW w:w="293" w:type="pct"/>
            <w:gridSpan w:val="2"/>
          </w:tcPr>
          <w:p w:rsidR="00C84CD6" w:rsidRPr="002F4DBB" w:rsidRDefault="00C84CD6" w:rsidP="00124875">
            <w:pPr>
              <w:suppressAutoHyphens/>
              <w:spacing w:line="360" w:lineRule="auto"/>
              <w:rPr>
                <w:sz w:val="20"/>
                <w:szCs w:val="20"/>
              </w:rPr>
            </w:pPr>
          </w:p>
        </w:tc>
        <w:tc>
          <w:tcPr>
            <w:tcW w:w="3210" w:type="pct"/>
            <w:vMerge/>
          </w:tcPr>
          <w:p w:rsidR="00C84CD6" w:rsidRPr="002F4DBB" w:rsidRDefault="00C84CD6" w:rsidP="00124875">
            <w:pPr>
              <w:suppressAutoHyphens/>
              <w:spacing w:line="360" w:lineRule="auto"/>
              <w:rPr>
                <w:sz w:val="20"/>
                <w:szCs w:val="20"/>
              </w:rPr>
            </w:pP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Pr>
        <w:tc>
          <w:tcPr>
            <w:tcW w:w="216" w:type="pct"/>
          </w:tcPr>
          <w:p w:rsidR="00C84CD6" w:rsidRPr="002F4DBB" w:rsidRDefault="00C84CD6" w:rsidP="00124875">
            <w:pPr>
              <w:suppressAutoHyphens/>
              <w:spacing w:line="360" w:lineRule="auto"/>
              <w:rPr>
                <w:sz w:val="20"/>
                <w:szCs w:val="20"/>
              </w:rPr>
            </w:pPr>
          </w:p>
        </w:tc>
        <w:tc>
          <w:tcPr>
            <w:tcW w:w="3288" w:type="pct"/>
            <w:gridSpan w:val="2"/>
          </w:tcPr>
          <w:p w:rsidR="00C84CD6" w:rsidRPr="002F4DBB" w:rsidRDefault="00C84CD6" w:rsidP="00124875">
            <w:pPr>
              <w:suppressAutoHyphens/>
              <w:spacing w:line="360" w:lineRule="auto"/>
              <w:rPr>
                <w:sz w:val="20"/>
                <w:szCs w:val="20"/>
              </w:rPr>
            </w:pPr>
            <w:r w:rsidRPr="002F4DBB">
              <w:rPr>
                <w:sz w:val="20"/>
                <w:szCs w:val="20"/>
              </w:rPr>
              <w:t>Глава 3. Мероприятия по увеличению прибыли в ООО «Фирма «Реал ЗИС»</w:t>
            </w:r>
            <w:r w:rsidR="00F4629C" w:rsidRPr="002F4DBB">
              <w:rPr>
                <w:sz w:val="20"/>
                <w:szCs w:val="20"/>
              </w:rPr>
              <w:t>, г. Москва</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B01305" w:rsidRPr="002F4DBB" w:rsidTr="0057359A">
        <w:trPr>
          <w:cantSplit/>
        </w:trPr>
        <w:tc>
          <w:tcPr>
            <w:tcW w:w="293" w:type="pct"/>
            <w:gridSpan w:val="2"/>
          </w:tcPr>
          <w:p w:rsidR="00C84CD6" w:rsidRPr="002F4DBB" w:rsidRDefault="00C84CD6" w:rsidP="00124875">
            <w:pPr>
              <w:suppressAutoHyphens/>
              <w:spacing w:line="360" w:lineRule="auto"/>
              <w:rPr>
                <w:sz w:val="20"/>
                <w:szCs w:val="20"/>
              </w:rPr>
            </w:pPr>
          </w:p>
        </w:tc>
        <w:tc>
          <w:tcPr>
            <w:tcW w:w="3210" w:type="pct"/>
            <w:vMerge w:val="restart"/>
          </w:tcPr>
          <w:p w:rsidR="00C84CD6" w:rsidRPr="002F4DBB" w:rsidRDefault="00C84CD6" w:rsidP="00124875">
            <w:pPr>
              <w:numPr>
                <w:ilvl w:val="1"/>
                <w:numId w:val="21"/>
              </w:numPr>
              <w:suppressAutoHyphens/>
              <w:spacing w:line="360" w:lineRule="auto"/>
              <w:ind w:left="0" w:firstLine="0"/>
              <w:rPr>
                <w:bCs/>
                <w:sz w:val="20"/>
                <w:szCs w:val="20"/>
              </w:rPr>
            </w:pPr>
            <w:r w:rsidRPr="002F4DBB">
              <w:rPr>
                <w:bCs/>
                <w:sz w:val="20"/>
                <w:szCs w:val="20"/>
              </w:rPr>
              <w:t>Резервы увеличения прибыли от реализации продукции</w:t>
            </w:r>
            <w:r w:rsidR="004A1EF3" w:rsidRPr="002F4DBB">
              <w:rPr>
                <w:bCs/>
                <w:sz w:val="20"/>
                <w:szCs w:val="20"/>
              </w:rPr>
              <w:t xml:space="preserve"> (работ, услуг)</w:t>
            </w:r>
            <w:r w:rsidR="00F4629C" w:rsidRPr="002F4DBB">
              <w:rPr>
                <w:bCs/>
                <w:sz w:val="20"/>
                <w:szCs w:val="20"/>
              </w:rPr>
              <w:t xml:space="preserve"> в организации</w:t>
            </w:r>
          </w:p>
          <w:p w:rsidR="00C84CD6" w:rsidRPr="002F4DBB" w:rsidRDefault="00C84CD6" w:rsidP="00124875">
            <w:pPr>
              <w:numPr>
                <w:ilvl w:val="1"/>
                <w:numId w:val="21"/>
              </w:numPr>
              <w:suppressAutoHyphens/>
              <w:spacing w:line="360" w:lineRule="auto"/>
              <w:ind w:left="0" w:firstLine="0"/>
              <w:rPr>
                <w:sz w:val="20"/>
                <w:szCs w:val="20"/>
              </w:rPr>
            </w:pPr>
            <w:r w:rsidRPr="002F4DBB">
              <w:rPr>
                <w:bCs/>
                <w:sz w:val="20"/>
                <w:szCs w:val="20"/>
              </w:rPr>
              <w:t xml:space="preserve">Совершенствование планирования прибыли </w:t>
            </w:r>
            <w:r w:rsidR="00F4629C" w:rsidRPr="002F4DBB">
              <w:rPr>
                <w:bCs/>
                <w:sz w:val="20"/>
                <w:szCs w:val="20"/>
              </w:rPr>
              <w:t>в организации</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80"/>
        </w:trPr>
        <w:tc>
          <w:tcPr>
            <w:tcW w:w="293" w:type="pct"/>
            <w:gridSpan w:val="2"/>
          </w:tcPr>
          <w:p w:rsidR="00C84CD6" w:rsidRPr="002F4DBB" w:rsidRDefault="00C84CD6" w:rsidP="00124875">
            <w:pPr>
              <w:suppressAutoHyphens/>
              <w:spacing w:line="360" w:lineRule="auto"/>
              <w:rPr>
                <w:sz w:val="20"/>
                <w:szCs w:val="20"/>
              </w:rPr>
            </w:pPr>
          </w:p>
        </w:tc>
        <w:tc>
          <w:tcPr>
            <w:tcW w:w="3210" w:type="pct"/>
            <w:vMerge/>
          </w:tcPr>
          <w:p w:rsidR="00C84CD6" w:rsidRPr="002F4DBB" w:rsidRDefault="00C84CD6" w:rsidP="00124875">
            <w:pPr>
              <w:pStyle w:val="6"/>
              <w:suppressAutoHyphens/>
              <w:spacing w:before="0" w:after="0" w:line="360" w:lineRule="auto"/>
              <w:rPr>
                <w:b w:val="0"/>
                <w:sz w:val="20"/>
                <w:szCs w:val="20"/>
              </w:rPr>
            </w:pP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1F08C6" w:rsidRPr="002F4DBB" w:rsidTr="0057359A">
        <w:trPr>
          <w:cantSplit/>
          <w:trHeight w:val="289"/>
        </w:trPr>
        <w:tc>
          <w:tcPr>
            <w:tcW w:w="216" w:type="pct"/>
          </w:tcPr>
          <w:p w:rsidR="001F08C6" w:rsidRPr="002F4DBB" w:rsidRDefault="001F08C6" w:rsidP="00124875">
            <w:pPr>
              <w:suppressAutoHyphens/>
              <w:spacing w:line="360" w:lineRule="auto"/>
              <w:rPr>
                <w:sz w:val="20"/>
                <w:szCs w:val="20"/>
              </w:rPr>
            </w:pPr>
          </w:p>
        </w:tc>
        <w:tc>
          <w:tcPr>
            <w:tcW w:w="3288" w:type="pct"/>
            <w:gridSpan w:val="2"/>
          </w:tcPr>
          <w:p w:rsidR="001F08C6" w:rsidRPr="002F4DBB" w:rsidRDefault="001F08C6" w:rsidP="00124875">
            <w:pPr>
              <w:pStyle w:val="7"/>
              <w:suppressAutoHyphens/>
              <w:spacing w:before="0" w:after="0" w:line="360" w:lineRule="auto"/>
              <w:rPr>
                <w:sz w:val="20"/>
                <w:szCs w:val="20"/>
              </w:rPr>
            </w:pPr>
            <w:r w:rsidRPr="002F4DBB">
              <w:rPr>
                <w:sz w:val="20"/>
                <w:szCs w:val="20"/>
              </w:rPr>
              <w:t>Заключение</w:t>
            </w:r>
          </w:p>
        </w:tc>
        <w:tc>
          <w:tcPr>
            <w:tcW w:w="823" w:type="pct"/>
          </w:tcPr>
          <w:p w:rsidR="001F08C6" w:rsidRPr="002F4DBB" w:rsidRDefault="001F08C6" w:rsidP="00124875">
            <w:pPr>
              <w:suppressAutoHyphens/>
              <w:spacing w:line="360" w:lineRule="auto"/>
              <w:rPr>
                <w:sz w:val="20"/>
                <w:szCs w:val="20"/>
              </w:rPr>
            </w:pPr>
          </w:p>
        </w:tc>
        <w:tc>
          <w:tcPr>
            <w:tcW w:w="674" w:type="pct"/>
          </w:tcPr>
          <w:p w:rsidR="001F08C6" w:rsidRPr="002F4DBB" w:rsidRDefault="001F08C6" w:rsidP="00124875">
            <w:pPr>
              <w:suppressAutoHyphens/>
              <w:spacing w:line="360" w:lineRule="auto"/>
              <w:rPr>
                <w:sz w:val="20"/>
                <w:szCs w:val="20"/>
              </w:rPr>
            </w:pPr>
          </w:p>
        </w:tc>
      </w:tr>
      <w:tr w:rsidR="00C84CD6" w:rsidRPr="002F4DBB" w:rsidTr="0057359A">
        <w:trPr>
          <w:cantSplit/>
          <w:trHeight w:val="289"/>
        </w:trPr>
        <w:tc>
          <w:tcPr>
            <w:tcW w:w="216" w:type="pct"/>
          </w:tcPr>
          <w:p w:rsidR="00C84CD6" w:rsidRPr="002F4DBB" w:rsidRDefault="00C84CD6" w:rsidP="00124875">
            <w:pPr>
              <w:suppressAutoHyphens/>
              <w:spacing w:line="360" w:lineRule="auto"/>
              <w:rPr>
                <w:sz w:val="20"/>
                <w:szCs w:val="20"/>
              </w:rPr>
            </w:pPr>
          </w:p>
        </w:tc>
        <w:tc>
          <w:tcPr>
            <w:tcW w:w="3288" w:type="pct"/>
            <w:gridSpan w:val="2"/>
          </w:tcPr>
          <w:p w:rsidR="00C84CD6" w:rsidRPr="002F4DBB" w:rsidRDefault="00C84CD6" w:rsidP="00124875">
            <w:pPr>
              <w:pStyle w:val="7"/>
              <w:suppressAutoHyphens/>
              <w:spacing w:before="0" w:after="0" w:line="360" w:lineRule="auto"/>
              <w:rPr>
                <w:sz w:val="20"/>
                <w:szCs w:val="20"/>
              </w:rPr>
            </w:pPr>
            <w:r w:rsidRPr="002F4DBB">
              <w:rPr>
                <w:sz w:val="20"/>
                <w:szCs w:val="20"/>
              </w:rPr>
              <w:t>Список литературы</w:t>
            </w:r>
          </w:p>
        </w:tc>
        <w:tc>
          <w:tcPr>
            <w:tcW w:w="823" w:type="pct"/>
          </w:tcPr>
          <w:p w:rsidR="00C84CD6" w:rsidRPr="002F4DBB" w:rsidRDefault="00C84CD6" w:rsidP="00124875">
            <w:pPr>
              <w:suppressAutoHyphens/>
              <w:spacing w:line="360" w:lineRule="auto"/>
              <w:rPr>
                <w:sz w:val="20"/>
                <w:szCs w:val="20"/>
              </w:rPr>
            </w:pPr>
          </w:p>
        </w:tc>
        <w:tc>
          <w:tcPr>
            <w:tcW w:w="674" w:type="pct"/>
          </w:tcPr>
          <w:p w:rsidR="00C84CD6" w:rsidRPr="002F4DBB" w:rsidRDefault="00C84CD6" w:rsidP="00124875">
            <w:pPr>
              <w:suppressAutoHyphens/>
              <w:spacing w:line="360" w:lineRule="auto"/>
              <w:rPr>
                <w:sz w:val="20"/>
                <w:szCs w:val="20"/>
              </w:rPr>
            </w:pPr>
          </w:p>
        </w:tc>
      </w:tr>
      <w:tr w:rsidR="00C84CD6" w:rsidRPr="002F4DBB" w:rsidTr="0057359A">
        <w:trPr>
          <w:cantSplit/>
          <w:trHeight w:val="170"/>
        </w:trPr>
        <w:tc>
          <w:tcPr>
            <w:tcW w:w="216" w:type="pct"/>
            <w:tcBorders>
              <w:bottom w:val="single" w:sz="4" w:space="0" w:color="auto"/>
            </w:tcBorders>
          </w:tcPr>
          <w:p w:rsidR="00C84CD6" w:rsidRPr="002F4DBB" w:rsidRDefault="00C84CD6" w:rsidP="00124875">
            <w:pPr>
              <w:suppressAutoHyphens/>
              <w:spacing w:line="360" w:lineRule="auto"/>
              <w:rPr>
                <w:sz w:val="20"/>
                <w:szCs w:val="20"/>
              </w:rPr>
            </w:pPr>
          </w:p>
        </w:tc>
        <w:tc>
          <w:tcPr>
            <w:tcW w:w="3288" w:type="pct"/>
            <w:gridSpan w:val="2"/>
            <w:tcBorders>
              <w:bottom w:val="single" w:sz="4" w:space="0" w:color="auto"/>
            </w:tcBorders>
          </w:tcPr>
          <w:p w:rsidR="00C84CD6" w:rsidRPr="002F4DBB" w:rsidRDefault="001F08C6" w:rsidP="00124875">
            <w:pPr>
              <w:suppressAutoHyphens/>
              <w:spacing w:line="360" w:lineRule="auto"/>
              <w:rPr>
                <w:sz w:val="20"/>
                <w:szCs w:val="20"/>
              </w:rPr>
            </w:pPr>
            <w:r w:rsidRPr="002F4DBB">
              <w:rPr>
                <w:sz w:val="20"/>
                <w:szCs w:val="20"/>
              </w:rPr>
              <w:t xml:space="preserve"> </w:t>
            </w:r>
            <w:r w:rsidR="00C84CD6" w:rsidRPr="002F4DBB">
              <w:rPr>
                <w:sz w:val="20"/>
                <w:szCs w:val="20"/>
              </w:rPr>
              <w:t>Приложения</w:t>
            </w:r>
          </w:p>
        </w:tc>
        <w:tc>
          <w:tcPr>
            <w:tcW w:w="823" w:type="pct"/>
            <w:tcBorders>
              <w:bottom w:val="single" w:sz="4" w:space="0" w:color="auto"/>
            </w:tcBorders>
          </w:tcPr>
          <w:p w:rsidR="00C84CD6" w:rsidRPr="002F4DBB" w:rsidRDefault="00C84CD6" w:rsidP="00124875">
            <w:pPr>
              <w:suppressAutoHyphens/>
              <w:spacing w:line="360" w:lineRule="auto"/>
              <w:rPr>
                <w:sz w:val="20"/>
                <w:szCs w:val="20"/>
              </w:rPr>
            </w:pPr>
          </w:p>
        </w:tc>
        <w:tc>
          <w:tcPr>
            <w:tcW w:w="674" w:type="pct"/>
            <w:tcBorders>
              <w:bottom w:val="single" w:sz="4" w:space="0" w:color="auto"/>
            </w:tcBorders>
          </w:tcPr>
          <w:p w:rsidR="00C84CD6" w:rsidRPr="002F4DBB" w:rsidRDefault="00C84CD6" w:rsidP="00124875">
            <w:pPr>
              <w:suppressAutoHyphens/>
              <w:spacing w:line="360" w:lineRule="auto"/>
              <w:rPr>
                <w:sz w:val="20"/>
                <w:szCs w:val="20"/>
              </w:rPr>
            </w:pPr>
          </w:p>
        </w:tc>
      </w:tr>
    </w:tbl>
    <w:p w:rsidR="00C84CD6" w:rsidRPr="00B01305" w:rsidRDefault="00C84CD6" w:rsidP="002F4DBB">
      <w:pPr>
        <w:suppressAutoHyphens/>
      </w:pPr>
    </w:p>
    <w:p w:rsidR="00C84CD6" w:rsidRPr="0057359A" w:rsidRDefault="00C84CD6" w:rsidP="002F4DBB">
      <w:pPr>
        <w:pStyle w:val="7"/>
        <w:suppressAutoHyphens/>
        <w:spacing w:before="0"/>
        <w:rPr>
          <w:sz w:val="28"/>
          <w:szCs w:val="28"/>
        </w:rPr>
      </w:pPr>
      <w:r w:rsidRPr="0057359A">
        <w:rPr>
          <w:sz w:val="28"/>
          <w:szCs w:val="28"/>
        </w:rPr>
        <w:t>Студент____________________________</w:t>
      </w:r>
    </w:p>
    <w:p w:rsidR="00C84CD6" w:rsidRPr="0057359A" w:rsidRDefault="002F4DBB" w:rsidP="002F4DBB">
      <w:pPr>
        <w:suppressAutoHyphens/>
        <w:rPr>
          <w:sz w:val="28"/>
          <w:szCs w:val="28"/>
          <w:vertAlign w:val="superscript"/>
        </w:rPr>
      </w:pPr>
      <w:r w:rsidRPr="0057359A">
        <w:rPr>
          <w:sz w:val="28"/>
          <w:szCs w:val="28"/>
          <w:vertAlign w:val="superscript"/>
        </w:rPr>
        <w:t xml:space="preserve"> </w:t>
      </w:r>
      <w:r w:rsidR="00C84CD6" w:rsidRPr="0057359A">
        <w:rPr>
          <w:sz w:val="28"/>
          <w:szCs w:val="28"/>
          <w:vertAlign w:val="superscript"/>
        </w:rPr>
        <w:t>(подпись)</w:t>
      </w:r>
    </w:p>
    <w:p w:rsidR="00C84CD6" w:rsidRPr="0057359A" w:rsidRDefault="00C84CD6" w:rsidP="002F4DBB">
      <w:pPr>
        <w:suppressAutoHyphens/>
        <w:rPr>
          <w:sz w:val="28"/>
          <w:szCs w:val="28"/>
        </w:rPr>
      </w:pPr>
      <w:r w:rsidRPr="0057359A">
        <w:rPr>
          <w:sz w:val="28"/>
          <w:szCs w:val="28"/>
        </w:rPr>
        <w:t>Руководитель_______________________</w:t>
      </w:r>
    </w:p>
    <w:p w:rsidR="00C84CD6" w:rsidRDefault="002F4DBB" w:rsidP="002F4DBB">
      <w:pPr>
        <w:suppressAutoHyphens/>
        <w:ind w:firstLine="1985"/>
        <w:rPr>
          <w:vertAlign w:val="superscript"/>
        </w:rPr>
      </w:pPr>
      <w:r>
        <w:rPr>
          <w:vertAlign w:val="superscript"/>
        </w:rPr>
        <w:t xml:space="preserve"> </w:t>
      </w:r>
      <w:r w:rsidR="00C84CD6" w:rsidRPr="00DF09D2">
        <w:rPr>
          <w:vertAlign w:val="superscript"/>
        </w:rPr>
        <w:t>(подпись)</w:t>
      </w:r>
    </w:p>
    <w:p w:rsidR="0057359A" w:rsidRDefault="0057359A" w:rsidP="002F4DBB">
      <w:pPr>
        <w:suppressAutoHyphens/>
        <w:ind w:firstLine="1985"/>
        <w:rPr>
          <w:vertAlign w:val="superscript"/>
        </w:rPr>
      </w:pPr>
    </w:p>
    <w:p w:rsidR="0057359A" w:rsidRPr="00DF09D2" w:rsidRDefault="0057359A" w:rsidP="002F4DBB">
      <w:pPr>
        <w:suppressAutoHyphens/>
        <w:ind w:firstLine="1985"/>
        <w:rPr>
          <w:vertAlign w:val="superscript"/>
        </w:rPr>
      </w:pPr>
    </w:p>
    <w:p w:rsidR="00221EEF" w:rsidRPr="00B01305" w:rsidRDefault="00221EEF" w:rsidP="002F4DBB">
      <w:pPr>
        <w:suppressAutoHyphens/>
        <w:spacing w:line="360" w:lineRule="auto"/>
        <w:ind w:firstLine="900"/>
        <w:jc w:val="both"/>
        <w:rPr>
          <w:sz w:val="28"/>
          <w:szCs w:val="28"/>
        </w:rPr>
        <w:sectPr w:rsidR="00221EEF" w:rsidRPr="00B01305" w:rsidSect="00395F94">
          <w:headerReference w:type="even" r:id="rId7"/>
          <w:footerReference w:type="even" r:id="rId8"/>
          <w:pgSz w:w="11906" w:h="16838"/>
          <w:pgMar w:top="1134" w:right="851" w:bottom="1134" w:left="1701" w:header="709" w:footer="709" w:gutter="0"/>
          <w:cols w:space="708"/>
          <w:titlePg/>
          <w:docGrid w:linePitch="360"/>
        </w:sectPr>
      </w:pPr>
    </w:p>
    <w:p w:rsidR="002F3E05" w:rsidRPr="002F3E05" w:rsidRDefault="002F3E05" w:rsidP="0057359A">
      <w:pPr>
        <w:pStyle w:val="12"/>
      </w:pPr>
      <w:r w:rsidRPr="002F3E05">
        <w:t>СОДЕРЖАНИЕ</w:t>
      </w:r>
    </w:p>
    <w:p w:rsidR="002F4DBB" w:rsidRDefault="002F4DBB" w:rsidP="002F4DBB">
      <w:pPr>
        <w:suppressAutoHyphens/>
        <w:spacing w:line="360" w:lineRule="auto"/>
        <w:rPr>
          <w:sz w:val="28"/>
          <w:szCs w:val="28"/>
        </w:rPr>
      </w:pPr>
    </w:p>
    <w:p w:rsidR="002F4DBB" w:rsidRPr="002F4DBB" w:rsidRDefault="002F4DBB" w:rsidP="002F4DBB">
      <w:pPr>
        <w:suppressAutoHyphens/>
        <w:spacing w:line="360" w:lineRule="auto"/>
        <w:rPr>
          <w:sz w:val="28"/>
          <w:szCs w:val="28"/>
        </w:rPr>
      </w:pPr>
      <w:r w:rsidRPr="002F4DBB">
        <w:rPr>
          <w:sz w:val="28"/>
          <w:szCs w:val="28"/>
        </w:rPr>
        <w:t>ВВ</w:t>
      </w:r>
      <w:r>
        <w:rPr>
          <w:sz w:val="28"/>
          <w:szCs w:val="28"/>
        </w:rPr>
        <w:t>ЕДЕНИЕ</w:t>
      </w:r>
    </w:p>
    <w:p w:rsidR="002F4DBB" w:rsidRPr="002F4DBB" w:rsidRDefault="002F4DBB" w:rsidP="002F4DBB">
      <w:pPr>
        <w:suppressAutoHyphens/>
        <w:spacing w:line="360" w:lineRule="auto"/>
        <w:rPr>
          <w:sz w:val="28"/>
          <w:szCs w:val="28"/>
        </w:rPr>
      </w:pPr>
      <w:r w:rsidRPr="002F4DBB">
        <w:rPr>
          <w:sz w:val="28"/>
          <w:szCs w:val="28"/>
        </w:rPr>
        <w:t>ГЛАВА 1. ТЕОРЕТИЧЕСКИЕ О</w:t>
      </w:r>
      <w:r>
        <w:rPr>
          <w:sz w:val="28"/>
          <w:szCs w:val="28"/>
        </w:rPr>
        <w:t xml:space="preserve">СНОВЫ ФОРМИРОВАНИЯ И </w:t>
      </w:r>
      <w:r w:rsidRPr="002F4DBB">
        <w:rPr>
          <w:sz w:val="28"/>
          <w:szCs w:val="28"/>
        </w:rPr>
        <w:t>ПЛАНИРО</w:t>
      </w:r>
      <w:r>
        <w:rPr>
          <w:sz w:val="28"/>
          <w:szCs w:val="28"/>
        </w:rPr>
        <w:t>ВАНИЯ ПРИБЫЛИ В ОРГАНИЗАЦИИ</w:t>
      </w:r>
    </w:p>
    <w:p w:rsidR="002F4DBB" w:rsidRPr="002F4DBB" w:rsidRDefault="0057359A" w:rsidP="002F4DBB">
      <w:pPr>
        <w:suppressAutoHyphens/>
        <w:spacing w:line="360" w:lineRule="auto"/>
        <w:rPr>
          <w:sz w:val="28"/>
          <w:szCs w:val="28"/>
        </w:rPr>
      </w:pPr>
      <w:r>
        <w:rPr>
          <w:sz w:val="28"/>
          <w:szCs w:val="28"/>
        </w:rPr>
        <w:t>1.1</w:t>
      </w:r>
      <w:r w:rsidR="002F4DBB" w:rsidRPr="002F4DBB">
        <w:rPr>
          <w:sz w:val="28"/>
          <w:szCs w:val="28"/>
        </w:rPr>
        <w:tab/>
        <w:t>Пр</w:t>
      </w:r>
      <w:r w:rsidR="002F4DBB">
        <w:rPr>
          <w:sz w:val="28"/>
          <w:szCs w:val="28"/>
        </w:rPr>
        <w:t>ибыль: сущность, функции, виды</w:t>
      </w:r>
    </w:p>
    <w:p w:rsidR="002F4DBB" w:rsidRPr="002F4DBB" w:rsidRDefault="002F4DBB" w:rsidP="002F4DBB">
      <w:pPr>
        <w:suppressAutoHyphens/>
        <w:spacing w:line="360" w:lineRule="auto"/>
        <w:rPr>
          <w:sz w:val="28"/>
          <w:szCs w:val="28"/>
        </w:rPr>
      </w:pPr>
      <w:r w:rsidRPr="002F4DBB">
        <w:rPr>
          <w:sz w:val="28"/>
          <w:szCs w:val="28"/>
        </w:rPr>
        <w:t>1.2</w:t>
      </w:r>
      <w:r>
        <w:rPr>
          <w:sz w:val="28"/>
          <w:szCs w:val="28"/>
        </w:rPr>
        <w:t xml:space="preserve"> Методы планирования прибыли</w:t>
      </w:r>
    </w:p>
    <w:p w:rsidR="002F4DBB" w:rsidRPr="002F4DBB" w:rsidRDefault="0057359A" w:rsidP="002F4DBB">
      <w:pPr>
        <w:suppressAutoHyphens/>
        <w:spacing w:line="360" w:lineRule="auto"/>
        <w:rPr>
          <w:sz w:val="28"/>
          <w:szCs w:val="28"/>
        </w:rPr>
      </w:pPr>
      <w:r>
        <w:rPr>
          <w:sz w:val="28"/>
          <w:szCs w:val="28"/>
        </w:rPr>
        <w:t>1.3</w:t>
      </w:r>
      <w:r w:rsidR="002F4DBB" w:rsidRPr="002F4DBB">
        <w:rPr>
          <w:sz w:val="28"/>
          <w:szCs w:val="28"/>
        </w:rPr>
        <w:t xml:space="preserve"> Показатели рентабельн</w:t>
      </w:r>
      <w:r w:rsidR="002F4DBB">
        <w:rPr>
          <w:sz w:val="28"/>
          <w:szCs w:val="28"/>
        </w:rPr>
        <w:t>ости деятельности организации</w:t>
      </w:r>
      <w:r w:rsidR="002F4DBB">
        <w:rPr>
          <w:sz w:val="28"/>
          <w:szCs w:val="28"/>
        </w:rPr>
        <w:tab/>
      </w:r>
    </w:p>
    <w:p w:rsidR="002F4DBB" w:rsidRPr="002F4DBB" w:rsidRDefault="002F4DBB" w:rsidP="002F4DBB">
      <w:pPr>
        <w:suppressAutoHyphens/>
        <w:spacing w:line="360" w:lineRule="auto"/>
        <w:rPr>
          <w:sz w:val="28"/>
          <w:szCs w:val="28"/>
        </w:rPr>
      </w:pPr>
      <w:r w:rsidRPr="002F4DBB">
        <w:rPr>
          <w:sz w:val="28"/>
          <w:szCs w:val="28"/>
        </w:rPr>
        <w:t>ГЛАВА 2. СОВРЕМЕННАЯ ОЦЕНКА ДЕЯТЕЛЬНОСТИ ООО</w:t>
      </w:r>
      <w:r>
        <w:rPr>
          <w:sz w:val="28"/>
          <w:szCs w:val="28"/>
        </w:rPr>
        <w:t xml:space="preserve"> «ФИРМА «РЕАЛ ЗИС», Г. МОСКВА</w:t>
      </w:r>
    </w:p>
    <w:p w:rsidR="002F4DBB" w:rsidRPr="002F4DBB" w:rsidRDefault="0057359A" w:rsidP="002F4DBB">
      <w:pPr>
        <w:suppressAutoHyphens/>
        <w:spacing w:line="360" w:lineRule="auto"/>
        <w:rPr>
          <w:sz w:val="28"/>
          <w:szCs w:val="28"/>
        </w:rPr>
      </w:pPr>
      <w:r>
        <w:rPr>
          <w:sz w:val="28"/>
          <w:szCs w:val="28"/>
        </w:rPr>
        <w:t>2.1</w:t>
      </w:r>
      <w:r w:rsidR="002F4DBB" w:rsidRPr="002F4DBB">
        <w:rPr>
          <w:sz w:val="28"/>
          <w:szCs w:val="28"/>
        </w:rPr>
        <w:t xml:space="preserve"> Организационно-экономическая и финансовая характеристика организации</w:t>
      </w:r>
    </w:p>
    <w:p w:rsidR="002F4DBB" w:rsidRPr="002F4DBB" w:rsidRDefault="0057359A" w:rsidP="002F4DBB">
      <w:pPr>
        <w:suppressAutoHyphens/>
        <w:spacing w:line="360" w:lineRule="auto"/>
        <w:rPr>
          <w:sz w:val="28"/>
          <w:szCs w:val="28"/>
        </w:rPr>
      </w:pPr>
      <w:r>
        <w:rPr>
          <w:sz w:val="28"/>
          <w:szCs w:val="28"/>
        </w:rPr>
        <w:t>2.2</w:t>
      </w:r>
      <w:r w:rsidR="002F4DBB" w:rsidRPr="002F4DBB">
        <w:rPr>
          <w:sz w:val="28"/>
          <w:szCs w:val="28"/>
        </w:rPr>
        <w:t xml:space="preserve"> Анализ формирования финансовых результатов деятельности организации</w:t>
      </w:r>
    </w:p>
    <w:p w:rsidR="002F4DBB" w:rsidRPr="002F4DBB" w:rsidRDefault="0057359A" w:rsidP="002F4DBB">
      <w:pPr>
        <w:suppressAutoHyphens/>
        <w:spacing w:line="360" w:lineRule="auto"/>
        <w:rPr>
          <w:sz w:val="28"/>
          <w:szCs w:val="28"/>
        </w:rPr>
      </w:pPr>
      <w:r>
        <w:rPr>
          <w:sz w:val="28"/>
          <w:szCs w:val="28"/>
        </w:rPr>
        <w:t>2.3</w:t>
      </w:r>
      <w:r w:rsidR="002F4DBB" w:rsidRPr="002F4DBB">
        <w:rPr>
          <w:sz w:val="28"/>
          <w:szCs w:val="28"/>
        </w:rPr>
        <w:t xml:space="preserve"> Анализ показателей рентабельности деятельности организации</w:t>
      </w:r>
    </w:p>
    <w:p w:rsidR="002F4DBB" w:rsidRPr="002F4DBB" w:rsidRDefault="002F4DBB" w:rsidP="002F4DBB">
      <w:pPr>
        <w:suppressAutoHyphens/>
        <w:spacing w:line="360" w:lineRule="auto"/>
        <w:rPr>
          <w:sz w:val="28"/>
          <w:szCs w:val="28"/>
        </w:rPr>
      </w:pPr>
      <w:r w:rsidRPr="002F4DBB">
        <w:rPr>
          <w:sz w:val="28"/>
          <w:szCs w:val="28"/>
        </w:rPr>
        <w:t>ГЛАВА 3. МЕРОПРИЯТИЯ ПО УВЕЛИЧЕНИЮ ПРИБЫЛИ В ООО «ФИРМА «РЕАЛ ЗИС», Г. МОСКВА</w:t>
      </w:r>
    </w:p>
    <w:p w:rsidR="002F4DBB" w:rsidRPr="002F4DBB" w:rsidRDefault="0057359A" w:rsidP="002F4DBB">
      <w:pPr>
        <w:suppressAutoHyphens/>
        <w:spacing w:line="360" w:lineRule="auto"/>
        <w:rPr>
          <w:sz w:val="28"/>
          <w:szCs w:val="28"/>
        </w:rPr>
      </w:pPr>
      <w:r>
        <w:rPr>
          <w:sz w:val="28"/>
          <w:szCs w:val="28"/>
        </w:rPr>
        <w:t>3.1</w:t>
      </w:r>
      <w:r w:rsidR="002F4DBB" w:rsidRPr="002F4DBB">
        <w:rPr>
          <w:sz w:val="28"/>
          <w:szCs w:val="28"/>
        </w:rPr>
        <w:t xml:space="preserve"> Резервы</w:t>
      </w:r>
      <w:r w:rsidR="002F4DBB">
        <w:rPr>
          <w:sz w:val="28"/>
          <w:szCs w:val="28"/>
        </w:rPr>
        <w:t xml:space="preserve"> </w:t>
      </w:r>
      <w:r w:rsidR="002F4DBB" w:rsidRPr="002F4DBB">
        <w:rPr>
          <w:sz w:val="28"/>
          <w:szCs w:val="28"/>
        </w:rPr>
        <w:t>увеличения</w:t>
      </w:r>
      <w:r w:rsidR="002F4DBB">
        <w:rPr>
          <w:sz w:val="28"/>
          <w:szCs w:val="28"/>
        </w:rPr>
        <w:t xml:space="preserve"> </w:t>
      </w:r>
      <w:r w:rsidR="002F4DBB" w:rsidRPr="002F4DBB">
        <w:rPr>
          <w:sz w:val="28"/>
          <w:szCs w:val="28"/>
        </w:rPr>
        <w:t>прибыли</w:t>
      </w:r>
      <w:r w:rsidR="002F4DBB">
        <w:rPr>
          <w:sz w:val="28"/>
          <w:szCs w:val="28"/>
        </w:rPr>
        <w:t xml:space="preserve"> </w:t>
      </w:r>
      <w:r w:rsidR="002F4DBB" w:rsidRPr="002F4DBB">
        <w:rPr>
          <w:sz w:val="28"/>
          <w:szCs w:val="28"/>
        </w:rPr>
        <w:t>от реализации продукции (работ, услуг) в организации</w:t>
      </w:r>
    </w:p>
    <w:p w:rsidR="002F4DBB" w:rsidRPr="002F4DBB" w:rsidRDefault="0057359A" w:rsidP="002F4DBB">
      <w:pPr>
        <w:suppressAutoHyphens/>
        <w:spacing w:line="360" w:lineRule="auto"/>
        <w:rPr>
          <w:sz w:val="28"/>
          <w:szCs w:val="28"/>
        </w:rPr>
      </w:pPr>
      <w:r>
        <w:rPr>
          <w:sz w:val="28"/>
          <w:szCs w:val="28"/>
        </w:rPr>
        <w:t>3.2</w:t>
      </w:r>
      <w:r w:rsidR="002F4DBB" w:rsidRPr="002F4DBB">
        <w:rPr>
          <w:sz w:val="28"/>
          <w:szCs w:val="28"/>
        </w:rPr>
        <w:t xml:space="preserve"> Совершенствование плани</w:t>
      </w:r>
      <w:r w:rsidR="00395F94">
        <w:rPr>
          <w:sz w:val="28"/>
          <w:szCs w:val="28"/>
        </w:rPr>
        <w:t>рования прибыли в организации</w:t>
      </w:r>
    </w:p>
    <w:p w:rsidR="002F4DBB" w:rsidRPr="002F4DBB" w:rsidRDefault="002F4DBB" w:rsidP="002F4DBB">
      <w:pPr>
        <w:suppressAutoHyphens/>
        <w:spacing w:line="360" w:lineRule="auto"/>
        <w:rPr>
          <w:sz w:val="28"/>
          <w:szCs w:val="28"/>
        </w:rPr>
      </w:pPr>
      <w:r w:rsidRPr="002F4DBB">
        <w:rPr>
          <w:sz w:val="28"/>
          <w:szCs w:val="28"/>
        </w:rPr>
        <w:t>ЗАКЛЮЧЕНИЕ</w:t>
      </w:r>
    </w:p>
    <w:p w:rsidR="002F4DBB" w:rsidRPr="002F4DBB" w:rsidRDefault="002F4DBB" w:rsidP="002F4DBB">
      <w:pPr>
        <w:suppressAutoHyphens/>
        <w:spacing w:line="360" w:lineRule="auto"/>
        <w:rPr>
          <w:sz w:val="28"/>
          <w:szCs w:val="28"/>
        </w:rPr>
      </w:pPr>
      <w:r w:rsidRPr="002F4DBB">
        <w:rPr>
          <w:sz w:val="28"/>
          <w:szCs w:val="28"/>
        </w:rPr>
        <w:t>СПИСОК ЛИТЕРАТУРЫ</w:t>
      </w:r>
    </w:p>
    <w:p w:rsidR="002F4DBB" w:rsidRDefault="002F4DBB" w:rsidP="002F4DBB">
      <w:pPr>
        <w:suppressAutoHyphens/>
        <w:spacing w:line="360" w:lineRule="auto"/>
        <w:rPr>
          <w:sz w:val="28"/>
          <w:szCs w:val="28"/>
        </w:rPr>
      </w:pPr>
      <w:r w:rsidRPr="002F4DBB">
        <w:rPr>
          <w:sz w:val="28"/>
          <w:szCs w:val="28"/>
        </w:rPr>
        <w:t>ПРИЛОЖЕНИЯ</w:t>
      </w:r>
    </w:p>
    <w:p w:rsidR="0057359A" w:rsidRPr="002F4DBB" w:rsidRDefault="0057359A" w:rsidP="002F4DBB">
      <w:pPr>
        <w:suppressAutoHyphens/>
        <w:spacing w:line="360" w:lineRule="auto"/>
        <w:rPr>
          <w:sz w:val="28"/>
          <w:szCs w:val="28"/>
        </w:rPr>
      </w:pPr>
    </w:p>
    <w:p w:rsidR="002F4DBB" w:rsidRDefault="002F4DBB" w:rsidP="002F4DBB">
      <w:pPr>
        <w:suppressAutoHyphens/>
        <w:spacing w:line="360" w:lineRule="auto"/>
        <w:rPr>
          <w:sz w:val="28"/>
          <w:szCs w:val="28"/>
        </w:rPr>
      </w:pPr>
    </w:p>
    <w:p w:rsidR="002F4DBB" w:rsidRPr="004A1EF3" w:rsidRDefault="002F4DBB" w:rsidP="002F4DBB">
      <w:pPr>
        <w:suppressAutoHyphens/>
        <w:spacing w:line="360" w:lineRule="auto"/>
        <w:rPr>
          <w:sz w:val="28"/>
          <w:szCs w:val="28"/>
        </w:rPr>
        <w:sectPr w:rsidR="002F4DBB" w:rsidRPr="004A1EF3" w:rsidSect="002F4DBB">
          <w:pgSz w:w="11906" w:h="16838"/>
          <w:pgMar w:top="1134" w:right="851" w:bottom="1134" w:left="1701" w:header="709" w:footer="709" w:gutter="0"/>
          <w:cols w:space="708"/>
          <w:titlePg/>
          <w:docGrid w:linePitch="360"/>
        </w:sectPr>
      </w:pPr>
    </w:p>
    <w:p w:rsidR="003178D7" w:rsidRPr="002F4DBB" w:rsidRDefault="003E6094" w:rsidP="002F4DBB">
      <w:pPr>
        <w:pStyle w:val="1"/>
        <w:suppressAutoHyphens/>
        <w:spacing w:before="0" w:after="0" w:line="360" w:lineRule="auto"/>
        <w:ind w:firstLine="709"/>
        <w:jc w:val="both"/>
        <w:rPr>
          <w:rFonts w:ascii="Times New Roman" w:hAnsi="Times New Roman" w:cs="Times New Roman"/>
          <w:bCs w:val="0"/>
          <w:sz w:val="28"/>
          <w:szCs w:val="28"/>
        </w:rPr>
      </w:pPr>
      <w:bookmarkStart w:id="26" w:name="_Toc165806976"/>
      <w:bookmarkStart w:id="27" w:name="_Toc166661667"/>
      <w:r w:rsidRPr="002F4DBB">
        <w:rPr>
          <w:rFonts w:ascii="Times New Roman" w:hAnsi="Times New Roman" w:cs="Times New Roman"/>
          <w:bCs w:val="0"/>
          <w:sz w:val="28"/>
          <w:szCs w:val="28"/>
        </w:rPr>
        <w:t>ВВЕДЕНИЕ</w:t>
      </w:r>
      <w:bookmarkEnd w:id="26"/>
      <w:bookmarkEnd w:id="27"/>
    </w:p>
    <w:p w:rsidR="003E6094" w:rsidRPr="002F4DBB" w:rsidRDefault="003E6094" w:rsidP="002F4DBB">
      <w:pPr>
        <w:suppressAutoHyphens/>
        <w:spacing w:line="360" w:lineRule="auto"/>
        <w:ind w:firstLine="709"/>
        <w:jc w:val="both"/>
        <w:rPr>
          <w:b/>
          <w:sz w:val="28"/>
          <w:szCs w:val="28"/>
        </w:rPr>
      </w:pPr>
    </w:p>
    <w:p w:rsidR="001B6279" w:rsidRPr="002F4DBB" w:rsidRDefault="001B6279"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Переход экономики России на рыночные</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отношения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связанные</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с</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этим процессы</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формирования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многоукладного</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хозяйства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на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основе</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разных</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форм собственности,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становления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развития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инфраструктуры</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рынка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его хозяйственного</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механизма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коренным</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образом</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изменили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 xml:space="preserve">экономическую, информационную и правовую среду функционирования </w:t>
      </w:r>
      <w:r w:rsidR="00CB4458" w:rsidRPr="002F4DBB">
        <w:rPr>
          <w:rFonts w:ascii="Times New Roman" w:hAnsi="Times New Roman" w:cs="Times New Roman"/>
          <w:sz w:val="28"/>
          <w:szCs w:val="28"/>
        </w:rPr>
        <w:t>организаций</w:t>
      </w:r>
      <w:r w:rsidRPr="002F4DBB">
        <w:rPr>
          <w:rFonts w:ascii="Times New Roman" w:hAnsi="Times New Roman" w:cs="Times New Roman"/>
          <w:sz w:val="28"/>
          <w:szCs w:val="28"/>
        </w:rPr>
        <w:t>. Эти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изменения затрону</w:t>
      </w:r>
      <w:r w:rsidR="00CB4458" w:rsidRPr="002F4DBB">
        <w:rPr>
          <w:rFonts w:ascii="Times New Roman" w:hAnsi="Times New Roman" w:cs="Times New Roman"/>
          <w:sz w:val="28"/>
          <w:szCs w:val="28"/>
        </w:rPr>
        <w:t>ли</w:t>
      </w:r>
      <w:r w:rsidR="002F4DBB">
        <w:rPr>
          <w:rFonts w:ascii="Times New Roman" w:hAnsi="Times New Roman" w:cs="Times New Roman"/>
          <w:sz w:val="28"/>
          <w:szCs w:val="28"/>
        </w:rPr>
        <w:t xml:space="preserve"> </w:t>
      </w:r>
      <w:r w:rsidR="00CB4458" w:rsidRPr="002F4DBB">
        <w:rPr>
          <w:rFonts w:ascii="Times New Roman" w:hAnsi="Times New Roman" w:cs="Times New Roman"/>
          <w:sz w:val="28"/>
          <w:szCs w:val="28"/>
        </w:rPr>
        <w:t>все</w:t>
      </w:r>
      <w:r w:rsidR="002F4DBB">
        <w:rPr>
          <w:rFonts w:ascii="Times New Roman" w:hAnsi="Times New Roman" w:cs="Times New Roman"/>
          <w:sz w:val="28"/>
          <w:szCs w:val="28"/>
        </w:rPr>
        <w:t xml:space="preserve"> </w:t>
      </w:r>
      <w:r w:rsidR="00CB4458" w:rsidRPr="002F4DBB">
        <w:rPr>
          <w:rFonts w:ascii="Times New Roman" w:hAnsi="Times New Roman" w:cs="Times New Roman"/>
          <w:sz w:val="28"/>
          <w:szCs w:val="28"/>
        </w:rPr>
        <w:t>стороны</w:t>
      </w:r>
      <w:r w:rsidR="002F4DBB">
        <w:rPr>
          <w:rFonts w:ascii="Times New Roman" w:hAnsi="Times New Roman" w:cs="Times New Roman"/>
          <w:sz w:val="28"/>
          <w:szCs w:val="28"/>
        </w:rPr>
        <w:t xml:space="preserve"> </w:t>
      </w:r>
      <w:r w:rsidR="00CB4458" w:rsidRPr="002F4DBB">
        <w:rPr>
          <w:rFonts w:ascii="Times New Roman" w:hAnsi="Times New Roman" w:cs="Times New Roman"/>
          <w:sz w:val="28"/>
          <w:szCs w:val="28"/>
        </w:rPr>
        <w:t>деятельности</w:t>
      </w:r>
      <w:r w:rsidRPr="002F4DBB">
        <w:rPr>
          <w:rFonts w:ascii="Times New Roman" w:hAnsi="Times New Roman" w:cs="Times New Roman"/>
          <w:sz w:val="28"/>
          <w:szCs w:val="28"/>
        </w:rPr>
        <w:t>.</w:t>
      </w:r>
    </w:p>
    <w:p w:rsidR="001B6279" w:rsidRPr="002F4DBB" w:rsidRDefault="00CB4458" w:rsidP="002F4DBB">
      <w:pPr>
        <w:pStyle w:val="HTML"/>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sz w:val="28"/>
          <w:szCs w:val="28"/>
        </w:rPr>
        <w:t>Организации</w:t>
      </w:r>
      <w:r w:rsidR="001B6279" w:rsidRPr="002F4DBB">
        <w:rPr>
          <w:rFonts w:ascii="Times New Roman" w:hAnsi="Times New Roman" w:cs="Times New Roman"/>
          <w:sz w:val="28"/>
          <w:szCs w:val="28"/>
        </w:rPr>
        <w:t xml:space="preserve"> получили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самостоятельность</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в</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управлении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ведении хозяйства, право распоряжаться ресурсами и результатами труда</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несут</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всю полноту экономичес</w:t>
      </w:r>
      <w:r w:rsidRPr="002F4DBB">
        <w:rPr>
          <w:rFonts w:ascii="Times New Roman" w:hAnsi="Times New Roman" w:cs="Times New Roman"/>
          <w:sz w:val="28"/>
          <w:szCs w:val="28"/>
        </w:rPr>
        <w:t xml:space="preserve">кой ответственности за </w:t>
      </w:r>
      <w:r w:rsidR="001B6279" w:rsidRPr="002F4DBB">
        <w:rPr>
          <w:rFonts w:ascii="Times New Roman" w:hAnsi="Times New Roman" w:cs="Times New Roman"/>
          <w:sz w:val="28"/>
          <w:szCs w:val="28"/>
        </w:rPr>
        <w:t>свои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решения</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действия.</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В таких</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условиях</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благополучие</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коммерческий</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успех</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организации</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всецело зависят</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от</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того,</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насколько</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эффективна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её</w:t>
      </w:r>
      <w:r w:rsidR="002F4DBB">
        <w:rPr>
          <w:rFonts w:ascii="Times New Roman" w:hAnsi="Times New Roman" w:cs="Times New Roman"/>
          <w:sz w:val="28"/>
          <w:szCs w:val="28"/>
        </w:rPr>
        <w:t xml:space="preserve"> </w:t>
      </w:r>
      <w:r w:rsidR="001B6279" w:rsidRPr="002F4DBB">
        <w:rPr>
          <w:rFonts w:ascii="Times New Roman" w:hAnsi="Times New Roman" w:cs="Times New Roman"/>
          <w:sz w:val="28"/>
          <w:szCs w:val="28"/>
        </w:rPr>
        <w:t>деятельность</w:t>
      </w:r>
      <w:r w:rsidR="001B6279" w:rsidRPr="002F4DBB">
        <w:rPr>
          <w:rFonts w:ascii="Times New Roman" w:hAnsi="Times New Roman" w:cs="Times New Roman"/>
          <w:color w:val="333333"/>
          <w:sz w:val="28"/>
          <w:szCs w:val="28"/>
        </w:rPr>
        <w:t>.</w:t>
      </w:r>
    </w:p>
    <w:p w:rsidR="001B6279" w:rsidRPr="002F4DBB" w:rsidRDefault="001B6279" w:rsidP="002F4DBB">
      <w:pPr>
        <w:suppressAutoHyphens/>
        <w:spacing w:line="360" w:lineRule="auto"/>
        <w:ind w:firstLine="709"/>
        <w:jc w:val="both"/>
        <w:rPr>
          <w:sz w:val="28"/>
          <w:szCs w:val="28"/>
        </w:rPr>
      </w:pPr>
      <w:r w:rsidRPr="002F4DBB">
        <w:rPr>
          <w:sz w:val="28"/>
          <w:szCs w:val="28"/>
        </w:rPr>
        <w:t xml:space="preserve">Законченную денежную оценку различных сторон производственной, сбытовой, снабженческой и финансовой деятельности </w:t>
      </w:r>
      <w:r w:rsidR="00CB4458" w:rsidRPr="002F4DBB">
        <w:rPr>
          <w:sz w:val="28"/>
          <w:szCs w:val="28"/>
        </w:rPr>
        <w:t>организации</w:t>
      </w:r>
      <w:r w:rsidRPr="002F4DBB">
        <w:rPr>
          <w:sz w:val="28"/>
          <w:szCs w:val="28"/>
        </w:rPr>
        <w:t xml:space="preserve"> получают через систему показателей, характеризующих финансовый результат. Конечный финансовый результат деятельности предприятия – прибыль (убыток) отчетного года. В условиях рыночной экономики прибыль формирует основу экономического развития предприятия. Рост прибыли создает финансовую базу для самофинансирования, расширенного воспроизводства, решения проблем социального характера. За счет прибыли выполняется также часть обязательств </w:t>
      </w:r>
      <w:r w:rsidR="00CB4458" w:rsidRPr="002F4DBB">
        <w:rPr>
          <w:sz w:val="28"/>
          <w:szCs w:val="28"/>
        </w:rPr>
        <w:t>организации</w:t>
      </w:r>
      <w:r w:rsidRPr="002F4DBB">
        <w:rPr>
          <w:sz w:val="28"/>
          <w:szCs w:val="28"/>
        </w:rPr>
        <w:t xml:space="preserve"> перед бюджетом, банками и другими предприятиями и организациями. Показатели прибыли характеризует степень </w:t>
      </w:r>
      <w:r w:rsidR="00CB4458" w:rsidRPr="002F4DBB">
        <w:rPr>
          <w:sz w:val="28"/>
          <w:szCs w:val="28"/>
        </w:rPr>
        <w:t>её</w:t>
      </w:r>
      <w:r w:rsidRPr="002F4DBB">
        <w:rPr>
          <w:sz w:val="28"/>
          <w:szCs w:val="28"/>
        </w:rPr>
        <w:t xml:space="preserve"> деловой активности и финансового благополучия. По прибыли определяется уровень отдачи авансированных средств и доходность вложений в активы данного предприятия. Максимизация</w:t>
      </w:r>
      <w:r w:rsidR="002F4DBB">
        <w:rPr>
          <w:sz w:val="28"/>
          <w:szCs w:val="28"/>
        </w:rPr>
        <w:t xml:space="preserve"> </w:t>
      </w:r>
      <w:r w:rsidRPr="002F4DBB">
        <w:rPr>
          <w:sz w:val="28"/>
          <w:szCs w:val="28"/>
        </w:rPr>
        <w:t>прибыли</w:t>
      </w:r>
      <w:r w:rsidR="002F4DBB">
        <w:rPr>
          <w:sz w:val="28"/>
          <w:szCs w:val="28"/>
        </w:rPr>
        <w:t xml:space="preserve"> </w:t>
      </w:r>
      <w:r w:rsidRPr="002F4DBB">
        <w:rPr>
          <w:sz w:val="28"/>
          <w:szCs w:val="28"/>
        </w:rPr>
        <w:t>в</w:t>
      </w:r>
      <w:r w:rsidR="002F4DBB">
        <w:rPr>
          <w:sz w:val="28"/>
          <w:szCs w:val="28"/>
        </w:rPr>
        <w:t xml:space="preserve"> </w:t>
      </w:r>
      <w:r w:rsidRPr="002F4DBB">
        <w:rPr>
          <w:sz w:val="28"/>
          <w:szCs w:val="28"/>
        </w:rPr>
        <w:t>этой</w:t>
      </w:r>
      <w:r w:rsidR="002F4DBB">
        <w:rPr>
          <w:sz w:val="28"/>
          <w:szCs w:val="28"/>
        </w:rPr>
        <w:t xml:space="preserve"> </w:t>
      </w:r>
      <w:r w:rsidRPr="002F4DBB">
        <w:rPr>
          <w:sz w:val="28"/>
          <w:szCs w:val="28"/>
        </w:rPr>
        <w:t>связи</w:t>
      </w:r>
      <w:r w:rsidR="002F4DBB">
        <w:rPr>
          <w:sz w:val="28"/>
          <w:szCs w:val="28"/>
        </w:rPr>
        <w:t xml:space="preserve"> </w:t>
      </w:r>
      <w:r w:rsidRPr="002F4DBB">
        <w:rPr>
          <w:sz w:val="28"/>
          <w:szCs w:val="28"/>
        </w:rPr>
        <w:t>является</w:t>
      </w:r>
      <w:r w:rsidR="002F4DBB">
        <w:rPr>
          <w:sz w:val="28"/>
          <w:szCs w:val="28"/>
        </w:rPr>
        <w:t xml:space="preserve"> </w:t>
      </w:r>
      <w:r w:rsidRPr="002F4DBB">
        <w:rPr>
          <w:sz w:val="28"/>
          <w:szCs w:val="28"/>
        </w:rPr>
        <w:t>первостепенной</w:t>
      </w:r>
      <w:r w:rsidR="002F4DBB">
        <w:rPr>
          <w:sz w:val="28"/>
          <w:szCs w:val="28"/>
        </w:rPr>
        <w:t xml:space="preserve"> </w:t>
      </w:r>
      <w:r w:rsidRPr="002F4DBB">
        <w:rPr>
          <w:sz w:val="28"/>
          <w:szCs w:val="28"/>
        </w:rPr>
        <w:t xml:space="preserve">задачей </w:t>
      </w:r>
      <w:r w:rsidR="00CB4458" w:rsidRPr="002F4DBB">
        <w:rPr>
          <w:sz w:val="28"/>
          <w:szCs w:val="28"/>
        </w:rPr>
        <w:t>организации</w:t>
      </w:r>
      <w:r w:rsidRPr="002F4DBB">
        <w:rPr>
          <w:sz w:val="28"/>
          <w:szCs w:val="28"/>
        </w:rPr>
        <w:t xml:space="preserve">. Для </w:t>
      </w:r>
      <w:r w:rsidR="00CB4458" w:rsidRPr="002F4DBB">
        <w:rPr>
          <w:sz w:val="28"/>
          <w:szCs w:val="28"/>
        </w:rPr>
        <w:t>решения этой задачи</w:t>
      </w:r>
      <w:r w:rsidRPr="002F4DBB">
        <w:rPr>
          <w:sz w:val="28"/>
          <w:szCs w:val="28"/>
        </w:rPr>
        <w:t xml:space="preserve"> необходимо </w:t>
      </w:r>
      <w:r w:rsidR="00CB4458" w:rsidRPr="002F4DBB">
        <w:rPr>
          <w:sz w:val="28"/>
          <w:szCs w:val="28"/>
        </w:rPr>
        <w:t xml:space="preserve">уметь анализировать хозяйственную деятельность организации, </w:t>
      </w:r>
      <w:r w:rsidRPr="002F4DBB">
        <w:rPr>
          <w:sz w:val="28"/>
          <w:szCs w:val="28"/>
        </w:rPr>
        <w:t xml:space="preserve">знать механизм формирования прибыли; уметь выявлять и измерять факторы, влияющие на результат деятельности и оценивать возможности его роста. Относительным показателем эффективности деятельности, её результативности является рентабельность, отражающая доходность вложенных </w:t>
      </w:r>
      <w:r w:rsidR="00CB4458" w:rsidRPr="002F4DBB">
        <w:rPr>
          <w:sz w:val="28"/>
          <w:szCs w:val="28"/>
        </w:rPr>
        <w:t>организацией</w:t>
      </w:r>
      <w:r w:rsidRPr="002F4DBB">
        <w:rPr>
          <w:sz w:val="28"/>
          <w:szCs w:val="28"/>
        </w:rPr>
        <w:t xml:space="preserve"> средств и ресурсов.</w:t>
      </w:r>
    </w:p>
    <w:p w:rsidR="001B6279" w:rsidRPr="002F4DBB" w:rsidRDefault="001B6279"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i/>
          <w:sz w:val="28"/>
          <w:szCs w:val="28"/>
        </w:rPr>
        <w:t>Цель</w:t>
      </w:r>
      <w:r w:rsidR="00A6017B" w:rsidRPr="002F4DBB">
        <w:rPr>
          <w:rFonts w:ascii="Times New Roman" w:hAnsi="Times New Roman" w:cs="Times New Roman"/>
          <w:i/>
          <w:sz w:val="28"/>
          <w:szCs w:val="28"/>
        </w:rPr>
        <w:t>ю</w:t>
      </w:r>
      <w:r w:rsidRP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 xml:space="preserve">выпускной квалификационной </w:t>
      </w:r>
      <w:r w:rsidRPr="002F4DBB">
        <w:rPr>
          <w:rFonts w:ascii="Times New Roman" w:hAnsi="Times New Roman" w:cs="Times New Roman"/>
          <w:sz w:val="28"/>
          <w:szCs w:val="28"/>
        </w:rPr>
        <w:t>работы</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является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анализ</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финансовых результатов</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деятельности</w:t>
      </w:r>
      <w:r w:rsid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организации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разработка</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мероприятий, направленных</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на</w:t>
      </w:r>
      <w:r w:rsid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увеличение прибыли</w:t>
      </w:r>
      <w:r w:rsidRPr="002F4DBB">
        <w:rPr>
          <w:rFonts w:ascii="Times New Roman" w:hAnsi="Times New Roman" w:cs="Times New Roman"/>
          <w:sz w:val="28"/>
          <w:szCs w:val="28"/>
        </w:rPr>
        <w:t>.</w:t>
      </w:r>
      <w:r w:rsidR="002F4DBB">
        <w:rPr>
          <w:rFonts w:ascii="Times New Roman" w:hAnsi="Times New Roman" w:cs="Times New Roman"/>
          <w:sz w:val="28"/>
          <w:szCs w:val="28"/>
        </w:rPr>
        <w:t xml:space="preserve"> </w:t>
      </w:r>
    </w:p>
    <w:p w:rsidR="001B6279" w:rsidRPr="002F4DBB" w:rsidRDefault="001B6279"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Для достижения поставленной цели </w:t>
      </w:r>
      <w:r w:rsidR="00A6017B" w:rsidRPr="002F4DBB">
        <w:rPr>
          <w:rFonts w:ascii="Times New Roman" w:hAnsi="Times New Roman" w:cs="Times New Roman"/>
          <w:sz w:val="28"/>
          <w:szCs w:val="28"/>
        </w:rPr>
        <w:t>решались</w:t>
      </w:r>
      <w:r w:rsidRPr="002F4DBB">
        <w:rPr>
          <w:rFonts w:ascii="Times New Roman" w:hAnsi="Times New Roman" w:cs="Times New Roman"/>
          <w:sz w:val="28"/>
          <w:szCs w:val="28"/>
        </w:rPr>
        <w:t xml:space="preserve"> следующи</w:t>
      </w:r>
      <w:r w:rsidR="00A6017B" w:rsidRPr="002F4DBB">
        <w:rPr>
          <w:rFonts w:ascii="Times New Roman" w:hAnsi="Times New Roman" w:cs="Times New Roman"/>
          <w:sz w:val="28"/>
          <w:szCs w:val="28"/>
        </w:rPr>
        <w:t>е</w:t>
      </w:r>
      <w:r w:rsidR="002F4DBB">
        <w:rPr>
          <w:rFonts w:ascii="Times New Roman" w:hAnsi="Times New Roman" w:cs="Times New Roman"/>
          <w:sz w:val="28"/>
          <w:szCs w:val="28"/>
        </w:rPr>
        <w:t xml:space="preserve"> </w:t>
      </w:r>
      <w:r w:rsidRPr="002F4DBB">
        <w:rPr>
          <w:rFonts w:ascii="Times New Roman" w:hAnsi="Times New Roman" w:cs="Times New Roman"/>
          <w:i/>
          <w:sz w:val="28"/>
          <w:szCs w:val="28"/>
        </w:rPr>
        <w:t>задач</w:t>
      </w:r>
      <w:r w:rsidR="00A6017B" w:rsidRPr="002F4DBB">
        <w:rPr>
          <w:rFonts w:ascii="Times New Roman" w:hAnsi="Times New Roman" w:cs="Times New Roman"/>
          <w:i/>
          <w:sz w:val="28"/>
          <w:szCs w:val="28"/>
        </w:rPr>
        <w:t>и</w:t>
      </w:r>
      <w:r w:rsidRPr="002F4DBB">
        <w:rPr>
          <w:rFonts w:ascii="Times New Roman" w:hAnsi="Times New Roman" w:cs="Times New Roman"/>
          <w:sz w:val="28"/>
          <w:szCs w:val="28"/>
        </w:rPr>
        <w:t>:</w:t>
      </w:r>
    </w:p>
    <w:p w:rsidR="001B6279" w:rsidRPr="002F4DBB" w:rsidRDefault="001B6279" w:rsidP="002F4DBB">
      <w:pPr>
        <w:pStyle w:val="HTML"/>
        <w:tabs>
          <w:tab w:val="clear" w:pos="916"/>
          <w:tab w:val="left" w:pos="90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1) </w:t>
      </w:r>
      <w:r w:rsidR="00A6017B" w:rsidRPr="002F4DBB">
        <w:rPr>
          <w:rFonts w:ascii="Times New Roman" w:hAnsi="Times New Roman" w:cs="Times New Roman"/>
          <w:sz w:val="28"/>
          <w:szCs w:val="28"/>
        </w:rPr>
        <w:t>Изучить</w:t>
      </w:r>
      <w:r w:rsidRPr="002F4DBB">
        <w:rPr>
          <w:rFonts w:ascii="Times New Roman" w:hAnsi="Times New Roman" w:cs="Times New Roman"/>
          <w:sz w:val="28"/>
          <w:szCs w:val="28"/>
        </w:rPr>
        <w:t xml:space="preserve"> теоретические </w:t>
      </w:r>
      <w:r w:rsidR="00A6017B" w:rsidRPr="002F4DBB">
        <w:rPr>
          <w:rFonts w:ascii="Times New Roman" w:hAnsi="Times New Roman" w:cs="Times New Roman"/>
          <w:sz w:val="28"/>
          <w:szCs w:val="28"/>
        </w:rPr>
        <w:t>основы</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формирования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 xml:space="preserve">и планирования </w:t>
      </w:r>
      <w:r w:rsidR="00F4629C" w:rsidRPr="002F4DBB">
        <w:rPr>
          <w:rFonts w:ascii="Times New Roman" w:hAnsi="Times New Roman" w:cs="Times New Roman"/>
          <w:sz w:val="28"/>
          <w:szCs w:val="28"/>
        </w:rPr>
        <w:t>прибыли в</w:t>
      </w:r>
      <w:r w:rsidR="007F7A37" w:rsidRP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организации</w:t>
      </w:r>
      <w:r w:rsidRPr="002F4DBB">
        <w:rPr>
          <w:rFonts w:ascii="Times New Roman" w:hAnsi="Times New Roman" w:cs="Times New Roman"/>
          <w:sz w:val="28"/>
          <w:szCs w:val="28"/>
        </w:rPr>
        <w:t>.</w:t>
      </w:r>
    </w:p>
    <w:p w:rsidR="001B6279" w:rsidRPr="002F4DBB" w:rsidRDefault="001B6279" w:rsidP="002F4DBB">
      <w:pPr>
        <w:pStyle w:val="HTML"/>
        <w:tabs>
          <w:tab w:val="clear" w:pos="916"/>
          <w:tab w:val="left" w:pos="90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2) </w:t>
      </w:r>
      <w:r w:rsidR="00DC2D0B" w:rsidRPr="002F4DBB">
        <w:rPr>
          <w:rFonts w:ascii="Times New Roman" w:hAnsi="Times New Roman" w:cs="Times New Roman"/>
          <w:sz w:val="28"/>
          <w:szCs w:val="28"/>
        </w:rPr>
        <w:t>Проанализировать</w:t>
      </w:r>
      <w:r w:rsidRPr="002F4DBB">
        <w:rPr>
          <w:rFonts w:ascii="Times New Roman" w:hAnsi="Times New Roman" w:cs="Times New Roman"/>
          <w:sz w:val="28"/>
          <w:szCs w:val="28"/>
        </w:rPr>
        <w:t xml:space="preserve"> </w:t>
      </w:r>
      <w:r w:rsidR="00A6017B" w:rsidRPr="002F4DBB">
        <w:rPr>
          <w:rFonts w:ascii="Times New Roman" w:hAnsi="Times New Roman" w:cs="Times New Roman"/>
          <w:sz w:val="28"/>
          <w:szCs w:val="28"/>
        </w:rPr>
        <w:t>экономическ</w:t>
      </w:r>
      <w:r w:rsidR="00DC2D0B" w:rsidRPr="002F4DBB">
        <w:rPr>
          <w:rFonts w:ascii="Times New Roman" w:hAnsi="Times New Roman" w:cs="Times New Roman"/>
          <w:sz w:val="28"/>
          <w:szCs w:val="28"/>
        </w:rPr>
        <w:t>ую</w:t>
      </w:r>
      <w:r w:rsidR="00A6017B" w:rsidRPr="002F4DBB">
        <w:rPr>
          <w:rFonts w:ascii="Times New Roman" w:hAnsi="Times New Roman" w:cs="Times New Roman"/>
          <w:sz w:val="28"/>
          <w:szCs w:val="28"/>
        </w:rPr>
        <w:t xml:space="preserve"> и финансов</w:t>
      </w:r>
      <w:r w:rsidR="00DC2D0B" w:rsidRPr="002F4DBB">
        <w:rPr>
          <w:rFonts w:ascii="Times New Roman" w:hAnsi="Times New Roman" w:cs="Times New Roman"/>
          <w:sz w:val="28"/>
          <w:szCs w:val="28"/>
        </w:rPr>
        <w:t>ую</w:t>
      </w:r>
      <w:r w:rsidR="00A6017B" w:rsidRPr="002F4DBB">
        <w:rPr>
          <w:rFonts w:ascii="Times New Roman" w:hAnsi="Times New Roman" w:cs="Times New Roman"/>
          <w:sz w:val="28"/>
          <w:szCs w:val="28"/>
        </w:rPr>
        <w:t xml:space="preserve"> </w:t>
      </w:r>
      <w:r w:rsidRPr="002F4DBB">
        <w:rPr>
          <w:rFonts w:ascii="Times New Roman" w:hAnsi="Times New Roman" w:cs="Times New Roman"/>
          <w:sz w:val="28"/>
          <w:szCs w:val="28"/>
        </w:rPr>
        <w:t>деятельност</w:t>
      </w:r>
      <w:r w:rsidR="00DC2D0B" w:rsidRPr="002F4DBB">
        <w:rPr>
          <w:rFonts w:ascii="Times New Roman" w:hAnsi="Times New Roman" w:cs="Times New Roman"/>
          <w:sz w:val="28"/>
          <w:szCs w:val="28"/>
        </w:rPr>
        <w:t>ь</w:t>
      </w:r>
      <w:r w:rsidRPr="002F4DBB">
        <w:rPr>
          <w:rFonts w:ascii="Times New Roman" w:hAnsi="Times New Roman" w:cs="Times New Roman"/>
          <w:sz w:val="28"/>
          <w:szCs w:val="28"/>
        </w:rPr>
        <w:t xml:space="preserve"> ООО «Фирма «Реал ЗИС»</w:t>
      </w:r>
      <w:r w:rsidR="00DC2D0B" w:rsidRPr="002F4DBB">
        <w:rPr>
          <w:rFonts w:ascii="Times New Roman" w:hAnsi="Times New Roman" w:cs="Times New Roman"/>
          <w:sz w:val="28"/>
          <w:szCs w:val="28"/>
        </w:rPr>
        <w:t>, г. Москва</w:t>
      </w:r>
      <w:r w:rsidRPr="002F4DBB">
        <w:rPr>
          <w:rFonts w:ascii="Times New Roman" w:hAnsi="Times New Roman" w:cs="Times New Roman"/>
          <w:sz w:val="28"/>
          <w:szCs w:val="28"/>
        </w:rPr>
        <w:t>.</w:t>
      </w:r>
    </w:p>
    <w:p w:rsidR="001B6279" w:rsidRPr="002F4DBB" w:rsidRDefault="001B6279" w:rsidP="002F4DBB">
      <w:pPr>
        <w:pStyle w:val="HTML"/>
        <w:tabs>
          <w:tab w:val="clear" w:pos="916"/>
          <w:tab w:val="left" w:pos="90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 3)</w:t>
      </w:r>
      <w:r w:rsidR="002F4DBB">
        <w:rPr>
          <w:rFonts w:ascii="Times New Roman" w:hAnsi="Times New Roman" w:cs="Times New Roman"/>
          <w:sz w:val="28"/>
          <w:szCs w:val="28"/>
        </w:rPr>
        <w:t xml:space="preserve"> </w:t>
      </w:r>
      <w:r w:rsidR="00DC2D0B" w:rsidRPr="002F4DBB">
        <w:rPr>
          <w:rFonts w:ascii="Times New Roman" w:hAnsi="Times New Roman" w:cs="Times New Roman"/>
          <w:sz w:val="28"/>
          <w:szCs w:val="28"/>
        </w:rPr>
        <w:t>Обосновать</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резер</w:t>
      </w:r>
      <w:r w:rsidR="00A6017B" w:rsidRPr="002F4DBB">
        <w:rPr>
          <w:rFonts w:ascii="Times New Roman" w:hAnsi="Times New Roman" w:cs="Times New Roman"/>
          <w:sz w:val="28"/>
          <w:szCs w:val="28"/>
        </w:rPr>
        <w:t xml:space="preserve">вы </w:t>
      </w:r>
      <w:r w:rsidRPr="002F4DBB">
        <w:rPr>
          <w:rFonts w:ascii="Times New Roman" w:hAnsi="Times New Roman" w:cs="Times New Roman"/>
          <w:sz w:val="28"/>
          <w:szCs w:val="28"/>
        </w:rPr>
        <w:t>увеличения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прибыли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от реализации продукции</w:t>
      </w:r>
      <w:r w:rsidR="00A6017B" w:rsidRPr="002F4DBB">
        <w:rPr>
          <w:rFonts w:ascii="Times New Roman" w:hAnsi="Times New Roman" w:cs="Times New Roman"/>
          <w:sz w:val="28"/>
          <w:szCs w:val="28"/>
        </w:rPr>
        <w:t xml:space="preserve"> (работ, услуг)</w:t>
      </w:r>
      <w:r w:rsidR="00DC2D0B" w:rsidRPr="002F4DBB">
        <w:rPr>
          <w:rFonts w:ascii="Times New Roman" w:hAnsi="Times New Roman" w:cs="Times New Roman"/>
          <w:sz w:val="28"/>
          <w:szCs w:val="28"/>
        </w:rPr>
        <w:t xml:space="preserve"> в ООО «Фирма «Реал ЗИС», г.</w:t>
      </w:r>
      <w:r w:rsidR="00395991" w:rsidRPr="002F4DBB">
        <w:rPr>
          <w:rFonts w:ascii="Times New Roman" w:hAnsi="Times New Roman" w:cs="Times New Roman"/>
          <w:sz w:val="28"/>
          <w:szCs w:val="28"/>
        </w:rPr>
        <w:t xml:space="preserve"> </w:t>
      </w:r>
      <w:r w:rsidR="00DC2D0B" w:rsidRPr="002F4DBB">
        <w:rPr>
          <w:rFonts w:ascii="Times New Roman" w:hAnsi="Times New Roman" w:cs="Times New Roman"/>
          <w:sz w:val="28"/>
          <w:szCs w:val="28"/>
        </w:rPr>
        <w:t>Москва</w:t>
      </w:r>
      <w:r w:rsidRPr="002F4DBB">
        <w:rPr>
          <w:rFonts w:ascii="Times New Roman" w:hAnsi="Times New Roman" w:cs="Times New Roman"/>
          <w:sz w:val="28"/>
          <w:szCs w:val="28"/>
        </w:rPr>
        <w:t>.</w:t>
      </w:r>
    </w:p>
    <w:p w:rsidR="001B6279" w:rsidRPr="002F4DBB" w:rsidRDefault="001B6279" w:rsidP="002F4DBB">
      <w:pPr>
        <w:pStyle w:val="HTML"/>
        <w:tabs>
          <w:tab w:val="clear" w:pos="916"/>
          <w:tab w:val="left" w:pos="90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4) Показать перспективность применения метода планирования прибыли</w:t>
      </w:r>
      <w:r w:rsidR="00A6017B" w:rsidRPr="002F4DBB">
        <w:rPr>
          <w:rFonts w:ascii="Times New Roman" w:hAnsi="Times New Roman" w:cs="Times New Roman"/>
          <w:sz w:val="28"/>
          <w:szCs w:val="28"/>
        </w:rPr>
        <w:t>, основанного на эффекте</w:t>
      </w:r>
      <w:r w:rsidRPr="002F4DBB">
        <w:rPr>
          <w:rFonts w:ascii="Times New Roman" w:hAnsi="Times New Roman" w:cs="Times New Roman"/>
          <w:sz w:val="28"/>
          <w:szCs w:val="28"/>
        </w:rPr>
        <w:t xml:space="preserve"> операционн</w:t>
      </w:r>
      <w:r w:rsidR="00A6017B" w:rsidRPr="002F4DBB">
        <w:rPr>
          <w:rFonts w:ascii="Times New Roman" w:hAnsi="Times New Roman" w:cs="Times New Roman"/>
          <w:sz w:val="28"/>
          <w:szCs w:val="28"/>
        </w:rPr>
        <w:t>ого</w:t>
      </w:r>
      <w:r w:rsidRPr="002F4DBB">
        <w:rPr>
          <w:rFonts w:ascii="Times New Roman" w:hAnsi="Times New Roman" w:cs="Times New Roman"/>
          <w:sz w:val="28"/>
          <w:szCs w:val="28"/>
        </w:rPr>
        <w:t xml:space="preserve"> рычаг</w:t>
      </w:r>
      <w:r w:rsidR="00A6017B" w:rsidRPr="002F4DBB">
        <w:rPr>
          <w:rFonts w:ascii="Times New Roman" w:hAnsi="Times New Roman" w:cs="Times New Roman"/>
          <w:sz w:val="28"/>
          <w:szCs w:val="28"/>
        </w:rPr>
        <w:t>а</w:t>
      </w:r>
      <w:r w:rsidR="00DC2D0B" w:rsidRPr="002F4DBB">
        <w:rPr>
          <w:rFonts w:ascii="Times New Roman" w:hAnsi="Times New Roman" w:cs="Times New Roman"/>
          <w:sz w:val="28"/>
          <w:szCs w:val="28"/>
        </w:rPr>
        <w:t>.</w:t>
      </w:r>
    </w:p>
    <w:p w:rsidR="00A6017B" w:rsidRPr="002F4DBB" w:rsidRDefault="00A6017B"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i/>
          <w:sz w:val="28"/>
          <w:szCs w:val="28"/>
        </w:rPr>
        <w:t>Предмет</w:t>
      </w:r>
      <w:r w:rsidR="00DC2D0B" w:rsidRPr="002F4DBB">
        <w:rPr>
          <w:rFonts w:ascii="Times New Roman" w:hAnsi="Times New Roman" w:cs="Times New Roman"/>
          <w:i/>
          <w:sz w:val="28"/>
          <w:szCs w:val="28"/>
        </w:rPr>
        <w:t>ом</w:t>
      </w:r>
      <w:r w:rsidR="00DC2D0B" w:rsidRPr="002F4DBB">
        <w:rPr>
          <w:rFonts w:ascii="Times New Roman" w:hAnsi="Times New Roman" w:cs="Times New Roman"/>
          <w:sz w:val="28"/>
          <w:szCs w:val="28"/>
        </w:rPr>
        <w:t xml:space="preserve"> исследования являются процессы формирования и планирования прибыли в организации</w:t>
      </w:r>
      <w:r w:rsidRPr="002F4DBB">
        <w:rPr>
          <w:rFonts w:ascii="Times New Roman" w:hAnsi="Times New Roman" w:cs="Times New Roman"/>
          <w:sz w:val="28"/>
          <w:szCs w:val="28"/>
        </w:rPr>
        <w:t>.</w:t>
      </w:r>
    </w:p>
    <w:p w:rsidR="00A6017B" w:rsidRPr="002F4DBB" w:rsidRDefault="00A6017B"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i/>
          <w:sz w:val="28"/>
          <w:szCs w:val="28"/>
        </w:rPr>
        <w:t xml:space="preserve">Объектом </w:t>
      </w:r>
      <w:r w:rsidRPr="002F4DBB">
        <w:rPr>
          <w:rFonts w:ascii="Times New Roman" w:hAnsi="Times New Roman" w:cs="Times New Roman"/>
          <w:sz w:val="28"/>
          <w:szCs w:val="28"/>
        </w:rPr>
        <w:t>исследования является ООО «Фирма «Реал ЗИС»</w:t>
      </w:r>
      <w:r w:rsidR="00DC2D0B" w:rsidRPr="002F4DBB">
        <w:rPr>
          <w:rFonts w:ascii="Times New Roman" w:hAnsi="Times New Roman" w:cs="Times New Roman"/>
          <w:sz w:val="28"/>
          <w:szCs w:val="28"/>
        </w:rPr>
        <w:t>, г. Москва</w:t>
      </w:r>
      <w:r w:rsidRPr="002F4DBB">
        <w:rPr>
          <w:rFonts w:ascii="Times New Roman" w:hAnsi="Times New Roman" w:cs="Times New Roman"/>
          <w:sz w:val="28"/>
          <w:szCs w:val="28"/>
        </w:rPr>
        <w:t>.</w:t>
      </w:r>
    </w:p>
    <w:p w:rsidR="00A6017B" w:rsidRPr="002F4DBB" w:rsidRDefault="00A6017B"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Источниками информации для написания выпускной квалификационной работы послужили нормативные документы, труды отечественных авторов по проблеме, периодические издания, бухгалтерская отчетность </w:t>
      </w:r>
      <w:r w:rsidR="00DC2D0B" w:rsidRPr="002F4DBB">
        <w:rPr>
          <w:rFonts w:ascii="Times New Roman" w:hAnsi="Times New Roman" w:cs="Times New Roman"/>
          <w:sz w:val="28"/>
          <w:szCs w:val="28"/>
        </w:rPr>
        <w:t xml:space="preserve">организации </w:t>
      </w:r>
      <w:r w:rsidRPr="002F4DBB">
        <w:rPr>
          <w:rFonts w:ascii="Times New Roman" w:hAnsi="Times New Roman" w:cs="Times New Roman"/>
          <w:sz w:val="28"/>
          <w:szCs w:val="28"/>
        </w:rPr>
        <w:t>за 20</w:t>
      </w:r>
      <w:r w:rsidR="00966DA1" w:rsidRPr="002F4DBB">
        <w:rPr>
          <w:rFonts w:ascii="Times New Roman" w:hAnsi="Times New Roman" w:cs="Times New Roman"/>
          <w:sz w:val="28"/>
          <w:szCs w:val="28"/>
        </w:rPr>
        <w:t xml:space="preserve">04 – </w:t>
      </w:r>
      <w:r w:rsidRPr="002F4DBB">
        <w:rPr>
          <w:rFonts w:ascii="Times New Roman" w:hAnsi="Times New Roman" w:cs="Times New Roman"/>
          <w:sz w:val="28"/>
          <w:szCs w:val="28"/>
        </w:rPr>
        <w:t>2006</w:t>
      </w:r>
      <w:r w:rsidR="00546B81" w:rsidRPr="002F4DBB">
        <w:rPr>
          <w:rFonts w:ascii="Times New Roman" w:hAnsi="Times New Roman" w:cs="Times New Roman"/>
          <w:sz w:val="28"/>
          <w:szCs w:val="28"/>
        </w:rPr>
        <w:t xml:space="preserve"> гг..</w:t>
      </w:r>
    </w:p>
    <w:p w:rsidR="00966DA1" w:rsidRPr="002F4DBB" w:rsidRDefault="00966DA1"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При написании ВКР использовались такие методы исследования, как: монографический, расчетно-конструкт</w:t>
      </w:r>
      <w:r w:rsidR="001F08C6" w:rsidRPr="002F4DBB">
        <w:rPr>
          <w:rFonts w:ascii="Times New Roman" w:hAnsi="Times New Roman" w:cs="Times New Roman"/>
          <w:sz w:val="28"/>
          <w:szCs w:val="28"/>
        </w:rPr>
        <w:t>ивный</w:t>
      </w:r>
      <w:r w:rsidRPr="002F4DBB">
        <w:rPr>
          <w:rFonts w:ascii="Times New Roman" w:hAnsi="Times New Roman" w:cs="Times New Roman"/>
          <w:sz w:val="28"/>
          <w:szCs w:val="28"/>
        </w:rPr>
        <w:t>, аналитический и другие.</w:t>
      </w:r>
    </w:p>
    <w:p w:rsidR="001B6279" w:rsidRPr="002F4DBB" w:rsidRDefault="00966DA1" w:rsidP="002F4DBB">
      <w:pPr>
        <w:suppressAutoHyphens/>
        <w:spacing w:line="360" w:lineRule="auto"/>
        <w:ind w:firstLine="709"/>
        <w:jc w:val="both"/>
        <w:rPr>
          <w:sz w:val="28"/>
          <w:szCs w:val="28"/>
        </w:rPr>
      </w:pPr>
      <w:r w:rsidRPr="002F4DBB">
        <w:rPr>
          <w:sz w:val="28"/>
          <w:szCs w:val="28"/>
        </w:rPr>
        <w:t>Выпускная квалификационная работа состоит из введения, трех глав, заключения</w:t>
      </w:r>
      <w:r w:rsidR="0087518E" w:rsidRPr="002F4DBB">
        <w:rPr>
          <w:sz w:val="28"/>
          <w:szCs w:val="28"/>
        </w:rPr>
        <w:t>, списка литературы</w:t>
      </w:r>
      <w:r w:rsidRPr="002F4DBB">
        <w:rPr>
          <w:sz w:val="28"/>
          <w:szCs w:val="28"/>
        </w:rPr>
        <w:t xml:space="preserve"> и изложена на </w:t>
      </w:r>
      <w:r w:rsidR="00954F2C" w:rsidRPr="002F4DBB">
        <w:rPr>
          <w:sz w:val="28"/>
          <w:szCs w:val="28"/>
        </w:rPr>
        <w:t>7</w:t>
      </w:r>
      <w:r w:rsidR="00025851" w:rsidRPr="002F4DBB">
        <w:rPr>
          <w:sz w:val="28"/>
          <w:szCs w:val="28"/>
        </w:rPr>
        <w:t>4</w:t>
      </w:r>
      <w:r w:rsidRPr="002F4DBB">
        <w:rPr>
          <w:sz w:val="28"/>
          <w:szCs w:val="28"/>
        </w:rPr>
        <w:t xml:space="preserve"> страницах машинописного текста, содержит </w:t>
      </w:r>
      <w:r w:rsidR="00DD7EAB" w:rsidRPr="002F4DBB">
        <w:rPr>
          <w:sz w:val="28"/>
          <w:szCs w:val="28"/>
        </w:rPr>
        <w:t>19</w:t>
      </w:r>
      <w:r w:rsidRPr="002F4DBB">
        <w:rPr>
          <w:color w:val="FF0000"/>
          <w:sz w:val="28"/>
          <w:szCs w:val="28"/>
        </w:rPr>
        <w:t xml:space="preserve"> </w:t>
      </w:r>
      <w:r w:rsidRPr="002F4DBB">
        <w:rPr>
          <w:sz w:val="28"/>
          <w:szCs w:val="28"/>
        </w:rPr>
        <w:t xml:space="preserve">таблиц, </w:t>
      </w:r>
      <w:r w:rsidR="00DD7EAB" w:rsidRPr="002F4DBB">
        <w:rPr>
          <w:sz w:val="28"/>
          <w:szCs w:val="28"/>
        </w:rPr>
        <w:t>5</w:t>
      </w:r>
      <w:r w:rsidRPr="002F4DBB">
        <w:rPr>
          <w:color w:val="FF0000"/>
          <w:sz w:val="28"/>
          <w:szCs w:val="28"/>
        </w:rPr>
        <w:t xml:space="preserve"> </w:t>
      </w:r>
      <w:r w:rsidRPr="002F4DBB">
        <w:rPr>
          <w:sz w:val="28"/>
          <w:szCs w:val="28"/>
        </w:rPr>
        <w:t>рисунков.</w:t>
      </w:r>
    </w:p>
    <w:p w:rsidR="00966DA1" w:rsidRPr="002F4DBB" w:rsidRDefault="00966DA1" w:rsidP="002F4DBB">
      <w:pPr>
        <w:suppressAutoHyphens/>
        <w:spacing w:line="360" w:lineRule="auto"/>
        <w:ind w:firstLine="709"/>
        <w:jc w:val="both"/>
        <w:rPr>
          <w:sz w:val="28"/>
          <w:szCs w:val="28"/>
        </w:rPr>
      </w:pPr>
      <w:r w:rsidRPr="002F4DBB">
        <w:rPr>
          <w:sz w:val="28"/>
          <w:szCs w:val="28"/>
        </w:rPr>
        <w:t>Библиографический список состоит из 3</w:t>
      </w:r>
      <w:r w:rsidR="00226DE8" w:rsidRPr="002F4DBB">
        <w:rPr>
          <w:sz w:val="28"/>
          <w:szCs w:val="28"/>
        </w:rPr>
        <w:t>9</w:t>
      </w:r>
      <w:r w:rsidRPr="002F4DBB">
        <w:rPr>
          <w:sz w:val="28"/>
          <w:szCs w:val="28"/>
        </w:rPr>
        <w:t xml:space="preserve"> литературных источников.</w:t>
      </w:r>
    </w:p>
    <w:p w:rsidR="008C7F65" w:rsidRPr="002F4DBB" w:rsidRDefault="002F4DBB" w:rsidP="00124875">
      <w:pPr>
        <w:pStyle w:val="HTML"/>
        <w:suppressAutoHyphens/>
        <w:spacing w:line="360" w:lineRule="auto"/>
        <w:ind w:firstLine="709"/>
        <w:jc w:val="both"/>
        <w:rPr>
          <w:sz w:val="28"/>
          <w:szCs w:val="28"/>
        </w:rPr>
      </w:pPr>
      <w:r>
        <w:rPr>
          <w:rFonts w:ascii="Times New Roman" w:hAnsi="Times New Roman" w:cs="Times New Roman"/>
          <w:color w:val="333333"/>
          <w:sz w:val="28"/>
          <w:szCs w:val="28"/>
        </w:rPr>
        <w:t xml:space="preserve"> </w:t>
      </w:r>
    </w:p>
    <w:p w:rsidR="00B47ACA" w:rsidRPr="002F4DBB" w:rsidRDefault="00B47ACA" w:rsidP="002F4DBB">
      <w:pPr>
        <w:numPr>
          <w:ilvl w:val="0"/>
          <w:numId w:val="2"/>
        </w:numPr>
        <w:suppressAutoHyphens/>
        <w:spacing w:line="360" w:lineRule="auto"/>
        <w:ind w:left="0" w:firstLine="709"/>
        <w:jc w:val="both"/>
        <w:rPr>
          <w:b/>
          <w:sz w:val="28"/>
          <w:szCs w:val="28"/>
        </w:rPr>
        <w:sectPr w:rsidR="00B47ACA" w:rsidRPr="002F4DBB" w:rsidSect="002F4DBB">
          <w:pgSz w:w="11906" w:h="16838"/>
          <w:pgMar w:top="1134" w:right="851" w:bottom="1134" w:left="1701" w:header="357" w:footer="708" w:gutter="0"/>
          <w:cols w:space="708"/>
          <w:docGrid w:linePitch="360"/>
        </w:sectPr>
      </w:pPr>
    </w:p>
    <w:p w:rsidR="003E6094" w:rsidRPr="002F4DBB" w:rsidRDefault="003E6094" w:rsidP="002F4DBB">
      <w:pPr>
        <w:pStyle w:val="1"/>
        <w:suppressAutoHyphens/>
        <w:spacing w:before="0" w:after="0" w:line="360" w:lineRule="auto"/>
        <w:ind w:firstLine="709"/>
        <w:jc w:val="both"/>
        <w:rPr>
          <w:rFonts w:ascii="Times New Roman" w:hAnsi="Times New Roman"/>
          <w:sz w:val="28"/>
        </w:rPr>
      </w:pPr>
      <w:bookmarkStart w:id="28" w:name="_Toc166661668"/>
      <w:r w:rsidRPr="002F4DBB">
        <w:rPr>
          <w:rFonts w:ascii="Times New Roman" w:hAnsi="Times New Roman"/>
          <w:sz w:val="28"/>
        </w:rPr>
        <w:t>ГЛАВА 1. ТЕОРЕТИЧЕСКИЕ ОСНОВЫ ФОРМИРОВАНИЯ И</w:t>
      </w:r>
      <w:r w:rsidR="002F4DBB">
        <w:rPr>
          <w:rFonts w:ascii="Times New Roman" w:hAnsi="Times New Roman"/>
          <w:sz w:val="28"/>
        </w:rPr>
        <w:t xml:space="preserve"> </w:t>
      </w:r>
      <w:r w:rsidRPr="002F4DBB">
        <w:rPr>
          <w:rFonts w:ascii="Times New Roman" w:hAnsi="Times New Roman"/>
          <w:sz w:val="28"/>
        </w:rPr>
        <w:t xml:space="preserve">ПЛАНИРОВАНИЯ </w:t>
      </w:r>
      <w:r w:rsidR="00DC2D0B" w:rsidRPr="002F4DBB">
        <w:rPr>
          <w:rFonts w:ascii="Times New Roman" w:hAnsi="Times New Roman"/>
          <w:sz w:val="28"/>
        </w:rPr>
        <w:t>ПРИБЫЛИ</w:t>
      </w:r>
      <w:r w:rsidR="00966DA1" w:rsidRPr="002F4DBB">
        <w:rPr>
          <w:rFonts w:ascii="Times New Roman" w:hAnsi="Times New Roman"/>
          <w:sz w:val="28"/>
        </w:rPr>
        <w:t xml:space="preserve"> В ОРГАНИЗАЦИИ</w:t>
      </w:r>
      <w:bookmarkEnd w:id="28"/>
    </w:p>
    <w:p w:rsidR="003E6094" w:rsidRPr="002F4DBB" w:rsidRDefault="003E6094" w:rsidP="002F4DBB">
      <w:pPr>
        <w:suppressAutoHyphens/>
        <w:spacing w:line="360" w:lineRule="auto"/>
        <w:ind w:firstLine="709"/>
        <w:jc w:val="both"/>
        <w:rPr>
          <w:b/>
          <w:sz w:val="28"/>
          <w:szCs w:val="28"/>
        </w:rPr>
      </w:pPr>
    </w:p>
    <w:p w:rsidR="006D2259" w:rsidRPr="002F4DBB" w:rsidRDefault="006D2259" w:rsidP="0057359A">
      <w:pPr>
        <w:pStyle w:val="2"/>
        <w:numPr>
          <w:ilvl w:val="1"/>
          <w:numId w:val="50"/>
        </w:numPr>
        <w:suppressAutoHyphens/>
        <w:spacing w:before="0" w:after="0" w:line="360" w:lineRule="auto"/>
        <w:jc w:val="both"/>
        <w:rPr>
          <w:rFonts w:ascii="Times New Roman" w:hAnsi="Times New Roman" w:cs="Times New Roman"/>
          <w:i w:val="0"/>
        </w:rPr>
      </w:pPr>
      <w:bookmarkStart w:id="29" w:name="_Toc166661669"/>
      <w:r w:rsidRPr="002F4DBB">
        <w:rPr>
          <w:rFonts w:ascii="Times New Roman" w:hAnsi="Times New Roman" w:cs="Times New Roman"/>
          <w:i w:val="0"/>
        </w:rPr>
        <w:t>Прибыль: сущность, функции, виды</w:t>
      </w:r>
      <w:bookmarkEnd w:id="29"/>
    </w:p>
    <w:p w:rsidR="00E316B2" w:rsidRPr="002F4DBB" w:rsidRDefault="00E316B2" w:rsidP="002F4DBB">
      <w:pPr>
        <w:suppressAutoHyphens/>
        <w:spacing w:line="360" w:lineRule="auto"/>
        <w:ind w:firstLine="709"/>
        <w:jc w:val="both"/>
        <w:rPr>
          <w:b/>
          <w:color w:val="FF0000"/>
          <w:sz w:val="28"/>
          <w:szCs w:val="28"/>
        </w:rPr>
      </w:pPr>
    </w:p>
    <w:p w:rsidR="00B266E1" w:rsidRPr="002F4DBB" w:rsidRDefault="00E316B2" w:rsidP="002F4DBB">
      <w:pPr>
        <w:suppressAutoHyphens/>
        <w:spacing w:line="360" w:lineRule="auto"/>
        <w:ind w:firstLine="709"/>
        <w:jc w:val="both"/>
        <w:rPr>
          <w:sz w:val="28"/>
          <w:szCs w:val="28"/>
        </w:rPr>
      </w:pPr>
      <w:r w:rsidRPr="002F4DBB">
        <w:rPr>
          <w:sz w:val="28"/>
          <w:szCs w:val="28"/>
        </w:rPr>
        <w:t xml:space="preserve">Вопрос определения финансового результата </w:t>
      </w:r>
      <w:r w:rsidR="00BE5925" w:rsidRPr="002F4DBB">
        <w:rPr>
          <w:sz w:val="28"/>
          <w:szCs w:val="28"/>
        </w:rPr>
        <w:t>организации</w:t>
      </w:r>
      <w:r w:rsidRPr="002F4DBB">
        <w:rPr>
          <w:sz w:val="28"/>
          <w:szCs w:val="28"/>
        </w:rPr>
        <w:t xml:space="preserve"> – один из фундаментальных и сложных вопросов, стоящих перед бухгалтерским учетом. Многочисленные исследования на предмет изучения соответствия прибыли, исчисленной в бухгалтерском учете, её экономическому содержанию, привели к разграничению</w:t>
      </w:r>
      <w:r w:rsidR="00445E51" w:rsidRPr="002F4DBB">
        <w:rPr>
          <w:sz w:val="28"/>
          <w:szCs w:val="28"/>
        </w:rPr>
        <w:t xml:space="preserve"> таких понятий как «бухгалтерская» и «экономическая» прибыль.</w:t>
      </w:r>
    </w:p>
    <w:p w:rsidR="00445E51" w:rsidRPr="002F4DBB" w:rsidRDefault="00445E51" w:rsidP="002F4DBB">
      <w:pPr>
        <w:suppressAutoHyphens/>
        <w:spacing w:line="360" w:lineRule="auto"/>
        <w:ind w:firstLine="709"/>
        <w:jc w:val="both"/>
        <w:rPr>
          <w:color w:val="FF0000"/>
          <w:sz w:val="28"/>
          <w:szCs w:val="28"/>
        </w:rPr>
      </w:pPr>
      <w:r w:rsidRPr="002F4DBB">
        <w:rPr>
          <w:sz w:val="28"/>
          <w:szCs w:val="28"/>
        </w:rPr>
        <w:t xml:space="preserve">Под бухгалтерской прибылью обычно понимается прибыль, исчисленная в соответствии с действующими правилами в бухгалтерском учете и указываемая в отчете о прибылях и убытках как разница между доходами и расходами, признаваемыми в отчетном периоде. Понятие «бухгалтерской прибыли» в России введено с 01.01.1999 Положением по ведению бухгалтерского учета и бухгалтерской отчетности в РФ. Согласно этому Положению </w:t>
      </w:r>
      <w:r w:rsidRPr="002F4DBB">
        <w:rPr>
          <w:i/>
          <w:sz w:val="28"/>
          <w:szCs w:val="28"/>
        </w:rPr>
        <w:t xml:space="preserve">бухгалтерская прибыль </w:t>
      </w:r>
      <w:r w:rsidR="004A1EF3" w:rsidRPr="002F4DBB">
        <w:rPr>
          <w:sz w:val="28"/>
          <w:szCs w:val="28"/>
        </w:rPr>
        <w:t>–</w:t>
      </w:r>
      <w:r w:rsidRPr="002F4DBB">
        <w:rPr>
          <w:sz w:val="28"/>
          <w:szCs w:val="28"/>
        </w:rPr>
        <w:t xml:space="preserve"> конечный финансовый результат, выявленный на основании бухгалтерского учета всех хозяйственных операций и оценки статей бухгалтерского баланса.</w:t>
      </w:r>
    </w:p>
    <w:p w:rsidR="005C21A6" w:rsidRPr="002F4DBB" w:rsidRDefault="005C21A6" w:rsidP="002F4DBB">
      <w:pPr>
        <w:suppressAutoHyphens/>
        <w:spacing w:line="360" w:lineRule="auto"/>
        <w:ind w:firstLine="709"/>
        <w:jc w:val="both"/>
        <w:rPr>
          <w:sz w:val="28"/>
          <w:szCs w:val="28"/>
        </w:rPr>
      </w:pPr>
      <w:r w:rsidRPr="002F4DBB">
        <w:rPr>
          <w:sz w:val="28"/>
          <w:szCs w:val="28"/>
        </w:rPr>
        <w:t xml:space="preserve">Под </w:t>
      </w:r>
      <w:r w:rsidRPr="002F4DBB">
        <w:rPr>
          <w:i/>
          <w:sz w:val="28"/>
          <w:szCs w:val="28"/>
        </w:rPr>
        <w:t>экономической прибылью</w:t>
      </w:r>
      <w:r w:rsidRPr="002F4DBB">
        <w:rPr>
          <w:sz w:val="28"/>
          <w:szCs w:val="28"/>
        </w:rPr>
        <w:t xml:space="preserve"> обычно понимается прирост экономической стоимости </w:t>
      </w:r>
      <w:r w:rsidR="00BE5925" w:rsidRPr="002F4DBB">
        <w:rPr>
          <w:sz w:val="28"/>
          <w:szCs w:val="28"/>
        </w:rPr>
        <w:t>организации</w:t>
      </w:r>
      <w:r w:rsidR="0058617E" w:rsidRPr="002F4DBB">
        <w:rPr>
          <w:sz w:val="28"/>
          <w:szCs w:val="28"/>
        </w:rPr>
        <w:t>. Существует немало разночтений в определении того, как же рассчитать такую экономическую стоимость.</w:t>
      </w:r>
    </w:p>
    <w:p w:rsidR="006E6320" w:rsidRPr="002F4DBB" w:rsidRDefault="0058617E" w:rsidP="002F4DBB">
      <w:pPr>
        <w:widowControl w:val="0"/>
        <w:suppressAutoHyphens/>
        <w:spacing w:line="360" w:lineRule="auto"/>
        <w:ind w:firstLine="709"/>
        <w:jc w:val="both"/>
        <w:rPr>
          <w:sz w:val="28"/>
          <w:szCs w:val="28"/>
        </w:rPr>
      </w:pPr>
      <w:r w:rsidRPr="002F4DBB">
        <w:rPr>
          <w:sz w:val="28"/>
          <w:szCs w:val="28"/>
        </w:rPr>
        <w:t>Экономическая прибыль обычно определяется как разность между рентабельностью вложенного капитала (материальным выражением которой являются чистые операционные активы)</w:t>
      </w:r>
      <w:r w:rsidR="00F51E0E" w:rsidRPr="002F4DBB">
        <w:rPr>
          <w:sz w:val="28"/>
          <w:szCs w:val="28"/>
        </w:rPr>
        <w:t xml:space="preserve"> и средневзвешенной стоимостью </w:t>
      </w:r>
      <w:r w:rsidR="009A27D3" w:rsidRPr="002F4DBB">
        <w:rPr>
          <w:sz w:val="28"/>
          <w:szCs w:val="28"/>
        </w:rPr>
        <w:t>ка</w:t>
      </w:r>
      <w:r w:rsidR="00F51E0E" w:rsidRPr="002F4DBB">
        <w:rPr>
          <w:sz w:val="28"/>
          <w:szCs w:val="28"/>
        </w:rPr>
        <w:t>питала, помноженной на величину вложенного капитала.</w:t>
      </w:r>
      <w:r w:rsidR="00955127" w:rsidRPr="002F4DBB">
        <w:rPr>
          <w:sz w:val="28"/>
          <w:szCs w:val="28"/>
        </w:rPr>
        <w:t xml:space="preserve"> </w:t>
      </w:r>
      <w:r w:rsidR="00DC2D0B" w:rsidRPr="002F4DBB">
        <w:rPr>
          <w:sz w:val="28"/>
          <w:szCs w:val="28"/>
        </w:rPr>
        <w:t>[</w:t>
      </w:r>
      <w:r w:rsidR="00226DE8" w:rsidRPr="002F4DBB">
        <w:rPr>
          <w:sz w:val="28"/>
          <w:szCs w:val="28"/>
        </w:rPr>
        <w:t>21</w:t>
      </w:r>
      <w:r w:rsidR="00DC2D0B" w:rsidRPr="002F4DBB">
        <w:rPr>
          <w:sz w:val="28"/>
          <w:szCs w:val="28"/>
        </w:rPr>
        <w:t>]</w:t>
      </w:r>
    </w:p>
    <w:p w:rsidR="00C1377B" w:rsidRPr="002F4DBB" w:rsidRDefault="00C1377B" w:rsidP="002F4DBB">
      <w:pPr>
        <w:widowControl w:val="0"/>
        <w:suppressAutoHyphens/>
        <w:spacing w:line="360" w:lineRule="auto"/>
        <w:ind w:firstLine="709"/>
        <w:jc w:val="both"/>
        <w:rPr>
          <w:sz w:val="28"/>
          <w:szCs w:val="28"/>
        </w:rPr>
      </w:pPr>
      <w:r w:rsidRPr="002F4DBB">
        <w:rPr>
          <w:sz w:val="28"/>
          <w:szCs w:val="28"/>
        </w:rPr>
        <w:t>Экономический подход полезен для понимания сущности прибыли, бухгалтерский – для понимания логики и порядка её практического исчисления.</w:t>
      </w:r>
    </w:p>
    <w:p w:rsidR="00C1377B" w:rsidRPr="002F4DBB" w:rsidRDefault="00C1377B" w:rsidP="002F4DBB">
      <w:pPr>
        <w:suppressAutoHyphens/>
        <w:spacing w:line="360" w:lineRule="auto"/>
        <w:ind w:firstLine="709"/>
        <w:jc w:val="both"/>
        <w:rPr>
          <w:sz w:val="28"/>
          <w:szCs w:val="28"/>
        </w:rPr>
      </w:pPr>
      <w:r w:rsidRPr="002F4DBB">
        <w:rPr>
          <w:sz w:val="28"/>
          <w:szCs w:val="28"/>
        </w:rPr>
        <w:t xml:space="preserve">Итак, в дальнейшем мы будем пользоваться понятием бухгалтерской прибыли как достоверным (в границах действующего законодательства и подтверждения оправдательными документами) индикатором эффективности </w:t>
      </w:r>
      <w:r w:rsidR="009A27D3" w:rsidRPr="002F4DBB">
        <w:rPr>
          <w:sz w:val="28"/>
          <w:szCs w:val="28"/>
        </w:rPr>
        <w:t>дея</w:t>
      </w:r>
      <w:r w:rsidRPr="002F4DBB">
        <w:rPr>
          <w:sz w:val="28"/>
          <w:szCs w:val="28"/>
        </w:rPr>
        <w:t xml:space="preserve">тельности </w:t>
      </w:r>
      <w:r w:rsidR="00BE5925" w:rsidRPr="002F4DBB">
        <w:rPr>
          <w:sz w:val="28"/>
          <w:szCs w:val="28"/>
        </w:rPr>
        <w:t>организации</w:t>
      </w:r>
      <w:r w:rsidRPr="002F4DBB">
        <w:rPr>
          <w:sz w:val="28"/>
          <w:szCs w:val="28"/>
        </w:rPr>
        <w:t xml:space="preserve">, имеющим достаточно понятный и практически </w:t>
      </w:r>
      <w:r w:rsidR="009A27D3" w:rsidRPr="002F4DBB">
        <w:rPr>
          <w:sz w:val="28"/>
          <w:szCs w:val="28"/>
        </w:rPr>
        <w:t>реали</w:t>
      </w:r>
      <w:r w:rsidRPr="002F4DBB">
        <w:rPr>
          <w:sz w:val="28"/>
          <w:szCs w:val="28"/>
        </w:rPr>
        <w:t>зуемый алгоритм расчета, заданный (по основным параметрам) действующим законодательством.</w:t>
      </w:r>
      <w:r w:rsidR="004A7A22" w:rsidRPr="002F4DBB">
        <w:rPr>
          <w:sz w:val="28"/>
          <w:szCs w:val="28"/>
        </w:rPr>
        <w:t xml:space="preserve"> </w:t>
      </w:r>
      <w:r w:rsidR="00954F2C" w:rsidRPr="002F4DBB">
        <w:rPr>
          <w:sz w:val="28"/>
          <w:szCs w:val="28"/>
        </w:rPr>
        <w:t>[</w:t>
      </w:r>
      <w:r w:rsidR="00226DE8" w:rsidRPr="002F4DBB">
        <w:rPr>
          <w:sz w:val="28"/>
          <w:szCs w:val="28"/>
        </w:rPr>
        <w:t>13</w:t>
      </w:r>
      <w:r w:rsidR="00954F2C" w:rsidRPr="002F4DBB">
        <w:rPr>
          <w:sz w:val="28"/>
          <w:szCs w:val="28"/>
        </w:rPr>
        <w:t>, с.</w:t>
      </w:r>
      <w:r w:rsidR="00F84990" w:rsidRPr="002F4DBB">
        <w:rPr>
          <w:sz w:val="28"/>
          <w:szCs w:val="28"/>
        </w:rPr>
        <w:t xml:space="preserve"> </w:t>
      </w:r>
      <w:r w:rsidR="00954F2C" w:rsidRPr="002F4DBB">
        <w:rPr>
          <w:sz w:val="28"/>
          <w:szCs w:val="28"/>
        </w:rPr>
        <w:t>361]</w:t>
      </w:r>
    </w:p>
    <w:p w:rsidR="00C1377B" w:rsidRPr="002F4DBB" w:rsidRDefault="003A0F06" w:rsidP="002F4DBB">
      <w:pPr>
        <w:suppressAutoHyphens/>
        <w:spacing w:line="360" w:lineRule="auto"/>
        <w:ind w:firstLine="709"/>
        <w:jc w:val="both"/>
        <w:rPr>
          <w:i/>
          <w:sz w:val="28"/>
          <w:szCs w:val="28"/>
        </w:rPr>
      </w:pPr>
      <w:r w:rsidRPr="002F4DBB">
        <w:rPr>
          <w:i/>
          <w:sz w:val="28"/>
          <w:szCs w:val="28"/>
        </w:rPr>
        <w:t>Прибыль</w:t>
      </w:r>
      <w:r w:rsidRPr="002F4DBB">
        <w:rPr>
          <w:sz w:val="28"/>
          <w:szCs w:val="28"/>
        </w:rPr>
        <w:t xml:space="preserve"> – это превышение доходов над расходами.</w:t>
      </w:r>
      <w:r w:rsidR="00E113A4" w:rsidRPr="002F4DBB">
        <w:rPr>
          <w:sz w:val="28"/>
          <w:szCs w:val="28"/>
        </w:rPr>
        <w:t xml:space="preserve"> Обратное положение называется убытком.</w:t>
      </w:r>
    </w:p>
    <w:p w:rsidR="00286DE0" w:rsidRPr="002F4DBB" w:rsidRDefault="00286DE0" w:rsidP="002F4DBB">
      <w:pPr>
        <w:suppressAutoHyphens/>
        <w:spacing w:line="360" w:lineRule="auto"/>
        <w:ind w:firstLine="709"/>
        <w:jc w:val="both"/>
        <w:rPr>
          <w:sz w:val="28"/>
          <w:szCs w:val="28"/>
        </w:rPr>
      </w:pPr>
      <w:r w:rsidRPr="002F4DBB">
        <w:rPr>
          <w:sz w:val="28"/>
          <w:szCs w:val="28"/>
        </w:rPr>
        <w:t>В соответствии с нормативными актами, действующими в России</w:t>
      </w:r>
      <w:r w:rsidR="006F09FD" w:rsidRPr="002F4DBB">
        <w:rPr>
          <w:sz w:val="28"/>
          <w:szCs w:val="28"/>
        </w:rPr>
        <w:t>,</w:t>
      </w:r>
      <w:r w:rsidRPr="002F4DBB">
        <w:rPr>
          <w:sz w:val="28"/>
          <w:szCs w:val="28"/>
        </w:rPr>
        <w:t xml:space="preserve"> под </w:t>
      </w:r>
      <w:r w:rsidRPr="002F4DBB">
        <w:rPr>
          <w:i/>
          <w:sz w:val="28"/>
          <w:szCs w:val="28"/>
        </w:rPr>
        <w:t xml:space="preserve">доходами </w:t>
      </w:r>
      <w:r w:rsidRPr="002F4DBB">
        <w:rPr>
          <w:sz w:val="28"/>
          <w:szCs w:val="28"/>
        </w:rPr>
        <w:t xml:space="preserve">понимается </w:t>
      </w:r>
      <w:r w:rsidR="006F09FD" w:rsidRPr="002F4DBB">
        <w:rPr>
          <w:sz w:val="28"/>
          <w:szCs w:val="28"/>
        </w:rPr>
        <w:t xml:space="preserve">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w:t>
      </w:r>
      <w:r w:rsidR="009A27D3" w:rsidRPr="002F4DBB">
        <w:rPr>
          <w:sz w:val="28"/>
          <w:szCs w:val="28"/>
        </w:rPr>
        <w:t>исключени</w:t>
      </w:r>
      <w:r w:rsidR="006F09FD" w:rsidRPr="002F4DBB">
        <w:rPr>
          <w:sz w:val="28"/>
          <w:szCs w:val="28"/>
        </w:rPr>
        <w:t>ем вкладов участников (собственников имущества).</w:t>
      </w:r>
      <w:r w:rsidR="00DC2D0B" w:rsidRPr="002F4DBB">
        <w:rPr>
          <w:sz w:val="28"/>
          <w:szCs w:val="28"/>
        </w:rPr>
        <w:t xml:space="preserve"> [</w:t>
      </w:r>
      <w:r w:rsidR="00226DE8" w:rsidRPr="002F4DBB">
        <w:rPr>
          <w:sz w:val="28"/>
          <w:szCs w:val="28"/>
        </w:rPr>
        <w:t>4</w:t>
      </w:r>
      <w:r w:rsidR="00DC2D0B" w:rsidRPr="002F4DBB">
        <w:rPr>
          <w:sz w:val="28"/>
          <w:szCs w:val="28"/>
        </w:rPr>
        <w:t>]</w:t>
      </w:r>
    </w:p>
    <w:p w:rsidR="00286DE0" w:rsidRPr="002F4DBB" w:rsidRDefault="00286DE0" w:rsidP="002F4DBB">
      <w:pPr>
        <w:suppressAutoHyphens/>
        <w:spacing w:line="360" w:lineRule="auto"/>
        <w:ind w:firstLine="709"/>
        <w:jc w:val="both"/>
        <w:rPr>
          <w:sz w:val="28"/>
          <w:szCs w:val="28"/>
        </w:rPr>
      </w:pPr>
      <w:r w:rsidRPr="002F4DBB">
        <w:rPr>
          <w:i/>
          <w:sz w:val="28"/>
          <w:szCs w:val="28"/>
        </w:rPr>
        <w:t>Расход</w:t>
      </w:r>
      <w:r w:rsidR="006F09FD" w:rsidRPr="002F4DBB">
        <w:rPr>
          <w:i/>
          <w:sz w:val="28"/>
          <w:szCs w:val="28"/>
        </w:rPr>
        <w:t>ами</w:t>
      </w:r>
      <w:r w:rsidR="006F09FD" w:rsidRPr="002F4DBB">
        <w:t xml:space="preserve"> </w:t>
      </w:r>
      <w:r w:rsidR="006F09FD" w:rsidRPr="002F4DBB">
        <w:rPr>
          <w:sz w:val="28"/>
          <w:szCs w:val="28"/>
        </w:rPr>
        <w:t>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r w:rsidRPr="002F4DBB">
        <w:rPr>
          <w:i/>
          <w:sz w:val="28"/>
          <w:szCs w:val="28"/>
        </w:rPr>
        <w:t xml:space="preserve"> </w:t>
      </w:r>
      <w:r w:rsidR="00DC2D0B" w:rsidRPr="002F4DBB">
        <w:rPr>
          <w:sz w:val="28"/>
          <w:szCs w:val="28"/>
        </w:rPr>
        <w:t>[</w:t>
      </w:r>
      <w:r w:rsidR="00226DE8" w:rsidRPr="002F4DBB">
        <w:rPr>
          <w:sz w:val="28"/>
          <w:szCs w:val="28"/>
        </w:rPr>
        <w:t>5</w:t>
      </w:r>
      <w:r w:rsidR="00DC2D0B" w:rsidRPr="002F4DBB">
        <w:rPr>
          <w:sz w:val="28"/>
          <w:szCs w:val="28"/>
        </w:rPr>
        <w:t>]</w:t>
      </w:r>
    </w:p>
    <w:p w:rsidR="00286DE0" w:rsidRPr="002F4DBB" w:rsidRDefault="00286DE0" w:rsidP="002F4DBB">
      <w:pPr>
        <w:suppressAutoHyphens/>
        <w:spacing w:line="360" w:lineRule="auto"/>
        <w:ind w:firstLine="709"/>
        <w:jc w:val="both"/>
        <w:rPr>
          <w:sz w:val="28"/>
          <w:szCs w:val="28"/>
        </w:rPr>
      </w:pPr>
      <w:r w:rsidRPr="002F4DBB">
        <w:rPr>
          <w:sz w:val="28"/>
          <w:szCs w:val="28"/>
        </w:rPr>
        <w:t xml:space="preserve">В зависимости от характера, условий возникновения и направлений деятельности </w:t>
      </w:r>
      <w:r w:rsidR="00BE5925" w:rsidRPr="002F4DBB">
        <w:rPr>
          <w:sz w:val="28"/>
          <w:szCs w:val="28"/>
        </w:rPr>
        <w:t>организации</w:t>
      </w:r>
      <w:r w:rsidRPr="002F4DBB">
        <w:rPr>
          <w:sz w:val="28"/>
          <w:szCs w:val="28"/>
        </w:rPr>
        <w:t xml:space="preserve"> доходы и расходы подразделяются на:</w:t>
      </w:r>
    </w:p>
    <w:p w:rsidR="006F09FD" w:rsidRPr="002F4DBB" w:rsidRDefault="006F09FD" w:rsidP="002F4DBB">
      <w:pPr>
        <w:suppressAutoHyphens/>
        <w:spacing w:line="360" w:lineRule="auto"/>
        <w:ind w:firstLine="709"/>
        <w:jc w:val="both"/>
        <w:rPr>
          <w:sz w:val="28"/>
          <w:szCs w:val="28"/>
        </w:rPr>
      </w:pPr>
      <w:r w:rsidRPr="002F4DBB">
        <w:rPr>
          <w:sz w:val="28"/>
          <w:szCs w:val="28"/>
        </w:rPr>
        <w:t>- доходы и расходы по обычным видам деятельности;</w:t>
      </w:r>
    </w:p>
    <w:p w:rsidR="006F09FD" w:rsidRPr="002F4DBB" w:rsidRDefault="006F09FD" w:rsidP="002F4DBB">
      <w:pPr>
        <w:suppressAutoHyphens/>
        <w:spacing w:line="360" w:lineRule="auto"/>
        <w:ind w:firstLine="709"/>
        <w:jc w:val="both"/>
        <w:rPr>
          <w:sz w:val="28"/>
          <w:szCs w:val="28"/>
        </w:rPr>
      </w:pPr>
      <w:r w:rsidRPr="002F4DBB">
        <w:rPr>
          <w:sz w:val="28"/>
          <w:szCs w:val="28"/>
        </w:rPr>
        <w:t>- прочие доходы и расходы</w:t>
      </w:r>
      <w:r w:rsidR="00DC2D0B" w:rsidRPr="002F4DBB">
        <w:rPr>
          <w:sz w:val="28"/>
          <w:szCs w:val="28"/>
        </w:rPr>
        <w:t>. [</w:t>
      </w:r>
      <w:r w:rsidR="00226DE8" w:rsidRPr="002F4DBB">
        <w:rPr>
          <w:sz w:val="28"/>
          <w:szCs w:val="28"/>
        </w:rPr>
        <w:t>3</w:t>
      </w:r>
      <w:r w:rsidR="00DC2D0B" w:rsidRPr="002F4DBB">
        <w:rPr>
          <w:sz w:val="28"/>
          <w:szCs w:val="28"/>
        </w:rPr>
        <w:t>]</w:t>
      </w:r>
    </w:p>
    <w:p w:rsidR="006F09FD" w:rsidRPr="002F4DBB" w:rsidRDefault="006F09FD" w:rsidP="002F4DBB">
      <w:pPr>
        <w:suppressAutoHyphens/>
        <w:spacing w:line="360" w:lineRule="auto"/>
        <w:ind w:firstLine="709"/>
        <w:jc w:val="both"/>
        <w:rPr>
          <w:sz w:val="28"/>
          <w:szCs w:val="28"/>
        </w:rPr>
      </w:pPr>
      <w:r w:rsidRPr="002F4DBB">
        <w:rPr>
          <w:sz w:val="28"/>
          <w:szCs w:val="28"/>
        </w:rPr>
        <w:t xml:space="preserve">Расходами и доходами по обычным видам деятельности являются поступления и затраты, связанные с изготовлением продукции и продажей продукции, приобретением и продажей товаров, а также связанные с выполнение работ, оказанием услуг. </w:t>
      </w:r>
    </w:p>
    <w:p w:rsidR="00D75247" w:rsidRPr="002F4DBB" w:rsidRDefault="006F09FD" w:rsidP="002F4DBB">
      <w:pPr>
        <w:pStyle w:val="ConsPlusNormal"/>
        <w:widowContro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Прочие доходы и расходы: </w:t>
      </w:r>
      <w:r w:rsidR="00D75247" w:rsidRPr="002F4DBB">
        <w:rPr>
          <w:rFonts w:ascii="Times New Roman" w:hAnsi="Times New Roman" w:cs="Times New Roman"/>
          <w:sz w:val="28"/>
          <w:szCs w:val="28"/>
        </w:rPr>
        <w:t>доходы и расходы</w:t>
      </w:r>
      <w:r w:rsidRPr="002F4DBB">
        <w:rPr>
          <w:rFonts w:ascii="Times New Roman" w:hAnsi="Times New Roman" w:cs="Times New Roman"/>
          <w:sz w:val="28"/>
          <w:szCs w:val="28"/>
        </w:rPr>
        <w:t xml:space="preserve">, связанные с предоставлением за плату во временное пользование активов организации; с предоставлением за плату прав, возникающих из патентов на изобретения, промышленные образцы и других видов интеллектуальной собственности; с участием в уставных капиталах других организаций (включая проценты и иные доходы по ценным бумагам); </w:t>
      </w:r>
      <w:r w:rsidR="00D75247" w:rsidRPr="002F4DBB">
        <w:rPr>
          <w:rFonts w:ascii="Times New Roman" w:hAnsi="Times New Roman" w:cs="Times New Roman"/>
          <w:sz w:val="28"/>
          <w:szCs w:val="28"/>
        </w:rPr>
        <w:t>с продажей, выбытием</w:t>
      </w:r>
      <w:r w:rsidRPr="002F4DBB">
        <w:rPr>
          <w:rFonts w:ascii="Times New Roman" w:hAnsi="Times New Roman" w:cs="Times New Roman"/>
          <w:sz w:val="28"/>
          <w:szCs w:val="28"/>
        </w:rPr>
        <w:t xml:space="preserve"> основных средств и иных активов, отличных от денежных средств (кроме иностранной валюты), продукции, товаров; проценты, полученные </w:t>
      </w:r>
      <w:r w:rsidR="00D75247" w:rsidRPr="002F4DBB">
        <w:rPr>
          <w:rFonts w:ascii="Times New Roman" w:hAnsi="Times New Roman" w:cs="Times New Roman"/>
          <w:sz w:val="28"/>
          <w:szCs w:val="28"/>
        </w:rPr>
        <w:t xml:space="preserve">или уплачиваемые </w:t>
      </w:r>
      <w:r w:rsidRPr="002F4DBB">
        <w:rPr>
          <w:rFonts w:ascii="Times New Roman" w:hAnsi="Times New Roman" w:cs="Times New Roman"/>
          <w:sz w:val="28"/>
          <w:szCs w:val="28"/>
        </w:rPr>
        <w:t>за предоставление в пользование денежных средств организации, а также проценты за использование банком денежных средств, находящихся на счете организации в этом банке; штрафы, пени, неустойки за нарушение условий договоров; активы, полученные безвозмездно, в том числе по договору дарения; возмещение причиненных организации</w:t>
      </w:r>
      <w:r w:rsidR="00D75247" w:rsidRPr="002F4DBB">
        <w:rPr>
          <w:rFonts w:ascii="Times New Roman" w:hAnsi="Times New Roman" w:cs="Times New Roman"/>
          <w:sz w:val="28"/>
          <w:szCs w:val="28"/>
        </w:rPr>
        <w:t xml:space="preserve"> или организацией</w:t>
      </w:r>
      <w:r w:rsidRPr="002F4DBB">
        <w:rPr>
          <w:rFonts w:ascii="Times New Roman" w:hAnsi="Times New Roman" w:cs="Times New Roman"/>
          <w:sz w:val="28"/>
          <w:szCs w:val="28"/>
        </w:rPr>
        <w:t xml:space="preserve"> убытков; прибыль </w:t>
      </w:r>
      <w:r w:rsidR="00D75247" w:rsidRPr="002F4DBB">
        <w:rPr>
          <w:rFonts w:ascii="Times New Roman" w:hAnsi="Times New Roman" w:cs="Times New Roman"/>
          <w:sz w:val="28"/>
          <w:szCs w:val="28"/>
        </w:rPr>
        <w:t xml:space="preserve">и убытки </w:t>
      </w:r>
      <w:r w:rsidRPr="002F4DBB">
        <w:rPr>
          <w:rFonts w:ascii="Times New Roman" w:hAnsi="Times New Roman" w:cs="Times New Roman"/>
          <w:sz w:val="28"/>
          <w:szCs w:val="28"/>
        </w:rPr>
        <w:t>прошлых лет, выявленн</w:t>
      </w:r>
      <w:r w:rsidR="00D75247" w:rsidRPr="002F4DBB">
        <w:rPr>
          <w:rFonts w:ascii="Times New Roman" w:hAnsi="Times New Roman" w:cs="Times New Roman"/>
          <w:sz w:val="28"/>
          <w:szCs w:val="28"/>
        </w:rPr>
        <w:t>ые</w:t>
      </w:r>
      <w:r w:rsidRPr="002F4DBB">
        <w:rPr>
          <w:rFonts w:ascii="Times New Roman" w:hAnsi="Times New Roman" w:cs="Times New Roman"/>
          <w:sz w:val="28"/>
          <w:szCs w:val="28"/>
        </w:rPr>
        <w:t xml:space="preserve"> в отчетном году; суммы кредиторской и </w:t>
      </w:r>
      <w:r w:rsidR="00D75247" w:rsidRPr="002F4DBB">
        <w:rPr>
          <w:rFonts w:ascii="Times New Roman" w:hAnsi="Times New Roman" w:cs="Times New Roman"/>
          <w:sz w:val="28"/>
          <w:szCs w:val="28"/>
        </w:rPr>
        <w:t>дебиторской</w:t>
      </w:r>
      <w:r w:rsidRPr="002F4DBB">
        <w:rPr>
          <w:rFonts w:ascii="Times New Roman" w:hAnsi="Times New Roman" w:cs="Times New Roman"/>
          <w:sz w:val="28"/>
          <w:szCs w:val="28"/>
        </w:rPr>
        <w:t xml:space="preserve"> </w:t>
      </w:r>
      <w:r w:rsidR="009A27D3" w:rsidRPr="002F4DBB">
        <w:rPr>
          <w:rFonts w:ascii="Times New Roman" w:hAnsi="Times New Roman" w:cs="Times New Roman"/>
          <w:sz w:val="28"/>
          <w:szCs w:val="28"/>
        </w:rPr>
        <w:t>задолженности</w:t>
      </w:r>
      <w:r w:rsidRPr="002F4DBB">
        <w:rPr>
          <w:rFonts w:ascii="Times New Roman" w:hAnsi="Times New Roman" w:cs="Times New Roman"/>
          <w:sz w:val="28"/>
          <w:szCs w:val="28"/>
        </w:rPr>
        <w:t xml:space="preserve">, по которым истек срок исковой давности; курсовые разницы; сумма дооценки </w:t>
      </w:r>
      <w:r w:rsidR="00D75247" w:rsidRPr="002F4DBB">
        <w:rPr>
          <w:rFonts w:ascii="Times New Roman" w:hAnsi="Times New Roman" w:cs="Times New Roman"/>
          <w:sz w:val="28"/>
          <w:szCs w:val="28"/>
        </w:rPr>
        <w:t xml:space="preserve">и уценки </w:t>
      </w:r>
      <w:r w:rsidRPr="002F4DBB">
        <w:rPr>
          <w:rFonts w:ascii="Times New Roman" w:hAnsi="Times New Roman" w:cs="Times New Roman"/>
          <w:sz w:val="28"/>
          <w:szCs w:val="28"/>
        </w:rPr>
        <w:t xml:space="preserve">активов; </w:t>
      </w:r>
      <w:r w:rsidR="00D75247" w:rsidRPr="002F4DBB">
        <w:rPr>
          <w:rFonts w:ascii="Times New Roman" w:hAnsi="Times New Roman" w:cs="Times New Roman"/>
          <w:sz w:val="28"/>
          <w:szCs w:val="28"/>
        </w:rPr>
        <w:t xml:space="preserve">а </w:t>
      </w:r>
      <w:r w:rsidRPr="002F4DBB">
        <w:rPr>
          <w:rFonts w:ascii="Times New Roman" w:hAnsi="Times New Roman" w:cs="Times New Roman"/>
          <w:sz w:val="28"/>
          <w:szCs w:val="28"/>
        </w:rPr>
        <w:t>также поступления</w:t>
      </w:r>
      <w:r w:rsidR="00D75247" w:rsidRPr="002F4DBB">
        <w:rPr>
          <w:rFonts w:ascii="Times New Roman" w:hAnsi="Times New Roman" w:cs="Times New Roman"/>
          <w:sz w:val="28"/>
          <w:szCs w:val="28"/>
        </w:rPr>
        <w:t xml:space="preserve"> и расходы</w:t>
      </w:r>
      <w:r w:rsidRPr="002F4DBB">
        <w:rPr>
          <w:rFonts w:ascii="Times New Roman" w:hAnsi="Times New Roman" w:cs="Times New Roman"/>
          <w:sz w:val="28"/>
          <w:szCs w:val="28"/>
        </w:rPr>
        <w:t>, возникающие как последствия чрезвычайных обстоятельств хозяйственной деятельности (стихийного бедствия, пожара, аварии, национализации и т.п.)</w:t>
      </w:r>
      <w:r w:rsidR="00D75247" w:rsidRPr="002F4DBB">
        <w:rPr>
          <w:rFonts w:ascii="Times New Roman" w:hAnsi="Times New Roman" w:cs="Times New Roman"/>
          <w:sz w:val="28"/>
          <w:szCs w:val="28"/>
        </w:rPr>
        <w:t xml:space="preserve">. </w:t>
      </w:r>
      <w:r w:rsidR="00954F2C" w:rsidRPr="002F4DBB">
        <w:rPr>
          <w:rFonts w:ascii="Times New Roman" w:hAnsi="Times New Roman" w:cs="Times New Roman"/>
          <w:sz w:val="28"/>
          <w:szCs w:val="28"/>
        </w:rPr>
        <w:t>[2</w:t>
      </w:r>
      <w:r w:rsidR="00226DE8" w:rsidRPr="002F4DBB">
        <w:rPr>
          <w:rFonts w:ascii="Times New Roman" w:hAnsi="Times New Roman" w:cs="Times New Roman"/>
          <w:sz w:val="28"/>
          <w:szCs w:val="28"/>
        </w:rPr>
        <w:t>9</w:t>
      </w:r>
      <w:r w:rsidR="005E79DE" w:rsidRPr="002F4DBB">
        <w:rPr>
          <w:rFonts w:ascii="Times New Roman" w:hAnsi="Times New Roman" w:cs="Times New Roman"/>
          <w:sz w:val="28"/>
          <w:szCs w:val="28"/>
        </w:rPr>
        <w:t>,</w:t>
      </w:r>
      <w:r w:rsidR="00F84990" w:rsidRPr="002F4DBB">
        <w:rPr>
          <w:rFonts w:ascii="Times New Roman" w:hAnsi="Times New Roman" w:cs="Times New Roman"/>
          <w:sz w:val="28"/>
          <w:szCs w:val="28"/>
        </w:rPr>
        <w:t xml:space="preserve"> </w:t>
      </w:r>
      <w:r w:rsidR="005E79DE" w:rsidRPr="002F4DBB">
        <w:rPr>
          <w:rFonts w:ascii="Times New Roman" w:hAnsi="Times New Roman" w:cs="Times New Roman"/>
          <w:sz w:val="28"/>
          <w:szCs w:val="28"/>
        </w:rPr>
        <w:t>с.</w:t>
      </w:r>
      <w:r w:rsidR="00F84990" w:rsidRPr="002F4DBB">
        <w:rPr>
          <w:rFonts w:ascii="Times New Roman" w:hAnsi="Times New Roman" w:cs="Times New Roman"/>
          <w:sz w:val="28"/>
          <w:szCs w:val="28"/>
        </w:rPr>
        <w:t xml:space="preserve"> </w:t>
      </w:r>
      <w:r w:rsidR="005E79DE" w:rsidRPr="002F4DBB">
        <w:rPr>
          <w:rFonts w:ascii="Times New Roman" w:hAnsi="Times New Roman" w:cs="Times New Roman"/>
          <w:sz w:val="28"/>
          <w:szCs w:val="28"/>
        </w:rPr>
        <w:t>297</w:t>
      </w:r>
      <w:r w:rsidR="00954F2C" w:rsidRPr="002F4DBB">
        <w:rPr>
          <w:rFonts w:ascii="Times New Roman" w:hAnsi="Times New Roman" w:cs="Times New Roman"/>
          <w:sz w:val="28"/>
          <w:szCs w:val="28"/>
        </w:rPr>
        <w:t>]</w:t>
      </w:r>
    </w:p>
    <w:p w:rsidR="006D2259" w:rsidRPr="002F4DBB" w:rsidRDefault="00E113A4" w:rsidP="002F4DBB">
      <w:pPr>
        <w:pStyle w:val="ConsPlusNormal"/>
        <w:widowContro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Особенности прибыли как экономической категории, её роль в хозяйстве находят своё практическое выражение в её функциях. В экономической </w:t>
      </w:r>
      <w:r w:rsidR="009A27D3" w:rsidRPr="002F4DBB">
        <w:rPr>
          <w:rFonts w:ascii="Times New Roman" w:hAnsi="Times New Roman" w:cs="Times New Roman"/>
          <w:sz w:val="28"/>
          <w:szCs w:val="28"/>
        </w:rPr>
        <w:t>лит</w:t>
      </w:r>
      <w:r w:rsidR="004A1EF3" w:rsidRPr="002F4DBB">
        <w:rPr>
          <w:rFonts w:ascii="Times New Roman" w:hAnsi="Times New Roman" w:cs="Times New Roman"/>
          <w:sz w:val="28"/>
          <w:szCs w:val="28"/>
        </w:rPr>
        <w:t>е</w:t>
      </w:r>
      <w:r w:rsidRPr="002F4DBB">
        <w:rPr>
          <w:rFonts w:ascii="Times New Roman" w:hAnsi="Times New Roman" w:cs="Times New Roman"/>
          <w:sz w:val="28"/>
          <w:szCs w:val="28"/>
        </w:rPr>
        <w:t>ратуре выделяют следующие ф</w:t>
      </w:r>
      <w:r w:rsidR="006D2259" w:rsidRPr="002F4DBB">
        <w:rPr>
          <w:rFonts w:ascii="Times New Roman" w:hAnsi="Times New Roman" w:cs="Times New Roman"/>
          <w:sz w:val="28"/>
          <w:szCs w:val="28"/>
          <w:u w:val="single"/>
        </w:rPr>
        <w:t>ункции прибыли:</w:t>
      </w:r>
    </w:p>
    <w:p w:rsidR="006D2259" w:rsidRPr="002F4DBB" w:rsidRDefault="006D2259" w:rsidP="002F4DBB">
      <w:pPr>
        <w:suppressAutoHyphens/>
        <w:spacing w:line="360" w:lineRule="auto"/>
        <w:ind w:firstLine="709"/>
        <w:jc w:val="both"/>
        <w:rPr>
          <w:sz w:val="28"/>
          <w:szCs w:val="28"/>
        </w:rPr>
      </w:pPr>
      <w:r w:rsidRPr="002F4DBB">
        <w:rPr>
          <w:sz w:val="28"/>
          <w:szCs w:val="28"/>
        </w:rPr>
        <w:t xml:space="preserve">1) Прибыль служит </w:t>
      </w:r>
      <w:r w:rsidRPr="002F4DBB">
        <w:rPr>
          <w:i/>
          <w:sz w:val="28"/>
          <w:szCs w:val="28"/>
        </w:rPr>
        <w:t>критерием и показателем эффективности</w:t>
      </w:r>
      <w:r w:rsidRPr="002F4DBB">
        <w:rPr>
          <w:sz w:val="28"/>
          <w:szCs w:val="28"/>
        </w:rPr>
        <w:t xml:space="preserve"> </w:t>
      </w:r>
      <w:r w:rsidR="009A27D3" w:rsidRPr="002F4DBB">
        <w:rPr>
          <w:sz w:val="28"/>
          <w:szCs w:val="28"/>
        </w:rPr>
        <w:t>дея</w:t>
      </w:r>
      <w:r w:rsidRPr="002F4DBB">
        <w:rPr>
          <w:sz w:val="28"/>
          <w:szCs w:val="28"/>
        </w:rPr>
        <w:t xml:space="preserve">тельности </w:t>
      </w:r>
      <w:r w:rsidR="00BE5925" w:rsidRPr="002F4DBB">
        <w:rPr>
          <w:sz w:val="28"/>
          <w:szCs w:val="28"/>
        </w:rPr>
        <w:t>организации</w:t>
      </w:r>
      <w:r w:rsidRPr="002F4DBB">
        <w:rPr>
          <w:sz w:val="28"/>
          <w:szCs w:val="28"/>
        </w:rPr>
        <w:t>.</w:t>
      </w:r>
    </w:p>
    <w:p w:rsidR="006D2259" w:rsidRPr="002F4DBB" w:rsidRDefault="006D2259" w:rsidP="002F4DBB">
      <w:pPr>
        <w:suppressAutoHyphens/>
        <w:spacing w:line="360" w:lineRule="auto"/>
        <w:ind w:firstLine="709"/>
        <w:jc w:val="both"/>
        <w:rPr>
          <w:sz w:val="28"/>
          <w:szCs w:val="28"/>
        </w:rPr>
      </w:pPr>
      <w:r w:rsidRPr="002F4DBB">
        <w:rPr>
          <w:sz w:val="28"/>
          <w:szCs w:val="28"/>
        </w:rPr>
        <w:t xml:space="preserve">2) </w:t>
      </w:r>
      <w:r w:rsidRPr="002F4DBB">
        <w:rPr>
          <w:i/>
          <w:sz w:val="28"/>
          <w:szCs w:val="28"/>
        </w:rPr>
        <w:t>Стимулирующая функция</w:t>
      </w:r>
      <w:r w:rsidRPr="002F4DBB">
        <w:rPr>
          <w:sz w:val="28"/>
          <w:szCs w:val="28"/>
        </w:rPr>
        <w:t xml:space="preserve">. Выступая конечным финансово-экономическим результатом </w:t>
      </w:r>
      <w:r w:rsidR="00BE5925" w:rsidRPr="002F4DBB">
        <w:rPr>
          <w:sz w:val="28"/>
          <w:szCs w:val="28"/>
        </w:rPr>
        <w:t>организаций</w:t>
      </w:r>
      <w:r w:rsidRPr="002F4DBB">
        <w:rPr>
          <w:sz w:val="28"/>
          <w:szCs w:val="28"/>
        </w:rPr>
        <w:t xml:space="preserve">, прибыль приобретает ключевую роль в рыночном хозяйстве. За ней закрепляется статус цели, что предопределяет экономическое поведение хозяйствующих субъектов, благополучие которых зависит как от величины прибыли, так и от принятого в национальной экономике алгоритма её распределения, включая налогообложение. </w:t>
      </w:r>
      <w:r w:rsidR="00954F2C" w:rsidRPr="002F4DBB">
        <w:rPr>
          <w:sz w:val="28"/>
          <w:szCs w:val="28"/>
        </w:rPr>
        <w:t>[</w:t>
      </w:r>
      <w:r w:rsidR="00226DE8" w:rsidRPr="002F4DBB">
        <w:rPr>
          <w:sz w:val="28"/>
          <w:szCs w:val="28"/>
        </w:rPr>
        <w:t>37</w:t>
      </w:r>
      <w:r w:rsidR="00954F2C" w:rsidRPr="002F4DBB">
        <w:rPr>
          <w:sz w:val="28"/>
          <w:szCs w:val="28"/>
        </w:rPr>
        <w:t xml:space="preserve">, </w:t>
      </w:r>
      <w:r w:rsidR="00954F2C" w:rsidRPr="002F4DBB">
        <w:rPr>
          <w:sz w:val="28"/>
          <w:szCs w:val="28"/>
          <w:lang w:val="en-US"/>
        </w:rPr>
        <w:t>c</w:t>
      </w:r>
      <w:r w:rsidR="00954F2C" w:rsidRPr="002F4DBB">
        <w:rPr>
          <w:sz w:val="28"/>
          <w:szCs w:val="28"/>
        </w:rPr>
        <w:t>.</w:t>
      </w:r>
      <w:r w:rsidR="00F84990" w:rsidRPr="002F4DBB">
        <w:rPr>
          <w:sz w:val="28"/>
          <w:szCs w:val="28"/>
        </w:rPr>
        <w:t xml:space="preserve"> </w:t>
      </w:r>
      <w:r w:rsidR="00954F2C" w:rsidRPr="002F4DBB">
        <w:rPr>
          <w:sz w:val="28"/>
          <w:szCs w:val="28"/>
        </w:rPr>
        <w:t>196]</w:t>
      </w:r>
    </w:p>
    <w:p w:rsidR="005E79DE" w:rsidRPr="002F4DBB" w:rsidRDefault="005E79DE" w:rsidP="002F4DBB">
      <w:pPr>
        <w:suppressAutoHyphens/>
        <w:spacing w:line="360" w:lineRule="auto"/>
        <w:ind w:firstLine="709"/>
        <w:jc w:val="both"/>
        <w:rPr>
          <w:sz w:val="28"/>
          <w:szCs w:val="28"/>
        </w:rPr>
      </w:pPr>
      <w:r w:rsidRPr="002F4DBB">
        <w:rPr>
          <w:sz w:val="28"/>
          <w:szCs w:val="28"/>
        </w:rPr>
        <w:t>Прибыль является источником социальных благ для членов трудового коллектива. За счет прибыли, остающейся в организации после уплаты налога, выплаты дивидендов и других первоочередных отчислений осуществляются материальное поощрение работников и предоставление им социальных льгот, содержание объектов социальной сферы.</w:t>
      </w:r>
      <w:r w:rsidR="00F84990" w:rsidRPr="002F4DBB">
        <w:rPr>
          <w:sz w:val="28"/>
          <w:szCs w:val="28"/>
        </w:rPr>
        <w:t xml:space="preserve"> [1</w:t>
      </w:r>
      <w:r w:rsidR="00226DE8" w:rsidRPr="002F4DBB">
        <w:rPr>
          <w:sz w:val="28"/>
          <w:szCs w:val="28"/>
        </w:rPr>
        <w:t>6</w:t>
      </w:r>
      <w:r w:rsidR="00F84990" w:rsidRPr="002F4DBB">
        <w:rPr>
          <w:sz w:val="28"/>
          <w:szCs w:val="28"/>
        </w:rPr>
        <w:t>]</w:t>
      </w:r>
    </w:p>
    <w:p w:rsidR="005E79DE" w:rsidRPr="002F4DBB" w:rsidRDefault="005E79DE" w:rsidP="002F4DBB">
      <w:pPr>
        <w:suppressAutoHyphens/>
        <w:spacing w:line="360" w:lineRule="auto"/>
        <w:ind w:firstLine="709"/>
        <w:jc w:val="both"/>
        <w:rPr>
          <w:sz w:val="28"/>
          <w:szCs w:val="28"/>
        </w:rPr>
      </w:pPr>
      <w:r w:rsidRPr="002F4DBB">
        <w:rPr>
          <w:sz w:val="28"/>
          <w:szCs w:val="28"/>
        </w:rPr>
        <w:t xml:space="preserve">3) </w:t>
      </w:r>
      <w:r w:rsidRPr="002F4DBB">
        <w:rPr>
          <w:i/>
          <w:sz w:val="28"/>
          <w:szCs w:val="28"/>
        </w:rPr>
        <w:t>Источник образования финансовых ресурсов организации</w:t>
      </w:r>
      <w:r w:rsidRPr="002F4DBB">
        <w:rPr>
          <w:sz w:val="28"/>
          <w:szCs w:val="28"/>
        </w:rPr>
        <w:t xml:space="preserve">. </w:t>
      </w:r>
      <w:r w:rsidR="005F4A31" w:rsidRPr="002F4DBB">
        <w:rPr>
          <w:sz w:val="28"/>
          <w:szCs w:val="28"/>
        </w:rPr>
        <w:t>[</w:t>
      </w:r>
      <w:r w:rsidR="00226DE8" w:rsidRPr="002F4DBB">
        <w:rPr>
          <w:sz w:val="28"/>
          <w:szCs w:val="28"/>
        </w:rPr>
        <w:t>30</w:t>
      </w:r>
      <w:r w:rsidR="005F4A31" w:rsidRPr="002F4DBB">
        <w:rPr>
          <w:sz w:val="28"/>
          <w:szCs w:val="28"/>
        </w:rPr>
        <w:t>, с.</w:t>
      </w:r>
      <w:r w:rsidR="00F84990" w:rsidRPr="002F4DBB">
        <w:rPr>
          <w:sz w:val="28"/>
          <w:szCs w:val="28"/>
        </w:rPr>
        <w:t xml:space="preserve"> </w:t>
      </w:r>
      <w:r w:rsidR="005F4A31" w:rsidRPr="002F4DBB">
        <w:rPr>
          <w:sz w:val="28"/>
          <w:szCs w:val="28"/>
        </w:rPr>
        <w:t>103]</w:t>
      </w:r>
    </w:p>
    <w:p w:rsidR="005E79DE" w:rsidRPr="002F4DBB" w:rsidRDefault="006D2259" w:rsidP="002F4DBB">
      <w:pPr>
        <w:suppressAutoHyphens/>
        <w:spacing w:line="360" w:lineRule="auto"/>
        <w:ind w:firstLine="709"/>
        <w:jc w:val="both"/>
        <w:rPr>
          <w:sz w:val="28"/>
          <w:szCs w:val="28"/>
        </w:rPr>
      </w:pPr>
      <w:r w:rsidRPr="002F4DBB">
        <w:rPr>
          <w:sz w:val="28"/>
          <w:szCs w:val="28"/>
        </w:rPr>
        <w:t>Прибыль – основной источник прироста собственного капита</w:t>
      </w:r>
      <w:r w:rsidR="005E79DE" w:rsidRPr="002F4DBB">
        <w:rPr>
          <w:sz w:val="28"/>
          <w:szCs w:val="28"/>
        </w:rPr>
        <w:t>ла,</w:t>
      </w:r>
      <w:r w:rsidRPr="002F4DBB">
        <w:rPr>
          <w:sz w:val="28"/>
          <w:szCs w:val="28"/>
        </w:rPr>
        <w:t xml:space="preserve"> </w:t>
      </w:r>
      <w:r w:rsidR="005E79DE" w:rsidRPr="002F4DBB">
        <w:rPr>
          <w:sz w:val="28"/>
          <w:szCs w:val="28"/>
        </w:rPr>
        <w:t xml:space="preserve">обновления производственных фондов и выпускаемой продукции. </w:t>
      </w:r>
      <w:r w:rsidRPr="002F4DBB">
        <w:rPr>
          <w:sz w:val="28"/>
          <w:szCs w:val="28"/>
        </w:rPr>
        <w:t>В условиях рыночных отношени</w:t>
      </w:r>
      <w:r w:rsidR="005E79DE" w:rsidRPr="002F4DBB">
        <w:rPr>
          <w:sz w:val="28"/>
          <w:szCs w:val="28"/>
        </w:rPr>
        <w:t>й</w:t>
      </w:r>
      <w:r w:rsidRPr="002F4DBB">
        <w:rPr>
          <w:sz w:val="28"/>
          <w:szCs w:val="28"/>
        </w:rPr>
        <w:t xml:space="preserve">, собственники и менеджеры, ориентируясь на размер прибыли, остающейся в распоряжении </w:t>
      </w:r>
      <w:r w:rsidR="00BE5925" w:rsidRPr="002F4DBB">
        <w:rPr>
          <w:sz w:val="28"/>
          <w:szCs w:val="28"/>
        </w:rPr>
        <w:t>организации</w:t>
      </w:r>
      <w:r w:rsidRPr="002F4DBB">
        <w:rPr>
          <w:sz w:val="28"/>
          <w:szCs w:val="28"/>
        </w:rPr>
        <w:t xml:space="preserve">, принимают решения по поводу дивидендной и инвестиционной политики, проводимых </w:t>
      </w:r>
      <w:r w:rsidR="00F615D0" w:rsidRPr="002F4DBB">
        <w:rPr>
          <w:sz w:val="28"/>
          <w:szCs w:val="28"/>
        </w:rPr>
        <w:t>организацией</w:t>
      </w:r>
      <w:r w:rsidRPr="002F4DBB">
        <w:rPr>
          <w:sz w:val="28"/>
          <w:szCs w:val="28"/>
        </w:rPr>
        <w:t xml:space="preserve"> с учетом перспектив его развития. </w:t>
      </w:r>
    </w:p>
    <w:p w:rsidR="006D2259" w:rsidRPr="002F4DBB" w:rsidRDefault="005E79DE" w:rsidP="002F4DBB">
      <w:pPr>
        <w:suppressAutoHyphens/>
        <w:spacing w:line="360" w:lineRule="auto"/>
        <w:ind w:firstLine="709"/>
        <w:jc w:val="both"/>
        <w:rPr>
          <w:sz w:val="28"/>
          <w:szCs w:val="28"/>
        </w:rPr>
      </w:pPr>
      <w:r w:rsidRPr="002F4DBB">
        <w:rPr>
          <w:sz w:val="28"/>
          <w:szCs w:val="28"/>
        </w:rPr>
        <w:t>4</w:t>
      </w:r>
      <w:r w:rsidR="006D2259" w:rsidRPr="002F4DBB">
        <w:rPr>
          <w:sz w:val="28"/>
          <w:szCs w:val="28"/>
        </w:rPr>
        <w:t xml:space="preserve">) Прибыль является </w:t>
      </w:r>
      <w:r w:rsidR="006D2259" w:rsidRPr="002F4DBB">
        <w:rPr>
          <w:i/>
          <w:sz w:val="28"/>
          <w:szCs w:val="28"/>
        </w:rPr>
        <w:t>источником формирования доходов бюджетов</w:t>
      </w:r>
      <w:r w:rsidR="006D2259" w:rsidRPr="002F4DBB">
        <w:rPr>
          <w:sz w:val="28"/>
          <w:szCs w:val="28"/>
        </w:rPr>
        <w:t xml:space="preserve"> различных уровней. Она поступает в бюджеты в виде налогов, а также экономических санкций и используется на различные цели, определенные расходной частью бюджета и утвержденные в законодательном порядке. </w:t>
      </w:r>
      <w:r w:rsidR="005F4A31" w:rsidRPr="002F4DBB">
        <w:rPr>
          <w:sz w:val="28"/>
          <w:szCs w:val="28"/>
        </w:rPr>
        <w:t>[</w:t>
      </w:r>
      <w:r w:rsidR="00226DE8" w:rsidRPr="002F4DBB">
        <w:rPr>
          <w:sz w:val="28"/>
          <w:szCs w:val="28"/>
        </w:rPr>
        <w:t>32</w:t>
      </w:r>
      <w:r w:rsidR="006D2259" w:rsidRPr="002F4DBB">
        <w:rPr>
          <w:sz w:val="28"/>
          <w:szCs w:val="28"/>
        </w:rPr>
        <w:t>, с.</w:t>
      </w:r>
      <w:r w:rsidR="00F84990" w:rsidRPr="002F4DBB">
        <w:rPr>
          <w:sz w:val="28"/>
          <w:szCs w:val="28"/>
        </w:rPr>
        <w:t xml:space="preserve"> </w:t>
      </w:r>
      <w:r w:rsidR="006D2259" w:rsidRPr="002F4DBB">
        <w:rPr>
          <w:sz w:val="28"/>
          <w:szCs w:val="28"/>
        </w:rPr>
        <w:t>48</w:t>
      </w:r>
      <w:r w:rsidR="005F4A31" w:rsidRPr="002F4DBB">
        <w:rPr>
          <w:sz w:val="28"/>
          <w:szCs w:val="28"/>
        </w:rPr>
        <w:t>]</w:t>
      </w:r>
    </w:p>
    <w:p w:rsidR="006D2259" w:rsidRPr="002F4DBB" w:rsidRDefault="006D2259" w:rsidP="002F4DBB">
      <w:pPr>
        <w:suppressAutoHyphens/>
        <w:spacing w:line="360" w:lineRule="auto"/>
        <w:ind w:firstLine="709"/>
        <w:jc w:val="both"/>
        <w:rPr>
          <w:b/>
          <w:sz w:val="28"/>
          <w:szCs w:val="28"/>
        </w:rPr>
      </w:pPr>
      <w:r w:rsidRPr="002F4DBB">
        <w:rPr>
          <w:sz w:val="28"/>
          <w:szCs w:val="28"/>
        </w:rPr>
        <w:t xml:space="preserve">Таким образом, прибыль– </w:t>
      </w:r>
      <w:r w:rsidR="005E79DE" w:rsidRPr="002F4DBB">
        <w:rPr>
          <w:sz w:val="28"/>
          <w:szCs w:val="28"/>
        </w:rPr>
        <w:t xml:space="preserve">основной источник прироста оборотных средств, обновления и расширения производства, социального развития организации, а также важнейший источник формирования доходной части бюджетов разных уровней. </w:t>
      </w:r>
      <w:r w:rsidR="00226DE8" w:rsidRPr="002F4DBB">
        <w:rPr>
          <w:sz w:val="28"/>
          <w:szCs w:val="28"/>
        </w:rPr>
        <w:t>[</w:t>
      </w:r>
      <w:r w:rsidR="005F4A31" w:rsidRPr="002F4DBB">
        <w:rPr>
          <w:sz w:val="28"/>
          <w:szCs w:val="28"/>
        </w:rPr>
        <w:t>3</w:t>
      </w:r>
      <w:r w:rsidR="00226DE8" w:rsidRPr="002F4DBB">
        <w:rPr>
          <w:sz w:val="28"/>
          <w:szCs w:val="28"/>
        </w:rPr>
        <w:t>0</w:t>
      </w:r>
      <w:r w:rsidR="005E79DE" w:rsidRPr="002F4DBB">
        <w:rPr>
          <w:sz w:val="28"/>
          <w:szCs w:val="28"/>
        </w:rPr>
        <w:t xml:space="preserve">, </w:t>
      </w:r>
      <w:r w:rsidR="005F4A31" w:rsidRPr="002F4DBB">
        <w:rPr>
          <w:sz w:val="28"/>
          <w:szCs w:val="28"/>
          <w:lang w:val="en-US"/>
        </w:rPr>
        <w:t>c</w:t>
      </w:r>
      <w:r w:rsidR="005F4A31" w:rsidRPr="002F4DBB">
        <w:rPr>
          <w:sz w:val="28"/>
          <w:szCs w:val="28"/>
        </w:rPr>
        <w:t>.</w:t>
      </w:r>
      <w:r w:rsidR="00F84990" w:rsidRPr="002F4DBB">
        <w:rPr>
          <w:sz w:val="28"/>
          <w:szCs w:val="28"/>
        </w:rPr>
        <w:t xml:space="preserve"> </w:t>
      </w:r>
      <w:r w:rsidR="005E79DE" w:rsidRPr="002F4DBB">
        <w:rPr>
          <w:sz w:val="28"/>
          <w:szCs w:val="28"/>
        </w:rPr>
        <w:t>103</w:t>
      </w:r>
      <w:r w:rsidR="005F4A31" w:rsidRPr="002F4DBB">
        <w:rPr>
          <w:sz w:val="28"/>
          <w:szCs w:val="28"/>
        </w:rPr>
        <w:t>]</w:t>
      </w:r>
    </w:p>
    <w:p w:rsidR="00F952E6" w:rsidRPr="002F4DBB" w:rsidRDefault="00783154" w:rsidP="00395F94">
      <w:pPr>
        <w:suppressAutoHyphens/>
        <w:spacing w:line="360" w:lineRule="auto"/>
        <w:ind w:firstLine="709"/>
        <w:jc w:val="both"/>
        <w:rPr>
          <w:sz w:val="28"/>
          <w:szCs w:val="28"/>
        </w:rPr>
      </w:pPr>
      <w:r w:rsidRPr="002F4DBB">
        <w:rPr>
          <w:sz w:val="28"/>
          <w:szCs w:val="28"/>
        </w:rPr>
        <w:t xml:space="preserve">Теоретической базой экономического анализа финансовых результатов деятельности </w:t>
      </w:r>
      <w:r w:rsidR="00F615D0" w:rsidRPr="002F4DBB">
        <w:rPr>
          <w:sz w:val="28"/>
          <w:szCs w:val="28"/>
        </w:rPr>
        <w:t>организации</w:t>
      </w:r>
      <w:r w:rsidRPr="002F4DBB">
        <w:rPr>
          <w:sz w:val="28"/>
          <w:szCs w:val="28"/>
        </w:rPr>
        <w:t xml:space="preserve"> является принятая для всех </w:t>
      </w:r>
      <w:r w:rsidR="00F615D0" w:rsidRPr="002F4DBB">
        <w:rPr>
          <w:sz w:val="28"/>
          <w:szCs w:val="28"/>
        </w:rPr>
        <w:t>организаций</w:t>
      </w:r>
      <w:r w:rsidRPr="002F4DBB">
        <w:rPr>
          <w:sz w:val="28"/>
          <w:szCs w:val="28"/>
        </w:rPr>
        <w:t xml:space="preserve">, независимо от форм собственности, единая модель хозяйственного механизма в условиях рыночных отношений, основанная на формировании прибыли (см. рис. 1). Она отражает присущее всем </w:t>
      </w:r>
      <w:r w:rsidR="00BE5925" w:rsidRPr="002F4DBB">
        <w:rPr>
          <w:sz w:val="28"/>
          <w:szCs w:val="28"/>
        </w:rPr>
        <w:t>организац</w:t>
      </w:r>
      <w:r w:rsidRPr="002F4DBB">
        <w:rPr>
          <w:sz w:val="28"/>
          <w:szCs w:val="28"/>
        </w:rPr>
        <w:t xml:space="preserve">иям, функционирующим в условиях рынка в качестве независимых товаропроизводителей, единство: целей </w:t>
      </w:r>
      <w:r w:rsidR="00DC70E9" w:rsidRPr="002F4DBB">
        <w:rPr>
          <w:sz w:val="28"/>
          <w:szCs w:val="28"/>
        </w:rPr>
        <w:t>дея</w:t>
      </w:r>
      <w:r w:rsidRPr="002F4DBB">
        <w:rPr>
          <w:sz w:val="28"/>
          <w:szCs w:val="28"/>
        </w:rPr>
        <w:t>тельности, показателей финансовых результатов деятельности, процессов формирования и распределения прибыли, системы налогообложения.</w:t>
      </w:r>
      <w:r w:rsidR="00395F94">
        <w:rPr>
          <w:sz w:val="28"/>
          <w:szCs w:val="28"/>
        </w:rPr>
        <w:t xml:space="preserve"> </w:t>
      </w:r>
      <w:r w:rsidR="00281357" w:rsidRPr="002F4DBB">
        <w:rPr>
          <w:sz w:val="28"/>
          <w:szCs w:val="28"/>
        </w:rPr>
        <w:t xml:space="preserve">Таким образом, </w:t>
      </w:r>
      <w:r w:rsidR="00F952E6" w:rsidRPr="002F4DBB">
        <w:rPr>
          <w:sz w:val="28"/>
          <w:szCs w:val="28"/>
        </w:rPr>
        <w:t xml:space="preserve">основной источник доходов предприятия – выручка от реализации продукции, а именно та её часть, которая остается за вычетом материальных, трудовых и денежных затрат на производство и реализацию. </w:t>
      </w:r>
      <w:r w:rsidR="005F4A31" w:rsidRPr="002F4DBB">
        <w:rPr>
          <w:sz w:val="28"/>
          <w:szCs w:val="28"/>
        </w:rPr>
        <w:t>[</w:t>
      </w:r>
      <w:r w:rsidR="00226DE8" w:rsidRPr="002F4DBB">
        <w:rPr>
          <w:sz w:val="28"/>
          <w:szCs w:val="28"/>
        </w:rPr>
        <w:t>31</w:t>
      </w:r>
      <w:r w:rsidR="00F952E6" w:rsidRPr="002F4DBB">
        <w:rPr>
          <w:sz w:val="28"/>
          <w:szCs w:val="28"/>
        </w:rPr>
        <w:t>, с.</w:t>
      </w:r>
      <w:r w:rsidR="00F84990" w:rsidRPr="002F4DBB">
        <w:rPr>
          <w:sz w:val="28"/>
          <w:szCs w:val="28"/>
        </w:rPr>
        <w:t xml:space="preserve"> </w:t>
      </w:r>
      <w:r w:rsidR="00F952E6" w:rsidRPr="002F4DBB">
        <w:rPr>
          <w:sz w:val="28"/>
          <w:szCs w:val="28"/>
        </w:rPr>
        <w:t>124</w:t>
      </w:r>
      <w:r w:rsidR="005F4A31" w:rsidRPr="002F4DBB">
        <w:rPr>
          <w:sz w:val="28"/>
          <w:szCs w:val="28"/>
        </w:rPr>
        <w:t>]</w:t>
      </w:r>
      <w:r w:rsidR="00F952E6" w:rsidRPr="002F4DBB">
        <w:rPr>
          <w:sz w:val="28"/>
          <w:szCs w:val="28"/>
        </w:rPr>
        <w:t>.</w:t>
      </w:r>
    </w:p>
    <w:p w:rsidR="005F4A31" w:rsidRPr="002F4DBB" w:rsidRDefault="005F4A31" w:rsidP="002F4DBB">
      <w:pPr>
        <w:tabs>
          <w:tab w:val="left" w:pos="8315"/>
        </w:tabs>
        <w:suppressAutoHyphens/>
        <w:spacing w:line="360" w:lineRule="auto"/>
        <w:ind w:firstLine="709"/>
        <w:jc w:val="both"/>
        <w:rPr>
          <w:sz w:val="28"/>
          <w:szCs w:val="28"/>
          <w:lang w:val="en-US"/>
        </w:rPr>
      </w:pPr>
      <w:r w:rsidRPr="002F4DBB">
        <w:rPr>
          <w:sz w:val="28"/>
          <w:szCs w:val="28"/>
        </w:rPr>
        <w:t xml:space="preserve">Финансовый результат от экономической деятельности выражается в двух показателях: валовая прибыль и прибыль от продаж. Если </w:t>
      </w:r>
      <w:r w:rsidRPr="002F4DBB">
        <w:rPr>
          <w:i/>
          <w:sz w:val="28"/>
          <w:szCs w:val="28"/>
        </w:rPr>
        <w:t>валовая прибыль</w:t>
      </w:r>
      <w:r w:rsidRPr="002F4DBB">
        <w:rPr>
          <w:sz w:val="28"/>
          <w:szCs w:val="28"/>
        </w:rPr>
        <w:t xml:space="preserve"> рассчитывается как разность между выручкой от продаж и себестоимостью реализованной продукции, то </w:t>
      </w:r>
      <w:r w:rsidRPr="002F4DBB">
        <w:rPr>
          <w:i/>
          <w:sz w:val="28"/>
          <w:szCs w:val="28"/>
        </w:rPr>
        <w:t>прибыль от продаж</w:t>
      </w:r>
      <w:r w:rsidRPr="002F4DBB">
        <w:rPr>
          <w:sz w:val="28"/>
          <w:szCs w:val="28"/>
        </w:rPr>
        <w:t xml:space="preserve"> формируется как разность между выручкой от продаж и полной себестоимостью реализованной продукции, включающей в себя себестоимость реализованной продукции, коммерческие и управленческие расходы. </w:t>
      </w:r>
      <w:r w:rsidRPr="002F4DBB">
        <w:rPr>
          <w:sz w:val="28"/>
          <w:szCs w:val="28"/>
          <w:lang w:val="en-US"/>
        </w:rPr>
        <w:t>[</w:t>
      </w:r>
      <w:r w:rsidR="00226DE8" w:rsidRPr="002F4DBB">
        <w:rPr>
          <w:sz w:val="28"/>
          <w:szCs w:val="28"/>
        </w:rPr>
        <w:t>38</w:t>
      </w:r>
      <w:r w:rsidRPr="002F4DBB">
        <w:rPr>
          <w:sz w:val="28"/>
          <w:szCs w:val="28"/>
        </w:rPr>
        <w:t>, с.</w:t>
      </w:r>
      <w:r w:rsidR="00F84990" w:rsidRPr="002F4DBB">
        <w:rPr>
          <w:sz w:val="28"/>
          <w:szCs w:val="28"/>
          <w:lang w:val="en-US"/>
        </w:rPr>
        <w:t xml:space="preserve"> </w:t>
      </w:r>
      <w:r w:rsidRPr="002F4DBB">
        <w:rPr>
          <w:sz w:val="28"/>
          <w:szCs w:val="28"/>
        </w:rPr>
        <w:t>283</w:t>
      </w:r>
      <w:r w:rsidRPr="002F4DBB">
        <w:rPr>
          <w:sz w:val="28"/>
          <w:szCs w:val="28"/>
          <w:lang w:val="en-US"/>
        </w:rPr>
        <w:t>]</w:t>
      </w:r>
    </w:p>
    <w:p w:rsidR="008F2CEB" w:rsidRPr="002F4DBB" w:rsidRDefault="008F2CEB" w:rsidP="002F4DBB">
      <w:pPr>
        <w:tabs>
          <w:tab w:val="left" w:pos="1440"/>
          <w:tab w:val="left" w:pos="8315"/>
        </w:tabs>
        <w:suppressAutoHyphens/>
        <w:spacing w:line="360" w:lineRule="auto"/>
        <w:ind w:firstLine="709"/>
        <w:jc w:val="both"/>
        <w:rPr>
          <w:sz w:val="28"/>
          <w:szCs w:val="28"/>
        </w:rPr>
      </w:pPr>
    </w:p>
    <w:p w:rsidR="006D2259" w:rsidRPr="002F4DBB" w:rsidRDefault="00EB55D3" w:rsidP="002F4DBB">
      <w:pPr>
        <w:suppressAutoHyphens/>
        <w:spacing w:line="360" w:lineRule="auto"/>
        <w:ind w:firstLine="709"/>
        <w:jc w:val="both"/>
        <w:rPr>
          <w:b/>
          <w:sz w:val="28"/>
          <w:szCs w:val="28"/>
        </w:rPr>
      </w:pPr>
      <w:r>
        <w:rPr>
          <w:b/>
          <w:sz w:val="28"/>
          <w:szCs w:val="28"/>
        </w:rPr>
      </w:r>
      <w:r>
        <w:rPr>
          <w:b/>
          <w:sz w:val="28"/>
          <w:szCs w:val="28"/>
        </w:rPr>
        <w:pict>
          <v:group id="_x0000_s1026" editas="canvas" style="width:337.6pt;height:350.35pt;mso-position-horizontal-relative:char;mso-position-vertical-relative:line" coordorigin="1701,5198" coordsize="9540,9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5198;width:9540;height:9900" o:preferrelative="f">
              <v:fill o:detectmouseclick="t"/>
              <v:path o:extrusionok="t" o:connecttype="none"/>
              <o:lock v:ext="edit" text="t"/>
            </v:shape>
            <v:rect id="_x0000_s1028" style="position:absolute;left:1881;top:5378;width:3960;height:720">
              <v:textbox style="mso-next-textbox:#_x0000_s1028" inset="1.80339mm,.90169mm,1.80339mm,.90169mm">
                <w:txbxContent>
                  <w:p w:rsidR="00395F94" w:rsidRPr="002F4DBB" w:rsidRDefault="00395F94" w:rsidP="00783154">
                    <w:pPr>
                      <w:jc w:val="center"/>
                      <w:rPr>
                        <w:sz w:val="17"/>
                      </w:rPr>
                    </w:pPr>
                    <w:r w:rsidRPr="002F4DBB">
                      <w:rPr>
                        <w:sz w:val="17"/>
                      </w:rPr>
                      <w:t>Выручка (без НДС) от реализации продукции, работ, услуг</w:t>
                    </w:r>
                  </w:p>
                </w:txbxContent>
              </v:textbox>
            </v:rect>
            <v:rect id="_x0000_s1029" style="position:absolute;left:6741;top:5378;width:3240;height:720">
              <v:textbox style="mso-next-textbox:#_x0000_s1029" inset="1.80339mm,.90169mm,1.80339mm,.90169mm">
                <w:txbxContent>
                  <w:p w:rsidR="00395F94" w:rsidRPr="002F4DBB" w:rsidRDefault="00395F94" w:rsidP="00783154">
                    <w:pPr>
                      <w:jc w:val="center"/>
                      <w:rPr>
                        <w:sz w:val="17"/>
                      </w:rPr>
                    </w:pPr>
                    <w:r w:rsidRPr="002F4DBB">
                      <w:rPr>
                        <w:sz w:val="17"/>
                      </w:rPr>
                      <w:t>Себестоимость реализованной продукции</w:t>
                    </w:r>
                  </w:p>
                </w:txbxContent>
              </v:textbox>
            </v:rect>
            <v:rect id="_x0000_s1030" style="position:absolute;left:1881;top:6638;width:3060;height:720">
              <v:textbox style="mso-next-textbox:#_x0000_s1030" inset="1.80339mm,.90169mm,1.80339mm,.90169mm">
                <w:txbxContent>
                  <w:p w:rsidR="00395F94" w:rsidRPr="002F4DBB" w:rsidRDefault="00395F94" w:rsidP="00783154">
                    <w:pPr>
                      <w:jc w:val="center"/>
                      <w:rPr>
                        <w:sz w:val="17"/>
                      </w:rPr>
                    </w:pPr>
                    <w:r w:rsidRPr="002F4DBB">
                      <w:rPr>
                        <w:sz w:val="17"/>
                      </w:rPr>
                      <w:t>Валовая прибыль от продаж продукции</w:t>
                    </w:r>
                  </w:p>
                </w:txbxContent>
              </v:textbox>
            </v:rect>
            <v:rect id="_x0000_s1031" style="position:absolute;left:6201;top:6638;width:2340;height:720">
              <v:textbox style="mso-next-textbox:#_x0000_s1031" inset="1.80339mm,.90169mm,1.80339mm,.90169mm">
                <w:txbxContent>
                  <w:p w:rsidR="00395F94" w:rsidRPr="002F4DBB" w:rsidRDefault="00395F94" w:rsidP="00783154">
                    <w:pPr>
                      <w:jc w:val="center"/>
                      <w:rPr>
                        <w:sz w:val="17"/>
                      </w:rPr>
                    </w:pPr>
                    <w:r w:rsidRPr="002F4DBB">
                      <w:rPr>
                        <w:sz w:val="17"/>
                      </w:rPr>
                      <w:t>Коммерческие расходы</w:t>
                    </w:r>
                  </w:p>
                </w:txbxContent>
              </v:textbox>
            </v:rect>
            <v:rect id="_x0000_s1032" style="position:absolute;left:8721;top:6638;width:2339;height:720">
              <v:textbox style="mso-next-textbox:#_x0000_s1032" inset="1.80339mm,.90169mm,1.80339mm,.90169mm">
                <w:txbxContent>
                  <w:p w:rsidR="00395F94" w:rsidRPr="002F4DBB" w:rsidRDefault="00395F94" w:rsidP="00783154">
                    <w:pPr>
                      <w:jc w:val="center"/>
                      <w:rPr>
                        <w:sz w:val="17"/>
                      </w:rPr>
                    </w:pPr>
                    <w:r w:rsidRPr="002F4DBB">
                      <w:rPr>
                        <w:sz w:val="17"/>
                      </w:rPr>
                      <w:t>Управленческие расходы</w:t>
                    </w:r>
                  </w:p>
                </w:txbxContent>
              </v:textbox>
            </v:rect>
            <v:rect id="_x0000_s1033" style="position:absolute;left:1881;top:7898;width:3060;height:720">
              <v:textbox style="mso-next-textbox:#_x0000_s1033" inset="1.80339mm,.90169mm,1.80339mm,.90169mm">
                <w:txbxContent>
                  <w:p w:rsidR="00395F94" w:rsidRPr="002F4DBB" w:rsidRDefault="00395F94" w:rsidP="00826DB8">
                    <w:pPr>
                      <w:jc w:val="center"/>
                      <w:rPr>
                        <w:sz w:val="17"/>
                      </w:rPr>
                    </w:pPr>
                    <w:r w:rsidRPr="002F4DBB">
                      <w:rPr>
                        <w:sz w:val="17"/>
                      </w:rPr>
                      <w:t>Прибыль от продаж</w:t>
                    </w:r>
                  </w:p>
                </w:txbxContent>
              </v:textbox>
            </v:rect>
            <v:rect id="_x0000_s1034" style="position:absolute;left:6381;top:7898;width:4500;height:720">
              <v:textbox style="mso-next-textbox:#_x0000_s1034" inset="1.80339mm,.90169mm,1.80339mm,.90169mm">
                <w:txbxContent>
                  <w:p w:rsidR="00395F94" w:rsidRPr="002F4DBB" w:rsidRDefault="00395F94" w:rsidP="00826DB8">
                    <w:pPr>
                      <w:jc w:val="center"/>
                      <w:rPr>
                        <w:sz w:val="17"/>
                      </w:rPr>
                    </w:pPr>
                    <w:r w:rsidRPr="002F4DBB">
                      <w:rPr>
                        <w:sz w:val="17"/>
                      </w:rPr>
                      <w:t>Сальдо прочих доходов и расходов</w:t>
                    </w:r>
                  </w:p>
                </w:txbxContent>
              </v:textbox>
            </v:rect>
            <v:rect id="_x0000_s1035" style="position:absolute;left:1881;top:9158;width:3060;height:720">
              <v:textbox style="mso-next-textbox:#_x0000_s1035" inset="1.80339mm,.90169mm,1.80339mm,.90169mm">
                <w:txbxContent>
                  <w:p w:rsidR="00395F94" w:rsidRPr="002F4DBB" w:rsidRDefault="00395F94" w:rsidP="00826DB8">
                    <w:pPr>
                      <w:jc w:val="center"/>
                      <w:rPr>
                        <w:sz w:val="17"/>
                      </w:rPr>
                    </w:pPr>
                    <w:r w:rsidRPr="002F4DBB">
                      <w:rPr>
                        <w:sz w:val="17"/>
                      </w:rPr>
                      <w:t>Прибыль до налогообложения</w:t>
                    </w:r>
                  </w:p>
                </w:txbxContent>
              </v:textbox>
            </v:rect>
            <v:rect id="_x0000_s1036" style="position:absolute;left:6381;top:9158;width:4500;height:1260">
              <v:textbox style="mso-next-textbox:#_x0000_s1036" inset="1.80339mm,.90169mm,1.80339mm,.90169mm">
                <w:txbxContent>
                  <w:p w:rsidR="00395F94" w:rsidRPr="002F4DBB" w:rsidRDefault="00395F94" w:rsidP="00826DB8">
                    <w:pPr>
                      <w:jc w:val="center"/>
                      <w:rPr>
                        <w:sz w:val="17"/>
                      </w:rPr>
                    </w:pPr>
                    <w:r w:rsidRPr="002F4DBB">
                      <w:rPr>
                        <w:sz w:val="17"/>
                      </w:rPr>
                      <w:t>Текущий налог на прибыль с учетом отложенных налоговых активов (+) и обязательств (-) и иные аналогичные обязательные платежи</w:t>
                    </w:r>
                  </w:p>
                </w:txbxContent>
              </v:textbox>
            </v:rect>
            <v:rect id="_x0000_s1037" style="position:absolute;left:1881;top:12398;width:3060;height:1260">
              <v:textbox style="mso-next-textbox:#_x0000_s1037" inset="1.80339mm,.90169mm,1.80339mm,.90169mm">
                <w:txbxContent>
                  <w:p w:rsidR="00395F94" w:rsidRPr="002F4DBB" w:rsidRDefault="00395F94" w:rsidP="00826DB8">
                    <w:pPr>
                      <w:jc w:val="center"/>
                      <w:rPr>
                        <w:sz w:val="17"/>
                      </w:rPr>
                    </w:pPr>
                    <w:r w:rsidRPr="002F4DBB">
                      <w:rPr>
                        <w:sz w:val="17"/>
                      </w:rPr>
                      <w:t>Нераспределенная чистая прибыль (непокрытый убыток) с нарастающим итогом</w:t>
                    </w:r>
                  </w:p>
                </w:txbxContent>
              </v:textbox>
            </v:rect>
            <v:rect id="_x0000_s1038" style="position:absolute;left:6921;top:10958;width:3600;height:900">
              <v:textbox style="mso-next-textbox:#_x0000_s1038" inset="1.80339mm,.90169mm,1.80339mm,.90169mm">
                <w:txbxContent>
                  <w:p w:rsidR="00395F94" w:rsidRPr="002F4DBB" w:rsidRDefault="00395F94" w:rsidP="00826DB8">
                    <w:pPr>
                      <w:jc w:val="center"/>
                      <w:rPr>
                        <w:sz w:val="17"/>
                      </w:rPr>
                    </w:pPr>
                    <w:r w:rsidRPr="002F4DBB">
                      <w:rPr>
                        <w:sz w:val="17"/>
                      </w:rPr>
                      <w:t>Распределенная чистая прибыль (покрытый убыток)</w:t>
                    </w:r>
                  </w:p>
                </w:txbxContent>
              </v:textbox>
            </v:rect>
            <v:rect id="_x0000_s1039" style="position:absolute;left:1881;top:10958;width:3060;height:1080">
              <v:textbox style="mso-next-textbox:#_x0000_s1039" inset="1.80339mm,.90169mm,1.80339mm,.90169mm">
                <w:txbxContent>
                  <w:p w:rsidR="00395F94" w:rsidRPr="002F4DBB" w:rsidRDefault="00395F94">
                    <w:pPr>
                      <w:rPr>
                        <w:sz w:val="17"/>
                      </w:rPr>
                    </w:pPr>
                    <w:r w:rsidRPr="002F4DBB">
                      <w:rPr>
                        <w:sz w:val="17"/>
                      </w:rPr>
                      <w:t>Бухгалтерская чистая прибыль (убыток) отчетного периода</w:t>
                    </w:r>
                  </w:p>
                </w:txbxContent>
              </v:textbox>
            </v:rect>
            <v:line id="_x0000_s1040" style="position:absolute" from="3500,6098" to="3501,6638"/>
            <v:line id="_x0000_s1041" style="position:absolute" from="3501,7358" to="3501,7898"/>
            <v:line id="_x0000_s1042" style="position:absolute" from="3501,8618" to="3501,9158"/>
            <v:line id="_x0000_s1043" style="position:absolute" from="3501,9878" to="3501,10958"/>
            <v:line id="_x0000_s1044" style="position:absolute" from="3501,12038" to="3501,1239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5" type="#_x0000_t34" style="position:absolute;left:8632;top:6551;width:1;height:1616;rotation:90;flip:x" o:connectortype="elbow" adj="7776000,67209,-159343200">
              <o:lock v:ext="edit" aspectratio="t"/>
            </v:shape>
            <v:line id="_x0000_s1046" style="position:absolute" from="3501,7538" to="7821,7538"/>
            <v:shape id="_x0000_s1047" type="#_x0000_t34" style="position:absolute;left:5796;top:6323;width:540;height:5130;rotation:90" o:connectortype="elbow" adj="20356,-58494,-413623"/>
            <v:shape id="_x0000_s1048" type="#_x0000_t34" style="position:absolute;left:5796;top:8123;width:540;height:5130;rotation:90" o:connectortype="elbow" adj="20356,-66073,-413623"/>
            <v:shape id="_x0000_s1049" type="#_x0000_t34" style="position:absolute;left:5841;top:9518;width:540;height:5220;rotation:90" o:connectortype="elbow" adj="20299,-70905,-417185"/>
            <v:shapetype id="_x0000_t202" coordsize="21600,21600" o:spt="202" path="m,l,21600r21600,l21600,xe">
              <v:stroke joinstyle="miter"/>
              <v:path gradientshapeok="t" o:connecttype="rect"/>
            </v:shapetype>
            <v:shape id="_x0000_s1050" type="#_x0000_t202" style="position:absolute;left:2061;top:13838;width:9180;height:1080" stroked="f">
              <v:textbox style="mso-next-textbox:#_x0000_s1050" inset="1.80339mm,.90169mm,1.80339mm,.90169mm">
                <w:txbxContent>
                  <w:p w:rsidR="00395F94" w:rsidRPr="002F4DBB" w:rsidRDefault="00395F94" w:rsidP="005F4A31">
                    <w:pPr>
                      <w:spacing w:line="360" w:lineRule="auto"/>
                      <w:ind w:left="360" w:firstLine="900"/>
                      <w:jc w:val="center"/>
                      <w:rPr>
                        <w:sz w:val="20"/>
                        <w:szCs w:val="28"/>
                      </w:rPr>
                    </w:pPr>
                    <w:r w:rsidRPr="002F4DBB">
                      <w:rPr>
                        <w:b/>
                        <w:sz w:val="20"/>
                        <w:szCs w:val="28"/>
                      </w:rPr>
                      <w:t xml:space="preserve">Рис. 1. Модель хозяйственного механизма предприятия, основанная на формировании прибыли </w:t>
                    </w:r>
                    <w:r w:rsidRPr="002F4DBB">
                      <w:rPr>
                        <w:sz w:val="20"/>
                        <w:szCs w:val="28"/>
                      </w:rPr>
                      <w:t>[34, с. 261]</w:t>
                    </w:r>
                  </w:p>
                  <w:p w:rsidR="00395F94" w:rsidRPr="002F4DBB" w:rsidRDefault="00395F94" w:rsidP="0049484C">
                    <w:pPr>
                      <w:ind w:left="1080" w:hanging="1080"/>
                      <w:jc w:val="center"/>
                      <w:rPr>
                        <w:b/>
                        <w:sz w:val="20"/>
                        <w:szCs w:val="28"/>
                      </w:rPr>
                    </w:pPr>
                  </w:p>
                </w:txbxContent>
              </v:textbox>
            </v:shape>
            <v:line id="_x0000_s1051" style="position:absolute" from="8361,6098" to="8361,6278"/>
            <v:line id="_x0000_s1052" style="position:absolute;flip:x" from="3501,6278" to="8361,6278"/>
            <w10:wrap type="none"/>
            <w10:anchorlock/>
          </v:group>
        </w:pict>
      </w:r>
    </w:p>
    <w:p w:rsidR="0057359A" w:rsidRDefault="0057359A" w:rsidP="002F4DBB">
      <w:pPr>
        <w:tabs>
          <w:tab w:val="left" w:pos="1440"/>
          <w:tab w:val="left" w:pos="8315"/>
        </w:tabs>
        <w:suppressAutoHyphens/>
        <w:spacing w:line="360" w:lineRule="auto"/>
        <w:ind w:firstLine="709"/>
        <w:jc w:val="both"/>
        <w:rPr>
          <w:sz w:val="28"/>
          <w:szCs w:val="28"/>
        </w:rPr>
      </w:pPr>
    </w:p>
    <w:p w:rsidR="00F952E6" w:rsidRPr="002F4DBB" w:rsidRDefault="00F952E6" w:rsidP="002F4DBB">
      <w:pPr>
        <w:tabs>
          <w:tab w:val="left" w:pos="1440"/>
          <w:tab w:val="left" w:pos="8315"/>
        </w:tabs>
        <w:suppressAutoHyphens/>
        <w:spacing w:line="360" w:lineRule="auto"/>
        <w:ind w:firstLine="709"/>
        <w:jc w:val="both"/>
        <w:rPr>
          <w:sz w:val="28"/>
          <w:szCs w:val="28"/>
        </w:rPr>
      </w:pPr>
      <w:r w:rsidRPr="002F4DBB">
        <w:rPr>
          <w:sz w:val="28"/>
          <w:szCs w:val="28"/>
        </w:rPr>
        <w:t xml:space="preserve">Финансовый результат от всех видов обычной деятельности также выражается двумя показателями: </w:t>
      </w:r>
      <w:r w:rsidRPr="002F4DBB">
        <w:rPr>
          <w:i/>
          <w:sz w:val="28"/>
          <w:szCs w:val="28"/>
        </w:rPr>
        <w:t>прибылью до налогообложения</w:t>
      </w:r>
      <w:r w:rsidRPr="002F4DBB">
        <w:rPr>
          <w:sz w:val="28"/>
          <w:szCs w:val="28"/>
        </w:rPr>
        <w:t xml:space="preserve"> (разность между доходами и расходами от основной производственной, финансовой или инвестиционной деятельности) и </w:t>
      </w:r>
      <w:r w:rsidRPr="002F4DBB">
        <w:rPr>
          <w:i/>
          <w:sz w:val="28"/>
          <w:szCs w:val="28"/>
        </w:rPr>
        <w:t>прибылью после налогообложения</w:t>
      </w:r>
      <w:r w:rsidRPr="002F4DBB">
        <w:rPr>
          <w:sz w:val="28"/>
          <w:szCs w:val="28"/>
        </w:rPr>
        <w:t>.</w:t>
      </w:r>
    </w:p>
    <w:p w:rsidR="00F276DA" w:rsidRPr="002F4DBB" w:rsidRDefault="00F276DA" w:rsidP="002F4DBB">
      <w:pPr>
        <w:tabs>
          <w:tab w:val="left" w:pos="1440"/>
          <w:tab w:val="left" w:pos="8315"/>
        </w:tabs>
        <w:suppressAutoHyphens/>
        <w:spacing w:line="360" w:lineRule="auto"/>
        <w:ind w:firstLine="709"/>
        <w:jc w:val="both"/>
        <w:rPr>
          <w:sz w:val="28"/>
          <w:szCs w:val="28"/>
        </w:rPr>
      </w:pPr>
      <w:r w:rsidRPr="002F4DBB">
        <w:rPr>
          <w:sz w:val="28"/>
          <w:szCs w:val="28"/>
        </w:rPr>
        <w:t xml:space="preserve">Конечным финансовым результатом деятельности организации является </w:t>
      </w:r>
      <w:r w:rsidRPr="002F4DBB">
        <w:rPr>
          <w:i/>
          <w:sz w:val="28"/>
          <w:szCs w:val="28"/>
        </w:rPr>
        <w:t>чистая прибыль</w:t>
      </w:r>
      <w:r w:rsidRPr="002F4DBB">
        <w:rPr>
          <w:sz w:val="28"/>
          <w:szCs w:val="28"/>
        </w:rPr>
        <w:t>, которая формируется на счете 99 «Прибыли и убытки» как Прибыль (убыток) от продаж (плюс, м</w:t>
      </w:r>
      <w:r w:rsidR="001B7DC9" w:rsidRPr="002F4DBB">
        <w:rPr>
          <w:sz w:val="28"/>
          <w:szCs w:val="28"/>
        </w:rPr>
        <w:t>инус) Сальдо прочих доходов и расходов</w:t>
      </w:r>
      <w:r w:rsidRPr="002F4DBB">
        <w:rPr>
          <w:sz w:val="28"/>
          <w:szCs w:val="28"/>
        </w:rPr>
        <w:t xml:space="preserve"> минус Налог на прибыль.</w:t>
      </w:r>
    </w:p>
    <w:p w:rsidR="00F276DA" w:rsidRPr="002F4DBB" w:rsidRDefault="00F276DA" w:rsidP="002F4DBB">
      <w:pPr>
        <w:tabs>
          <w:tab w:val="left" w:pos="1440"/>
          <w:tab w:val="left" w:pos="8315"/>
        </w:tabs>
        <w:suppressAutoHyphens/>
        <w:spacing w:line="360" w:lineRule="auto"/>
        <w:ind w:firstLine="709"/>
        <w:jc w:val="both"/>
        <w:rPr>
          <w:sz w:val="28"/>
          <w:szCs w:val="28"/>
        </w:rPr>
      </w:pPr>
      <w:r w:rsidRPr="002F4DBB">
        <w:rPr>
          <w:sz w:val="28"/>
          <w:szCs w:val="28"/>
        </w:rPr>
        <w:t xml:space="preserve">Чистая прибыль является основным показателем для объявления дивидендов акционерам, а также источником средств, направляемых на увеличение уставного и резервного капитала, капитализации прибыли организации. Она характеризует реальный прирост (наращение) собственного капитала организации. </w:t>
      </w:r>
      <w:r w:rsidR="005F4A31" w:rsidRPr="002F4DBB">
        <w:rPr>
          <w:sz w:val="28"/>
          <w:szCs w:val="28"/>
        </w:rPr>
        <w:t>[</w:t>
      </w:r>
      <w:r w:rsidR="00226DE8" w:rsidRPr="002F4DBB">
        <w:rPr>
          <w:sz w:val="28"/>
          <w:szCs w:val="28"/>
        </w:rPr>
        <w:t>38</w:t>
      </w:r>
      <w:r w:rsidRPr="002F4DBB">
        <w:rPr>
          <w:sz w:val="28"/>
          <w:szCs w:val="28"/>
        </w:rPr>
        <w:t>, с.</w:t>
      </w:r>
      <w:r w:rsidR="00F84990" w:rsidRPr="002F4DBB">
        <w:rPr>
          <w:sz w:val="28"/>
          <w:szCs w:val="28"/>
        </w:rPr>
        <w:t xml:space="preserve"> </w:t>
      </w:r>
      <w:r w:rsidRPr="002F4DBB">
        <w:rPr>
          <w:sz w:val="28"/>
          <w:szCs w:val="28"/>
        </w:rPr>
        <w:t>284</w:t>
      </w:r>
      <w:r w:rsidR="005F4A31" w:rsidRPr="002F4DBB">
        <w:rPr>
          <w:sz w:val="28"/>
          <w:szCs w:val="28"/>
        </w:rPr>
        <w:t>]</w:t>
      </w:r>
    </w:p>
    <w:p w:rsidR="00385216" w:rsidRPr="002F4DBB" w:rsidRDefault="00385216" w:rsidP="002F4DBB">
      <w:pPr>
        <w:tabs>
          <w:tab w:val="left" w:pos="1440"/>
          <w:tab w:val="left" w:pos="8315"/>
        </w:tabs>
        <w:suppressAutoHyphens/>
        <w:spacing w:line="360" w:lineRule="auto"/>
        <w:ind w:firstLine="709"/>
        <w:jc w:val="both"/>
        <w:rPr>
          <w:sz w:val="28"/>
          <w:szCs w:val="28"/>
          <w:lang w:val="en-US"/>
        </w:rPr>
      </w:pPr>
      <w:r w:rsidRPr="002F4DBB">
        <w:rPr>
          <w:sz w:val="28"/>
          <w:szCs w:val="28"/>
        </w:rPr>
        <w:t xml:space="preserve">Финансовые результаты деятельности организации за отчетный период характеризует отчет о прибылях и убытках в составе бухгалтерской отчетности. </w:t>
      </w:r>
      <w:r w:rsidR="00F84990" w:rsidRPr="002F4DBB">
        <w:rPr>
          <w:sz w:val="28"/>
          <w:szCs w:val="28"/>
          <w:lang w:val="en-US"/>
        </w:rPr>
        <w:t>[</w:t>
      </w:r>
      <w:r w:rsidR="00226DE8" w:rsidRPr="002F4DBB">
        <w:rPr>
          <w:sz w:val="28"/>
          <w:szCs w:val="28"/>
        </w:rPr>
        <w:t>3</w:t>
      </w:r>
      <w:r w:rsidR="00F84990" w:rsidRPr="002F4DBB">
        <w:rPr>
          <w:sz w:val="28"/>
          <w:szCs w:val="28"/>
          <w:lang w:val="en-US"/>
        </w:rPr>
        <w:t>]</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i/>
          <w:sz w:val="28"/>
          <w:szCs w:val="28"/>
        </w:rPr>
        <w:t>Показатели прибыли</w:t>
      </w:r>
      <w:r w:rsidRPr="002F4DBB">
        <w:rPr>
          <w:sz w:val="28"/>
          <w:szCs w:val="28"/>
        </w:rPr>
        <w:t xml:space="preserve"> классифицируются следующим образом:</w:t>
      </w:r>
    </w:p>
    <w:p w:rsidR="00234C99" w:rsidRPr="002F4DBB" w:rsidRDefault="00234C99" w:rsidP="002F4DBB">
      <w:pPr>
        <w:numPr>
          <w:ilvl w:val="0"/>
          <w:numId w:val="15"/>
        </w:numPr>
        <w:tabs>
          <w:tab w:val="left" w:pos="1440"/>
          <w:tab w:val="left" w:pos="8315"/>
        </w:tabs>
        <w:suppressAutoHyphens/>
        <w:spacing w:line="360" w:lineRule="auto"/>
        <w:ind w:left="0" w:firstLine="709"/>
        <w:jc w:val="both"/>
        <w:rPr>
          <w:sz w:val="28"/>
          <w:szCs w:val="28"/>
        </w:rPr>
      </w:pPr>
      <w:r w:rsidRPr="002F4DBB">
        <w:rPr>
          <w:sz w:val="28"/>
          <w:szCs w:val="28"/>
        </w:rPr>
        <w:t>По источникам формирования:</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реализации продукции и услуг;</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реализации имущества;</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внереализационная и операционная прибыль.</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2) По видам деятельности:</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обычной деятельности;</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инвестиционной деятельности;</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финансовой деятельности.</w:t>
      </w:r>
      <w:r w:rsidR="0024060F" w:rsidRPr="002F4DBB">
        <w:rPr>
          <w:sz w:val="28"/>
          <w:szCs w:val="28"/>
        </w:rPr>
        <w:t xml:space="preserve"> </w:t>
      </w:r>
      <w:r w:rsidR="005F4A31" w:rsidRPr="002F4DBB">
        <w:rPr>
          <w:sz w:val="28"/>
          <w:szCs w:val="28"/>
        </w:rPr>
        <w:t>[</w:t>
      </w:r>
      <w:r w:rsidR="00226DE8" w:rsidRPr="002F4DBB">
        <w:rPr>
          <w:sz w:val="28"/>
          <w:szCs w:val="28"/>
        </w:rPr>
        <w:t>34</w:t>
      </w:r>
      <w:r w:rsidR="0024060F" w:rsidRPr="002F4DBB">
        <w:rPr>
          <w:sz w:val="28"/>
          <w:szCs w:val="28"/>
        </w:rPr>
        <w:t>, с.</w:t>
      </w:r>
      <w:r w:rsidR="00F84990" w:rsidRPr="002F4DBB">
        <w:rPr>
          <w:sz w:val="28"/>
          <w:szCs w:val="28"/>
        </w:rPr>
        <w:t xml:space="preserve"> </w:t>
      </w:r>
      <w:r w:rsidR="0024060F" w:rsidRPr="002F4DBB">
        <w:rPr>
          <w:sz w:val="28"/>
          <w:szCs w:val="28"/>
        </w:rPr>
        <w:t>268</w:t>
      </w:r>
      <w:r w:rsidR="005F4A31" w:rsidRPr="002F4DBB">
        <w:rPr>
          <w:sz w:val="28"/>
          <w:szCs w:val="28"/>
        </w:rPr>
        <w:t>]</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3) По составу включаемых затрат:</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маржинальная прибыль (прибыль минус постоянные затраты);</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реализации продукции;</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общий финансовый результат отчетного периода до выплаты процентов и налогов;</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прибыль до налогообложения;</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чистая прибыль.</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xml:space="preserve">4) В зависимости от характера деятельности </w:t>
      </w:r>
      <w:r w:rsidR="00F615D0" w:rsidRPr="002F4DBB">
        <w:rPr>
          <w:sz w:val="28"/>
          <w:szCs w:val="28"/>
        </w:rPr>
        <w:t>организации</w:t>
      </w:r>
      <w:r w:rsidRPr="002F4DBB">
        <w:rPr>
          <w:sz w:val="28"/>
          <w:szCs w:val="28"/>
        </w:rPr>
        <w:t>:</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обычной деятельности;</w:t>
      </w:r>
    </w:p>
    <w:p w:rsidR="0024060F" w:rsidRPr="002F4DBB" w:rsidRDefault="0024060F" w:rsidP="002F4DBB">
      <w:pPr>
        <w:tabs>
          <w:tab w:val="left" w:pos="1440"/>
          <w:tab w:val="left" w:pos="8315"/>
        </w:tabs>
        <w:suppressAutoHyphens/>
        <w:spacing w:line="360" w:lineRule="auto"/>
        <w:ind w:firstLine="709"/>
        <w:jc w:val="both"/>
        <w:rPr>
          <w:sz w:val="28"/>
          <w:szCs w:val="28"/>
        </w:rPr>
      </w:pPr>
      <w:r w:rsidRPr="002F4DBB">
        <w:rPr>
          <w:sz w:val="28"/>
          <w:szCs w:val="28"/>
        </w:rPr>
        <w:t>- прибыль от чрезвычайных ситуаций, необычных для данно</w:t>
      </w:r>
      <w:r w:rsidR="00F615D0" w:rsidRPr="002F4DBB">
        <w:rPr>
          <w:sz w:val="28"/>
          <w:szCs w:val="28"/>
        </w:rPr>
        <w:t>й</w:t>
      </w:r>
      <w:r w:rsidRPr="002F4DBB">
        <w:rPr>
          <w:sz w:val="28"/>
          <w:szCs w:val="28"/>
        </w:rPr>
        <w:t xml:space="preserve"> </w:t>
      </w:r>
      <w:r w:rsidR="00F615D0" w:rsidRPr="002F4DBB">
        <w:rPr>
          <w:sz w:val="28"/>
          <w:szCs w:val="28"/>
        </w:rPr>
        <w:t>организации</w:t>
      </w:r>
      <w:r w:rsidRPr="002F4DBB">
        <w:rPr>
          <w:sz w:val="28"/>
          <w:szCs w:val="28"/>
        </w:rPr>
        <w:t>.</w:t>
      </w:r>
    </w:p>
    <w:p w:rsidR="00D550BA" w:rsidRPr="002F4DBB" w:rsidRDefault="00D550BA" w:rsidP="002F4DBB">
      <w:pPr>
        <w:tabs>
          <w:tab w:val="left" w:pos="1440"/>
          <w:tab w:val="left" w:pos="8315"/>
        </w:tabs>
        <w:suppressAutoHyphens/>
        <w:spacing w:line="360" w:lineRule="auto"/>
        <w:ind w:firstLine="709"/>
        <w:jc w:val="both"/>
        <w:rPr>
          <w:sz w:val="28"/>
          <w:szCs w:val="28"/>
        </w:rPr>
      </w:pPr>
      <w:r w:rsidRPr="002F4DBB">
        <w:rPr>
          <w:sz w:val="28"/>
          <w:szCs w:val="28"/>
        </w:rPr>
        <w:t>5) По характеру налогообложения:</w:t>
      </w:r>
    </w:p>
    <w:p w:rsidR="00D550BA" w:rsidRPr="002F4DBB" w:rsidRDefault="00D550BA" w:rsidP="002F4DBB">
      <w:pPr>
        <w:tabs>
          <w:tab w:val="left" w:pos="1440"/>
          <w:tab w:val="left" w:pos="8315"/>
        </w:tabs>
        <w:suppressAutoHyphens/>
        <w:spacing w:line="360" w:lineRule="auto"/>
        <w:ind w:firstLine="709"/>
        <w:jc w:val="both"/>
        <w:rPr>
          <w:sz w:val="28"/>
          <w:szCs w:val="28"/>
        </w:rPr>
      </w:pPr>
      <w:r w:rsidRPr="002F4DBB">
        <w:rPr>
          <w:sz w:val="28"/>
          <w:szCs w:val="28"/>
        </w:rPr>
        <w:t xml:space="preserve">- </w:t>
      </w:r>
      <w:r w:rsidR="00C84F11" w:rsidRPr="002F4DBB">
        <w:rPr>
          <w:sz w:val="28"/>
          <w:szCs w:val="28"/>
        </w:rPr>
        <w:t>налогооблагаемая прибыль;</w:t>
      </w:r>
    </w:p>
    <w:p w:rsidR="00C84F11"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 не облагаемая налогом (льготируемая) прибыль в соответствии с налоговым законодательством.</w:t>
      </w:r>
    </w:p>
    <w:p w:rsidR="00C84F11"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6) По степени учета инфляционного фактора:</w:t>
      </w:r>
    </w:p>
    <w:p w:rsidR="00C84F11"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 номинальная прибыль;</w:t>
      </w:r>
    </w:p>
    <w:p w:rsidR="00C84F11"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 xml:space="preserve">- реальная, скорректированная на темп инфляции в отчетном периоде. </w:t>
      </w:r>
      <w:r w:rsidR="005F4A31" w:rsidRPr="002F4DBB">
        <w:rPr>
          <w:sz w:val="28"/>
          <w:szCs w:val="28"/>
        </w:rPr>
        <w:t>[</w:t>
      </w:r>
      <w:r w:rsidR="00226DE8" w:rsidRPr="002F4DBB">
        <w:rPr>
          <w:sz w:val="28"/>
          <w:szCs w:val="28"/>
        </w:rPr>
        <w:t>24</w:t>
      </w:r>
      <w:r w:rsidRPr="002F4DBB">
        <w:rPr>
          <w:sz w:val="28"/>
          <w:szCs w:val="28"/>
        </w:rPr>
        <w:t>, с.</w:t>
      </w:r>
      <w:r w:rsidR="00F84990" w:rsidRPr="002F4DBB">
        <w:rPr>
          <w:sz w:val="28"/>
          <w:szCs w:val="28"/>
        </w:rPr>
        <w:t xml:space="preserve"> </w:t>
      </w:r>
      <w:r w:rsidRPr="002F4DBB">
        <w:rPr>
          <w:sz w:val="28"/>
          <w:szCs w:val="28"/>
        </w:rPr>
        <w:t>204</w:t>
      </w:r>
      <w:r w:rsidR="005F4A31" w:rsidRPr="002F4DBB">
        <w:rPr>
          <w:sz w:val="28"/>
          <w:szCs w:val="28"/>
        </w:rPr>
        <w:t>]</w:t>
      </w:r>
    </w:p>
    <w:p w:rsidR="00234C99"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7</w:t>
      </w:r>
      <w:r w:rsidR="00234C99" w:rsidRPr="002F4DBB">
        <w:rPr>
          <w:sz w:val="28"/>
          <w:szCs w:val="28"/>
        </w:rPr>
        <w:t xml:space="preserve">) По характеру использования: </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прибыль, направленная на дивиденды (потребленная);</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капитализированная прибыль (нераспределенная).</w:t>
      </w:r>
    </w:p>
    <w:p w:rsidR="00234C99" w:rsidRPr="002F4DBB" w:rsidRDefault="00C84F11" w:rsidP="002F4DBB">
      <w:pPr>
        <w:tabs>
          <w:tab w:val="left" w:pos="1440"/>
          <w:tab w:val="left" w:pos="8315"/>
        </w:tabs>
        <w:suppressAutoHyphens/>
        <w:spacing w:line="360" w:lineRule="auto"/>
        <w:ind w:firstLine="709"/>
        <w:jc w:val="both"/>
        <w:rPr>
          <w:sz w:val="28"/>
          <w:szCs w:val="28"/>
        </w:rPr>
      </w:pPr>
      <w:r w:rsidRPr="002F4DBB">
        <w:rPr>
          <w:sz w:val="28"/>
          <w:szCs w:val="28"/>
        </w:rPr>
        <w:t>8</w:t>
      </w:r>
      <w:r w:rsidR="00234C99" w:rsidRPr="002F4DBB">
        <w:rPr>
          <w:sz w:val="28"/>
          <w:szCs w:val="28"/>
        </w:rPr>
        <w:t>) По периодичности получения:</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регулярная;</w:t>
      </w:r>
    </w:p>
    <w:p w:rsidR="00234C99" w:rsidRPr="002F4DBB" w:rsidRDefault="00234C99" w:rsidP="002F4DBB">
      <w:pPr>
        <w:tabs>
          <w:tab w:val="left" w:pos="1440"/>
          <w:tab w:val="left" w:pos="8315"/>
        </w:tabs>
        <w:suppressAutoHyphens/>
        <w:spacing w:line="360" w:lineRule="auto"/>
        <w:ind w:firstLine="709"/>
        <w:jc w:val="both"/>
        <w:rPr>
          <w:sz w:val="28"/>
          <w:szCs w:val="28"/>
        </w:rPr>
      </w:pPr>
      <w:r w:rsidRPr="002F4DBB">
        <w:rPr>
          <w:sz w:val="28"/>
          <w:szCs w:val="28"/>
        </w:rPr>
        <w:t>- чрезвычайная.</w:t>
      </w:r>
      <w:r w:rsidR="00A93953" w:rsidRPr="002F4DBB">
        <w:rPr>
          <w:sz w:val="28"/>
          <w:szCs w:val="28"/>
        </w:rPr>
        <w:t xml:space="preserve"> </w:t>
      </w:r>
      <w:r w:rsidR="005F4A31" w:rsidRPr="002F4DBB">
        <w:rPr>
          <w:sz w:val="28"/>
          <w:szCs w:val="28"/>
        </w:rPr>
        <w:t>[</w:t>
      </w:r>
      <w:r w:rsidR="00226DE8" w:rsidRPr="002F4DBB">
        <w:rPr>
          <w:sz w:val="28"/>
          <w:szCs w:val="28"/>
        </w:rPr>
        <w:t>34</w:t>
      </w:r>
      <w:r w:rsidR="00A93953" w:rsidRPr="002F4DBB">
        <w:rPr>
          <w:sz w:val="28"/>
          <w:szCs w:val="28"/>
        </w:rPr>
        <w:t>, с.</w:t>
      </w:r>
      <w:r w:rsidR="00F84990" w:rsidRPr="002F4DBB">
        <w:rPr>
          <w:sz w:val="28"/>
          <w:szCs w:val="28"/>
        </w:rPr>
        <w:t xml:space="preserve"> </w:t>
      </w:r>
      <w:r w:rsidR="000149CA" w:rsidRPr="002F4DBB">
        <w:rPr>
          <w:sz w:val="28"/>
          <w:szCs w:val="28"/>
        </w:rPr>
        <w:t>268</w:t>
      </w:r>
      <w:r w:rsidR="005F4A31" w:rsidRPr="002F4DBB">
        <w:rPr>
          <w:sz w:val="28"/>
          <w:szCs w:val="28"/>
        </w:rPr>
        <w:t>]</w:t>
      </w:r>
      <w:r w:rsidRPr="002F4DBB">
        <w:rPr>
          <w:sz w:val="28"/>
          <w:szCs w:val="28"/>
        </w:rPr>
        <w:t xml:space="preserve"> </w:t>
      </w:r>
    </w:p>
    <w:p w:rsidR="00196B1D" w:rsidRPr="002F4DBB" w:rsidRDefault="00196B1D" w:rsidP="002F4DBB">
      <w:pPr>
        <w:widowControl w:val="0"/>
        <w:suppressAutoHyphens/>
        <w:spacing w:line="360" w:lineRule="auto"/>
        <w:ind w:firstLine="709"/>
        <w:jc w:val="both"/>
        <w:rPr>
          <w:sz w:val="28"/>
          <w:szCs w:val="28"/>
        </w:rPr>
      </w:pPr>
      <w:r w:rsidRPr="002F4DBB">
        <w:rPr>
          <w:sz w:val="28"/>
          <w:szCs w:val="28"/>
        </w:rPr>
        <w:t xml:space="preserve">На величину прибыли и ее динамику воздействуют </w:t>
      </w:r>
      <w:r w:rsidRPr="002F4DBB">
        <w:rPr>
          <w:sz w:val="28"/>
          <w:szCs w:val="28"/>
          <w:u w:val="single"/>
        </w:rPr>
        <w:t>факторы</w:t>
      </w:r>
      <w:r w:rsidRPr="002F4DBB">
        <w:rPr>
          <w:sz w:val="28"/>
          <w:szCs w:val="28"/>
        </w:rPr>
        <w:t xml:space="preserve">, как зависящие, так и не зависящие от усилий </w:t>
      </w:r>
      <w:r w:rsidR="00F615D0" w:rsidRPr="002F4DBB">
        <w:rPr>
          <w:sz w:val="28"/>
          <w:szCs w:val="28"/>
        </w:rPr>
        <w:t>организации</w:t>
      </w:r>
      <w:r w:rsidRPr="002F4DBB">
        <w:rPr>
          <w:sz w:val="28"/>
          <w:szCs w:val="28"/>
        </w:rPr>
        <w:t>.</w:t>
      </w:r>
      <w:r w:rsidR="002F4DBB">
        <w:rPr>
          <w:sz w:val="28"/>
          <w:szCs w:val="28"/>
        </w:rPr>
        <w:t xml:space="preserve"> </w:t>
      </w:r>
      <w:r w:rsidRPr="002F4DBB">
        <w:rPr>
          <w:sz w:val="28"/>
          <w:szCs w:val="28"/>
        </w:rPr>
        <w:t xml:space="preserve">Практически вне сферы воздействия </w:t>
      </w:r>
      <w:r w:rsidR="00F615D0" w:rsidRPr="002F4DBB">
        <w:rPr>
          <w:sz w:val="28"/>
          <w:szCs w:val="28"/>
        </w:rPr>
        <w:t>организации</w:t>
      </w:r>
      <w:r w:rsidRPr="002F4DBB">
        <w:rPr>
          <w:sz w:val="28"/>
          <w:szCs w:val="28"/>
        </w:rPr>
        <w:t xml:space="preserve"> находятся конъюнктура рынка, </w:t>
      </w:r>
      <w:r w:rsidRPr="002F4DBB">
        <w:rPr>
          <w:color w:val="000000"/>
          <w:sz w:val="28"/>
          <w:szCs w:val="28"/>
        </w:rPr>
        <w:t xml:space="preserve">уровень </w:t>
      </w:r>
      <w:r w:rsidRPr="002F4DBB">
        <w:rPr>
          <w:sz w:val="28"/>
          <w:szCs w:val="28"/>
        </w:rPr>
        <w:t>цен на потребляемые материально-сырьевые и топливно-</w:t>
      </w:r>
      <w:r w:rsidRPr="002F4DBB">
        <w:rPr>
          <w:color w:val="000000"/>
          <w:sz w:val="28"/>
          <w:szCs w:val="28"/>
        </w:rPr>
        <w:t xml:space="preserve">энергетические </w:t>
      </w:r>
      <w:r w:rsidRPr="002F4DBB">
        <w:rPr>
          <w:sz w:val="28"/>
          <w:szCs w:val="28"/>
        </w:rPr>
        <w:t>ресурсы, нормы амортизационных отчислений. В из</w:t>
      </w:r>
      <w:r w:rsidRPr="002F4DBB">
        <w:rPr>
          <w:color w:val="000000"/>
          <w:sz w:val="28"/>
          <w:szCs w:val="28"/>
        </w:rPr>
        <w:t xml:space="preserve">вестной </w:t>
      </w:r>
      <w:r w:rsidRPr="002F4DBB">
        <w:rPr>
          <w:sz w:val="28"/>
          <w:szCs w:val="28"/>
        </w:rPr>
        <w:t xml:space="preserve">степени зависят от </w:t>
      </w:r>
      <w:r w:rsidR="00F615D0" w:rsidRPr="002F4DBB">
        <w:rPr>
          <w:sz w:val="28"/>
          <w:szCs w:val="28"/>
        </w:rPr>
        <w:t>организации</w:t>
      </w:r>
      <w:r w:rsidR="0096332C" w:rsidRPr="002F4DBB">
        <w:rPr>
          <w:sz w:val="28"/>
          <w:szCs w:val="28"/>
        </w:rPr>
        <w:t xml:space="preserve"> </w:t>
      </w:r>
      <w:r w:rsidRPr="002F4DBB">
        <w:rPr>
          <w:sz w:val="28"/>
          <w:szCs w:val="28"/>
        </w:rPr>
        <w:t xml:space="preserve">такие факторы, как уровень цен на реализуемую продукцию и заработная плата. К факторам, зависящим от </w:t>
      </w:r>
      <w:r w:rsidR="00F615D0" w:rsidRPr="002F4DBB">
        <w:rPr>
          <w:sz w:val="28"/>
          <w:szCs w:val="28"/>
        </w:rPr>
        <w:t>организации</w:t>
      </w:r>
      <w:r w:rsidRPr="002F4DBB">
        <w:rPr>
          <w:sz w:val="28"/>
          <w:szCs w:val="28"/>
        </w:rPr>
        <w:t xml:space="preserve">, относятся уровень </w:t>
      </w:r>
      <w:r w:rsidRPr="002F4DBB">
        <w:rPr>
          <w:color w:val="000000"/>
          <w:sz w:val="28"/>
          <w:szCs w:val="28"/>
        </w:rPr>
        <w:t xml:space="preserve">хозяйствования, </w:t>
      </w:r>
      <w:r w:rsidRPr="002F4DBB">
        <w:rPr>
          <w:sz w:val="28"/>
          <w:szCs w:val="28"/>
        </w:rPr>
        <w:t>компетентность руководства и менеджеров, кон</w:t>
      </w:r>
      <w:r w:rsidRPr="002F4DBB">
        <w:rPr>
          <w:color w:val="000000"/>
          <w:sz w:val="28"/>
          <w:szCs w:val="28"/>
        </w:rPr>
        <w:t xml:space="preserve">курентоспособность </w:t>
      </w:r>
      <w:r w:rsidRPr="002F4DBB">
        <w:rPr>
          <w:sz w:val="28"/>
          <w:szCs w:val="28"/>
        </w:rPr>
        <w:t>продукции, организация производства и</w:t>
      </w:r>
      <w:r w:rsidRPr="002F4DBB">
        <w:rPr>
          <w:i/>
          <w:iCs/>
          <w:sz w:val="28"/>
          <w:szCs w:val="28"/>
        </w:rPr>
        <w:t xml:space="preserve"> </w:t>
      </w:r>
      <w:r w:rsidRPr="002F4DBB">
        <w:rPr>
          <w:sz w:val="28"/>
          <w:szCs w:val="28"/>
        </w:rPr>
        <w:t>труда, его производительность, состояние и эффективность прои</w:t>
      </w:r>
      <w:r w:rsidRPr="002F4DBB">
        <w:rPr>
          <w:color w:val="000000"/>
          <w:sz w:val="28"/>
          <w:szCs w:val="28"/>
        </w:rPr>
        <w:t xml:space="preserve">зводственного </w:t>
      </w:r>
      <w:r w:rsidRPr="002F4DBB">
        <w:rPr>
          <w:sz w:val="28"/>
          <w:szCs w:val="28"/>
        </w:rPr>
        <w:t xml:space="preserve">и финансового планирования. </w:t>
      </w:r>
      <w:r w:rsidR="005F4A31" w:rsidRPr="002F4DBB">
        <w:rPr>
          <w:sz w:val="28"/>
          <w:szCs w:val="28"/>
        </w:rPr>
        <w:t>[</w:t>
      </w:r>
      <w:r w:rsidR="00226DE8" w:rsidRPr="002F4DBB">
        <w:rPr>
          <w:sz w:val="28"/>
          <w:szCs w:val="28"/>
        </w:rPr>
        <w:t>31</w:t>
      </w:r>
      <w:r w:rsidR="001178E1" w:rsidRPr="002F4DBB">
        <w:rPr>
          <w:sz w:val="28"/>
          <w:szCs w:val="28"/>
        </w:rPr>
        <w:t>, с.</w:t>
      </w:r>
      <w:r w:rsidR="00F84990" w:rsidRPr="002F4DBB">
        <w:rPr>
          <w:sz w:val="28"/>
          <w:szCs w:val="28"/>
        </w:rPr>
        <w:t xml:space="preserve"> </w:t>
      </w:r>
      <w:r w:rsidR="000D6748" w:rsidRPr="002F4DBB">
        <w:rPr>
          <w:sz w:val="28"/>
          <w:szCs w:val="28"/>
        </w:rPr>
        <w:t>8</w:t>
      </w:r>
      <w:r w:rsidR="001178E1" w:rsidRPr="002F4DBB">
        <w:rPr>
          <w:sz w:val="28"/>
          <w:szCs w:val="28"/>
        </w:rPr>
        <w:t>9</w:t>
      </w:r>
      <w:r w:rsidR="005F4A31" w:rsidRPr="002F4DBB">
        <w:rPr>
          <w:sz w:val="28"/>
          <w:szCs w:val="28"/>
        </w:rPr>
        <w:t>]</w:t>
      </w:r>
    </w:p>
    <w:p w:rsidR="00196B1D" w:rsidRPr="002F4DBB" w:rsidRDefault="00196B1D" w:rsidP="002F4DBB">
      <w:pPr>
        <w:suppressAutoHyphens/>
        <w:spacing w:line="360" w:lineRule="auto"/>
        <w:ind w:firstLine="709"/>
        <w:jc w:val="both"/>
        <w:rPr>
          <w:sz w:val="28"/>
          <w:szCs w:val="28"/>
        </w:rPr>
      </w:pPr>
      <w:r w:rsidRPr="002F4DBB">
        <w:rPr>
          <w:sz w:val="28"/>
          <w:szCs w:val="28"/>
        </w:rPr>
        <w:t xml:space="preserve">По каждому из этих элементов выделяются группы экстенсивных и интенсивных факторов. К экстенсивным относятся факторы, которые отражают объем производственных ресурсов (например, изменение численности работников, стоимости основных фондов), их использования по времени (изменение продолжительности рабочего дня, коэффициента сменности оборудования и др.), а также непроизводительное использование ресурсов (затраты материалов на брак, потери из-за отходов). </w:t>
      </w:r>
    </w:p>
    <w:p w:rsidR="00196B1D" w:rsidRPr="002F4DBB" w:rsidRDefault="00196B1D" w:rsidP="002F4DBB">
      <w:pPr>
        <w:suppressAutoHyphens/>
        <w:spacing w:line="360" w:lineRule="auto"/>
        <w:ind w:firstLine="709"/>
        <w:jc w:val="both"/>
        <w:rPr>
          <w:sz w:val="28"/>
          <w:szCs w:val="28"/>
        </w:rPr>
      </w:pPr>
      <w:r w:rsidRPr="002F4DBB">
        <w:rPr>
          <w:sz w:val="28"/>
          <w:szCs w:val="28"/>
        </w:rPr>
        <w:t xml:space="preserve">К интенсивным относятся факторы, отражающие эффективность использования ресурсов или способствующих этому (например, повышение квалификации работников, производительности оборудования, внедрение </w:t>
      </w:r>
      <w:r w:rsidR="0096332C" w:rsidRPr="002F4DBB">
        <w:rPr>
          <w:sz w:val="28"/>
          <w:szCs w:val="28"/>
        </w:rPr>
        <w:t>прогрессивных</w:t>
      </w:r>
      <w:r w:rsidRPr="002F4DBB">
        <w:rPr>
          <w:sz w:val="28"/>
          <w:szCs w:val="28"/>
        </w:rPr>
        <w:t xml:space="preserve"> технологий). </w:t>
      </w:r>
    </w:p>
    <w:p w:rsidR="00196B1D" w:rsidRPr="002F4DBB" w:rsidRDefault="00196B1D" w:rsidP="002F4DBB">
      <w:pPr>
        <w:suppressLineNumbers/>
        <w:suppressAutoHyphens/>
        <w:spacing w:line="360" w:lineRule="auto"/>
        <w:ind w:firstLine="709"/>
        <w:jc w:val="both"/>
        <w:rPr>
          <w:sz w:val="28"/>
          <w:szCs w:val="28"/>
        </w:rPr>
      </w:pPr>
      <w:r w:rsidRPr="002F4DBB">
        <w:rPr>
          <w:sz w:val="28"/>
          <w:szCs w:val="28"/>
        </w:rPr>
        <w:t xml:space="preserve">Перечисленные факторы влияют на прибыль не прямо, а через объем реализуемой продукции и себестоимость, поэтому для выявления конечного финансового результата </w:t>
      </w:r>
      <w:r w:rsidRPr="002F4DBB">
        <w:rPr>
          <w:color w:val="000000"/>
          <w:sz w:val="28"/>
          <w:szCs w:val="28"/>
        </w:rPr>
        <w:t xml:space="preserve">необходимо </w:t>
      </w:r>
      <w:r w:rsidRPr="002F4DBB">
        <w:rPr>
          <w:sz w:val="28"/>
          <w:szCs w:val="28"/>
        </w:rPr>
        <w:t>сопоставить стоимость объема реализуемой продукции и сто</w:t>
      </w:r>
      <w:r w:rsidRPr="002F4DBB">
        <w:rPr>
          <w:color w:val="000000"/>
          <w:sz w:val="28"/>
          <w:szCs w:val="28"/>
        </w:rPr>
        <w:t xml:space="preserve">имость </w:t>
      </w:r>
      <w:r w:rsidRPr="002F4DBB">
        <w:rPr>
          <w:sz w:val="28"/>
          <w:szCs w:val="28"/>
        </w:rPr>
        <w:t>затрат и ресурсов, используемых в производстве.</w:t>
      </w:r>
    </w:p>
    <w:p w:rsidR="00196B1D" w:rsidRPr="002F4DBB" w:rsidRDefault="00196B1D" w:rsidP="002F4DBB">
      <w:pPr>
        <w:suppressLineNumbers/>
        <w:suppressAutoHyphens/>
        <w:spacing w:line="360" w:lineRule="auto"/>
        <w:ind w:firstLine="709"/>
        <w:jc w:val="both"/>
        <w:rPr>
          <w:sz w:val="28"/>
          <w:szCs w:val="28"/>
        </w:rPr>
      </w:pPr>
      <w:r w:rsidRPr="002F4DBB">
        <w:rPr>
          <w:sz w:val="28"/>
          <w:szCs w:val="28"/>
        </w:rPr>
        <w:t xml:space="preserve">Прибыль от реализации продукции, работ, услуг занимает наибольший удельный вес в структуре валовой прибыли </w:t>
      </w:r>
      <w:r w:rsidR="00F615D0" w:rsidRPr="002F4DBB">
        <w:rPr>
          <w:sz w:val="28"/>
          <w:szCs w:val="28"/>
        </w:rPr>
        <w:t>организации</w:t>
      </w:r>
      <w:r w:rsidRPr="002F4DBB">
        <w:rPr>
          <w:sz w:val="28"/>
          <w:szCs w:val="28"/>
        </w:rPr>
        <w:t>.</w:t>
      </w:r>
      <w:r w:rsidR="002F4DBB">
        <w:rPr>
          <w:sz w:val="28"/>
          <w:szCs w:val="28"/>
        </w:rPr>
        <w:t xml:space="preserve"> </w:t>
      </w:r>
      <w:r w:rsidRPr="002F4DBB">
        <w:rPr>
          <w:sz w:val="28"/>
          <w:szCs w:val="28"/>
        </w:rPr>
        <w:t>Ее величина формируется под воздействием ряда факторов, важнейшими из которых являются: себестоимость, объем реализации, структура реализуемой продукции, уровень действующих цен.</w:t>
      </w:r>
    </w:p>
    <w:p w:rsidR="00DE6E4D" w:rsidRPr="002F4DBB" w:rsidRDefault="00DE6E4D" w:rsidP="002F4DBB">
      <w:pPr>
        <w:suppressAutoHyphens/>
        <w:spacing w:line="360" w:lineRule="auto"/>
        <w:ind w:firstLine="709"/>
        <w:jc w:val="both"/>
        <w:rPr>
          <w:b/>
          <w:sz w:val="28"/>
          <w:szCs w:val="28"/>
        </w:rPr>
      </w:pPr>
    </w:p>
    <w:p w:rsidR="00D564AD" w:rsidRPr="002F4DBB" w:rsidRDefault="00D564AD" w:rsidP="002F4DBB">
      <w:pPr>
        <w:pStyle w:val="2"/>
        <w:suppressAutoHyphens/>
        <w:spacing w:before="0" w:after="0" w:line="360" w:lineRule="auto"/>
        <w:ind w:firstLine="709"/>
        <w:jc w:val="both"/>
        <w:rPr>
          <w:rFonts w:ascii="Times New Roman" w:hAnsi="Times New Roman"/>
          <w:i w:val="0"/>
          <w:iCs w:val="0"/>
        </w:rPr>
      </w:pPr>
      <w:bookmarkStart w:id="30" w:name="_Toc166661670"/>
      <w:r w:rsidRPr="002F4DBB">
        <w:rPr>
          <w:rFonts w:ascii="Times New Roman" w:hAnsi="Times New Roman"/>
          <w:i w:val="0"/>
          <w:iCs w:val="0"/>
        </w:rPr>
        <w:t>1</w:t>
      </w:r>
      <w:r w:rsidR="0057359A">
        <w:rPr>
          <w:rFonts w:ascii="Times New Roman" w:hAnsi="Times New Roman"/>
          <w:i w:val="0"/>
          <w:iCs w:val="0"/>
        </w:rPr>
        <w:t>.2</w:t>
      </w:r>
      <w:r w:rsidR="00DE6E4D" w:rsidRPr="002F4DBB">
        <w:rPr>
          <w:rFonts w:ascii="Times New Roman" w:hAnsi="Times New Roman"/>
          <w:i w:val="0"/>
          <w:iCs w:val="0"/>
        </w:rPr>
        <w:t xml:space="preserve"> Методы планирования прибыли</w:t>
      </w:r>
      <w:bookmarkEnd w:id="30"/>
    </w:p>
    <w:p w:rsidR="00F76662" w:rsidRPr="002F4DBB" w:rsidRDefault="00F76662" w:rsidP="002F4DBB">
      <w:pPr>
        <w:suppressAutoHyphens/>
        <w:spacing w:line="360" w:lineRule="auto"/>
        <w:ind w:firstLine="709"/>
        <w:jc w:val="both"/>
        <w:rPr>
          <w:b/>
          <w:sz w:val="28"/>
          <w:szCs w:val="28"/>
        </w:rPr>
      </w:pPr>
    </w:p>
    <w:p w:rsidR="00F952E6" w:rsidRPr="002F4DBB" w:rsidRDefault="00F952E6" w:rsidP="002F4DBB">
      <w:pPr>
        <w:widowControl w:val="0"/>
        <w:suppressAutoHyphens/>
        <w:spacing w:line="360" w:lineRule="auto"/>
        <w:ind w:firstLine="709"/>
        <w:jc w:val="both"/>
        <w:rPr>
          <w:sz w:val="28"/>
          <w:szCs w:val="28"/>
        </w:rPr>
      </w:pPr>
      <w:r w:rsidRPr="002F4DBB">
        <w:rPr>
          <w:sz w:val="28"/>
          <w:szCs w:val="28"/>
        </w:rPr>
        <w:t xml:space="preserve">Важнейшая роль прибыли, усиливающаяся с развитием предпринимательства, определяет необходимость её правильного исчисления. От того, насколько достоверно определена плановая прибыль, будет зависеть успешность финансово-хозяйственной деятельности организации. Расчет плановой прибыли должен быть экономически обоснованным, что позволяет осуществлять своевременное и полное финансирование инвестиций, прирост собственных оборотных средств, соответствующие выплаты рабочим и служащим, а также своевременные расчеты с бюджетом, банками, поставщиками. </w:t>
      </w:r>
      <w:r w:rsidR="005F4A31" w:rsidRPr="002F4DBB">
        <w:rPr>
          <w:sz w:val="28"/>
          <w:szCs w:val="28"/>
        </w:rPr>
        <w:t>[</w:t>
      </w:r>
      <w:r w:rsidR="00226DE8" w:rsidRPr="002F4DBB">
        <w:rPr>
          <w:sz w:val="28"/>
          <w:szCs w:val="28"/>
        </w:rPr>
        <w:t>31</w:t>
      </w:r>
      <w:r w:rsidRPr="002F4DBB">
        <w:rPr>
          <w:sz w:val="28"/>
          <w:szCs w:val="28"/>
        </w:rPr>
        <w:t>, с.</w:t>
      </w:r>
      <w:r w:rsidR="00F84990" w:rsidRPr="002F4DBB">
        <w:rPr>
          <w:sz w:val="28"/>
          <w:szCs w:val="28"/>
        </w:rPr>
        <w:t xml:space="preserve"> </w:t>
      </w:r>
      <w:r w:rsidRPr="002F4DBB">
        <w:rPr>
          <w:sz w:val="28"/>
          <w:szCs w:val="28"/>
        </w:rPr>
        <w:t>149</w:t>
      </w:r>
      <w:r w:rsidR="005F4A31" w:rsidRPr="002F4DBB">
        <w:rPr>
          <w:sz w:val="28"/>
          <w:szCs w:val="28"/>
        </w:rPr>
        <w:t>]</w:t>
      </w:r>
    </w:p>
    <w:p w:rsidR="00D564AD" w:rsidRPr="002F4DBB" w:rsidRDefault="00F952E6" w:rsidP="002F4DBB">
      <w:pPr>
        <w:widowControl w:val="0"/>
        <w:suppressAutoHyphens/>
        <w:spacing w:line="360" w:lineRule="auto"/>
        <w:ind w:firstLine="709"/>
        <w:jc w:val="both"/>
        <w:rPr>
          <w:sz w:val="28"/>
          <w:szCs w:val="28"/>
        </w:rPr>
      </w:pPr>
      <w:r w:rsidRPr="002F4DBB">
        <w:rPr>
          <w:sz w:val="28"/>
          <w:szCs w:val="28"/>
        </w:rPr>
        <w:t xml:space="preserve"> </w:t>
      </w:r>
      <w:r w:rsidR="00D564AD" w:rsidRPr="002F4DBB">
        <w:rPr>
          <w:sz w:val="28"/>
          <w:szCs w:val="28"/>
        </w:rPr>
        <w:t>Планирование прибыли – составная часть финансового планирования. Оно проводится раздельно по всем видам деятельности организации. Раздельное планирование обусловлено различиями в методологии исчисления налогообложения прибыли от различных видов деятельности. В процессе разработки финансовых планов учитываются все факторы, влияющие на величину прибыли, и моделируются финансовые результаты от принятия различных управленческих решений.</w:t>
      </w:r>
    </w:p>
    <w:p w:rsidR="00D564AD" w:rsidRPr="002F4DBB" w:rsidRDefault="00D564AD" w:rsidP="002F4DBB">
      <w:pPr>
        <w:suppressAutoHyphens/>
        <w:spacing w:line="360" w:lineRule="auto"/>
        <w:ind w:firstLine="709"/>
        <w:jc w:val="both"/>
        <w:rPr>
          <w:sz w:val="28"/>
          <w:szCs w:val="28"/>
        </w:rPr>
      </w:pPr>
      <w:r w:rsidRPr="002F4DBB">
        <w:rPr>
          <w:sz w:val="28"/>
          <w:szCs w:val="28"/>
        </w:rPr>
        <w:t>В условиях стабильной развивающейся экономики планирование прибыли осуществляется на период от трех до пяти лет. При относительно стабильных ценах и прогнозируемых условиях хозяйствования распространено текущее планирование в рамках одного года. При нестабильной экономической и политической ситуации планирование возможно на кратковременный период – квартал, полугодие.</w:t>
      </w:r>
    </w:p>
    <w:p w:rsidR="000A5B40" w:rsidRPr="002F4DBB" w:rsidRDefault="00D564AD" w:rsidP="002F4DBB">
      <w:pPr>
        <w:suppressAutoHyphens/>
        <w:spacing w:line="360" w:lineRule="auto"/>
        <w:ind w:firstLine="709"/>
        <w:jc w:val="both"/>
        <w:rPr>
          <w:sz w:val="28"/>
          <w:szCs w:val="28"/>
        </w:rPr>
      </w:pPr>
      <w:r w:rsidRPr="002F4DBB">
        <w:rPr>
          <w:sz w:val="28"/>
          <w:szCs w:val="28"/>
        </w:rPr>
        <w:t>Планирование прибыли использует все параметры бизнес-плана и является решающим в определении финансового результата</w:t>
      </w:r>
      <w:r w:rsidR="00C0594C" w:rsidRPr="002F4DBB">
        <w:rPr>
          <w:sz w:val="28"/>
          <w:szCs w:val="28"/>
        </w:rPr>
        <w:t xml:space="preserve"> от всей деятельности </w:t>
      </w:r>
      <w:r w:rsidR="00F615D0" w:rsidRPr="002F4DBB">
        <w:rPr>
          <w:sz w:val="28"/>
          <w:szCs w:val="28"/>
        </w:rPr>
        <w:t>организации</w:t>
      </w:r>
      <w:r w:rsidR="00C0594C" w:rsidRPr="002F4DBB">
        <w:rPr>
          <w:sz w:val="28"/>
          <w:szCs w:val="28"/>
        </w:rPr>
        <w:t xml:space="preserve">. </w:t>
      </w:r>
    </w:p>
    <w:p w:rsidR="00397C19" w:rsidRPr="002F4DBB" w:rsidRDefault="00397C19" w:rsidP="002F4DBB">
      <w:pPr>
        <w:suppressAutoHyphens/>
        <w:spacing w:line="360" w:lineRule="auto"/>
        <w:ind w:firstLine="709"/>
        <w:jc w:val="both"/>
        <w:rPr>
          <w:color w:val="000000"/>
          <w:sz w:val="28"/>
          <w:szCs w:val="28"/>
        </w:rPr>
      </w:pPr>
      <w:r w:rsidRPr="002F4DBB">
        <w:rPr>
          <w:color w:val="000000"/>
          <w:sz w:val="28"/>
          <w:szCs w:val="28"/>
        </w:rPr>
        <w:t xml:space="preserve">На практике возможно применение различных </w:t>
      </w:r>
      <w:r w:rsidRPr="002F4DBB">
        <w:rPr>
          <w:i/>
          <w:color w:val="000000"/>
          <w:sz w:val="28"/>
          <w:szCs w:val="28"/>
        </w:rPr>
        <w:t xml:space="preserve">методик </w:t>
      </w:r>
      <w:r w:rsidRPr="002F4DBB">
        <w:rPr>
          <w:i/>
          <w:iCs/>
          <w:color w:val="000000"/>
          <w:sz w:val="28"/>
          <w:szCs w:val="28"/>
        </w:rPr>
        <w:t>прогнозирования</w:t>
      </w:r>
      <w:r w:rsidRPr="002F4DBB">
        <w:rPr>
          <w:i/>
          <w:color w:val="000000"/>
          <w:sz w:val="28"/>
          <w:szCs w:val="28"/>
        </w:rPr>
        <w:t xml:space="preserve"> (</w:t>
      </w:r>
      <w:r w:rsidRPr="002F4DBB">
        <w:rPr>
          <w:i/>
          <w:iCs/>
          <w:color w:val="000000"/>
          <w:sz w:val="28"/>
          <w:szCs w:val="28"/>
        </w:rPr>
        <w:t>планирования</w:t>
      </w:r>
      <w:r w:rsidRPr="002F4DBB">
        <w:rPr>
          <w:i/>
          <w:color w:val="000000"/>
          <w:sz w:val="28"/>
          <w:szCs w:val="28"/>
        </w:rPr>
        <w:t xml:space="preserve">) </w:t>
      </w:r>
      <w:r w:rsidRPr="002F4DBB">
        <w:rPr>
          <w:i/>
          <w:iCs/>
          <w:color w:val="000000"/>
          <w:sz w:val="28"/>
          <w:szCs w:val="28"/>
        </w:rPr>
        <w:t>прибыли</w:t>
      </w:r>
      <w:r w:rsidRPr="002F4DBB">
        <w:rPr>
          <w:color w:val="000000"/>
          <w:sz w:val="28"/>
          <w:szCs w:val="28"/>
        </w:rPr>
        <w:t xml:space="preserve">, которые можно классифицировать по трем </w:t>
      </w:r>
      <w:r w:rsidR="0096332C" w:rsidRPr="002F4DBB">
        <w:rPr>
          <w:color w:val="000000"/>
          <w:sz w:val="28"/>
          <w:szCs w:val="28"/>
        </w:rPr>
        <w:t>груп</w:t>
      </w:r>
      <w:r w:rsidRPr="002F4DBB">
        <w:rPr>
          <w:color w:val="000000"/>
          <w:sz w:val="28"/>
          <w:szCs w:val="28"/>
        </w:rPr>
        <w:t>пам:</w:t>
      </w:r>
    </w:p>
    <w:p w:rsidR="00397C19" w:rsidRPr="002F4DBB" w:rsidRDefault="00397C19" w:rsidP="002F4DBB">
      <w:pPr>
        <w:numPr>
          <w:ilvl w:val="0"/>
          <w:numId w:val="8"/>
        </w:numPr>
        <w:suppressAutoHyphens/>
        <w:spacing w:line="360" w:lineRule="auto"/>
        <w:ind w:left="0" w:firstLine="709"/>
        <w:jc w:val="both"/>
        <w:rPr>
          <w:color w:val="000000"/>
          <w:sz w:val="28"/>
          <w:szCs w:val="28"/>
        </w:rPr>
      </w:pPr>
      <w:r w:rsidRPr="002F4DBB">
        <w:rPr>
          <w:color w:val="000000"/>
          <w:sz w:val="28"/>
          <w:szCs w:val="28"/>
        </w:rPr>
        <w:t xml:space="preserve">Традиционные методы. </w:t>
      </w:r>
    </w:p>
    <w:p w:rsidR="00397C19" w:rsidRPr="002F4DBB" w:rsidRDefault="00502839" w:rsidP="002F4DBB">
      <w:pPr>
        <w:numPr>
          <w:ilvl w:val="0"/>
          <w:numId w:val="8"/>
        </w:numPr>
        <w:suppressAutoHyphens/>
        <w:spacing w:line="360" w:lineRule="auto"/>
        <w:ind w:left="0" w:firstLine="709"/>
        <w:jc w:val="both"/>
        <w:rPr>
          <w:color w:val="000000"/>
          <w:sz w:val="28"/>
          <w:szCs w:val="28"/>
        </w:rPr>
      </w:pPr>
      <w:r w:rsidRPr="002F4DBB">
        <w:rPr>
          <w:color w:val="000000"/>
          <w:sz w:val="28"/>
          <w:szCs w:val="28"/>
        </w:rPr>
        <w:t xml:space="preserve">Экономико-математические методы. </w:t>
      </w:r>
    </w:p>
    <w:p w:rsidR="00397C19" w:rsidRPr="002F4DBB" w:rsidRDefault="00397C19" w:rsidP="002F4DBB">
      <w:pPr>
        <w:numPr>
          <w:ilvl w:val="0"/>
          <w:numId w:val="8"/>
        </w:numPr>
        <w:suppressAutoHyphens/>
        <w:spacing w:line="360" w:lineRule="auto"/>
        <w:ind w:left="0" w:firstLine="709"/>
        <w:jc w:val="both"/>
        <w:rPr>
          <w:color w:val="000000"/>
          <w:sz w:val="28"/>
          <w:szCs w:val="28"/>
        </w:rPr>
      </w:pPr>
      <w:r w:rsidRPr="002F4DBB">
        <w:rPr>
          <w:color w:val="000000"/>
          <w:sz w:val="28"/>
          <w:szCs w:val="28"/>
        </w:rPr>
        <w:t xml:space="preserve"> </w:t>
      </w:r>
      <w:r w:rsidR="00502839" w:rsidRPr="002F4DBB">
        <w:rPr>
          <w:color w:val="000000"/>
          <w:sz w:val="28"/>
          <w:szCs w:val="28"/>
        </w:rPr>
        <w:t>Методы маржинального анализа.</w:t>
      </w:r>
    </w:p>
    <w:p w:rsidR="00397C19" w:rsidRPr="002F4DBB" w:rsidRDefault="00397C19" w:rsidP="002F4DBB">
      <w:pPr>
        <w:suppressAutoHyphens/>
        <w:spacing w:line="360" w:lineRule="auto"/>
        <w:ind w:firstLine="709"/>
        <w:jc w:val="both"/>
        <w:rPr>
          <w:color w:val="000000"/>
          <w:sz w:val="28"/>
          <w:szCs w:val="28"/>
        </w:rPr>
      </w:pPr>
      <w:r w:rsidRPr="002F4DBB">
        <w:rPr>
          <w:color w:val="000000"/>
          <w:sz w:val="28"/>
          <w:szCs w:val="28"/>
        </w:rPr>
        <w:t xml:space="preserve">К </w:t>
      </w:r>
      <w:r w:rsidRPr="002F4DBB">
        <w:rPr>
          <w:b/>
          <w:i/>
          <w:color w:val="000000"/>
          <w:sz w:val="28"/>
          <w:szCs w:val="28"/>
        </w:rPr>
        <w:t>традиционным</w:t>
      </w:r>
      <w:r w:rsidRPr="002F4DBB">
        <w:rPr>
          <w:color w:val="000000"/>
          <w:sz w:val="28"/>
          <w:szCs w:val="28"/>
        </w:rPr>
        <w:t xml:space="preserve"> обычно относят методы:</w:t>
      </w:r>
    </w:p>
    <w:p w:rsidR="00502839" w:rsidRPr="002F4DBB" w:rsidRDefault="00C55430" w:rsidP="002F4DBB">
      <w:pPr>
        <w:numPr>
          <w:ilvl w:val="0"/>
          <w:numId w:val="9"/>
        </w:numPr>
        <w:suppressAutoHyphens/>
        <w:spacing w:line="360" w:lineRule="auto"/>
        <w:ind w:left="0" w:firstLine="709"/>
        <w:jc w:val="both"/>
        <w:rPr>
          <w:color w:val="000000"/>
          <w:sz w:val="28"/>
          <w:szCs w:val="28"/>
        </w:rPr>
      </w:pPr>
      <w:r w:rsidRPr="002F4DBB">
        <w:rPr>
          <w:color w:val="000000"/>
          <w:sz w:val="28"/>
          <w:szCs w:val="28"/>
        </w:rPr>
        <w:t xml:space="preserve"> Метод прямого счета</w:t>
      </w:r>
      <w:r w:rsidR="00502839" w:rsidRPr="002F4DBB">
        <w:rPr>
          <w:color w:val="000000"/>
          <w:sz w:val="28"/>
          <w:szCs w:val="28"/>
        </w:rPr>
        <w:t xml:space="preserve">. </w:t>
      </w:r>
    </w:p>
    <w:p w:rsidR="00C55430" w:rsidRPr="002F4DBB" w:rsidRDefault="00C55430" w:rsidP="002F4DBB">
      <w:pPr>
        <w:numPr>
          <w:ilvl w:val="0"/>
          <w:numId w:val="9"/>
        </w:numPr>
        <w:suppressAutoHyphens/>
        <w:spacing w:line="360" w:lineRule="auto"/>
        <w:ind w:left="0" w:firstLine="709"/>
        <w:jc w:val="both"/>
        <w:rPr>
          <w:color w:val="000000"/>
          <w:sz w:val="28"/>
          <w:szCs w:val="28"/>
        </w:rPr>
      </w:pPr>
      <w:r w:rsidRPr="002F4DBB">
        <w:rPr>
          <w:color w:val="000000"/>
          <w:sz w:val="28"/>
          <w:szCs w:val="28"/>
        </w:rPr>
        <w:t xml:space="preserve"> </w:t>
      </w:r>
      <w:r w:rsidR="00502839" w:rsidRPr="002F4DBB">
        <w:rPr>
          <w:color w:val="000000"/>
          <w:sz w:val="28"/>
          <w:szCs w:val="28"/>
        </w:rPr>
        <w:t xml:space="preserve">Аналитический. </w:t>
      </w:r>
    </w:p>
    <w:p w:rsidR="00C76F5B" w:rsidRPr="0057359A" w:rsidRDefault="00C55430" w:rsidP="0057359A">
      <w:pPr>
        <w:numPr>
          <w:ilvl w:val="0"/>
          <w:numId w:val="9"/>
        </w:numPr>
        <w:suppressAutoHyphens/>
        <w:spacing w:line="360" w:lineRule="auto"/>
        <w:ind w:left="0" w:firstLine="709"/>
        <w:jc w:val="both"/>
        <w:rPr>
          <w:color w:val="000000"/>
          <w:sz w:val="28"/>
          <w:szCs w:val="28"/>
        </w:rPr>
      </w:pPr>
      <w:r w:rsidRPr="002F4DBB">
        <w:rPr>
          <w:color w:val="000000"/>
          <w:sz w:val="28"/>
          <w:szCs w:val="28"/>
        </w:rPr>
        <w:t xml:space="preserve"> Метод совмещенного расчета. </w:t>
      </w:r>
      <w:r w:rsidR="00F84990" w:rsidRPr="002F4DBB">
        <w:rPr>
          <w:color w:val="000000"/>
          <w:sz w:val="28"/>
          <w:szCs w:val="28"/>
          <w:lang w:val="en-US"/>
        </w:rPr>
        <w:t>[</w:t>
      </w:r>
      <w:r w:rsidR="00226DE8" w:rsidRPr="002F4DBB">
        <w:rPr>
          <w:color w:val="000000"/>
          <w:sz w:val="28"/>
          <w:szCs w:val="28"/>
        </w:rPr>
        <w:t>18</w:t>
      </w:r>
      <w:r w:rsidR="00F84990" w:rsidRPr="002F4DBB">
        <w:rPr>
          <w:color w:val="000000"/>
          <w:sz w:val="28"/>
          <w:szCs w:val="28"/>
          <w:lang w:val="en-US"/>
        </w:rPr>
        <w:t>]</w:t>
      </w:r>
    </w:p>
    <w:p w:rsidR="004B7AA8" w:rsidRPr="002F4DBB" w:rsidRDefault="000473B1" w:rsidP="002F4DBB">
      <w:pPr>
        <w:suppressAutoHyphens/>
        <w:spacing w:line="360" w:lineRule="auto"/>
        <w:ind w:firstLine="709"/>
        <w:jc w:val="both"/>
        <w:rPr>
          <w:b/>
          <w:i/>
          <w:sz w:val="28"/>
          <w:szCs w:val="28"/>
        </w:rPr>
      </w:pPr>
      <w:r w:rsidRPr="002F4DBB">
        <w:rPr>
          <w:i/>
          <w:sz w:val="28"/>
          <w:szCs w:val="28"/>
          <w:u w:val="single"/>
        </w:rPr>
        <w:t xml:space="preserve">1. </w:t>
      </w:r>
      <w:r w:rsidR="00C0594C" w:rsidRPr="002F4DBB">
        <w:rPr>
          <w:i/>
          <w:sz w:val="28"/>
          <w:szCs w:val="28"/>
          <w:u w:val="single"/>
        </w:rPr>
        <w:t>Метод прямого счета.</w:t>
      </w:r>
      <w:r w:rsidR="00C0594C" w:rsidRPr="002F4DBB">
        <w:rPr>
          <w:b/>
          <w:i/>
          <w:sz w:val="28"/>
          <w:szCs w:val="28"/>
        </w:rPr>
        <w:t xml:space="preserve"> </w:t>
      </w:r>
    </w:p>
    <w:p w:rsidR="00C55430" w:rsidRPr="002F4DBB" w:rsidRDefault="00C55430" w:rsidP="002F4DBB">
      <w:pPr>
        <w:suppressAutoHyphens/>
        <w:spacing w:line="360" w:lineRule="auto"/>
        <w:ind w:firstLine="709"/>
        <w:jc w:val="both"/>
        <w:rPr>
          <w:sz w:val="28"/>
          <w:szCs w:val="28"/>
        </w:rPr>
      </w:pPr>
      <w:r w:rsidRPr="002F4DBB">
        <w:rPr>
          <w:sz w:val="28"/>
          <w:szCs w:val="28"/>
        </w:rPr>
        <w:t xml:space="preserve">Данный метод наиболее распространен </w:t>
      </w:r>
      <w:r w:rsidR="00F615D0" w:rsidRPr="002F4DBB">
        <w:rPr>
          <w:sz w:val="28"/>
          <w:szCs w:val="28"/>
        </w:rPr>
        <w:t>в организациях</w:t>
      </w:r>
      <w:r w:rsidRPr="002F4DBB">
        <w:rPr>
          <w:sz w:val="28"/>
          <w:szCs w:val="28"/>
        </w:rPr>
        <w:t xml:space="preserve"> в современных условиях хозяйствования. Он применяется, как правило, при небольшом ассортименте выпускаемой продукции. Сущность его в том, что прибыль исчисляется как разница между выручкой от реализации продукции в соответствующих ценах за вычетом НДС и акцизов и полной ее себестоимостью.</w:t>
      </w:r>
    </w:p>
    <w:p w:rsidR="00C55430" w:rsidRPr="002F4DBB" w:rsidRDefault="00C55430" w:rsidP="002F4DBB">
      <w:pPr>
        <w:suppressAutoHyphens/>
        <w:spacing w:line="360" w:lineRule="auto"/>
        <w:ind w:firstLine="709"/>
        <w:jc w:val="both"/>
        <w:rPr>
          <w:sz w:val="28"/>
          <w:szCs w:val="28"/>
        </w:rPr>
      </w:pPr>
      <w:r w:rsidRPr="002F4DBB">
        <w:rPr>
          <w:sz w:val="28"/>
          <w:szCs w:val="28"/>
        </w:rPr>
        <w:t xml:space="preserve"> Прибыль на реализуемую продукцию (П</w:t>
      </w:r>
      <w:r w:rsidRPr="002F4DBB">
        <w:rPr>
          <w:sz w:val="28"/>
          <w:szCs w:val="28"/>
          <w:vertAlign w:val="subscript"/>
        </w:rPr>
        <w:t>рп</w:t>
      </w:r>
      <w:r w:rsidRPr="002F4DBB">
        <w:rPr>
          <w:sz w:val="28"/>
          <w:szCs w:val="28"/>
        </w:rPr>
        <w:t>) в общем виде рассчитывается по формуле:</w:t>
      </w:r>
    </w:p>
    <w:p w:rsidR="00395F94" w:rsidRDefault="00395F94" w:rsidP="002F4DBB">
      <w:pPr>
        <w:suppressAutoHyphens/>
        <w:spacing w:line="360" w:lineRule="auto"/>
        <w:ind w:firstLine="709"/>
        <w:jc w:val="both"/>
        <w:rPr>
          <w:sz w:val="28"/>
          <w:szCs w:val="28"/>
        </w:rPr>
      </w:pPr>
    </w:p>
    <w:p w:rsidR="00C55430" w:rsidRPr="002F4DBB" w:rsidRDefault="00C55430" w:rsidP="002F4DBB">
      <w:pPr>
        <w:suppressAutoHyphens/>
        <w:spacing w:line="360" w:lineRule="auto"/>
        <w:ind w:firstLine="709"/>
        <w:jc w:val="both"/>
        <w:rPr>
          <w:sz w:val="28"/>
          <w:szCs w:val="28"/>
        </w:rPr>
      </w:pPr>
      <w:r w:rsidRPr="002F4DBB">
        <w:rPr>
          <w:sz w:val="28"/>
          <w:szCs w:val="28"/>
        </w:rPr>
        <w:t>П</w:t>
      </w:r>
      <w:r w:rsidRPr="002F4DBB">
        <w:rPr>
          <w:sz w:val="28"/>
          <w:szCs w:val="28"/>
          <w:vertAlign w:val="subscript"/>
        </w:rPr>
        <w:t>рп</w:t>
      </w:r>
      <w:r w:rsidRPr="002F4DBB">
        <w:rPr>
          <w:sz w:val="28"/>
          <w:szCs w:val="28"/>
        </w:rPr>
        <w:t xml:space="preserve"> = В</w:t>
      </w:r>
      <w:r w:rsidRPr="002F4DBB">
        <w:rPr>
          <w:sz w:val="28"/>
          <w:szCs w:val="28"/>
          <w:vertAlign w:val="subscript"/>
        </w:rPr>
        <w:t>рп</w:t>
      </w:r>
      <w:r w:rsidRPr="002F4DBB">
        <w:rPr>
          <w:sz w:val="28"/>
          <w:szCs w:val="28"/>
        </w:rPr>
        <w:t xml:space="preserve"> </w:t>
      </w:r>
      <w:r w:rsidR="004A1EF3" w:rsidRPr="002F4DBB">
        <w:rPr>
          <w:sz w:val="28"/>
          <w:szCs w:val="28"/>
        </w:rPr>
        <w:t>–</w:t>
      </w:r>
      <w:r w:rsidRPr="002F4DBB">
        <w:rPr>
          <w:sz w:val="28"/>
          <w:szCs w:val="28"/>
        </w:rPr>
        <w:t xml:space="preserve"> С</w:t>
      </w:r>
      <w:r w:rsidRPr="002F4DBB">
        <w:rPr>
          <w:sz w:val="28"/>
          <w:szCs w:val="28"/>
          <w:vertAlign w:val="subscript"/>
        </w:rPr>
        <w:t>рп</w:t>
      </w:r>
      <w:r w:rsidRPr="002F4DBB">
        <w:rPr>
          <w:sz w:val="28"/>
          <w:szCs w:val="28"/>
        </w:rPr>
        <w:t>,</w:t>
      </w:r>
      <w:r w:rsidR="002F4DBB">
        <w:rPr>
          <w:sz w:val="28"/>
          <w:szCs w:val="28"/>
        </w:rPr>
        <w:t xml:space="preserve"> </w:t>
      </w:r>
      <w:r w:rsidR="0098669F" w:rsidRPr="002F4DBB">
        <w:rPr>
          <w:sz w:val="28"/>
          <w:szCs w:val="28"/>
        </w:rPr>
        <w:t>(1)</w:t>
      </w:r>
    </w:p>
    <w:p w:rsidR="00395F94" w:rsidRDefault="00395F94" w:rsidP="002F4DBB">
      <w:pPr>
        <w:suppressAutoHyphens/>
        <w:spacing w:line="360" w:lineRule="auto"/>
        <w:ind w:firstLine="709"/>
        <w:jc w:val="both"/>
        <w:rPr>
          <w:sz w:val="28"/>
          <w:szCs w:val="28"/>
        </w:rPr>
      </w:pPr>
    </w:p>
    <w:p w:rsidR="00C55430" w:rsidRPr="002F4DBB" w:rsidRDefault="00C55430" w:rsidP="002F4DBB">
      <w:pPr>
        <w:suppressAutoHyphens/>
        <w:spacing w:line="360" w:lineRule="auto"/>
        <w:ind w:firstLine="709"/>
        <w:jc w:val="both"/>
        <w:rPr>
          <w:sz w:val="28"/>
          <w:szCs w:val="28"/>
        </w:rPr>
      </w:pPr>
      <w:r w:rsidRPr="002F4DBB">
        <w:rPr>
          <w:sz w:val="28"/>
          <w:szCs w:val="28"/>
        </w:rPr>
        <w:t>где В</w:t>
      </w:r>
      <w:r w:rsidRPr="002F4DBB">
        <w:rPr>
          <w:sz w:val="28"/>
          <w:szCs w:val="28"/>
          <w:vertAlign w:val="subscript"/>
        </w:rPr>
        <w:t>рп</w:t>
      </w:r>
      <w:r w:rsidRPr="002F4DBB">
        <w:rPr>
          <w:sz w:val="28"/>
          <w:szCs w:val="28"/>
        </w:rPr>
        <w:t xml:space="preserve"> — планируемая выручка от реализации продукции в действующих ценах (без НДС, акцизов, торговых и сбытовых скидок);</w:t>
      </w:r>
    </w:p>
    <w:p w:rsidR="00C55430" w:rsidRPr="002F4DBB" w:rsidRDefault="00C55430" w:rsidP="002F4DBB">
      <w:pPr>
        <w:suppressAutoHyphens/>
        <w:spacing w:line="360" w:lineRule="auto"/>
        <w:ind w:firstLine="709"/>
        <w:jc w:val="both"/>
        <w:rPr>
          <w:sz w:val="28"/>
          <w:szCs w:val="28"/>
        </w:rPr>
      </w:pPr>
      <w:r w:rsidRPr="002F4DBB">
        <w:rPr>
          <w:sz w:val="28"/>
          <w:szCs w:val="28"/>
        </w:rPr>
        <w:t>С</w:t>
      </w:r>
      <w:r w:rsidRPr="002F4DBB">
        <w:rPr>
          <w:sz w:val="28"/>
          <w:szCs w:val="28"/>
          <w:vertAlign w:val="subscript"/>
        </w:rPr>
        <w:t>рп</w:t>
      </w:r>
      <w:r w:rsidRPr="002F4DBB">
        <w:rPr>
          <w:sz w:val="28"/>
          <w:szCs w:val="28"/>
        </w:rPr>
        <w:t xml:space="preserve"> — полная себестоимость реализуемой в предстоящем периоде продукции.</w:t>
      </w:r>
    </w:p>
    <w:p w:rsidR="00C55430" w:rsidRPr="002F4DBB" w:rsidRDefault="00C55430" w:rsidP="002F4DBB">
      <w:pPr>
        <w:suppressAutoHyphens/>
        <w:spacing w:line="360" w:lineRule="auto"/>
        <w:ind w:firstLine="709"/>
        <w:jc w:val="both"/>
        <w:rPr>
          <w:sz w:val="28"/>
          <w:szCs w:val="28"/>
        </w:rPr>
      </w:pPr>
      <w:r w:rsidRPr="002F4DBB">
        <w:rPr>
          <w:sz w:val="28"/>
          <w:szCs w:val="28"/>
        </w:rPr>
        <w:t>Более детально прибыль от объема реализуемой продукции в плановом периоде определяется по формуле:</w:t>
      </w:r>
    </w:p>
    <w:p w:rsidR="00395F94" w:rsidRDefault="00395F94" w:rsidP="002F4DBB">
      <w:pPr>
        <w:suppressAutoHyphens/>
        <w:spacing w:line="360" w:lineRule="auto"/>
        <w:ind w:firstLine="709"/>
        <w:jc w:val="both"/>
        <w:rPr>
          <w:sz w:val="28"/>
          <w:szCs w:val="28"/>
        </w:rPr>
      </w:pPr>
    </w:p>
    <w:p w:rsidR="00C55430" w:rsidRPr="002F4DBB" w:rsidRDefault="00C55430" w:rsidP="002F4DBB">
      <w:pPr>
        <w:suppressAutoHyphens/>
        <w:spacing w:line="360" w:lineRule="auto"/>
        <w:ind w:firstLine="709"/>
        <w:jc w:val="both"/>
        <w:rPr>
          <w:sz w:val="28"/>
          <w:szCs w:val="28"/>
        </w:rPr>
      </w:pPr>
      <w:r w:rsidRPr="002F4DBB">
        <w:rPr>
          <w:sz w:val="28"/>
          <w:szCs w:val="28"/>
        </w:rPr>
        <w:t>П</w:t>
      </w:r>
      <w:r w:rsidRPr="002F4DBB">
        <w:rPr>
          <w:sz w:val="28"/>
          <w:szCs w:val="28"/>
          <w:vertAlign w:val="subscript"/>
        </w:rPr>
        <w:t>рп</w:t>
      </w:r>
      <w:r w:rsidRPr="002F4DBB">
        <w:rPr>
          <w:sz w:val="28"/>
          <w:szCs w:val="28"/>
        </w:rPr>
        <w:t xml:space="preserve"> = П</w:t>
      </w:r>
      <w:r w:rsidRPr="002F4DBB">
        <w:rPr>
          <w:sz w:val="28"/>
          <w:szCs w:val="28"/>
          <w:vertAlign w:val="subscript"/>
        </w:rPr>
        <w:t>он</w:t>
      </w:r>
      <w:r w:rsidRPr="002F4DBB">
        <w:rPr>
          <w:sz w:val="28"/>
          <w:szCs w:val="28"/>
        </w:rPr>
        <w:t xml:space="preserve"> + П</w:t>
      </w:r>
      <w:r w:rsidRPr="002F4DBB">
        <w:rPr>
          <w:sz w:val="28"/>
          <w:szCs w:val="28"/>
          <w:vertAlign w:val="subscript"/>
        </w:rPr>
        <w:t>тп</w:t>
      </w:r>
      <w:r w:rsidRPr="002F4DBB">
        <w:rPr>
          <w:sz w:val="28"/>
          <w:szCs w:val="28"/>
        </w:rPr>
        <w:t xml:space="preserve"> </w:t>
      </w:r>
      <w:r w:rsidR="004A1EF3" w:rsidRPr="002F4DBB">
        <w:rPr>
          <w:sz w:val="28"/>
          <w:szCs w:val="28"/>
        </w:rPr>
        <w:t>–</w:t>
      </w:r>
      <w:r w:rsidRPr="002F4DBB">
        <w:rPr>
          <w:sz w:val="28"/>
          <w:szCs w:val="28"/>
        </w:rPr>
        <w:t xml:space="preserve"> П</w:t>
      </w:r>
      <w:r w:rsidRPr="002F4DBB">
        <w:rPr>
          <w:sz w:val="28"/>
          <w:szCs w:val="28"/>
          <w:vertAlign w:val="subscript"/>
        </w:rPr>
        <w:t>ок</w:t>
      </w:r>
      <w:r w:rsidRPr="002F4DBB">
        <w:rPr>
          <w:sz w:val="28"/>
          <w:szCs w:val="28"/>
        </w:rPr>
        <w:t>,</w:t>
      </w:r>
      <w:r w:rsidR="002F4DBB">
        <w:rPr>
          <w:sz w:val="28"/>
          <w:szCs w:val="28"/>
        </w:rPr>
        <w:t xml:space="preserve"> </w:t>
      </w:r>
      <w:r w:rsidR="0098669F" w:rsidRPr="002F4DBB">
        <w:rPr>
          <w:sz w:val="28"/>
          <w:szCs w:val="28"/>
        </w:rPr>
        <w:t>(2)</w:t>
      </w:r>
    </w:p>
    <w:p w:rsidR="00395F94" w:rsidRDefault="00395F94" w:rsidP="002F4DBB">
      <w:pPr>
        <w:suppressAutoHyphens/>
        <w:spacing w:line="360" w:lineRule="auto"/>
        <w:ind w:firstLine="709"/>
        <w:jc w:val="both"/>
        <w:rPr>
          <w:sz w:val="28"/>
          <w:szCs w:val="28"/>
        </w:rPr>
      </w:pPr>
    </w:p>
    <w:p w:rsidR="00C55430" w:rsidRPr="002F4DBB" w:rsidRDefault="00C55430" w:rsidP="002F4DBB">
      <w:pPr>
        <w:suppressAutoHyphens/>
        <w:spacing w:line="360" w:lineRule="auto"/>
        <w:ind w:firstLine="709"/>
        <w:jc w:val="both"/>
        <w:rPr>
          <w:sz w:val="28"/>
          <w:szCs w:val="28"/>
        </w:rPr>
      </w:pPr>
      <w:r w:rsidRPr="002F4DBB">
        <w:rPr>
          <w:sz w:val="28"/>
          <w:szCs w:val="28"/>
        </w:rPr>
        <w:t>где П</w:t>
      </w:r>
      <w:r w:rsidRPr="002F4DBB">
        <w:rPr>
          <w:sz w:val="28"/>
          <w:szCs w:val="28"/>
          <w:vertAlign w:val="subscript"/>
        </w:rPr>
        <w:t>он</w:t>
      </w:r>
      <w:r w:rsidRPr="002F4DBB">
        <w:rPr>
          <w:sz w:val="28"/>
          <w:szCs w:val="28"/>
        </w:rPr>
        <w:t xml:space="preserve"> — сумма прибыли остатков нереализованной продукции на начало планового периода;</w:t>
      </w:r>
    </w:p>
    <w:p w:rsidR="00C55430" w:rsidRPr="002F4DBB" w:rsidRDefault="00C55430" w:rsidP="002F4DBB">
      <w:pPr>
        <w:suppressAutoHyphens/>
        <w:spacing w:line="360" w:lineRule="auto"/>
        <w:ind w:firstLine="709"/>
        <w:jc w:val="both"/>
        <w:rPr>
          <w:sz w:val="28"/>
          <w:szCs w:val="28"/>
        </w:rPr>
      </w:pPr>
      <w:r w:rsidRPr="002F4DBB">
        <w:rPr>
          <w:sz w:val="28"/>
          <w:szCs w:val="28"/>
        </w:rPr>
        <w:t>П</w:t>
      </w:r>
      <w:r w:rsidRPr="002F4DBB">
        <w:rPr>
          <w:sz w:val="28"/>
          <w:szCs w:val="28"/>
          <w:vertAlign w:val="subscript"/>
        </w:rPr>
        <w:t>тп</w:t>
      </w:r>
      <w:r w:rsidRPr="002F4DBB">
        <w:rPr>
          <w:sz w:val="28"/>
          <w:szCs w:val="28"/>
        </w:rPr>
        <w:t xml:space="preserve"> — прибыль от объема выпуска товарной продукции в плановом периоде;</w:t>
      </w:r>
    </w:p>
    <w:p w:rsidR="00C55430" w:rsidRPr="002F4DBB" w:rsidRDefault="00C55430" w:rsidP="002F4DBB">
      <w:pPr>
        <w:suppressAutoHyphens/>
        <w:spacing w:line="360" w:lineRule="auto"/>
        <w:ind w:firstLine="709"/>
        <w:jc w:val="both"/>
        <w:rPr>
          <w:sz w:val="28"/>
          <w:szCs w:val="28"/>
        </w:rPr>
      </w:pPr>
      <w:r w:rsidRPr="002F4DBB">
        <w:rPr>
          <w:sz w:val="28"/>
          <w:szCs w:val="28"/>
        </w:rPr>
        <w:t>П</w:t>
      </w:r>
      <w:r w:rsidRPr="002F4DBB">
        <w:rPr>
          <w:sz w:val="28"/>
          <w:szCs w:val="28"/>
          <w:vertAlign w:val="subscript"/>
        </w:rPr>
        <w:t>ок</w:t>
      </w:r>
      <w:r w:rsidRPr="002F4DBB">
        <w:rPr>
          <w:sz w:val="28"/>
          <w:szCs w:val="28"/>
        </w:rPr>
        <w:t xml:space="preserve"> — прибыль от остатков нереализованной продукции в конце планового периода.</w:t>
      </w:r>
    </w:p>
    <w:p w:rsidR="00C55430" w:rsidRPr="002F4DBB" w:rsidRDefault="00C55430" w:rsidP="002F4DBB">
      <w:pPr>
        <w:suppressAutoHyphens/>
        <w:spacing w:line="360" w:lineRule="auto"/>
        <w:ind w:firstLine="709"/>
        <w:jc w:val="both"/>
        <w:rPr>
          <w:sz w:val="28"/>
          <w:szCs w:val="28"/>
        </w:rPr>
      </w:pPr>
      <w:r w:rsidRPr="002F4DBB">
        <w:rPr>
          <w:sz w:val="28"/>
          <w:szCs w:val="28"/>
        </w:rPr>
        <w:t xml:space="preserve">Тогда </w:t>
      </w:r>
    </w:p>
    <w:p w:rsidR="00C55430" w:rsidRPr="002F4DBB" w:rsidRDefault="00C55430" w:rsidP="002F4DBB">
      <w:pPr>
        <w:suppressAutoHyphens/>
        <w:spacing w:line="360" w:lineRule="auto"/>
        <w:ind w:firstLine="709"/>
        <w:jc w:val="both"/>
        <w:rPr>
          <w:sz w:val="28"/>
          <w:szCs w:val="28"/>
        </w:rPr>
      </w:pPr>
      <w:r w:rsidRPr="002F4DBB">
        <w:rPr>
          <w:sz w:val="28"/>
          <w:szCs w:val="28"/>
        </w:rPr>
        <w:t>Прибыль (убыток) планируемого года = Прибыль от продажи + Прочие доходы – Прочие расходы</w:t>
      </w:r>
    </w:p>
    <w:p w:rsidR="00C55430" w:rsidRPr="002F4DBB" w:rsidRDefault="00C55430" w:rsidP="002F4DBB">
      <w:pPr>
        <w:suppressAutoHyphens/>
        <w:spacing w:line="360" w:lineRule="auto"/>
        <w:ind w:firstLine="709"/>
        <w:jc w:val="both"/>
        <w:rPr>
          <w:sz w:val="28"/>
          <w:szCs w:val="28"/>
        </w:rPr>
      </w:pPr>
      <w:r w:rsidRPr="002F4DBB">
        <w:rPr>
          <w:sz w:val="28"/>
          <w:szCs w:val="28"/>
        </w:rPr>
        <w:t>Данная методика расчета применима для укрупненного прямого метода планирования прибыли, когда легко определить объем реализуемой продукции в ценах и по себестоимости.</w:t>
      </w:r>
    </w:p>
    <w:p w:rsidR="00C55430" w:rsidRPr="002F4DBB" w:rsidRDefault="00C55430" w:rsidP="002F4DBB">
      <w:pPr>
        <w:suppressAutoHyphens/>
        <w:spacing w:line="360" w:lineRule="auto"/>
        <w:ind w:firstLine="709"/>
        <w:jc w:val="both"/>
        <w:rPr>
          <w:sz w:val="28"/>
          <w:szCs w:val="28"/>
        </w:rPr>
      </w:pPr>
      <w:r w:rsidRPr="002F4DBB">
        <w:rPr>
          <w:sz w:val="28"/>
          <w:szCs w:val="28"/>
        </w:rPr>
        <w:t xml:space="preserve">Разновидностью метода прямого счета является </w:t>
      </w:r>
      <w:r w:rsidRPr="002F4DBB">
        <w:rPr>
          <w:bCs/>
          <w:i/>
          <w:sz w:val="28"/>
          <w:szCs w:val="28"/>
        </w:rPr>
        <w:t>метод поассортиментного</w:t>
      </w:r>
      <w:r w:rsidRPr="002F4DBB">
        <w:rPr>
          <w:bCs/>
          <w:i/>
          <w:iCs/>
          <w:sz w:val="28"/>
          <w:szCs w:val="28"/>
        </w:rPr>
        <w:t xml:space="preserve"> </w:t>
      </w:r>
      <w:r w:rsidRPr="002F4DBB">
        <w:rPr>
          <w:bCs/>
          <w:i/>
          <w:sz w:val="28"/>
          <w:szCs w:val="28"/>
        </w:rPr>
        <w:t>планирования</w:t>
      </w:r>
      <w:r w:rsidRPr="002F4DBB">
        <w:rPr>
          <w:bCs/>
          <w:i/>
          <w:iCs/>
          <w:sz w:val="28"/>
          <w:szCs w:val="28"/>
        </w:rPr>
        <w:t xml:space="preserve"> </w:t>
      </w:r>
      <w:r w:rsidRPr="002F4DBB">
        <w:rPr>
          <w:bCs/>
          <w:i/>
          <w:sz w:val="28"/>
          <w:szCs w:val="28"/>
        </w:rPr>
        <w:t>прибыли.</w:t>
      </w:r>
      <w:r w:rsidRPr="002F4DBB">
        <w:rPr>
          <w:sz w:val="28"/>
          <w:szCs w:val="28"/>
        </w:rPr>
        <w:t xml:space="preserve"> При этом методе прибыль суммируется по всем ассортиментным позициям. К полученному результату прибавляется прибыль в остатках готовой продукции, не реализованных на начало планируемого периода.</w:t>
      </w:r>
      <w:r w:rsidR="00F84990" w:rsidRPr="002F4DBB">
        <w:rPr>
          <w:sz w:val="28"/>
          <w:szCs w:val="28"/>
        </w:rPr>
        <w:t xml:space="preserve"> [</w:t>
      </w:r>
      <w:r w:rsidR="00226DE8" w:rsidRPr="002F4DBB">
        <w:rPr>
          <w:sz w:val="28"/>
          <w:szCs w:val="28"/>
        </w:rPr>
        <w:t>26</w:t>
      </w:r>
      <w:r w:rsidR="00F84990" w:rsidRPr="002F4DBB">
        <w:rPr>
          <w:sz w:val="28"/>
          <w:szCs w:val="28"/>
        </w:rPr>
        <w:t>]</w:t>
      </w:r>
    </w:p>
    <w:p w:rsidR="004B7AA8" w:rsidRPr="002F4DBB" w:rsidRDefault="000473B1" w:rsidP="002F4DBB">
      <w:pPr>
        <w:suppressAutoHyphens/>
        <w:spacing w:line="360" w:lineRule="auto"/>
        <w:ind w:firstLine="709"/>
        <w:jc w:val="both"/>
        <w:rPr>
          <w:b/>
          <w:i/>
          <w:sz w:val="28"/>
          <w:szCs w:val="28"/>
        </w:rPr>
      </w:pPr>
      <w:r w:rsidRPr="002F4DBB">
        <w:rPr>
          <w:i/>
          <w:sz w:val="28"/>
          <w:szCs w:val="28"/>
          <w:u w:val="single"/>
        </w:rPr>
        <w:t xml:space="preserve">2. </w:t>
      </w:r>
      <w:r w:rsidR="00C0594C" w:rsidRPr="002F4DBB">
        <w:rPr>
          <w:i/>
          <w:sz w:val="28"/>
          <w:szCs w:val="28"/>
          <w:u w:val="single"/>
        </w:rPr>
        <w:t>Аналитический метод</w:t>
      </w:r>
      <w:r w:rsidR="00C0594C" w:rsidRPr="002F4DBB">
        <w:rPr>
          <w:b/>
          <w:i/>
          <w:sz w:val="28"/>
          <w:szCs w:val="28"/>
        </w:rPr>
        <w:t xml:space="preserve">. </w:t>
      </w:r>
    </w:p>
    <w:p w:rsidR="006D2259" w:rsidRPr="002F4DBB" w:rsidRDefault="006D2259" w:rsidP="002F4DBB">
      <w:pPr>
        <w:suppressAutoHyphens/>
        <w:spacing w:line="360" w:lineRule="auto"/>
        <w:ind w:firstLine="709"/>
        <w:jc w:val="both"/>
        <w:rPr>
          <w:sz w:val="28"/>
          <w:szCs w:val="28"/>
        </w:rPr>
      </w:pPr>
      <w:r w:rsidRPr="002F4DBB">
        <w:rPr>
          <w:sz w:val="28"/>
          <w:szCs w:val="28"/>
        </w:rPr>
        <w:t>Используется при незначительных изменениях в ассортименте выпускаемой продукции, при отсутствии инфляционного роста цен и себестоимости.</w:t>
      </w:r>
    </w:p>
    <w:p w:rsidR="006D2259" w:rsidRPr="002F4DBB" w:rsidRDefault="006D2259" w:rsidP="002F4DBB">
      <w:pPr>
        <w:suppressAutoHyphens/>
        <w:spacing w:line="360" w:lineRule="auto"/>
        <w:ind w:firstLine="709"/>
        <w:jc w:val="both"/>
        <w:rPr>
          <w:sz w:val="28"/>
          <w:szCs w:val="28"/>
        </w:rPr>
      </w:pPr>
      <w:r w:rsidRPr="002F4DBB">
        <w:rPr>
          <w:sz w:val="28"/>
          <w:szCs w:val="28"/>
        </w:rPr>
        <w:t>Расчет аналитическим методом ведется раздельно по сравнимой и несравнимой товарной продукции. Сравнимая продукция выпускается в базисном году, который предшествует планируемому, поэтому известны ее фактическая полная себестоимость и объем выпуска. По этим данным можно определить базовую рентабельность Р</w:t>
      </w:r>
      <w:r w:rsidRPr="002F4DBB">
        <w:rPr>
          <w:sz w:val="28"/>
          <w:szCs w:val="28"/>
          <w:vertAlign w:val="subscript"/>
        </w:rPr>
        <w:t>0</w:t>
      </w:r>
      <w:r w:rsidRPr="002F4DBB">
        <w:rPr>
          <w:sz w:val="28"/>
          <w:szCs w:val="28"/>
        </w:rPr>
        <w:t>:</w:t>
      </w:r>
    </w:p>
    <w:p w:rsidR="00395F94" w:rsidRDefault="00395F94" w:rsidP="002F4DBB">
      <w:pPr>
        <w:suppressAutoHyphens/>
        <w:spacing w:line="360" w:lineRule="auto"/>
        <w:ind w:firstLine="709"/>
        <w:jc w:val="both"/>
        <w:rPr>
          <w:sz w:val="28"/>
          <w:szCs w:val="28"/>
        </w:rPr>
      </w:pPr>
    </w:p>
    <w:p w:rsidR="006D2259" w:rsidRPr="002F4DBB" w:rsidRDefault="006D2259" w:rsidP="002F4DBB">
      <w:pPr>
        <w:suppressAutoHyphens/>
        <w:spacing w:line="360" w:lineRule="auto"/>
        <w:ind w:firstLine="709"/>
        <w:jc w:val="both"/>
        <w:rPr>
          <w:sz w:val="28"/>
          <w:szCs w:val="28"/>
        </w:rPr>
      </w:pPr>
      <w:r w:rsidRPr="002F4DBB">
        <w:rPr>
          <w:sz w:val="28"/>
          <w:szCs w:val="28"/>
        </w:rPr>
        <w:t>Р</w:t>
      </w:r>
      <w:r w:rsidRPr="002F4DBB">
        <w:rPr>
          <w:sz w:val="28"/>
          <w:szCs w:val="28"/>
          <w:vertAlign w:val="subscript"/>
        </w:rPr>
        <w:t>0</w:t>
      </w:r>
      <w:r w:rsidRPr="002F4DBB">
        <w:rPr>
          <w:sz w:val="28"/>
          <w:szCs w:val="28"/>
        </w:rPr>
        <w:t xml:space="preserve"> = [П</w:t>
      </w:r>
      <w:r w:rsidRPr="002F4DBB">
        <w:rPr>
          <w:sz w:val="28"/>
          <w:szCs w:val="28"/>
          <w:vertAlign w:val="subscript"/>
        </w:rPr>
        <w:t>0</w:t>
      </w:r>
      <w:r w:rsidRPr="002F4DBB">
        <w:rPr>
          <w:sz w:val="28"/>
          <w:szCs w:val="28"/>
        </w:rPr>
        <w:t xml:space="preserve"> : ПС</w:t>
      </w:r>
      <w:r w:rsidRPr="002F4DBB">
        <w:rPr>
          <w:sz w:val="28"/>
          <w:szCs w:val="28"/>
          <w:vertAlign w:val="subscript"/>
        </w:rPr>
        <w:t>тп</w:t>
      </w:r>
      <w:r w:rsidRPr="002F4DBB">
        <w:rPr>
          <w:sz w:val="28"/>
          <w:szCs w:val="28"/>
        </w:rPr>
        <w:t>] * 100%,</w:t>
      </w:r>
      <w:r w:rsidR="002F4DBB">
        <w:rPr>
          <w:sz w:val="28"/>
          <w:szCs w:val="28"/>
        </w:rPr>
        <w:t xml:space="preserve"> </w:t>
      </w:r>
      <w:r w:rsidR="0098669F" w:rsidRPr="002F4DBB">
        <w:rPr>
          <w:sz w:val="28"/>
          <w:szCs w:val="28"/>
        </w:rPr>
        <w:t>(3)</w:t>
      </w:r>
    </w:p>
    <w:p w:rsidR="00395F94" w:rsidRDefault="00395F94" w:rsidP="002F4DBB">
      <w:pPr>
        <w:suppressAutoHyphens/>
        <w:spacing w:line="360" w:lineRule="auto"/>
        <w:ind w:firstLine="709"/>
        <w:jc w:val="both"/>
        <w:rPr>
          <w:sz w:val="28"/>
          <w:szCs w:val="28"/>
        </w:rPr>
      </w:pPr>
    </w:p>
    <w:p w:rsidR="006D2259" w:rsidRPr="002F4DBB" w:rsidRDefault="00FD7493" w:rsidP="002F4DBB">
      <w:pPr>
        <w:suppressAutoHyphens/>
        <w:spacing w:line="360" w:lineRule="auto"/>
        <w:ind w:firstLine="709"/>
        <w:jc w:val="both"/>
        <w:rPr>
          <w:sz w:val="28"/>
          <w:szCs w:val="28"/>
        </w:rPr>
      </w:pPr>
      <w:r w:rsidRPr="002F4DBB">
        <w:rPr>
          <w:sz w:val="28"/>
          <w:szCs w:val="28"/>
        </w:rPr>
        <w:t>где П</w:t>
      </w:r>
      <w:r w:rsidRPr="002F4DBB">
        <w:rPr>
          <w:sz w:val="28"/>
          <w:szCs w:val="28"/>
          <w:vertAlign w:val="subscript"/>
        </w:rPr>
        <w:t>0</w:t>
      </w:r>
      <w:r w:rsidRPr="002F4DBB">
        <w:rPr>
          <w:sz w:val="28"/>
          <w:szCs w:val="28"/>
        </w:rPr>
        <w:t xml:space="preserve"> – ожидаемая прибыль (расчет прибыли ведется в конце базисного года, когда точный размер прибыли еще не известен);</w:t>
      </w:r>
    </w:p>
    <w:p w:rsidR="00FD7493" w:rsidRPr="002F4DBB" w:rsidRDefault="00FD7493" w:rsidP="002F4DBB">
      <w:pPr>
        <w:suppressAutoHyphens/>
        <w:spacing w:line="360" w:lineRule="auto"/>
        <w:ind w:firstLine="709"/>
        <w:jc w:val="both"/>
        <w:rPr>
          <w:sz w:val="28"/>
          <w:szCs w:val="28"/>
        </w:rPr>
      </w:pPr>
      <w:r w:rsidRPr="002F4DBB">
        <w:rPr>
          <w:sz w:val="28"/>
          <w:szCs w:val="28"/>
        </w:rPr>
        <w:t>ПС</w:t>
      </w:r>
      <w:r w:rsidRPr="002F4DBB">
        <w:rPr>
          <w:sz w:val="28"/>
          <w:szCs w:val="28"/>
          <w:vertAlign w:val="subscript"/>
        </w:rPr>
        <w:t>тп</w:t>
      </w:r>
      <w:r w:rsidRPr="002F4DBB">
        <w:rPr>
          <w:sz w:val="28"/>
          <w:szCs w:val="28"/>
        </w:rPr>
        <w:t xml:space="preserve"> – полная себестоимость товарной продукции базисного года.</w:t>
      </w:r>
    </w:p>
    <w:p w:rsidR="006D2259" w:rsidRPr="002F4DBB" w:rsidRDefault="006D2259" w:rsidP="002F4DBB">
      <w:pPr>
        <w:suppressAutoHyphens/>
        <w:spacing w:line="360" w:lineRule="auto"/>
        <w:ind w:firstLine="709"/>
        <w:jc w:val="both"/>
        <w:rPr>
          <w:sz w:val="28"/>
          <w:szCs w:val="28"/>
        </w:rPr>
      </w:pPr>
      <w:r w:rsidRPr="002F4DBB">
        <w:rPr>
          <w:sz w:val="28"/>
          <w:szCs w:val="28"/>
        </w:rPr>
        <w:t>Расчет ведется в определенной последовательности:</w:t>
      </w:r>
    </w:p>
    <w:p w:rsidR="006D2259" w:rsidRPr="002F4DBB" w:rsidRDefault="006D2259" w:rsidP="002F4DBB">
      <w:pPr>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С помощью базовой рентабельности ориентировочно рассчитывается прибыль планируемого года на объем товарной продукции планируемого года, но по базисной себестоимости.</w:t>
      </w:r>
    </w:p>
    <w:p w:rsidR="006D2259" w:rsidRPr="002F4DBB" w:rsidRDefault="006D2259" w:rsidP="002F4DBB">
      <w:pPr>
        <w:widowControl w:val="0"/>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Рассчитывается изменение [+, -] себестоимости продукции в планируемом году.</w:t>
      </w:r>
    </w:p>
    <w:p w:rsidR="006D2259" w:rsidRPr="002F4DBB" w:rsidRDefault="006D2259" w:rsidP="002F4DBB">
      <w:pPr>
        <w:widowControl w:val="0"/>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Определяется влияние изменения ассортимента, качества, сортности продукции. Такие расчеты выполняются по специальным таблицам на основе плановых данных об ассортименте продукции, её качестве, сортности.</w:t>
      </w:r>
    </w:p>
    <w:p w:rsidR="006D2259" w:rsidRPr="002F4DBB" w:rsidRDefault="006D2259" w:rsidP="002F4DBB">
      <w:pPr>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После обоснования цены на готовую продукцию планируемого года определяется влияние роста [или снижения] цен.</w:t>
      </w:r>
    </w:p>
    <w:p w:rsidR="006D2259" w:rsidRPr="002F4DBB" w:rsidRDefault="006D2259" w:rsidP="002F4DBB">
      <w:pPr>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Влияние на прибыль всех перечисленных факторов суммируется. Прибыль от производства сравнимой продукции в планируемом году определяется с учетом прибыли, исчисленной на 1-м и последующих этапах.</w:t>
      </w:r>
    </w:p>
    <w:p w:rsidR="006D2259" w:rsidRPr="002F4DBB" w:rsidRDefault="006D2259" w:rsidP="002F4DBB">
      <w:pPr>
        <w:numPr>
          <w:ilvl w:val="0"/>
          <w:numId w:val="4"/>
        </w:numPr>
        <w:tabs>
          <w:tab w:val="clear" w:pos="1410"/>
          <w:tab w:val="num" w:pos="0"/>
        </w:tabs>
        <w:suppressAutoHyphens/>
        <w:spacing w:line="360" w:lineRule="auto"/>
        <w:ind w:left="0" w:firstLine="709"/>
        <w:jc w:val="both"/>
        <w:rPr>
          <w:sz w:val="28"/>
          <w:szCs w:val="28"/>
        </w:rPr>
      </w:pPr>
      <w:r w:rsidRPr="002F4DBB">
        <w:rPr>
          <w:sz w:val="28"/>
          <w:szCs w:val="28"/>
        </w:rPr>
        <w:t>Далее учитывается изменение прибыли в нереализованных остатках готовой продукции на начало и конец планируемого периода.</w:t>
      </w:r>
    </w:p>
    <w:p w:rsidR="006D2259" w:rsidRPr="002F4DBB" w:rsidRDefault="006D2259" w:rsidP="002F4DBB">
      <w:pPr>
        <w:suppressAutoHyphens/>
        <w:spacing w:line="360" w:lineRule="auto"/>
        <w:ind w:firstLine="709"/>
        <w:jc w:val="both"/>
        <w:rPr>
          <w:sz w:val="28"/>
          <w:szCs w:val="28"/>
        </w:rPr>
      </w:pPr>
      <w:r w:rsidRPr="002F4DBB">
        <w:rPr>
          <w:sz w:val="28"/>
          <w:szCs w:val="28"/>
        </w:rPr>
        <w:t>Аналитический метод показывает влияние различных факторов на прибыль, но это преимущество проявляется только при наличии стабильных условий хозяйствования. [</w:t>
      </w:r>
      <w:r w:rsidR="00226DE8" w:rsidRPr="002F4DBB">
        <w:rPr>
          <w:sz w:val="28"/>
          <w:szCs w:val="28"/>
        </w:rPr>
        <w:t>32</w:t>
      </w:r>
      <w:r w:rsidRPr="002F4DBB">
        <w:rPr>
          <w:sz w:val="28"/>
          <w:szCs w:val="28"/>
        </w:rPr>
        <w:t>, с.</w:t>
      </w:r>
      <w:r w:rsidR="00F84990" w:rsidRPr="002F4DBB">
        <w:rPr>
          <w:sz w:val="28"/>
          <w:szCs w:val="28"/>
        </w:rPr>
        <w:t xml:space="preserve"> </w:t>
      </w:r>
      <w:r w:rsidRPr="002F4DBB">
        <w:rPr>
          <w:sz w:val="28"/>
          <w:szCs w:val="28"/>
        </w:rPr>
        <w:t>53]</w:t>
      </w:r>
    </w:p>
    <w:p w:rsidR="00936030" w:rsidRPr="002F4DBB" w:rsidRDefault="00936030" w:rsidP="002F4DBB">
      <w:pPr>
        <w:suppressAutoHyphens/>
        <w:spacing w:line="360" w:lineRule="auto"/>
        <w:ind w:firstLine="709"/>
        <w:jc w:val="both"/>
        <w:rPr>
          <w:i/>
          <w:sz w:val="28"/>
          <w:szCs w:val="28"/>
          <w:u w:val="single"/>
        </w:rPr>
      </w:pPr>
      <w:r w:rsidRPr="002F4DBB">
        <w:rPr>
          <w:bCs/>
          <w:i/>
          <w:sz w:val="28"/>
          <w:szCs w:val="28"/>
          <w:u w:val="single"/>
        </w:rPr>
        <w:t>3. Метод совмещенного расчета</w:t>
      </w:r>
    </w:p>
    <w:p w:rsidR="00936030" w:rsidRPr="002F4DBB" w:rsidRDefault="00936030" w:rsidP="002F4DBB">
      <w:pPr>
        <w:suppressAutoHyphens/>
        <w:spacing w:line="360" w:lineRule="auto"/>
        <w:ind w:firstLine="709"/>
        <w:jc w:val="both"/>
        <w:rPr>
          <w:sz w:val="28"/>
          <w:szCs w:val="28"/>
        </w:rPr>
      </w:pPr>
      <w:r w:rsidRPr="002F4DBB">
        <w:rPr>
          <w:sz w:val="28"/>
          <w:szCs w:val="28"/>
        </w:rPr>
        <w:t>В этом случае применяются элементы первого и второго способов. Так, стоимость товарной продукции в ценах планируемого года и по себестоимости отчетного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 выявляется с помощью аналитического метода.</w:t>
      </w:r>
      <w:r w:rsidR="00F952E6" w:rsidRPr="002F4DBB">
        <w:rPr>
          <w:sz w:val="28"/>
          <w:szCs w:val="28"/>
        </w:rPr>
        <w:t xml:space="preserve"> </w:t>
      </w:r>
      <w:r w:rsidR="005F4A31" w:rsidRPr="002F4DBB">
        <w:rPr>
          <w:sz w:val="28"/>
          <w:szCs w:val="28"/>
        </w:rPr>
        <w:t>[</w:t>
      </w:r>
      <w:r w:rsidR="00226DE8" w:rsidRPr="002F4DBB">
        <w:rPr>
          <w:sz w:val="28"/>
          <w:szCs w:val="28"/>
        </w:rPr>
        <w:t>38</w:t>
      </w:r>
      <w:r w:rsidR="00F952E6" w:rsidRPr="002F4DBB">
        <w:rPr>
          <w:sz w:val="28"/>
          <w:szCs w:val="28"/>
        </w:rPr>
        <w:t>, с.</w:t>
      </w:r>
      <w:r w:rsidR="00F84990" w:rsidRPr="002F4DBB">
        <w:rPr>
          <w:sz w:val="28"/>
          <w:szCs w:val="28"/>
        </w:rPr>
        <w:t xml:space="preserve"> </w:t>
      </w:r>
      <w:r w:rsidR="00F952E6" w:rsidRPr="002F4DBB">
        <w:rPr>
          <w:sz w:val="28"/>
          <w:szCs w:val="28"/>
        </w:rPr>
        <w:t>157</w:t>
      </w:r>
      <w:r w:rsidR="005F4A31" w:rsidRPr="002F4DBB">
        <w:rPr>
          <w:sz w:val="28"/>
          <w:szCs w:val="28"/>
        </w:rPr>
        <w:t>]</w:t>
      </w:r>
    </w:p>
    <w:p w:rsidR="00502839" w:rsidRPr="002F4DBB" w:rsidRDefault="00502839" w:rsidP="002F4DBB">
      <w:pPr>
        <w:widowControl w:val="0"/>
        <w:suppressAutoHyphens/>
        <w:spacing w:line="360" w:lineRule="auto"/>
        <w:ind w:firstLine="709"/>
        <w:jc w:val="both"/>
        <w:rPr>
          <w:color w:val="000000"/>
          <w:sz w:val="28"/>
          <w:szCs w:val="28"/>
        </w:rPr>
      </w:pPr>
      <w:r w:rsidRPr="002F4DBB">
        <w:rPr>
          <w:color w:val="000000"/>
          <w:sz w:val="28"/>
          <w:szCs w:val="28"/>
        </w:rPr>
        <w:t>Необходимо отметить, что для применения традиционных методов нужна значительная исходная информация, не доступная на начальной стадии прогнозирования. Эти методы были продуктивны в условиях директивного планирования, но мало пригодны в рыночной экономике.</w:t>
      </w:r>
    </w:p>
    <w:p w:rsidR="000A5B40" w:rsidRPr="002F4DBB" w:rsidRDefault="0018777F" w:rsidP="002F4DBB">
      <w:pPr>
        <w:widowControl w:val="0"/>
        <w:suppressAutoHyphens/>
        <w:spacing w:line="360" w:lineRule="auto"/>
        <w:ind w:firstLine="709"/>
        <w:jc w:val="both"/>
        <w:rPr>
          <w:color w:val="FF0000"/>
          <w:sz w:val="28"/>
          <w:szCs w:val="28"/>
        </w:rPr>
      </w:pPr>
      <w:r w:rsidRPr="002F4DBB">
        <w:rPr>
          <w:sz w:val="28"/>
          <w:szCs w:val="28"/>
        </w:rPr>
        <w:t xml:space="preserve">Применение </w:t>
      </w:r>
      <w:r w:rsidRPr="002F4DBB">
        <w:rPr>
          <w:b/>
          <w:i/>
          <w:sz w:val="28"/>
          <w:szCs w:val="28"/>
        </w:rPr>
        <w:t>математических методов</w:t>
      </w:r>
      <w:r w:rsidRPr="002F4DBB">
        <w:rPr>
          <w:sz w:val="28"/>
          <w:szCs w:val="28"/>
        </w:rPr>
        <w:t xml:space="preserve"> оправдано лишь на основе достоверных экономических моделей, учитывающих реальные факторы в прогнозируемом периоде.</w:t>
      </w:r>
      <w:r w:rsidRPr="002F4DBB">
        <w:t xml:space="preserve"> </w:t>
      </w:r>
    </w:p>
    <w:p w:rsidR="00502839" w:rsidRPr="002F4DBB" w:rsidRDefault="00502839" w:rsidP="002F4DBB">
      <w:pPr>
        <w:suppressAutoHyphens/>
        <w:spacing w:line="360" w:lineRule="auto"/>
        <w:ind w:firstLine="709"/>
        <w:jc w:val="both"/>
        <w:rPr>
          <w:sz w:val="28"/>
          <w:szCs w:val="28"/>
        </w:rPr>
      </w:pPr>
      <w:r w:rsidRPr="002F4DBB">
        <w:rPr>
          <w:b/>
          <w:i/>
          <w:sz w:val="28"/>
          <w:szCs w:val="28"/>
        </w:rPr>
        <w:t>Методы маржинального анализа</w:t>
      </w:r>
      <w:r w:rsidRPr="002F4DBB">
        <w:rPr>
          <w:sz w:val="28"/>
          <w:szCs w:val="28"/>
        </w:rPr>
        <w:t xml:space="preserve"> основываются на эффекте </w:t>
      </w:r>
      <w:r w:rsidR="00A24045" w:rsidRPr="002F4DBB">
        <w:rPr>
          <w:sz w:val="28"/>
          <w:szCs w:val="28"/>
        </w:rPr>
        <w:t>операци</w:t>
      </w:r>
      <w:r w:rsidRPr="002F4DBB">
        <w:rPr>
          <w:sz w:val="28"/>
          <w:szCs w:val="28"/>
        </w:rPr>
        <w:t>онного рычага</w:t>
      </w:r>
      <w:r w:rsidR="000A5B40" w:rsidRPr="002F4DBB">
        <w:rPr>
          <w:sz w:val="28"/>
          <w:szCs w:val="28"/>
        </w:rPr>
        <w:t>.</w:t>
      </w:r>
      <w:r w:rsidR="002F4DBB">
        <w:rPr>
          <w:color w:val="FF0000"/>
          <w:sz w:val="28"/>
          <w:szCs w:val="28"/>
        </w:rPr>
        <w:t xml:space="preserve"> </w:t>
      </w:r>
      <w:r w:rsidRPr="002F4DBB">
        <w:rPr>
          <w:color w:val="000000"/>
          <w:sz w:val="28"/>
          <w:szCs w:val="28"/>
        </w:rPr>
        <w:t xml:space="preserve">Применение этих методов соответствует современной системе финансового контроля, учета издержек и формирования прибыли (директ-костинг) и носит весьма продуктивный характер. </w:t>
      </w:r>
      <w:r w:rsidR="000A5B40" w:rsidRPr="002F4DBB">
        <w:rPr>
          <w:color w:val="000000"/>
          <w:sz w:val="28"/>
          <w:szCs w:val="28"/>
        </w:rPr>
        <w:t>Остановимся на них поподробнее.</w:t>
      </w:r>
    </w:p>
    <w:p w:rsidR="00653B9B" w:rsidRPr="002F4DBB" w:rsidRDefault="006D2259" w:rsidP="002F4DBB">
      <w:pPr>
        <w:suppressAutoHyphens/>
        <w:spacing w:line="360" w:lineRule="auto"/>
        <w:ind w:firstLine="709"/>
        <w:jc w:val="both"/>
        <w:rPr>
          <w:sz w:val="28"/>
          <w:szCs w:val="28"/>
          <w:lang w:val="en-US"/>
        </w:rPr>
      </w:pPr>
      <w:r w:rsidRPr="002F4DBB">
        <w:rPr>
          <w:i/>
          <w:sz w:val="28"/>
          <w:szCs w:val="28"/>
        </w:rPr>
        <w:t>Метод</w:t>
      </w:r>
      <w:r w:rsidR="000A5B40" w:rsidRPr="002F4DBB">
        <w:rPr>
          <w:i/>
          <w:sz w:val="28"/>
          <w:szCs w:val="28"/>
        </w:rPr>
        <w:t xml:space="preserve"> планирования прибыли</w:t>
      </w:r>
      <w:r w:rsidRPr="002F4DBB">
        <w:rPr>
          <w:i/>
          <w:sz w:val="28"/>
          <w:szCs w:val="28"/>
        </w:rPr>
        <w:t>, ос</w:t>
      </w:r>
      <w:r w:rsidR="00196B1D" w:rsidRPr="002F4DBB">
        <w:rPr>
          <w:i/>
          <w:sz w:val="28"/>
          <w:szCs w:val="28"/>
        </w:rPr>
        <w:t>нованный на эффекте операционного</w:t>
      </w:r>
      <w:r w:rsidRPr="002F4DBB">
        <w:rPr>
          <w:i/>
          <w:sz w:val="28"/>
          <w:szCs w:val="28"/>
        </w:rPr>
        <w:t xml:space="preserve"> рычага</w:t>
      </w:r>
      <w:r w:rsidR="00D95955" w:rsidRPr="002F4DBB">
        <w:rPr>
          <w:sz w:val="28"/>
          <w:szCs w:val="28"/>
        </w:rPr>
        <w:t xml:space="preserve"> базируется на принципе разделения затрат на условно-постоянные и условно-переменные и расчете маржинальной прибыли. </w:t>
      </w:r>
      <w:r w:rsidRPr="002F4DBB">
        <w:rPr>
          <w:sz w:val="28"/>
          <w:szCs w:val="28"/>
        </w:rPr>
        <w:t>Для коммерческих предприятий очень важно определить порог окупаемости затрат, после которого они начнут получать прибыль. Для этого следует установить точку безубыточности. Она позволяет определять объем и стоимость продаж, при которых коммерческ</w:t>
      </w:r>
      <w:r w:rsidR="00966DA1" w:rsidRPr="002F4DBB">
        <w:rPr>
          <w:sz w:val="28"/>
          <w:szCs w:val="28"/>
        </w:rPr>
        <w:t>ая организация способна</w:t>
      </w:r>
      <w:r w:rsidRPr="002F4DBB">
        <w:rPr>
          <w:sz w:val="28"/>
          <w:szCs w:val="28"/>
        </w:rPr>
        <w:t xml:space="preserve"> покрыть все свои расходы, не получая прибыли, но и без убытка. Из выручки от реализации продук</w:t>
      </w:r>
      <w:r w:rsidR="00196B1D" w:rsidRPr="002F4DBB">
        <w:rPr>
          <w:sz w:val="28"/>
          <w:szCs w:val="28"/>
        </w:rPr>
        <w:t>ции (</w:t>
      </w:r>
      <w:r w:rsidRPr="002F4DBB">
        <w:rPr>
          <w:sz w:val="28"/>
          <w:szCs w:val="28"/>
        </w:rPr>
        <w:t>без НДС, акцизов, там</w:t>
      </w:r>
      <w:r w:rsidR="00196B1D" w:rsidRPr="002F4DBB">
        <w:rPr>
          <w:sz w:val="28"/>
          <w:szCs w:val="28"/>
        </w:rPr>
        <w:t>оженных пошлин)</w:t>
      </w:r>
      <w:r w:rsidRPr="002F4DBB">
        <w:rPr>
          <w:sz w:val="28"/>
          <w:szCs w:val="28"/>
        </w:rPr>
        <w:t xml:space="preserve"> вычитаются условно-переменные затраты и получается маржинальная прибыль. Далее из маржинальной прибыли вычитаются условно-постоянные расходы и определяется финансовый резуль</w:t>
      </w:r>
      <w:r w:rsidR="00196B1D" w:rsidRPr="002F4DBB">
        <w:rPr>
          <w:sz w:val="28"/>
          <w:szCs w:val="28"/>
        </w:rPr>
        <w:t>тат (</w:t>
      </w:r>
      <w:r w:rsidRPr="002F4DBB">
        <w:rPr>
          <w:sz w:val="28"/>
          <w:szCs w:val="28"/>
        </w:rPr>
        <w:t>прибыль или убы</w:t>
      </w:r>
      <w:r w:rsidR="00196B1D" w:rsidRPr="002F4DBB">
        <w:rPr>
          <w:sz w:val="28"/>
          <w:szCs w:val="28"/>
        </w:rPr>
        <w:t>ток)</w:t>
      </w:r>
      <w:r w:rsidRPr="002F4DBB">
        <w:rPr>
          <w:sz w:val="28"/>
          <w:szCs w:val="28"/>
        </w:rPr>
        <w:t xml:space="preserve">. Точка безубыточности – это такой объем выручки, при котором </w:t>
      </w:r>
      <w:r w:rsidR="00966DA1" w:rsidRPr="002F4DBB">
        <w:rPr>
          <w:sz w:val="28"/>
          <w:szCs w:val="28"/>
        </w:rPr>
        <w:t>организация</w:t>
      </w:r>
      <w:r w:rsidRPr="002F4DBB">
        <w:rPr>
          <w:sz w:val="28"/>
          <w:szCs w:val="28"/>
        </w:rPr>
        <w:t xml:space="preserve"> не получает ни прибыли, ни убытка. </w:t>
      </w:r>
      <w:r w:rsidR="005F4A31" w:rsidRPr="002F4DBB">
        <w:rPr>
          <w:sz w:val="28"/>
          <w:szCs w:val="28"/>
          <w:lang w:val="en-US"/>
        </w:rPr>
        <w:t>[</w:t>
      </w:r>
      <w:r w:rsidR="00226DE8" w:rsidRPr="002F4DBB">
        <w:rPr>
          <w:sz w:val="28"/>
          <w:szCs w:val="28"/>
        </w:rPr>
        <w:t>25</w:t>
      </w:r>
      <w:r w:rsidR="005F4A31" w:rsidRPr="002F4DBB">
        <w:rPr>
          <w:sz w:val="28"/>
          <w:szCs w:val="28"/>
        </w:rPr>
        <w:t>, с.</w:t>
      </w:r>
      <w:r w:rsidR="00F84990" w:rsidRPr="002F4DBB">
        <w:rPr>
          <w:sz w:val="28"/>
          <w:szCs w:val="28"/>
          <w:lang w:val="en-US"/>
        </w:rPr>
        <w:t xml:space="preserve"> </w:t>
      </w:r>
      <w:r w:rsidR="005F4A31" w:rsidRPr="002F4DBB">
        <w:rPr>
          <w:sz w:val="28"/>
          <w:szCs w:val="28"/>
        </w:rPr>
        <w:t>158</w:t>
      </w:r>
      <w:r w:rsidR="005F4A31" w:rsidRPr="002F4DBB">
        <w:rPr>
          <w:sz w:val="28"/>
          <w:szCs w:val="28"/>
          <w:lang w:val="en-US"/>
        </w:rPr>
        <w:t>]</w:t>
      </w:r>
    </w:p>
    <w:p w:rsidR="006D2259" w:rsidRPr="002F4DBB" w:rsidRDefault="006D2259" w:rsidP="002F4DBB">
      <w:pPr>
        <w:suppressAutoHyphens/>
        <w:spacing w:line="360" w:lineRule="auto"/>
        <w:ind w:firstLine="709"/>
        <w:jc w:val="both"/>
        <w:rPr>
          <w:sz w:val="28"/>
          <w:szCs w:val="28"/>
        </w:rPr>
      </w:pPr>
      <w:r w:rsidRPr="002F4DBB">
        <w:rPr>
          <w:sz w:val="28"/>
          <w:szCs w:val="28"/>
        </w:rPr>
        <w:t xml:space="preserve">Более наглядно это можно представить графически </w:t>
      </w:r>
      <w:r w:rsidR="00196B1D" w:rsidRPr="002F4DBB">
        <w:rPr>
          <w:sz w:val="28"/>
          <w:szCs w:val="28"/>
        </w:rPr>
        <w:t xml:space="preserve">(см. </w:t>
      </w:r>
      <w:r w:rsidRPr="002F4DBB">
        <w:rPr>
          <w:sz w:val="28"/>
          <w:szCs w:val="28"/>
        </w:rPr>
        <w:t>рис</w:t>
      </w:r>
      <w:r w:rsidR="00196B1D" w:rsidRPr="002F4DBB">
        <w:rPr>
          <w:sz w:val="28"/>
          <w:szCs w:val="28"/>
        </w:rPr>
        <w:t>. 2)</w:t>
      </w:r>
      <w:r w:rsidRPr="002F4DBB">
        <w:rPr>
          <w:sz w:val="28"/>
          <w:szCs w:val="28"/>
        </w:rPr>
        <w:t>.</w:t>
      </w:r>
    </w:p>
    <w:p w:rsidR="007C72C5" w:rsidRPr="002F4DBB" w:rsidRDefault="007C72C5" w:rsidP="002F4DBB">
      <w:pPr>
        <w:suppressAutoHyphens/>
        <w:spacing w:line="360" w:lineRule="auto"/>
        <w:ind w:firstLine="709"/>
        <w:jc w:val="both"/>
        <w:rPr>
          <w:sz w:val="28"/>
          <w:szCs w:val="28"/>
        </w:rPr>
      </w:pPr>
    </w:p>
    <w:p w:rsidR="00AA4D16" w:rsidRPr="002F4DBB" w:rsidRDefault="00EB55D3" w:rsidP="002F4DBB">
      <w:pPr>
        <w:suppressAutoHyphens/>
        <w:spacing w:line="360" w:lineRule="auto"/>
        <w:ind w:firstLine="709"/>
        <w:jc w:val="both"/>
        <w:rPr>
          <w:sz w:val="28"/>
          <w:szCs w:val="28"/>
        </w:rPr>
      </w:pPr>
      <w:r>
        <w:rPr>
          <w:sz w:val="28"/>
          <w:szCs w:val="28"/>
        </w:rPr>
      </w:r>
      <w:r>
        <w:rPr>
          <w:sz w:val="28"/>
          <w:szCs w:val="28"/>
        </w:rPr>
        <w:pict>
          <v:group id="_x0000_s1053" editas="canvas" style="width:414pt;height:234pt;mso-position-horizontal-relative:char;mso-position-vertical-relative:line" coordorigin="1701,1211" coordsize="8280,4680">
            <o:lock v:ext="edit" aspectratio="t"/>
            <v:shape id="_x0000_s1054" type="#_x0000_t75" style="position:absolute;left:1701;top:1211;width:8280;height:4680" o:preferrelative="f">
              <v:fill o:detectmouseclick="t"/>
              <v:path o:extrusionok="t" o:connecttype="none"/>
              <o:lock v:ext="edit" text="t"/>
            </v:shape>
            <v:line id="_x0000_s1055" style="position:absolute;flip:y" from="2601,1571" to="2601,4991">
              <v:stroke endarrow="block"/>
            </v:line>
            <v:line id="_x0000_s1056" style="position:absolute" from="2601,4991" to="6922,4991">
              <v:stroke endarrow="block"/>
            </v:line>
            <v:line id="_x0000_s1057" style="position:absolute;flip:y" from="2601,2111" to="6021,4991">
              <v:stroke endarrow="block"/>
            </v:line>
            <v:line id="_x0000_s1058" style="position:absolute" from="2601,4091" to="6922,4092">
              <v:stroke dashstyle="dash" endarrow="block"/>
            </v:line>
            <v:line id="_x0000_s1059" style="position:absolute;flip:y" from="2601,4091" to="6922,4991">
              <v:stroke dashstyle="dash" endarrow="block"/>
            </v:line>
            <v:line id="_x0000_s1060" style="position:absolute;flip:y" from="2601,3011" to="6741,4091">
              <v:stroke dashstyle="dash" endarrow="block"/>
            </v:line>
            <v:shapetype id="_x0000_t32" coordsize="21600,21600" o:spt="32" o:oned="t" path="m,l21600,21600e" filled="f">
              <v:path arrowok="t" fillok="f" o:connecttype="none"/>
              <o:lock v:ext="edit" shapetype="t"/>
            </v:shapetype>
            <v:shape id="_x0000_s1061" type="#_x0000_t32" style="position:absolute;left:2601;top:4091;width:1;height:900" o:connectortype="straight"/>
            <v:line id="_x0000_s1062" style="position:absolute" from="4150,3608" to="4151,4991">
              <v:stroke dashstyle="dash"/>
            </v:line>
            <v:shape id="_x0000_s1063" type="#_x0000_t202" style="position:absolute;left:1881;top:2111;width:720;height:2880" stroked="f">
              <v:textbox style="layout-flow:vertical;mso-layout-flow-alt:bottom-to-top;mso-next-textbox:#_x0000_s1063">
                <w:txbxContent>
                  <w:p w:rsidR="00395F94" w:rsidRPr="00A0323D" w:rsidRDefault="00395F94" w:rsidP="00A0323D">
                    <w:pPr>
                      <w:jc w:val="center"/>
                      <w:rPr>
                        <w:sz w:val="28"/>
                        <w:szCs w:val="28"/>
                      </w:rPr>
                    </w:pPr>
                    <w:r>
                      <w:rPr>
                        <w:sz w:val="28"/>
                        <w:szCs w:val="28"/>
                      </w:rPr>
                      <w:t>Затраты, выручка</w:t>
                    </w:r>
                  </w:p>
                </w:txbxContent>
              </v:textbox>
            </v:shape>
            <v:shape id="_x0000_s1064" type="#_x0000_t202" style="position:absolute;left:2781;top:5171;width:3960;height:540" stroked="f">
              <v:textbox style="mso-next-textbox:#_x0000_s1064">
                <w:txbxContent>
                  <w:p w:rsidR="00395F94" w:rsidRPr="00A0323D" w:rsidRDefault="00395F94" w:rsidP="00A0323D">
                    <w:pPr>
                      <w:jc w:val="center"/>
                      <w:rPr>
                        <w:sz w:val="28"/>
                        <w:szCs w:val="28"/>
                      </w:rPr>
                    </w:pPr>
                    <w:r w:rsidRPr="00A0323D">
                      <w:rPr>
                        <w:sz w:val="28"/>
                        <w:szCs w:val="28"/>
                      </w:rPr>
                      <w:t>Объем производства, шт.</w:t>
                    </w:r>
                  </w:p>
                </w:txbxContent>
              </v:textbox>
            </v:shape>
            <v:shape id="_x0000_s1065" type="#_x0000_t202" style="position:absolute;left:5481;top:4451;width:360;height:360" stroked="f">
              <v:textbox style="mso-next-textbox:#_x0000_s1065">
                <w:txbxContent>
                  <w:p w:rsidR="00395F94" w:rsidRDefault="00395F94">
                    <w:r>
                      <w:t>1</w:t>
                    </w:r>
                  </w:p>
                </w:txbxContent>
              </v:textbox>
            </v:shape>
            <v:shape id="_x0000_s1066" type="#_x0000_t202" style="position:absolute;left:6201;top:3731;width:360;height:360" stroked="f">
              <v:textbox style="mso-next-textbox:#_x0000_s1066">
                <w:txbxContent>
                  <w:p w:rsidR="00395F94" w:rsidRDefault="00395F94">
                    <w:r>
                      <w:t>2</w:t>
                    </w:r>
                  </w:p>
                </w:txbxContent>
              </v:textbox>
            </v:shape>
            <v:shape id="_x0000_s1067" type="#_x0000_t202" style="position:absolute;left:5121;top:2111;width:360;height:360" stroked="f">
              <v:textbox style="mso-next-textbox:#_x0000_s1067">
                <w:txbxContent>
                  <w:p w:rsidR="00395F94" w:rsidRDefault="00395F94">
                    <w:r>
                      <w:t>3</w:t>
                    </w:r>
                  </w:p>
                </w:txbxContent>
              </v:textbox>
            </v:shape>
            <v:shape id="_x0000_s1068" type="#_x0000_t202" style="position:absolute;left:1701;top:5171;width:1260;height:360" stroked="f">
              <v:textbox style="mso-next-textbox:#_x0000_s1068">
                <w:txbxContent>
                  <w:p w:rsidR="00395F94" w:rsidRPr="007D6021" w:rsidRDefault="00395F94">
                    <w:pPr>
                      <w:rPr>
                        <w:sz w:val="16"/>
                        <w:szCs w:val="16"/>
                      </w:rPr>
                    </w:pPr>
                    <w:r w:rsidRPr="007D6021">
                      <w:rPr>
                        <w:sz w:val="16"/>
                        <w:szCs w:val="16"/>
                      </w:rPr>
                      <w:t>зона у</w:t>
                    </w:r>
                    <w:r>
                      <w:rPr>
                        <w:sz w:val="16"/>
                        <w:szCs w:val="16"/>
                      </w:rPr>
                      <w:t>б</w:t>
                    </w:r>
                    <w:r w:rsidRPr="007D6021">
                      <w:rPr>
                        <w:sz w:val="16"/>
                        <w:szCs w:val="16"/>
                      </w:rPr>
                      <w:t>ытков</w:t>
                    </w:r>
                  </w:p>
                </w:txbxContent>
              </v:textbox>
            </v:shape>
            <v:line id="_x0000_s1069" style="position:absolute;flip:y" from="2241,4451" to="2781,5171">
              <v:stroke endarrow="block"/>
            </v:line>
            <v:shape id="_x0000_s1070" type="#_x0000_t202" style="position:absolute;left:5661;top:2471;width:1620;height:360" stroked="f">
              <v:textbox style="mso-next-textbox:#_x0000_s1070">
                <w:txbxContent>
                  <w:p w:rsidR="00395F94" w:rsidRDefault="00395F94">
                    <w:r w:rsidRPr="007D6021">
                      <w:rPr>
                        <w:sz w:val="16"/>
                        <w:szCs w:val="16"/>
                      </w:rPr>
                      <w:t xml:space="preserve">Зона </w:t>
                    </w:r>
                    <w:r>
                      <w:t xml:space="preserve"> </w:t>
                    </w:r>
                    <w:r w:rsidRPr="007D6021">
                      <w:rPr>
                        <w:sz w:val="16"/>
                        <w:szCs w:val="16"/>
                      </w:rPr>
                      <w:t>прибыли</w:t>
                    </w:r>
                  </w:p>
                </w:txbxContent>
              </v:textbox>
            </v:shape>
            <v:line id="_x0000_s1071" style="position:absolute;flip:x" from="5301,2651" to="5841,3011">
              <v:stroke endarrow="block"/>
            </v:line>
            <v:shape id="_x0000_s1072" type="#_x0000_t202" style="position:absolute;left:2781;top:2111;width:1800;height:1080" stroked="f">
              <v:textbox style="mso-next-textbox:#_x0000_s1072">
                <w:txbxContent>
                  <w:p w:rsidR="00395F94" w:rsidRPr="007D6021" w:rsidRDefault="00395F94" w:rsidP="007D6021">
                    <w:pPr>
                      <w:jc w:val="center"/>
                      <w:rPr>
                        <w:sz w:val="20"/>
                        <w:szCs w:val="20"/>
                      </w:rPr>
                    </w:pPr>
                    <w:r w:rsidRPr="007D6021">
                      <w:rPr>
                        <w:sz w:val="20"/>
                        <w:szCs w:val="20"/>
                      </w:rPr>
                      <w:t>Точка критического объема производства</w:t>
                    </w:r>
                  </w:p>
                </w:txbxContent>
              </v:textbox>
            </v:shape>
            <v:line id="_x0000_s1073" style="position:absolute" from="3861,3011" to="4221,3731">
              <v:stroke endarrow="block"/>
            </v:line>
            <v:shape id="_x0000_s1074" type="#_x0000_t202" style="position:absolute;left:5841;top:1571;width:2340;height:540" stroked="f">
              <v:textbox style="mso-next-textbox:#_x0000_s1074">
                <w:txbxContent>
                  <w:p w:rsidR="00395F94" w:rsidRPr="007D6021" w:rsidRDefault="00395F94">
                    <w:pPr>
                      <w:rPr>
                        <w:sz w:val="20"/>
                        <w:szCs w:val="20"/>
                      </w:rPr>
                    </w:pPr>
                    <w:r>
                      <w:rPr>
                        <w:sz w:val="20"/>
                        <w:szCs w:val="20"/>
                      </w:rPr>
                      <w:t>Выручка от реализации</w:t>
                    </w:r>
                  </w:p>
                </w:txbxContent>
              </v:textbox>
            </v:shape>
            <v:shape id="_x0000_s1075" type="#_x0000_t202" style="position:absolute;left:4221;top:3731;width:1980;height:360" stroked="f">
              <v:textbox style="mso-next-textbox:#_x0000_s1075">
                <w:txbxContent>
                  <w:p w:rsidR="00395F94" w:rsidRPr="007D6021" w:rsidRDefault="00395F94">
                    <w:pPr>
                      <w:rPr>
                        <w:sz w:val="16"/>
                        <w:szCs w:val="16"/>
                      </w:rPr>
                    </w:pPr>
                    <w:r>
                      <w:rPr>
                        <w:sz w:val="16"/>
                        <w:szCs w:val="16"/>
                      </w:rPr>
                      <w:t>Постоянные издержки</w:t>
                    </w:r>
                  </w:p>
                </w:txbxContent>
              </v:textbox>
            </v:shape>
            <v:shape id="_x0000_s1076" type="#_x0000_t202" style="position:absolute;left:6741;top:3011;width:2160;height:360" stroked="f">
              <v:textbox style="mso-next-textbox:#_x0000_s1076">
                <w:txbxContent>
                  <w:p w:rsidR="00395F94" w:rsidRPr="007D6021" w:rsidRDefault="00395F94">
                    <w:pPr>
                      <w:rPr>
                        <w:sz w:val="20"/>
                        <w:szCs w:val="20"/>
                      </w:rPr>
                    </w:pPr>
                    <w:r>
                      <w:rPr>
                        <w:sz w:val="20"/>
                        <w:szCs w:val="20"/>
                      </w:rPr>
                      <w:t>Совокупные затраты</w:t>
                    </w:r>
                  </w:p>
                </w:txbxContent>
              </v:textbox>
            </v:shape>
            <v:shape id="_x0000_s1077" type="#_x0000_t202" style="position:absolute;left:7101;top:4091;width:2160;height:360" stroked="f">
              <v:textbox style="mso-next-textbox:#_x0000_s1077">
                <w:txbxContent>
                  <w:p w:rsidR="00395F94" w:rsidRPr="00C86A52" w:rsidRDefault="00395F94">
                    <w:pPr>
                      <w:rPr>
                        <w:sz w:val="20"/>
                        <w:szCs w:val="20"/>
                      </w:rPr>
                    </w:pPr>
                    <w:r w:rsidRPr="00C86A52">
                      <w:rPr>
                        <w:sz w:val="20"/>
                        <w:szCs w:val="20"/>
                      </w:rPr>
                      <w:t>Переменные затраты</w:t>
                    </w:r>
                  </w:p>
                </w:txbxContent>
              </v:textbox>
            </v:shape>
            <w10:wrap type="none"/>
            <w10:anchorlock/>
          </v:group>
        </w:pict>
      </w:r>
    </w:p>
    <w:p w:rsidR="00196B1D" w:rsidRPr="002F4DBB" w:rsidRDefault="0098669F" w:rsidP="002F4DBB">
      <w:pPr>
        <w:suppressAutoHyphens/>
        <w:spacing w:line="360" w:lineRule="auto"/>
        <w:ind w:firstLine="709"/>
        <w:jc w:val="both"/>
        <w:rPr>
          <w:b/>
          <w:sz w:val="28"/>
          <w:szCs w:val="28"/>
        </w:rPr>
      </w:pPr>
      <w:r w:rsidRPr="002F4DBB">
        <w:rPr>
          <w:b/>
          <w:sz w:val="28"/>
          <w:szCs w:val="28"/>
        </w:rPr>
        <w:t>Рис.</w:t>
      </w:r>
      <w:r w:rsidR="00C86A52" w:rsidRPr="002F4DBB">
        <w:rPr>
          <w:b/>
          <w:sz w:val="28"/>
          <w:szCs w:val="28"/>
        </w:rPr>
        <w:t xml:space="preserve"> 2.</w:t>
      </w:r>
      <w:r w:rsidR="002F4DBB">
        <w:rPr>
          <w:b/>
          <w:sz w:val="28"/>
          <w:szCs w:val="28"/>
        </w:rPr>
        <w:t xml:space="preserve"> </w:t>
      </w:r>
      <w:r w:rsidR="00C86A52" w:rsidRPr="002F4DBB">
        <w:rPr>
          <w:b/>
          <w:sz w:val="28"/>
          <w:szCs w:val="28"/>
        </w:rPr>
        <w:t>Определение точки безубыточности</w:t>
      </w:r>
    </w:p>
    <w:p w:rsidR="006856B3" w:rsidRPr="002F4DBB" w:rsidRDefault="00395F94" w:rsidP="002F4DBB">
      <w:pPr>
        <w:widowControl w:val="0"/>
        <w:suppressAutoHyphens/>
        <w:spacing w:line="360" w:lineRule="auto"/>
        <w:ind w:firstLine="709"/>
        <w:jc w:val="both"/>
        <w:rPr>
          <w:sz w:val="28"/>
          <w:szCs w:val="28"/>
        </w:rPr>
      </w:pPr>
      <w:r>
        <w:rPr>
          <w:sz w:val="28"/>
          <w:szCs w:val="28"/>
        </w:rPr>
        <w:br w:type="page"/>
      </w:r>
      <w:r w:rsidR="006856B3" w:rsidRPr="002F4DBB">
        <w:rPr>
          <w:sz w:val="28"/>
          <w:szCs w:val="28"/>
        </w:rPr>
        <w:t>Прямые 1-3 показывают зависимость переменных затрат, постоянных затрат и выручки от объема производства. Точка критического объема производства показывает объем производства, при котором выручка от реализации равна её полной себестоимости.</w:t>
      </w:r>
    </w:p>
    <w:p w:rsidR="006D2259" w:rsidRPr="002F4DBB" w:rsidRDefault="006D2259" w:rsidP="002F4DBB">
      <w:pPr>
        <w:widowControl w:val="0"/>
        <w:suppressAutoHyphens/>
        <w:spacing w:line="360" w:lineRule="auto"/>
        <w:ind w:firstLine="709"/>
        <w:jc w:val="both"/>
        <w:rPr>
          <w:sz w:val="28"/>
          <w:szCs w:val="28"/>
        </w:rPr>
      </w:pPr>
      <w:r w:rsidRPr="002F4DBB">
        <w:rPr>
          <w:sz w:val="28"/>
          <w:szCs w:val="28"/>
        </w:rPr>
        <w:t>После определения точки безубыточности планирование прибыли строится на основе эффекта операционного рычага</w:t>
      </w:r>
      <w:r w:rsidR="005A1EDE" w:rsidRPr="002F4DBB">
        <w:rPr>
          <w:sz w:val="28"/>
          <w:szCs w:val="28"/>
        </w:rPr>
        <w:t xml:space="preserve"> (левере</w:t>
      </w:r>
      <w:r w:rsidR="00611FFC" w:rsidRPr="002F4DBB">
        <w:rPr>
          <w:sz w:val="28"/>
          <w:szCs w:val="28"/>
        </w:rPr>
        <w:t>джа)</w:t>
      </w:r>
      <w:r w:rsidRPr="002F4DBB">
        <w:rPr>
          <w:sz w:val="28"/>
          <w:szCs w:val="28"/>
        </w:rPr>
        <w:t xml:space="preserve">, т.е. того запаса финансовой прочности, при котором </w:t>
      </w:r>
      <w:r w:rsidR="00966DA1" w:rsidRPr="002F4DBB">
        <w:rPr>
          <w:sz w:val="28"/>
          <w:szCs w:val="28"/>
        </w:rPr>
        <w:t>организация</w:t>
      </w:r>
      <w:r w:rsidRPr="002F4DBB">
        <w:rPr>
          <w:sz w:val="28"/>
          <w:szCs w:val="28"/>
        </w:rPr>
        <w:t xml:space="preserve"> может позволить себе снизить объем реализации, не приходя к убыточности. Эффект операционного рычага состоит в том, что любое изменение выручки от реализации приводит к ещё более сильному изменению прибыли. Действие этого эффекта связано с непропорциональным воздействием условно-постоянных и условно-переменных затрат на финансовый результат при изменении объема производства и реализации. Чем выше доля условно-постоянных расходов в себестоимости продукции, тем сильнее воздействие операционного рычага. И наоборот, при росте объема продаж доля условно-постоянных расходов в себестоимости падает, и воздействие о</w:t>
      </w:r>
      <w:r w:rsidR="000A5B40" w:rsidRPr="002F4DBB">
        <w:rPr>
          <w:sz w:val="28"/>
          <w:szCs w:val="28"/>
        </w:rPr>
        <w:t>перационного рычага уменьшается</w:t>
      </w:r>
      <w:r w:rsidR="00F128A4" w:rsidRPr="002F4DBB">
        <w:rPr>
          <w:sz w:val="28"/>
          <w:szCs w:val="28"/>
        </w:rPr>
        <w:t xml:space="preserve">. </w:t>
      </w:r>
      <w:r w:rsidR="00F84990" w:rsidRPr="002F4DBB">
        <w:rPr>
          <w:sz w:val="28"/>
          <w:szCs w:val="28"/>
        </w:rPr>
        <w:t>[</w:t>
      </w:r>
      <w:r w:rsidR="005F4A31" w:rsidRPr="002F4DBB">
        <w:rPr>
          <w:sz w:val="28"/>
          <w:szCs w:val="28"/>
        </w:rPr>
        <w:t>3</w:t>
      </w:r>
      <w:r w:rsidR="00226DE8" w:rsidRPr="002F4DBB">
        <w:rPr>
          <w:sz w:val="28"/>
          <w:szCs w:val="28"/>
        </w:rPr>
        <w:t>9</w:t>
      </w:r>
      <w:r w:rsidR="00F84990" w:rsidRPr="002F4DBB">
        <w:rPr>
          <w:sz w:val="28"/>
          <w:szCs w:val="28"/>
        </w:rPr>
        <w:t>]</w:t>
      </w:r>
      <w:r w:rsidR="00F128A4" w:rsidRPr="002F4DBB">
        <w:rPr>
          <w:sz w:val="28"/>
          <w:szCs w:val="28"/>
        </w:rPr>
        <w:t xml:space="preserve"> </w:t>
      </w:r>
    </w:p>
    <w:p w:rsidR="00611FFC" w:rsidRPr="002F4DBB" w:rsidRDefault="00F76662" w:rsidP="002F4DBB">
      <w:pPr>
        <w:suppressAutoHyphens/>
        <w:spacing w:line="360" w:lineRule="auto"/>
        <w:ind w:firstLine="709"/>
        <w:jc w:val="both"/>
        <w:rPr>
          <w:color w:val="000000"/>
          <w:sz w:val="28"/>
          <w:szCs w:val="28"/>
        </w:rPr>
      </w:pPr>
      <w:r w:rsidRPr="002F4DBB">
        <w:rPr>
          <w:color w:val="000000"/>
          <w:sz w:val="28"/>
          <w:szCs w:val="28"/>
        </w:rPr>
        <w:t xml:space="preserve">Механизм применения </w:t>
      </w:r>
      <w:r w:rsidRPr="002F4DBB">
        <w:rPr>
          <w:i/>
          <w:iCs/>
          <w:color w:val="000000"/>
          <w:sz w:val="28"/>
          <w:szCs w:val="28"/>
        </w:rPr>
        <w:t>операционного левереджа</w:t>
      </w:r>
      <w:r w:rsidRPr="002F4DBB">
        <w:rPr>
          <w:color w:val="000000"/>
          <w:sz w:val="28"/>
          <w:szCs w:val="28"/>
        </w:rPr>
        <w:t xml:space="preserve"> зависит от того, </w:t>
      </w:r>
      <w:r w:rsidR="00A24045" w:rsidRPr="002F4DBB">
        <w:rPr>
          <w:color w:val="000000"/>
          <w:sz w:val="28"/>
          <w:szCs w:val="28"/>
        </w:rPr>
        <w:t>какие</w:t>
      </w:r>
      <w:r w:rsidRPr="002F4DBB">
        <w:rPr>
          <w:color w:val="000000"/>
          <w:sz w:val="28"/>
          <w:szCs w:val="28"/>
        </w:rPr>
        <w:t xml:space="preserve"> факторы воздействуют на изменение выручки от продаж в плановом периоде по сравнению с базисным: динамика цен, либо динамика натурального объема продаж, либо оба фактора вместе. Как правило, на практике выручка растет или снижается под влиянием одновременного действия обоих факторов. Но при планировании прибыли важнейшее значение имеют степень и направление воздействия на выручку каждого фактора. </w:t>
      </w:r>
      <w:r w:rsidR="00611FFC" w:rsidRPr="002F4DBB">
        <w:rPr>
          <w:color w:val="000000"/>
          <w:sz w:val="28"/>
          <w:szCs w:val="28"/>
        </w:rPr>
        <w:t>И</w:t>
      </w:r>
      <w:r w:rsidRPr="002F4DBB">
        <w:rPr>
          <w:color w:val="000000"/>
          <w:sz w:val="28"/>
          <w:szCs w:val="28"/>
        </w:rPr>
        <w:t xml:space="preserve">зменение цен в большей степени отражается на динамике прибыли от продаж, чем изменение натурального объема продаж. </w:t>
      </w:r>
    </w:p>
    <w:p w:rsidR="00F76662" w:rsidRPr="002F4DBB" w:rsidRDefault="00F76662" w:rsidP="002F4DBB">
      <w:pPr>
        <w:suppressAutoHyphens/>
        <w:spacing w:line="360" w:lineRule="auto"/>
        <w:ind w:firstLine="709"/>
        <w:jc w:val="both"/>
        <w:rPr>
          <w:color w:val="000000"/>
          <w:sz w:val="28"/>
          <w:szCs w:val="28"/>
        </w:rPr>
      </w:pPr>
      <w:r w:rsidRPr="002F4DBB">
        <w:rPr>
          <w:color w:val="000000"/>
          <w:sz w:val="28"/>
          <w:szCs w:val="28"/>
        </w:rPr>
        <w:t>Это означает, что операционный левередж выражается не одним, а, как минимум, двумя показателями, из которых один рассчитывается для случая, когда в плановом периоде меняются только цены на реализуемую продукцию, второй — для случая изменения только натурального объема продаж. При условии, что плановая выручка от продаж изменяется за счет обоих факторов, в расчетах применяются оба названных</w:t>
      </w:r>
      <w:r w:rsidR="000E24E7" w:rsidRPr="002F4DBB">
        <w:rPr>
          <w:color w:val="000000"/>
          <w:sz w:val="28"/>
          <w:szCs w:val="28"/>
        </w:rPr>
        <w:t xml:space="preserve"> показателя операционного левере</w:t>
      </w:r>
      <w:r w:rsidRPr="002F4DBB">
        <w:rPr>
          <w:color w:val="000000"/>
          <w:sz w:val="28"/>
          <w:szCs w:val="28"/>
        </w:rPr>
        <w:t>джа.</w:t>
      </w:r>
    </w:p>
    <w:p w:rsidR="00611FFC" w:rsidRPr="002F4DBB" w:rsidRDefault="00F76662" w:rsidP="002F4DBB">
      <w:pPr>
        <w:suppressAutoHyphens/>
        <w:spacing w:line="360" w:lineRule="auto"/>
        <w:ind w:firstLine="709"/>
        <w:jc w:val="both"/>
        <w:rPr>
          <w:iCs/>
          <w:color w:val="000000"/>
          <w:sz w:val="28"/>
          <w:szCs w:val="28"/>
        </w:rPr>
      </w:pPr>
      <w:r w:rsidRPr="002F4DBB">
        <w:rPr>
          <w:color w:val="000000"/>
          <w:sz w:val="28"/>
          <w:szCs w:val="28"/>
        </w:rPr>
        <w:t xml:space="preserve">Назовем условно первый из указанных видов операционного левереджа </w:t>
      </w:r>
      <w:r w:rsidRPr="002F4DBB">
        <w:rPr>
          <w:i/>
          <w:iCs/>
          <w:color w:val="000000"/>
          <w:sz w:val="28"/>
          <w:szCs w:val="28"/>
        </w:rPr>
        <w:t xml:space="preserve">ценовым, </w:t>
      </w:r>
      <w:r w:rsidRPr="002F4DBB">
        <w:rPr>
          <w:color w:val="000000"/>
          <w:sz w:val="28"/>
          <w:szCs w:val="28"/>
        </w:rPr>
        <w:t xml:space="preserve">второй — </w:t>
      </w:r>
      <w:r w:rsidRPr="002F4DBB">
        <w:rPr>
          <w:i/>
          <w:iCs/>
          <w:color w:val="000000"/>
          <w:sz w:val="28"/>
          <w:szCs w:val="28"/>
        </w:rPr>
        <w:t>натуральным.</w:t>
      </w:r>
      <w:r w:rsidR="00611FFC" w:rsidRPr="002F4DBB">
        <w:rPr>
          <w:i/>
          <w:iCs/>
          <w:color w:val="000000"/>
          <w:sz w:val="28"/>
          <w:szCs w:val="28"/>
        </w:rPr>
        <w:t xml:space="preserve"> </w:t>
      </w:r>
      <w:r w:rsidR="000E24E7" w:rsidRPr="002F4DBB">
        <w:rPr>
          <w:iCs/>
          <w:color w:val="000000"/>
          <w:sz w:val="28"/>
          <w:szCs w:val="28"/>
        </w:rPr>
        <w:t>Ценовой операционный левере</w:t>
      </w:r>
      <w:r w:rsidR="00611FFC" w:rsidRPr="002F4DBB">
        <w:rPr>
          <w:iCs/>
          <w:color w:val="000000"/>
          <w:sz w:val="28"/>
          <w:szCs w:val="28"/>
        </w:rPr>
        <w:t>дж</w:t>
      </w:r>
      <w:r w:rsidR="002F4DBB">
        <w:rPr>
          <w:iCs/>
          <w:color w:val="000000"/>
          <w:sz w:val="28"/>
          <w:szCs w:val="28"/>
        </w:rPr>
        <w:t xml:space="preserve"> </w:t>
      </w:r>
      <w:r w:rsidR="00611FFC" w:rsidRPr="002F4DBB">
        <w:rPr>
          <w:iCs/>
          <w:color w:val="000000"/>
          <w:sz w:val="28"/>
          <w:szCs w:val="28"/>
        </w:rPr>
        <w:t>определяется по формуле:</w:t>
      </w:r>
    </w:p>
    <w:p w:rsidR="00395F94" w:rsidRDefault="00395F94" w:rsidP="002F4DBB">
      <w:pPr>
        <w:suppressAutoHyphens/>
        <w:spacing w:line="360" w:lineRule="auto"/>
        <w:ind w:firstLine="709"/>
        <w:jc w:val="both"/>
        <w:rPr>
          <w:color w:val="000000"/>
          <w:sz w:val="28"/>
          <w:szCs w:val="28"/>
        </w:rPr>
      </w:pPr>
    </w:p>
    <w:p w:rsidR="00F76662" w:rsidRPr="002F4DBB" w:rsidRDefault="000D21B9" w:rsidP="002F4DBB">
      <w:pPr>
        <w:suppressAutoHyphens/>
        <w:spacing w:line="360" w:lineRule="auto"/>
        <w:ind w:firstLine="709"/>
        <w:jc w:val="both"/>
        <w:rPr>
          <w:color w:val="000000"/>
          <w:sz w:val="28"/>
          <w:szCs w:val="28"/>
        </w:rPr>
      </w:pPr>
      <w:r w:rsidRPr="002F4DBB">
        <w:rPr>
          <w:color w:val="000000"/>
          <w:position w:val="-30"/>
          <w:sz w:val="28"/>
          <w:szCs w:val="28"/>
        </w:rPr>
        <w:object w:dxaOrig="999" w:dyaOrig="700">
          <v:shape id="_x0000_i1027" type="#_x0000_t75" style="width:50.25pt;height:35.25pt" o:ole="">
            <v:imagedata r:id="rId9" o:title=""/>
          </v:shape>
          <o:OLEObject Type="Embed" ProgID="Equation.3" ShapeID="_x0000_i1027" DrawAspect="Content" ObjectID="_1454560008" r:id="rId10"/>
        </w:object>
      </w:r>
      <w:r w:rsidR="008F722C" w:rsidRPr="002F4DBB">
        <w:rPr>
          <w:color w:val="000000"/>
          <w:sz w:val="28"/>
          <w:szCs w:val="28"/>
        </w:rPr>
        <w:t>,</w:t>
      </w:r>
      <w:r w:rsidR="008F722C" w:rsidRPr="002F4DBB">
        <w:rPr>
          <w:color w:val="000000"/>
          <w:sz w:val="28"/>
          <w:szCs w:val="28"/>
        </w:rPr>
        <w:tab/>
      </w:r>
      <w:r w:rsidR="002F4DBB">
        <w:rPr>
          <w:color w:val="000000"/>
          <w:sz w:val="28"/>
          <w:szCs w:val="28"/>
        </w:rPr>
        <w:t xml:space="preserve"> </w:t>
      </w:r>
      <w:r w:rsidR="007C72C5" w:rsidRPr="002F4DBB">
        <w:rPr>
          <w:color w:val="000000"/>
          <w:sz w:val="28"/>
          <w:szCs w:val="28"/>
        </w:rPr>
        <w:t>(4</w:t>
      </w:r>
      <w:r w:rsidR="00F76662" w:rsidRPr="002F4DBB">
        <w:rPr>
          <w:color w:val="000000"/>
          <w:sz w:val="28"/>
          <w:szCs w:val="28"/>
        </w:rPr>
        <w:t>)</w:t>
      </w:r>
    </w:p>
    <w:p w:rsidR="00395F94" w:rsidRDefault="00395F94" w:rsidP="002F4DBB">
      <w:pPr>
        <w:suppressAutoHyphens/>
        <w:spacing w:line="360" w:lineRule="auto"/>
        <w:ind w:firstLine="709"/>
        <w:jc w:val="both"/>
        <w:rPr>
          <w:iCs/>
          <w:color w:val="000000"/>
          <w:sz w:val="28"/>
          <w:szCs w:val="28"/>
        </w:rPr>
      </w:pPr>
    </w:p>
    <w:p w:rsidR="008F722C" w:rsidRPr="002F4DBB" w:rsidRDefault="008F722C" w:rsidP="002F4DBB">
      <w:pPr>
        <w:suppressAutoHyphens/>
        <w:spacing w:line="360" w:lineRule="auto"/>
        <w:ind w:firstLine="709"/>
        <w:jc w:val="both"/>
        <w:rPr>
          <w:color w:val="000000"/>
          <w:sz w:val="28"/>
          <w:szCs w:val="28"/>
        </w:rPr>
      </w:pPr>
      <w:r w:rsidRPr="002F4DBB">
        <w:rPr>
          <w:iCs/>
          <w:color w:val="000000"/>
          <w:sz w:val="28"/>
          <w:szCs w:val="28"/>
        </w:rPr>
        <w:t>где Л</w:t>
      </w:r>
      <w:r w:rsidRPr="002F4DBB">
        <w:rPr>
          <w:iCs/>
          <w:color w:val="000000"/>
          <w:sz w:val="28"/>
          <w:szCs w:val="28"/>
          <w:vertAlign w:val="subscript"/>
        </w:rPr>
        <w:t>ц</w:t>
      </w:r>
      <w:r w:rsidRPr="002F4DBB">
        <w:rPr>
          <w:color w:val="000000"/>
          <w:sz w:val="28"/>
          <w:szCs w:val="28"/>
        </w:rPr>
        <w:t xml:space="preserve"> — ценовой операционный левередж</w:t>
      </w:r>
      <w:r w:rsidR="00952BA6" w:rsidRPr="002F4DBB">
        <w:rPr>
          <w:color w:val="000000"/>
          <w:sz w:val="28"/>
          <w:szCs w:val="28"/>
        </w:rPr>
        <w:t>;</w:t>
      </w:r>
    </w:p>
    <w:p w:rsidR="008F722C" w:rsidRPr="002F4DBB" w:rsidRDefault="008F722C" w:rsidP="002F4DBB">
      <w:pPr>
        <w:suppressAutoHyphens/>
        <w:spacing w:line="360" w:lineRule="auto"/>
        <w:ind w:firstLine="709"/>
        <w:jc w:val="both"/>
        <w:rPr>
          <w:color w:val="000000"/>
          <w:sz w:val="28"/>
          <w:szCs w:val="28"/>
        </w:rPr>
      </w:pPr>
      <w:r w:rsidRPr="002F4DBB">
        <w:rPr>
          <w:iCs/>
          <w:color w:val="000000"/>
          <w:sz w:val="28"/>
          <w:szCs w:val="28"/>
        </w:rPr>
        <w:t>В</w:t>
      </w:r>
      <w:r w:rsidRPr="002F4DBB">
        <w:rPr>
          <w:iCs/>
          <w:color w:val="000000"/>
          <w:sz w:val="28"/>
          <w:szCs w:val="28"/>
          <w:vertAlign w:val="subscript"/>
        </w:rPr>
        <w:t>б</w:t>
      </w:r>
      <w:r w:rsidR="00952BA6" w:rsidRPr="002F4DBB">
        <w:rPr>
          <w:color w:val="000000"/>
          <w:sz w:val="28"/>
          <w:szCs w:val="28"/>
        </w:rPr>
        <w:t xml:space="preserve"> — базисная выручка от продаж;</w:t>
      </w:r>
    </w:p>
    <w:p w:rsidR="008F722C" w:rsidRPr="002F4DBB" w:rsidRDefault="008F722C" w:rsidP="002F4DBB">
      <w:pPr>
        <w:suppressAutoHyphens/>
        <w:spacing w:line="360" w:lineRule="auto"/>
        <w:ind w:firstLine="709"/>
        <w:jc w:val="both"/>
        <w:rPr>
          <w:color w:val="000000"/>
          <w:sz w:val="28"/>
          <w:szCs w:val="28"/>
        </w:rPr>
      </w:pPr>
      <w:r w:rsidRPr="002F4DBB">
        <w:rPr>
          <w:iCs/>
          <w:color w:val="000000"/>
          <w:sz w:val="28"/>
          <w:szCs w:val="28"/>
        </w:rPr>
        <w:t>П</w:t>
      </w:r>
      <w:r w:rsidRPr="002F4DBB">
        <w:rPr>
          <w:iCs/>
          <w:color w:val="000000"/>
          <w:sz w:val="28"/>
          <w:szCs w:val="28"/>
          <w:vertAlign w:val="subscript"/>
        </w:rPr>
        <w:t>б</w:t>
      </w:r>
      <w:r w:rsidRPr="002F4DBB">
        <w:rPr>
          <w:color w:val="000000"/>
          <w:sz w:val="28"/>
          <w:szCs w:val="28"/>
        </w:rPr>
        <w:t xml:space="preserve"> — базисная прибыль от продаж</w:t>
      </w:r>
      <w:r w:rsidR="00952BA6" w:rsidRPr="002F4DBB">
        <w:rPr>
          <w:color w:val="000000"/>
          <w:sz w:val="28"/>
          <w:szCs w:val="28"/>
        </w:rPr>
        <w:t>;</w:t>
      </w:r>
    </w:p>
    <w:p w:rsidR="00AA5BB3" w:rsidRPr="002F4DBB" w:rsidRDefault="008F722C" w:rsidP="002F4DBB">
      <w:pPr>
        <w:suppressAutoHyphens/>
        <w:spacing w:line="360" w:lineRule="auto"/>
        <w:ind w:firstLine="709"/>
        <w:jc w:val="both"/>
        <w:rPr>
          <w:color w:val="000000"/>
          <w:sz w:val="28"/>
          <w:szCs w:val="28"/>
        </w:rPr>
      </w:pPr>
      <w:r w:rsidRPr="002F4DBB">
        <w:rPr>
          <w:i/>
          <w:iCs/>
          <w:color w:val="000000"/>
          <w:sz w:val="28"/>
          <w:szCs w:val="28"/>
        </w:rPr>
        <w:t>Ц</w:t>
      </w:r>
      <w:r w:rsidR="00F76662" w:rsidRPr="002F4DBB">
        <w:rPr>
          <w:i/>
          <w:iCs/>
          <w:color w:val="000000"/>
          <w:sz w:val="28"/>
          <w:szCs w:val="28"/>
        </w:rPr>
        <w:t>еновой операционный левередж</w:t>
      </w:r>
      <w:r w:rsidR="00F76662" w:rsidRPr="002F4DBB">
        <w:rPr>
          <w:color w:val="000000"/>
          <w:sz w:val="28"/>
          <w:szCs w:val="28"/>
        </w:rPr>
        <w:t xml:space="preserve"> равен отношению базисной выручки к базисной прибыли от продаж</w:t>
      </w:r>
      <w:r w:rsidR="001F2012" w:rsidRPr="002F4DBB">
        <w:rPr>
          <w:color w:val="000000"/>
          <w:sz w:val="28"/>
          <w:szCs w:val="28"/>
        </w:rPr>
        <w:t xml:space="preserve"> и показывает во сколько раз </w:t>
      </w:r>
      <w:r w:rsidR="000F146E" w:rsidRPr="002F4DBB">
        <w:rPr>
          <w:color w:val="000000"/>
          <w:sz w:val="28"/>
          <w:szCs w:val="28"/>
        </w:rPr>
        <w:t>темпы изменения</w:t>
      </w:r>
      <w:r w:rsidR="001F2012" w:rsidRPr="002F4DBB">
        <w:rPr>
          <w:color w:val="000000"/>
          <w:sz w:val="28"/>
          <w:szCs w:val="28"/>
        </w:rPr>
        <w:t xml:space="preserve"> прибыл</w:t>
      </w:r>
      <w:r w:rsidR="000F146E" w:rsidRPr="002F4DBB">
        <w:rPr>
          <w:color w:val="000000"/>
          <w:sz w:val="28"/>
          <w:szCs w:val="28"/>
        </w:rPr>
        <w:t>и</w:t>
      </w:r>
      <w:r w:rsidR="001F2012" w:rsidRPr="002F4DBB">
        <w:rPr>
          <w:color w:val="000000"/>
          <w:sz w:val="28"/>
          <w:szCs w:val="28"/>
        </w:rPr>
        <w:t xml:space="preserve"> от продаж </w:t>
      </w:r>
      <w:r w:rsidR="000F146E" w:rsidRPr="002F4DBB">
        <w:rPr>
          <w:color w:val="000000"/>
          <w:sz w:val="28"/>
          <w:szCs w:val="28"/>
        </w:rPr>
        <w:t xml:space="preserve">превышают темпы </w:t>
      </w:r>
      <w:r w:rsidR="001F2012" w:rsidRPr="002F4DBB">
        <w:rPr>
          <w:color w:val="000000"/>
          <w:sz w:val="28"/>
          <w:szCs w:val="28"/>
        </w:rPr>
        <w:t xml:space="preserve">изменении выручки </w:t>
      </w:r>
      <w:r w:rsidR="000F146E" w:rsidRPr="002F4DBB">
        <w:rPr>
          <w:color w:val="000000"/>
          <w:sz w:val="28"/>
          <w:szCs w:val="28"/>
        </w:rPr>
        <w:t>при изменении</w:t>
      </w:r>
      <w:r w:rsidR="001F2012" w:rsidRPr="002F4DBB">
        <w:rPr>
          <w:color w:val="000000"/>
          <w:sz w:val="28"/>
          <w:szCs w:val="28"/>
        </w:rPr>
        <w:t xml:space="preserve"> цен на 1 %</w:t>
      </w:r>
      <w:r w:rsidR="00F76662" w:rsidRPr="002F4DBB">
        <w:rPr>
          <w:color w:val="000000"/>
          <w:sz w:val="28"/>
          <w:szCs w:val="28"/>
        </w:rPr>
        <w:t xml:space="preserve">. </w:t>
      </w:r>
    </w:p>
    <w:p w:rsidR="00AA5BB3" w:rsidRPr="002F4DBB" w:rsidRDefault="008F722C" w:rsidP="002F4DBB">
      <w:pPr>
        <w:suppressAutoHyphens/>
        <w:spacing w:line="360" w:lineRule="auto"/>
        <w:ind w:firstLine="709"/>
        <w:jc w:val="both"/>
        <w:rPr>
          <w:color w:val="000000"/>
          <w:sz w:val="28"/>
          <w:szCs w:val="28"/>
        </w:rPr>
      </w:pPr>
      <w:r w:rsidRPr="002F4DBB">
        <w:rPr>
          <w:color w:val="000000"/>
          <w:sz w:val="28"/>
          <w:szCs w:val="28"/>
        </w:rPr>
        <w:t>Формула</w:t>
      </w:r>
      <w:r w:rsidR="00AA5BB3" w:rsidRPr="002F4DBB">
        <w:rPr>
          <w:color w:val="000000"/>
          <w:sz w:val="28"/>
          <w:szCs w:val="28"/>
        </w:rPr>
        <w:t xml:space="preserve"> натурального операционного левереджа</w:t>
      </w:r>
      <w:r w:rsidRPr="002F4DBB">
        <w:rPr>
          <w:color w:val="000000"/>
          <w:sz w:val="28"/>
          <w:szCs w:val="28"/>
        </w:rPr>
        <w:t xml:space="preserve"> выглядит так</w:t>
      </w:r>
      <w:r w:rsidR="00AA5BB3" w:rsidRPr="002F4DBB">
        <w:rPr>
          <w:color w:val="000000"/>
          <w:sz w:val="28"/>
          <w:szCs w:val="28"/>
        </w:rPr>
        <w:t>:</w:t>
      </w:r>
    </w:p>
    <w:p w:rsidR="00395F94" w:rsidRDefault="00395F94" w:rsidP="002F4DBB">
      <w:pPr>
        <w:suppressAutoHyphens/>
        <w:spacing w:line="360" w:lineRule="auto"/>
        <w:ind w:firstLine="709"/>
        <w:jc w:val="both"/>
        <w:rPr>
          <w:color w:val="000000"/>
          <w:sz w:val="28"/>
          <w:szCs w:val="28"/>
        </w:rPr>
      </w:pPr>
    </w:p>
    <w:p w:rsidR="00AA5BB3" w:rsidRPr="002F4DBB" w:rsidRDefault="000D21B9" w:rsidP="002F4DBB">
      <w:pPr>
        <w:suppressAutoHyphens/>
        <w:spacing w:line="360" w:lineRule="auto"/>
        <w:ind w:firstLine="709"/>
        <w:jc w:val="both"/>
        <w:rPr>
          <w:color w:val="000000"/>
          <w:sz w:val="28"/>
          <w:szCs w:val="28"/>
        </w:rPr>
      </w:pPr>
      <w:r w:rsidRPr="002F4DBB">
        <w:rPr>
          <w:color w:val="000000"/>
          <w:position w:val="-30"/>
          <w:sz w:val="28"/>
          <w:szCs w:val="28"/>
        </w:rPr>
        <w:object w:dxaOrig="1500" w:dyaOrig="720">
          <v:shape id="_x0000_i1028" type="#_x0000_t75" style="width:75pt;height:36pt" o:ole="">
            <v:imagedata r:id="rId11" o:title=""/>
          </v:shape>
          <o:OLEObject Type="Embed" ProgID="Equation.3" ShapeID="_x0000_i1028" DrawAspect="Content" ObjectID="_1454560009" r:id="rId12"/>
        </w:object>
      </w:r>
      <w:r w:rsidR="00C86A52" w:rsidRPr="002F4DBB">
        <w:rPr>
          <w:color w:val="000000"/>
          <w:sz w:val="28"/>
          <w:szCs w:val="28"/>
        </w:rPr>
        <w:t xml:space="preserve"> ,</w:t>
      </w:r>
      <w:r w:rsidR="002F4DBB">
        <w:rPr>
          <w:color w:val="000000"/>
          <w:sz w:val="28"/>
          <w:szCs w:val="28"/>
        </w:rPr>
        <w:t xml:space="preserve"> </w:t>
      </w:r>
      <w:r w:rsidR="00C86A52" w:rsidRPr="002F4DBB">
        <w:rPr>
          <w:color w:val="000000"/>
          <w:sz w:val="28"/>
          <w:szCs w:val="28"/>
        </w:rPr>
        <w:t>(</w:t>
      </w:r>
      <w:r w:rsidR="007C72C5" w:rsidRPr="002F4DBB">
        <w:rPr>
          <w:color w:val="000000"/>
          <w:sz w:val="28"/>
          <w:szCs w:val="28"/>
        </w:rPr>
        <w:t>5</w:t>
      </w:r>
      <w:r w:rsidR="00C86A52" w:rsidRPr="002F4DBB">
        <w:rPr>
          <w:color w:val="000000"/>
          <w:sz w:val="28"/>
          <w:szCs w:val="28"/>
        </w:rPr>
        <w:t>)</w:t>
      </w:r>
    </w:p>
    <w:p w:rsidR="00395F94" w:rsidRDefault="00395F94" w:rsidP="002F4DBB">
      <w:pPr>
        <w:suppressAutoHyphens/>
        <w:spacing w:line="360" w:lineRule="auto"/>
        <w:ind w:firstLine="709"/>
        <w:jc w:val="both"/>
        <w:rPr>
          <w:color w:val="000000"/>
          <w:sz w:val="28"/>
          <w:szCs w:val="28"/>
        </w:rPr>
      </w:pPr>
    </w:p>
    <w:p w:rsidR="00952BA6" w:rsidRPr="002F4DBB" w:rsidRDefault="008F722C" w:rsidP="002F4DBB">
      <w:pPr>
        <w:suppressAutoHyphens/>
        <w:spacing w:line="360" w:lineRule="auto"/>
        <w:ind w:firstLine="709"/>
        <w:jc w:val="both"/>
        <w:rPr>
          <w:color w:val="000000"/>
          <w:sz w:val="28"/>
          <w:szCs w:val="28"/>
        </w:rPr>
      </w:pPr>
      <w:r w:rsidRPr="002F4DBB">
        <w:rPr>
          <w:color w:val="000000"/>
          <w:sz w:val="28"/>
          <w:szCs w:val="28"/>
        </w:rPr>
        <w:t xml:space="preserve">где </w:t>
      </w:r>
      <w:r w:rsidR="00952BA6" w:rsidRPr="002F4DBB">
        <w:rPr>
          <w:iCs/>
          <w:color w:val="000000"/>
          <w:sz w:val="28"/>
          <w:szCs w:val="28"/>
        </w:rPr>
        <w:t>Л</w:t>
      </w:r>
      <w:r w:rsidR="00952BA6" w:rsidRPr="002F4DBB">
        <w:rPr>
          <w:iCs/>
          <w:color w:val="000000"/>
          <w:sz w:val="28"/>
          <w:szCs w:val="28"/>
          <w:vertAlign w:val="subscript"/>
        </w:rPr>
        <w:t>н</w:t>
      </w:r>
      <w:r w:rsidR="00952BA6" w:rsidRPr="002F4DBB">
        <w:rPr>
          <w:color w:val="000000"/>
          <w:sz w:val="28"/>
          <w:szCs w:val="28"/>
        </w:rPr>
        <w:t xml:space="preserve"> — натуральный операционный левередж;</w:t>
      </w:r>
    </w:p>
    <w:p w:rsidR="008F722C" w:rsidRPr="002F4DBB" w:rsidRDefault="008F722C" w:rsidP="002F4DBB">
      <w:pPr>
        <w:suppressAutoHyphens/>
        <w:spacing w:line="360" w:lineRule="auto"/>
        <w:ind w:firstLine="709"/>
        <w:jc w:val="both"/>
        <w:rPr>
          <w:color w:val="000000"/>
          <w:sz w:val="28"/>
          <w:szCs w:val="28"/>
        </w:rPr>
      </w:pPr>
      <w:r w:rsidRPr="002F4DBB">
        <w:rPr>
          <w:iCs/>
          <w:color w:val="000000"/>
          <w:sz w:val="28"/>
          <w:szCs w:val="28"/>
        </w:rPr>
        <w:t>П</w:t>
      </w:r>
      <w:r w:rsidRPr="002F4DBB">
        <w:rPr>
          <w:iCs/>
          <w:color w:val="000000"/>
          <w:sz w:val="28"/>
          <w:szCs w:val="28"/>
          <w:vertAlign w:val="subscript"/>
        </w:rPr>
        <w:t>р</w:t>
      </w:r>
      <w:r w:rsidRPr="002F4DBB">
        <w:rPr>
          <w:color w:val="000000"/>
          <w:sz w:val="28"/>
          <w:szCs w:val="28"/>
        </w:rPr>
        <w:t xml:space="preserve"> — базисные переменные затраты.</w:t>
      </w:r>
    </w:p>
    <w:p w:rsidR="00AA5BB3" w:rsidRPr="002F4DBB" w:rsidRDefault="0090143E" w:rsidP="002F4DBB">
      <w:pPr>
        <w:suppressAutoHyphens/>
        <w:spacing w:line="360" w:lineRule="auto"/>
        <w:ind w:firstLine="709"/>
        <w:jc w:val="both"/>
        <w:rPr>
          <w:color w:val="000000"/>
          <w:sz w:val="28"/>
          <w:szCs w:val="28"/>
        </w:rPr>
      </w:pPr>
      <w:r w:rsidRPr="002F4DBB">
        <w:rPr>
          <w:i/>
          <w:iCs/>
          <w:color w:val="000000"/>
          <w:sz w:val="28"/>
          <w:szCs w:val="28"/>
        </w:rPr>
        <w:t>Н</w:t>
      </w:r>
      <w:r w:rsidR="00AA5BB3" w:rsidRPr="002F4DBB">
        <w:rPr>
          <w:i/>
          <w:iCs/>
          <w:color w:val="000000"/>
          <w:sz w:val="28"/>
          <w:szCs w:val="28"/>
        </w:rPr>
        <w:t>атуральный операционный левередж</w:t>
      </w:r>
      <w:r w:rsidR="00AA5BB3" w:rsidRPr="002F4DBB">
        <w:rPr>
          <w:color w:val="000000"/>
          <w:sz w:val="28"/>
          <w:szCs w:val="28"/>
        </w:rPr>
        <w:t xml:space="preserve"> — это отношение выручки от продаж базисного периода, уменьшенной на переменные затраты того же периода, к базисной прибыли от продаж, или отношение маржинальной прибыли к прибыли от продаж в базисном периоде.</w:t>
      </w:r>
    </w:p>
    <w:p w:rsidR="00AA5BB3" w:rsidRPr="002F4DBB" w:rsidRDefault="00AA5BB3" w:rsidP="002F4DBB">
      <w:pPr>
        <w:suppressAutoHyphens/>
        <w:spacing w:line="360" w:lineRule="auto"/>
        <w:ind w:firstLine="709"/>
        <w:jc w:val="both"/>
        <w:rPr>
          <w:color w:val="000000"/>
          <w:sz w:val="28"/>
          <w:szCs w:val="28"/>
        </w:rPr>
      </w:pPr>
      <w:r w:rsidRPr="002F4DBB">
        <w:rPr>
          <w:color w:val="000000"/>
          <w:sz w:val="28"/>
          <w:szCs w:val="28"/>
        </w:rPr>
        <w:t>С помощью показателя натурального операционного левереджа рассчитывается плановая прибыль от продаж при условии изменения в плановом периоде только натурального объема продаж.</w:t>
      </w:r>
    </w:p>
    <w:p w:rsidR="00AA5BB3" w:rsidRPr="002F4DBB" w:rsidRDefault="00AA5BB3" w:rsidP="002F4DBB">
      <w:pPr>
        <w:suppressAutoHyphens/>
        <w:spacing w:line="360" w:lineRule="auto"/>
        <w:ind w:firstLine="709"/>
        <w:jc w:val="both"/>
        <w:rPr>
          <w:sz w:val="28"/>
          <w:szCs w:val="28"/>
        </w:rPr>
      </w:pPr>
      <w:r w:rsidRPr="002F4DBB">
        <w:rPr>
          <w:color w:val="000000"/>
          <w:sz w:val="28"/>
          <w:szCs w:val="28"/>
        </w:rPr>
        <w:t>В реальных условиях, как правило, происходит одновременное изменение и цен, и натурального объема продаж, причем оба фактора могут действовать и в одном направлении, и в противоположных направлениях. Необходимо использовать оба вида операционного левереджа для планирования финансового результата от продаж именно при таких условиях.</w:t>
      </w:r>
      <w:r w:rsidR="00F128A4" w:rsidRPr="002F4DBB">
        <w:rPr>
          <w:color w:val="000000"/>
          <w:sz w:val="28"/>
          <w:szCs w:val="28"/>
        </w:rPr>
        <w:t xml:space="preserve"> </w:t>
      </w:r>
      <w:r w:rsidR="00F84990" w:rsidRPr="002F4DBB">
        <w:rPr>
          <w:sz w:val="28"/>
          <w:szCs w:val="28"/>
        </w:rPr>
        <w:t>[</w:t>
      </w:r>
      <w:r w:rsidR="005F4A31" w:rsidRPr="002F4DBB">
        <w:rPr>
          <w:sz w:val="28"/>
          <w:szCs w:val="28"/>
        </w:rPr>
        <w:t>1</w:t>
      </w:r>
      <w:r w:rsidR="00226DE8" w:rsidRPr="002F4DBB">
        <w:rPr>
          <w:sz w:val="28"/>
          <w:szCs w:val="28"/>
        </w:rPr>
        <w:t>7</w:t>
      </w:r>
      <w:r w:rsidR="00F84990" w:rsidRPr="002F4DBB">
        <w:rPr>
          <w:sz w:val="28"/>
          <w:szCs w:val="28"/>
        </w:rPr>
        <w:t>]</w:t>
      </w:r>
    </w:p>
    <w:p w:rsidR="00952BA6" w:rsidRPr="002F4DBB" w:rsidRDefault="00952BA6" w:rsidP="002F4DBB">
      <w:pPr>
        <w:suppressAutoHyphens/>
        <w:spacing w:line="360" w:lineRule="auto"/>
        <w:ind w:firstLine="709"/>
        <w:jc w:val="both"/>
        <w:rPr>
          <w:color w:val="000000"/>
          <w:sz w:val="28"/>
          <w:szCs w:val="28"/>
        </w:rPr>
      </w:pPr>
      <w:r w:rsidRPr="002F4DBB">
        <w:rPr>
          <w:color w:val="000000"/>
          <w:sz w:val="28"/>
          <w:szCs w:val="28"/>
        </w:rPr>
        <w:t>Темп изменения прибыли от продаж в плановом периоде по сравнению с базисным тогда будет определяться по формуле:</w:t>
      </w:r>
    </w:p>
    <w:p w:rsidR="00395F94" w:rsidRDefault="00395F94" w:rsidP="002F4DBB">
      <w:pPr>
        <w:suppressAutoHyphens/>
        <w:spacing w:line="360" w:lineRule="auto"/>
        <w:ind w:firstLine="709"/>
        <w:jc w:val="both"/>
        <w:rPr>
          <w:color w:val="000000"/>
          <w:sz w:val="28"/>
          <w:szCs w:val="28"/>
        </w:rPr>
      </w:pPr>
    </w:p>
    <w:p w:rsidR="00952BA6" w:rsidRPr="002F4DBB" w:rsidRDefault="000D21B9" w:rsidP="002F4DBB">
      <w:pPr>
        <w:suppressAutoHyphens/>
        <w:spacing w:line="360" w:lineRule="auto"/>
        <w:ind w:firstLine="709"/>
        <w:jc w:val="both"/>
        <w:rPr>
          <w:color w:val="000000"/>
          <w:sz w:val="28"/>
          <w:szCs w:val="28"/>
        </w:rPr>
      </w:pPr>
      <w:r w:rsidRPr="002F4DBB">
        <w:rPr>
          <w:color w:val="000000"/>
          <w:position w:val="-24"/>
          <w:sz w:val="28"/>
          <w:szCs w:val="28"/>
        </w:rPr>
        <w:object w:dxaOrig="3320" w:dyaOrig="620">
          <v:shape id="_x0000_i1029" type="#_x0000_t75" style="width:165.75pt;height:30.75pt" o:ole="">
            <v:imagedata r:id="rId13" o:title=""/>
          </v:shape>
          <o:OLEObject Type="Embed" ProgID="Equation.3" ShapeID="_x0000_i1029" DrawAspect="Content" ObjectID="_1454560010" r:id="rId14"/>
        </w:object>
      </w:r>
      <w:r w:rsidR="00952BA6" w:rsidRPr="002F4DBB">
        <w:rPr>
          <w:color w:val="000000"/>
          <w:sz w:val="28"/>
          <w:szCs w:val="28"/>
        </w:rPr>
        <w:t>,</w:t>
      </w:r>
      <w:r w:rsidR="002F4DBB">
        <w:rPr>
          <w:color w:val="000000"/>
          <w:sz w:val="28"/>
          <w:szCs w:val="28"/>
        </w:rPr>
        <w:t xml:space="preserve"> </w:t>
      </w:r>
      <w:r w:rsidR="00067BB3" w:rsidRPr="002F4DBB">
        <w:rPr>
          <w:color w:val="000000"/>
          <w:sz w:val="28"/>
          <w:szCs w:val="28"/>
        </w:rPr>
        <w:t>(</w:t>
      </w:r>
      <w:r w:rsidR="007C72C5" w:rsidRPr="002F4DBB">
        <w:rPr>
          <w:color w:val="000000"/>
          <w:sz w:val="28"/>
          <w:szCs w:val="28"/>
        </w:rPr>
        <w:t>6</w:t>
      </w:r>
      <w:r w:rsidR="00067BB3" w:rsidRPr="002F4DBB">
        <w:rPr>
          <w:color w:val="000000"/>
          <w:sz w:val="28"/>
          <w:szCs w:val="28"/>
        </w:rPr>
        <w:t>)</w:t>
      </w:r>
    </w:p>
    <w:p w:rsidR="00395F94" w:rsidRDefault="00395F94" w:rsidP="002F4DBB">
      <w:pPr>
        <w:suppressAutoHyphens/>
        <w:spacing w:line="360" w:lineRule="auto"/>
        <w:ind w:firstLine="709"/>
        <w:jc w:val="both"/>
        <w:rPr>
          <w:color w:val="000000"/>
          <w:sz w:val="28"/>
          <w:szCs w:val="28"/>
        </w:rPr>
      </w:pPr>
    </w:p>
    <w:p w:rsidR="00952BA6" w:rsidRPr="002F4DBB" w:rsidRDefault="00952BA6" w:rsidP="002F4DBB">
      <w:pPr>
        <w:suppressAutoHyphens/>
        <w:spacing w:line="360" w:lineRule="auto"/>
        <w:ind w:firstLine="709"/>
        <w:jc w:val="both"/>
        <w:rPr>
          <w:color w:val="000000"/>
          <w:sz w:val="28"/>
          <w:szCs w:val="28"/>
        </w:rPr>
      </w:pPr>
      <w:r w:rsidRPr="002F4DBB">
        <w:rPr>
          <w:color w:val="000000"/>
          <w:sz w:val="28"/>
          <w:szCs w:val="28"/>
        </w:rPr>
        <w:t>где ∆</w:t>
      </w:r>
      <w:r w:rsidRPr="002F4DBB">
        <w:rPr>
          <w:iCs/>
          <w:color w:val="000000"/>
          <w:sz w:val="28"/>
          <w:szCs w:val="28"/>
        </w:rPr>
        <w:t>П</w:t>
      </w:r>
      <w:r w:rsidRPr="002F4DBB">
        <w:rPr>
          <w:color w:val="000000"/>
          <w:sz w:val="28"/>
          <w:szCs w:val="28"/>
        </w:rPr>
        <w:t xml:space="preserve"> — прирост (уменьшение) прибыли от продаж;</w:t>
      </w:r>
    </w:p>
    <w:p w:rsidR="00952BA6" w:rsidRPr="002F4DBB" w:rsidRDefault="00952BA6" w:rsidP="002F4DBB">
      <w:pPr>
        <w:suppressAutoHyphens/>
        <w:spacing w:line="360" w:lineRule="auto"/>
        <w:ind w:firstLine="709"/>
        <w:jc w:val="both"/>
        <w:rPr>
          <w:color w:val="000000"/>
          <w:sz w:val="28"/>
          <w:szCs w:val="28"/>
        </w:rPr>
      </w:pPr>
      <w:r w:rsidRPr="002F4DBB">
        <w:rPr>
          <w:iCs/>
          <w:color w:val="000000"/>
          <w:sz w:val="28"/>
          <w:szCs w:val="28"/>
        </w:rPr>
        <w:t>И</w:t>
      </w:r>
      <w:r w:rsidRPr="002F4DBB">
        <w:rPr>
          <w:iCs/>
          <w:color w:val="000000"/>
          <w:sz w:val="28"/>
          <w:szCs w:val="28"/>
          <w:vertAlign w:val="subscript"/>
        </w:rPr>
        <w:t>ц</w:t>
      </w:r>
      <w:r w:rsidRPr="002F4DBB">
        <w:rPr>
          <w:color w:val="000000"/>
          <w:sz w:val="28"/>
          <w:szCs w:val="28"/>
        </w:rPr>
        <w:t xml:space="preserve"> — изменение цен на реализуемую продукцию в плановом периоде по сравнению с базисным (в долях единицы и соответственно со знаками «+» или «–»);</w:t>
      </w:r>
    </w:p>
    <w:p w:rsidR="00AA5BB3" w:rsidRPr="002F4DBB" w:rsidRDefault="00952BA6" w:rsidP="002F4DBB">
      <w:pPr>
        <w:suppressAutoHyphens/>
        <w:spacing w:line="360" w:lineRule="auto"/>
        <w:ind w:firstLine="709"/>
        <w:jc w:val="both"/>
        <w:rPr>
          <w:color w:val="000000"/>
          <w:sz w:val="28"/>
          <w:szCs w:val="28"/>
        </w:rPr>
      </w:pPr>
      <w:r w:rsidRPr="002F4DBB">
        <w:rPr>
          <w:iCs/>
          <w:color w:val="000000"/>
          <w:sz w:val="28"/>
          <w:szCs w:val="28"/>
        </w:rPr>
        <w:t>И</w:t>
      </w:r>
      <w:r w:rsidRPr="002F4DBB">
        <w:rPr>
          <w:iCs/>
          <w:color w:val="000000"/>
          <w:sz w:val="28"/>
          <w:szCs w:val="28"/>
          <w:vertAlign w:val="subscript"/>
        </w:rPr>
        <w:t>н</w:t>
      </w:r>
      <w:r w:rsidRPr="002F4DBB">
        <w:rPr>
          <w:color w:val="000000"/>
          <w:sz w:val="28"/>
          <w:szCs w:val="28"/>
        </w:rPr>
        <w:t xml:space="preserve"> — изменение натурального объема продаж (аналогично величине «</w:t>
      </w:r>
      <w:r w:rsidRPr="002F4DBB">
        <w:rPr>
          <w:iCs/>
          <w:color w:val="000000"/>
          <w:sz w:val="28"/>
          <w:szCs w:val="28"/>
        </w:rPr>
        <w:t>И</w:t>
      </w:r>
      <w:r w:rsidRPr="002F4DBB">
        <w:rPr>
          <w:iCs/>
          <w:color w:val="000000"/>
          <w:sz w:val="28"/>
          <w:szCs w:val="28"/>
          <w:vertAlign w:val="subscript"/>
        </w:rPr>
        <w:t>ц</w:t>
      </w:r>
      <w:r w:rsidRPr="002F4DBB">
        <w:rPr>
          <w:color w:val="000000"/>
          <w:sz w:val="28"/>
          <w:szCs w:val="28"/>
        </w:rPr>
        <w:t>»).</w:t>
      </w:r>
    </w:p>
    <w:p w:rsidR="00AA5BB3" w:rsidRPr="002F4DBB" w:rsidRDefault="00AA5BB3" w:rsidP="002F4DBB">
      <w:pPr>
        <w:suppressAutoHyphens/>
        <w:spacing w:line="360" w:lineRule="auto"/>
        <w:ind w:firstLine="709"/>
        <w:jc w:val="both"/>
        <w:rPr>
          <w:color w:val="000000"/>
          <w:sz w:val="28"/>
          <w:szCs w:val="28"/>
        </w:rPr>
      </w:pPr>
      <w:r w:rsidRPr="002F4DBB">
        <w:rPr>
          <w:sz w:val="28"/>
          <w:szCs w:val="28"/>
        </w:rPr>
        <w:t xml:space="preserve">Формула </w:t>
      </w:r>
      <w:r w:rsidR="003422D9" w:rsidRPr="002F4DBB">
        <w:rPr>
          <w:sz w:val="28"/>
          <w:szCs w:val="28"/>
        </w:rPr>
        <w:t>(</w:t>
      </w:r>
      <w:r w:rsidR="007C72C5" w:rsidRPr="002F4DBB">
        <w:rPr>
          <w:sz w:val="28"/>
          <w:szCs w:val="28"/>
        </w:rPr>
        <w:t>6</w:t>
      </w:r>
      <w:r w:rsidR="003422D9" w:rsidRPr="002F4DBB">
        <w:rPr>
          <w:sz w:val="28"/>
          <w:szCs w:val="28"/>
        </w:rPr>
        <w:t>)</w:t>
      </w:r>
      <w:r w:rsidR="00952BA6" w:rsidRPr="002F4DBB">
        <w:rPr>
          <w:color w:val="000000"/>
          <w:sz w:val="28"/>
          <w:szCs w:val="28"/>
        </w:rPr>
        <w:t xml:space="preserve"> </w:t>
      </w:r>
      <w:r w:rsidRPr="002F4DBB">
        <w:rPr>
          <w:color w:val="000000"/>
          <w:sz w:val="28"/>
          <w:szCs w:val="28"/>
        </w:rPr>
        <w:t>позволяет решать следующие задачи в процессе планирования финансового результата от продаж:</w:t>
      </w:r>
    </w:p>
    <w:p w:rsidR="00AA5BB3" w:rsidRPr="002F4DBB" w:rsidRDefault="00952BA6" w:rsidP="002F4DBB">
      <w:pPr>
        <w:numPr>
          <w:ilvl w:val="0"/>
          <w:numId w:val="7"/>
        </w:numPr>
        <w:suppressAutoHyphens/>
        <w:spacing w:line="360" w:lineRule="auto"/>
        <w:ind w:left="0" w:firstLine="709"/>
        <w:jc w:val="both"/>
        <w:rPr>
          <w:color w:val="000000"/>
          <w:sz w:val="28"/>
          <w:szCs w:val="28"/>
        </w:rPr>
      </w:pPr>
      <w:r w:rsidRPr="002F4DBB">
        <w:rPr>
          <w:color w:val="000000"/>
          <w:sz w:val="28"/>
          <w:szCs w:val="28"/>
        </w:rPr>
        <w:t xml:space="preserve"> </w:t>
      </w:r>
      <w:r w:rsidR="00AA5BB3" w:rsidRPr="002F4DBB">
        <w:rPr>
          <w:color w:val="000000"/>
          <w:sz w:val="28"/>
          <w:szCs w:val="28"/>
        </w:rPr>
        <w:t xml:space="preserve">Расчет темпов и направления изменения финансового результата от продаж. </w:t>
      </w:r>
    </w:p>
    <w:p w:rsidR="00AA5BB3" w:rsidRPr="002F4DBB" w:rsidRDefault="00952BA6" w:rsidP="002F4DBB">
      <w:pPr>
        <w:widowControl w:val="0"/>
        <w:numPr>
          <w:ilvl w:val="0"/>
          <w:numId w:val="7"/>
        </w:numPr>
        <w:suppressAutoHyphens/>
        <w:spacing w:line="360" w:lineRule="auto"/>
        <w:ind w:left="0" w:firstLine="709"/>
        <w:jc w:val="both"/>
        <w:rPr>
          <w:color w:val="000000"/>
          <w:sz w:val="28"/>
          <w:szCs w:val="28"/>
        </w:rPr>
      </w:pPr>
      <w:r w:rsidRPr="002F4DBB">
        <w:rPr>
          <w:color w:val="000000"/>
          <w:sz w:val="28"/>
          <w:szCs w:val="28"/>
        </w:rPr>
        <w:t xml:space="preserve"> </w:t>
      </w:r>
      <w:r w:rsidR="00AA5BB3" w:rsidRPr="002F4DBB">
        <w:rPr>
          <w:color w:val="000000"/>
          <w:sz w:val="28"/>
          <w:szCs w:val="28"/>
        </w:rPr>
        <w:t xml:space="preserve">Целенаправленное изменение планового финансового результата от продаж путем корректировки каждого индекса в пределах имеющихся практических возможностей. </w:t>
      </w:r>
    </w:p>
    <w:p w:rsidR="00AA5BB3" w:rsidRPr="002F4DBB" w:rsidRDefault="00952BA6" w:rsidP="002F4DBB">
      <w:pPr>
        <w:widowControl w:val="0"/>
        <w:numPr>
          <w:ilvl w:val="0"/>
          <w:numId w:val="7"/>
        </w:numPr>
        <w:suppressAutoHyphens/>
        <w:spacing w:line="360" w:lineRule="auto"/>
        <w:ind w:left="0" w:firstLine="709"/>
        <w:jc w:val="both"/>
        <w:rPr>
          <w:color w:val="000000"/>
          <w:sz w:val="28"/>
          <w:szCs w:val="28"/>
        </w:rPr>
      </w:pPr>
      <w:r w:rsidRPr="002F4DBB">
        <w:rPr>
          <w:color w:val="000000"/>
          <w:sz w:val="28"/>
          <w:szCs w:val="28"/>
        </w:rPr>
        <w:t xml:space="preserve"> </w:t>
      </w:r>
      <w:r w:rsidR="00AA5BB3" w:rsidRPr="002F4DBB">
        <w:rPr>
          <w:color w:val="000000"/>
          <w:sz w:val="28"/>
          <w:szCs w:val="28"/>
        </w:rPr>
        <w:t xml:space="preserve">Определение необходимого уровня одного из индексов, если известен другой и задана нужная </w:t>
      </w:r>
      <w:r w:rsidR="00BE5925" w:rsidRPr="002F4DBB">
        <w:rPr>
          <w:color w:val="000000"/>
          <w:sz w:val="28"/>
          <w:szCs w:val="28"/>
        </w:rPr>
        <w:t>организации</w:t>
      </w:r>
      <w:r w:rsidR="00AA5BB3" w:rsidRPr="002F4DBB">
        <w:rPr>
          <w:color w:val="000000"/>
          <w:sz w:val="28"/>
          <w:szCs w:val="28"/>
        </w:rPr>
        <w:t xml:space="preserve"> сумма плановой прибыли от продаж. </w:t>
      </w:r>
    </w:p>
    <w:p w:rsidR="00AA5BB3" w:rsidRPr="002F4DBB" w:rsidRDefault="00952BA6" w:rsidP="002F4DBB">
      <w:pPr>
        <w:numPr>
          <w:ilvl w:val="0"/>
          <w:numId w:val="7"/>
        </w:numPr>
        <w:suppressAutoHyphens/>
        <w:spacing w:line="360" w:lineRule="auto"/>
        <w:ind w:left="0" w:firstLine="709"/>
        <w:jc w:val="both"/>
        <w:rPr>
          <w:color w:val="000000"/>
          <w:sz w:val="28"/>
          <w:szCs w:val="28"/>
        </w:rPr>
      </w:pPr>
      <w:r w:rsidRPr="002F4DBB">
        <w:rPr>
          <w:color w:val="000000"/>
          <w:sz w:val="28"/>
          <w:szCs w:val="28"/>
        </w:rPr>
        <w:t xml:space="preserve"> </w:t>
      </w:r>
      <w:r w:rsidR="00AA5BB3" w:rsidRPr="002F4DBB">
        <w:rPr>
          <w:color w:val="000000"/>
          <w:sz w:val="28"/>
          <w:szCs w:val="28"/>
        </w:rPr>
        <w:t xml:space="preserve">Определение уровня индексов, обеспечивающих критический объем продаж, т.е. нулевую прибыль в плановом периоде. </w:t>
      </w:r>
    </w:p>
    <w:p w:rsidR="00196B1D" w:rsidRPr="002F4DBB" w:rsidRDefault="00952BA6" w:rsidP="002F4DBB">
      <w:pPr>
        <w:suppressAutoHyphens/>
        <w:spacing w:line="360" w:lineRule="auto"/>
        <w:ind w:firstLine="709"/>
        <w:jc w:val="both"/>
        <w:rPr>
          <w:color w:val="FF0000"/>
          <w:sz w:val="28"/>
          <w:szCs w:val="28"/>
        </w:rPr>
      </w:pPr>
      <w:r w:rsidRPr="002F4DBB">
        <w:rPr>
          <w:color w:val="000000"/>
          <w:sz w:val="28"/>
          <w:szCs w:val="28"/>
        </w:rPr>
        <w:t>Таким образом, о</w:t>
      </w:r>
      <w:r w:rsidR="00AA5BB3" w:rsidRPr="002F4DBB">
        <w:rPr>
          <w:color w:val="000000"/>
          <w:sz w:val="28"/>
          <w:szCs w:val="28"/>
        </w:rPr>
        <w:t>перационный левередж — инструмент, позволяющий оперативно реагировать на динамику спроса и принимать решения, связанные с изменениями финансового результата от продаж.</w:t>
      </w:r>
      <w:r w:rsidR="00196B1D" w:rsidRPr="002F4DBB">
        <w:rPr>
          <w:color w:val="000000"/>
          <w:sz w:val="28"/>
          <w:szCs w:val="28"/>
        </w:rPr>
        <w:t xml:space="preserve"> </w:t>
      </w:r>
      <w:r w:rsidR="00F84990" w:rsidRPr="002F4DBB">
        <w:rPr>
          <w:sz w:val="28"/>
          <w:szCs w:val="28"/>
        </w:rPr>
        <w:t>[</w:t>
      </w:r>
      <w:r w:rsidR="00226DE8" w:rsidRPr="002F4DBB">
        <w:rPr>
          <w:sz w:val="28"/>
          <w:szCs w:val="28"/>
        </w:rPr>
        <w:t>11</w:t>
      </w:r>
      <w:r w:rsidR="00F84990" w:rsidRPr="002F4DBB">
        <w:rPr>
          <w:sz w:val="28"/>
          <w:szCs w:val="28"/>
        </w:rPr>
        <w:t>]</w:t>
      </w:r>
    </w:p>
    <w:p w:rsidR="000A5B40" w:rsidRPr="002F4DBB" w:rsidRDefault="000A5B40" w:rsidP="002F4DBB">
      <w:pPr>
        <w:suppressAutoHyphens/>
        <w:spacing w:line="360" w:lineRule="auto"/>
        <w:ind w:firstLine="709"/>
        <w:jc w:val="both"/>
        <w:rPr>
          <w:sz w:val="28"/>
          <w:szCs w:val="28"/>
        </w:rPr>
      </w:pPr>
      <w:r w:rsidRPr="002F4DBB">
        <w:rPr>
          <w:sz w:val="28"/>
          <w:szCs w:val="28"/>
        </w:rPr>
        <w:t xml:space="preserve">Однако </w:t>
      </w:r>
      <w:r w:rsidR="00017B3B" w:rsidRPr="002F4DBB">
        <w:rPr>
          <w:sz w:val="28"/>
          <w:szCs w:val="28"/>
        </w:rPr>
        <w:t xml:space="preserve">применение методов маржинального анализа </w:t>
      </w:r>
      <w:r w:rsidRPr="002F4DBB">
        <w:rPr>
          <w:sz w:val="28"/>
          <w:szCs w:val="28"/>
        </w:rPr>
        <w:t>ограничено рядом условий, в числе которых:</w:t>
      </w:r>
    </w:p>
    <w:p w:rsidR="000A5B40" w:rsidRPr="002F4DBB" w:rsidRDefault="000A5B40" w:rsidP="002F4DBB">
      <w:pPr>
        <w:numPr>
          <w:ilvl w:val="0"/>
          <w:numId w:val="11"/>
        </w:numPr>
        <w:suppressAutoHyphens/>
        <w:spacing w:line="360" w:lineRule="auto"/>
        <w:ind w:left="0" w:firstLine="709"/>
        <w:jc w:val="both"/>
        <w:rPr>
          <w:sz w:val="28"/>
          <w:szCs w:val="28"/>
        </w:rPr>
      </w:pPr>
      <w:r w:rsidRPr="002F4DBB">
        <w:rPr>
          <w:sz w:val="28"/>
          <w:szCs w:val="28"/>
        </w:rPr>
        <w:t xml:space="preserve">Устойчивый характер переменных расходов к выручке от продаж. </w:t>
      </w:r>
    </w:p>
    <w:p w:rsidR="000A5B40" w:rsidRPr="002F4DBB" w:rsidRDefault="000A5B40" w:rsidP="002F4DBB">
      <w:pPr>
        <w:numPr>
          <w:ilvl w:val="0"/>
          <w:numId w:val="11"/>
        </w:numPr>
        <w:suppressAutoHyphens/>
        <w:spacing w:line="360" w:lineRule="auto"/>
        <w:ind w:left="0" w:firstLine="709"/>
        <w:jc w:val="both"/>
        <w:rPr>
          <w:sz w:val="28"/>
          <w:szCs w:val="28"/>
        </w:rPr>
      </w:pPr>
      <w:r w:rsidRPr="002F4DBB">
        <w:rPr>
          <w:sz w:val="28"/>
          <w:szCs w:val="28"/>
        </w:rPr>
        <w:t xml:space="preserve">Неизменность постоянных расходов. </w:t>
      </w:r>
    </w:p>
    <w:p w:rsidR="000A5B40" w:rsidRPr="002F4DBB" w:rsidRDefault="000A5B40" w:rsidP="002F4DBB">
      <w:pPr>
        <w:numPr>
          <w:ilvl w:val="0"/>
          <w:numId w:val="11"/>
        </w:numPr>
        <w:suppressAutoHyphens/>
        <w:spacing w:line="360" w:lineRule="auto"/>
        <w:ind w:left="0" w:firstLine="709"/>
        <w:jc w:val="both"/>
        <w:rPr>
          <w:sz w:val="28"/>
          <w:szCs w:val="28"/>
        </w:rPr>
      </w:pPr>
      <w:r w:rsidRPr="002F4DBB">
        <w:rPr>
          <w:sz w:val="28"/>
          <w:szCs w:val="28"/>
        </w:rPr>
        <w:t xml:space="preserve">Постоянство структуры продаж по видам (группам) продукции. </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Литвин М.И. предлагает использовать факторную модель прогнозирования прибыли от продаж, которая имеет следующий вид</w:t>
      </w:r>
      <w:r w:rsidR="00F128A4" w:rsidRPr="002F4DBB">
        <w:rPr>
          <w:sz w:val="28"/>
          <w:szCs w:val="28"/>
        </w:rPr>
        <w:t xml:space="preserve"> </w:t>
      </w:r>
      <w:r w:rsidR="00F84990" w:rsidRPr="002F4DBB">
        <w:rPr>
          <w:sz w:val="28"/>
          <w:szCs w:val="28"/>
        </w:rPr>
        <w:t>[</w:t>
      </w:r>
      <w:r w:rsidR="005F4A31" w:rsidRPr="002F4DBB">
        <w:rPr>
          <w:color w:val="auto"/>
          <w:sz w:val="28"/>
          <w:szCs w:val="28"/>
        </w:rPr>
        <w:t>1</w:t>
      </w:r>
      <w:r w:rsidR="00226DE8" w:rsidRPr="002F4DBB">
        <w:rPr>
          <w:color w:val="auto"/>
          <w:sz w:val="28"/>
          <w:szCs w:val="28"/>
        </w:rPr>
        <w:t>8</w:t>
      </w:r>
      <w:r w:rsidR="00F84990" w:rsidRPr="002F4DBB">
        <w:rPr>
          <w:color w:val="auto"/>
          <w:sz w:val="28"/>
          <w:szCs w:val="28"/>
        </w:rPr>
        <w:t>]</w:t>
      </w:r>
      <w:r w:rsidRPr="002F4DBB">
        <w:rPr>
          <w:sz w:val="28"/>
          <w:szCs w:val="28"/>
        </w:rPr>
        <w:t>:</w:t>
      </w:r>
    </w:p>
    <w:p w:rsidR="00395F94" w:rsidRDefault="00395F94" w:rsidP="002F4DBB">
      <w:pPr>
        <w:pStyle w:val="a4"/>
        <w:suppressAutoHyphens/>
        <w:spacing w:before="0" w:beforeAutospacing="0" w:after="0" w:afterAutospacing="0" w:line="360" w:lineRule="auto"/>
        <w:ind w:firstLine="709"/>
        <w:jc w:val="both"/>
        <w:rPr>
          <w:i/>
          <w:sz w:val="28"/>
          <w:szCs w:val="28"/>
        </w:rPr>
      </w:pPr>
    </w:p>
    <w:p w:rsidR="0018777F" w:rsidRPr="002F4DBB" w:rsidRDefault="0018777F" w:rsidP="002F4DBB">
      <w:pPr>
        <w:pStyle w:val="a4"/>
        <w:suppressAutoHyphens/>
        <w:spacing w:before="0" w:beforeAutospacing="0" w:after="0" w:afterAutospacing="0" w:line="360" w:lineRule="auto"/>
        <w:ind w:firstLine="709"/>
        <w:jc w:val="both"/>
        <w:rPr>
          <w:sz w:val="28"/>
          <w:szCs w:val="28"/>
          <w:lang w:val="en-US"/>
        </w:rPr>
      </w:pPr>
      <w:r w:rsidRPr="002F4DBB">
        <w:rPr>
          <w:i/>
          <w:sz w:val="28"/>
          <w:szCs w:val="28"/>
          <w:lang w:val="en-US"/>
        </w:rPr>
        <w:t>PSp = PSb ± DS ± DN ± DVC ± DFC ± DP,</w:t>
      </w:r>
      <w:r w:rsidR="002F4DBB">
        <w:rPr>
          <w:sz w:val="28"/>
          <w:szCs w:val="28"/>
          <w:lang w:val="en-US"/>
        </w:rPr>
        <w:t xml:space="preserve"> </w:t>
      </w:r>
      <w:r w:rsidR="003422D9" w:rsidRPr="002F4DBB">
        <w:rPr>
          <w:sz w:val="28"/>
          <w:szCs w:val="28"/>
          <w:lang w:val="en-US"/>
        </w:rPr>
        <w:t>(</w:t>
      </w:r>
      <w:r w:rsidR="007C72C5" w:rsidRPr="002F4DBB">
        <w:rPr>
          <w:sz w:val="28"/>
          <w:szCs w:val="28"/>
          <w:lang w:val="en-US"/>
        </w:rPr>
        <w:t>7</w:t>
      </w:r>
      <w:r w:rsidR="003422D9" w:rsidRPr="002F4DBB">
        <w:rPr>
          <w:sz w:val="28"/>
          <w:szCs w:val="28"/>
          <w:lang w:val="en-US"/>
        </w:rPr>
        <w:t>)</w:t>
      </w:r>
    </w:p>
    <w:p w:rsidR="00395F94" w:rsidRPr="0057359A" w:rsidRDefault="00395F94" w:rsidP="002F4DBB">
      <w:pPr>
        <w:pStyle w:val="a4"/>
        <w:tabs>
          <w:tab w:val="left" w:pos="540"/>
        </w:tabs>
        <w:suppressAutoHyphens/>
        <w:spacing w:before="0" w:beforeAutospacing="0" w:after="0" w:afterAutospacing="0" w:line="360" w:lineRule="auto"/>
        <w:ind w:firstLine="709"/>
        <w:jc w:val="both"/>
        <w:rPr>
          <w:sz w:val="28"/>
          <w:szCs w:val="28"/>
          <w:lang w:val="en-US"/>
        </w:rPr>
      </w:pPr>
    </w:p>
    <w:p w:rsidR="0018777F" w:rsidRPr="002F4DBB" w:rsidRDefault="0018777F" w:rsidP="002F4DBB">
      <w:pPr>
        <w:pStyle w:val="a4"/>
        <w:tabs>
          <w:tab w:val="left" w:pos="540"/>
        </w:tabs>
        <w:suppressAutoHyphens/>
        <w:spacing w:before="0" w:beforeAutospacing="0" w:after="0" w:afterAutospacing="0" w:line="360" w:lineRule="auto"/>
        <w:ind w:firstLine="709"/>
        <w:jc w:val="both"/>
        <w:rPr>
          <w:sz w:val="28"/>
          <w:szCs w:val="28"/>
        </w:rPr>
      </w:pPr>
      <w:r w:rsidRPr="002F4DBB">
        <w:rPr>
          <w:sz w:val="28"/>
          <w:szCs w:val="28"/>
        </w:rPr>
        <w:t>где PSp — прогнозируемая прибыль;</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PSb — прибыль базисного периода;</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DS — влияние изменения объема продаж;</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DN — влияние структурного (ассортиментного) сдвига в объеме продаж;</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DVC — влияние изменения переменных расходов;</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DFC — влияние изменения постоянных расходов;</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DP — влияние изменения продажных цен на продукцию организации.</w:t>
      </w:r>
    </w:p>
    <w:p w:rsidR="007C72C5" w:rsidRPr="002F4DBB" w:rsidRDefault="007C72C5" w:rsidP="002F4DBB">
      <w:pPr>
        <w:pStyle w:val="a4"/>
        <w:suppressAutoHyphens/>
        <w:spacing w:before="0" w:beforeAutospacing="0" w:after="0" w:afterAutospacing="0" w:line="360" w:lineRule="auto"/>
        <w:ind w:firstLine="709"/>
        <w:jc w:val="both"/>
        <w:rPr>
          <w:sz w:val="28"/>
          <w:szCs w:val="28"/>
        </w:rPr>
      </w:pPr>
    </w:p>
    <w:p w:rsidR="0018777F" w:rsidRPr="002F4DBB" w:rsidRDefault="009963C6"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1. </w:t>
      </w:r>
      <w:r w:rsidR="0018777F" w:rsidRPr="002F4DBB">
        <w:rPr>
          <w:sz w:val="28"/>
          <w:szCs w:val="28"/>
        </w:rPr>
        <w:t>Фактор влияния объема продаж на прибыль (DS) может быть рассчитан по формуле:</w:t>
      </w:r>
    </w:p>
    <w:p w:rsidR="00395F94" w:rsidRDefault="00395F94" w:rsidP="002F4DBB">
      <w:pPr>
        <w:pStyle w:val="a4"/>
        <w:suppressAutoHyphens/>
        <w:spacing w:before="0" w:beforeAutospacing="0" w:after="0" w:afterAutospacing="0" w:line="360" w:lineRule="auto"/>
        <w:ind w:firstLine="709"/>
        <w:jc w:val="both"/>
        <w:rPr>
          <w:bCs/>
          <w:i/>
          <w:iCs/>
          <w:sz w:val="28"/>
          <w:szCs w:val="28"/>
        </w:rPr>
      </w:pPr>
    </w:p>
    <w:p w:rsidR="00A30C97" w:rsidRPr="002F4DBB" w:rsidRDefault="00A30C97" w:rsidP="002F4DBB">
      <w:pPr>
        <w:pStyle w:val="a4"/>
        <w:suppressAutoHyphens/>
        <w:spacing w:before="0" w:beforeAutospacing="0" w:after="0" w:afterAutospacing="0" w:line="360" w:lineRule="auto"/>
        <w:ind w:firstLine="709"/>
        <w:jc w:val="both"/>
        <w:rPr>
          <w:sz w:val="28"/>
          <w:szCs w:val="28"/>
        </w:rPr>
      </w:pPr>
      <w:r w:rsidRPr="002F4DBB">
        <w:rPr>
          <w:bCs/>
          <w:i/>
          <w:iCs/>
          <w:sz w:val="28"/>
          <w:szCs w:val="28"/>
          <w:lang w:val="en-US"/>
        </w:rPr>
        <w:t>DS</w:t>
      </w:r>
      <w:r w:rsidRPr="002F4DBB">
        <w:rPr>
          <w:bCs/>
          <w:i/>
          <w:iCs/>
          <w:sz w:val="28"/>
          <w:szCs w:val="28"/>
        </w:rPr>
        <w:t xml:space="preserve"> = </w:t>
      </w:r>
      <w:r w:rsidRPr="002F4DBB">
        <w:rPr>
          <w:bCs/>
          <w:i/>
          <w:iCs/>
          <w:sz w:val="28"/>
          <w:szCs w:val="28"/>
          <w:lang w:val="en-US"/>
        </w:rPr>
        <w:t>DTs</w:t>
      </w:r>
      <w:r w:rsidRPr="002F4DBB">
        <w:rPr>
          <w:bCs/>
          <w:i/>
          <w:iCs/>
          <w:sz w:val="28"/>
          <w:szCs w:val="28"/>
        </w:rPr>
        <w:t>*</w:t>
      </w:r>
      <w:r w:rsidRPr="002F4DBB">
        <w:rPr>
          <w:bCs/>
          <w:i/>
          <w:iCs/>
          <w:sz w:val="28"/>
          <w:szCs w:val="28"/>
          <w:lang w:val="en-US"/>
        </w:rPr>
        <w:t>OL</w:t>
      </w:r>
      <w:r w:rsidRPr="002F4DBB">
        <w:rPr>
          <w:bCs/>
          <w:i/>
          <w:iCs/>
          <w:sz w:val="28"/>
          <w:szCs w:val="28"/>
        </w:rPr>
        <w:t>*</w:t>
      </w:r>
      <w:r w:rsidR="0018777F" w:rsidRPr="002F4DBB">
        <w:rPr>
          <w:bCs/>
          <w:i/>
          <w:iCs/>
          <w:sz w:val="28"/>
          <w:szCs w:val="28"/>
          <w:lang w:val="en-US"/>
        </w:rPr>
        <w:t>PSb</w:t>
      </w:r>
      <w:r w:rsidR="0018777F" w:rsidRPr="002F4DBB">
        <w:rPr>
          <w:sz w:val="28"/>
          <w:szCs w:val="28"/>
        </w:rPr>
        <w:t>,</w:t>
      </w:r>
      <w:r w:rsidR="002F4DBB" w:rsidRPr="002F4DBB">
        <w:rPr>
          <w:sz w:val="28"/>
          <w:szCs w:val="28"/>
        </w:rPr>
        <w:t xml:space="preserve"> </w:t>
      </w:r>
      <w:r w:rsidR="003E46BA" w:rsidRPr="002F4DBB">
        <w:rPr>
          <w:sz w:val="28"/>
          <w:szCs w:val="28"/>
        </w:rPr>
        <w:t>(</w:t>
      </w:r>
      <w:r w:rsidR="007C72C5" w:rsidRPr="002F4DBB">
        <w:rPr>
          <w:sz w:val="28"/>
          <w:szCs w:val="28"/>
        </w:rPr>
        <w:t>7</w:t>
      </w:r>
      <w:r w:rsidR="003E46BA" w:rsidRPr="002F4DBB">
        <w:rPr>
          <w:sz w:val="28"/>
          <w:szCs w:val="28"/>
        </w:rPr>
        <w:t xml:space="preserve">.1) </w:t>
      </w:r>
    </w:p>
    <w:p w:rsidR="0018777F" w:rsidRPr="002F4DBB" w:rsidRDefault="00A30C97"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где </w:t>
      </w:r>
      <w:r w:rsidR="0018777F" w:rsidRPr="002F4DBB">
        <w:rPr>
          <w:sz w:val="28"/>
          <w:szCs w:val="28"/>
        </w:rPr>
        <w:t>DTs — прогнозируемый прирост выручки от продаж;</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OL — операционный рычаг;</w:t>
      </w:r>
    </w:p>
    <w:p w:rsidR="0018777F" w:rsidRPr="002F4DBB" w:rsidRDefault="0018777F" w:rsidP="002F4DBB">
      <w:pPr>
        <w:pStyle w:val="a4"/>
        <w:suppressAutoHyphens/>
        <w:spacing w:before="0" w:beforeAutospacing="0" w:after="0" w:afterAutospacing="0" w:line="360" w:lineRule="auto"/>
        <w:ind w:firstLine="709"/>
        <w:jc w:val="both"/>
        <w:rPr>
          <w:sz w:val="28"/>
          <w:szCs w:val="28"/>
        </w:rPr>
      </w:pPr>
      <w:r w:rsidRPr="002F4DBB">
        <w:rPr>
          <w:sz w:val="28"/>
          <w:szCs w:val="28"/>
        </w:rPr>
        <w:t>PS — прибыль от продаж в базовом периоде.</w:t>
      </w:r>
    </w:p>
    <w:p w:rsidR="0018777F" w:rsidRPr="002F4DBB" w:rsidRDefault="009963C6" w:rsidP="002F4DBB">
      <w:pPr>
        <w:suppressAutoHyphens/>
        <w:spacing w:line="360" w:lineRule="auto"/>
        <w:ind w:firstLine="709"/>
        <w:jc w:val="both"/>
        <w:rPr>
          <w:color w:val="000000"/>
          <w:sz w:val="28"/>
          <w:szCs w:val="28"/>
        </w:rPr>
      </w:pPr>
      <w:r w:rsidRPr="002F4DBB">
        <w:rPr>
          <w:color w:val="000000"/>
          <w:sz w:val="28"/>
          <w:szCs w:val="28"/>
        </w:rPr>
        <w:t xml:space="preserve">2. </w:t>
      </w:r>
      <w:r w:rsidR="00133E9E" w:rsidRPr="002F4DBB">
        <w:rPr>
          <w:color w:val="000000"/>
          <w:sz w:val="28"/>
          <w:szCs w:val="28"/>
        </w:rPr>
        <w:t>Влияние ф</w:t>
      </w:r>
      <w:r w:rsidR="0018777F" w:rsidRPr="002F4DBB">
        <w:rPr>
          <w:color w:val="000000"/>
          <w:sz w:val="28"/>
          <w:szCs w:val="28"/>
        </w:rPr>
        <w:t>актор</w:t>
      </w:r>
      <w:r w:rsidR="00133E9E" w:rsidRPr="002F4DBB">
        <w:rPr>
          <w:color w:val="000000"/>
          <w:sz w:val="28"/>
          <w:szCs w:val="28"/>
        </w:rPr>
        <w:t>а</w:t>
      </w:r>
      <w:r w:rsidR="0018777F" w:rsidRPr="002F4DBB">
        <w:rPr>
          <w:color w:val="000000"/>
          <w:sz w:val="28"/>
          <w:szCs w:val="28"/>
        </w:rPr>
        <w:t xml:space="preserve"> структурных сдвигов в объеме продаж (DN)</w:t>
      </w:r>
      <w:r w:rsidR="00133E9E" w:rsidRPr="002F4DBB">
        <w:rPr>
          <w:color w:val="000000"/>
          <w:sz w:val="28"/>
          <w:szCs w:val="28"/>
        </w:rPr>
        <w:t xml:space="preserve"> определяе</w:t>
      </w:r>
      <w:r w:rsidR="0018777F" w:rsidRPr="002F4DBB">
        <w:rPr>
          <w:color w:val="000000"/>
          <w:sz w:val="28"/>
          <w:szCs w:val="28"/>
        </w:rPr>
        <w:t>тся по формуле:</w:t>
      </w:r>
    </w:p>
    <w:p w:rsidR="00395F94" w:rsidRDefault="00395F94" w:rsidP="002F4DBB">
      <w:pPr>
        <w:suppressAutoHyphens/>
        <w:spacing w:line="360" w:lineRule="auto"/>
        <w:ind w:firstLine="709"/>
        <w:jc w:val="both"/>
        <w:rPr>
          <w:bCs/>
          <w:i/>
          <w:iCs/>
          <w:color w:val="000000"/>
          <w:sz w:val="28"/>
          <w:szCs w:val="28"/>
        </w:rPr>
      </w:pPr>
    </w:p>
    <w:p w:rsidR="00A30C97" w:rsidRPr="002F4DBB" w:rsidRDefault="00A30C97" w:rsidP="002F4DBB">
      <w:pPr>
        <w:suppressAutoHyphens/>
        <w:spacing w:line="360" w:lineRule="auto"/>
        <w:ind w:firstLine="709"/>
        <w:jc w:val="both"/>
        <w:rPr>
          <w:color w:val="000000"/>
          <w:sz w:val="28"/>
          <w:szCs w:val="28"/>
        </w:rPr>
      </w:pPr>
      <w:r w:rsidRPr="002F4DBB">
        <w:rPr>
          <w:bCs/>
          <w:i/>
          <w:iCs/>
          <w:color w:val="000000"/>
          <w:sz w:val="28"/>
          <w:szCs w:val="28"/>
        </w:rPr>
        <w:t>DN = Sb*Tb*</w:t>
      </w:r>
      <w:r w:rsidR="0018777F" w:rsidRPr="002F4DBB">
        <w:rPr>
          <w:bCs/>
          <w:i/>
          <w:iCs/>
          <w:color w:val="000000"/>
          <w:sz w:val="28"/>
          <w:szCs w:val="28"/>
        </w:rPr>
        <w:t>DMPn</w:t>
      </w:r>
      <w:r w:rsidR="0018777F" w:rsidRPr="002F4DBB">
        <w:rPr>
          <w:color w:val="000000"/>
          <w:sz w:val="28"/>
          <w:szCs w:val="28"/>
        </w:rPr>
        <w:t>,</w:t>
      </w:r>
      <w:r w:rsidR="002F4DBB">
        <w:rPr>
          <w:color w:val="000000"/>
          <w:sz w:val="28"/>
          <w:szCs w:val="28"/>
        </w:rPr>
        <w:t xml:space="preserve"> </w:t>
      </w:r>
      <w:r w:rsidR="003E46BA" w:rsidRPr="002F4DBB">
        <w:rPr>
          <w:color w:val="000000"/>
          <w:sz w:val="28"/>
          <w:szCs w:val="28"/>
        </w:rPr>
        <w:t>(</w:t>
      </w:r>
      <w:r w:rsidR="007C72C5" w:rsidRPr="002F4DBB">
        <w:rPr>
          <w:color w:val="000000"/>
          <w:sz w:val="28"/>
          <w:szCs w:val="28"/>
        </w:rPr>
        <w:t>7</w:t>
      </w:r>
      <w:r w:rsidR="003E46BA" w:rsidRPr="002F4DBB">
        <w:rPr>
          <w:color w:val="000000"/>
          <w:sz w:val="28"/>
          <w:szCs w:val="28"/>
        </w:rPr>
        <w:t>.2)</w:t>
      </w:r>
    </w:p>
    <w:p w:rsidR="00395F94" w:rsidRDefault="00395F94" w:rsidP="002F4DBB">
      <w:pPr>
        <w:suppressAutoHyphens/>
        <w:spacing w:line="360" w:lineRule="auto"/>
        <w:ind w:firstLine="709"/>
        <w:jc w:val="both"/>
        <w:rPr>
          <w:color w:val="000000"/>
          <w:sz w:val="28"/>
          <w:szCs w:val="28"/>
        </w:rPr>
      </w:pPr>
    </w:p>
    <w:p w:rsidR="0018777F" w:rsidRPr="002F4DBB" w:rsidRDefault="00A30C97" w:rsidP="002F4DBB">
      <w:pPr>
        <w:suppressAutoHyphens/>
        <w:spacing w:line="360" w:lineRule="auto"/>
        <w:ind w:firstLine="709"/>
        <w:jc w:val="both"/>
        <w:rPr>
          <w:color w:val="000000"/>
          <w:sz w:val="28"/>
          <w:szCs w:val="28"/>
        </w:rPr>
      </w:pPr>
      <w:r w:rsidRPr="002F4DBB">
        <w:rPr>
          <w:color w:val="000000"/>
          <w:sz w:val="28"/>
          <w:szCs w:val="28"/>
        </w:rPr>
        <w:t xml:space="preserve">где </w:t>
      </w:r>
      <w:r w:rsidR="0018777F" w:rsidRPr="002F4DBB">
        <w:rPr>
          <w:color w:val="000000"/>
          <w:sz w:val="28"/>
          <w:szCs w:val="28"/>
        </w:rPr>
        <w:t>Sb — выручка от продаж в базовом периоде;</w:t>
      </w:r>
    </w:p>
    <w:p w:rsidR="0018777F" w:rsidRPr="002F4DBB" w:rsidRDefault="0018777F" w:rsidP="002F4DBB">
      <w:pPr>
        <w:suppressAutoHyphens/>
        <w:spacing w:line="360" w:lineRule="auto"/>
        <w:ind w:firstLine="709"/>
        <w:jc w:val="both"/>
        <w:rPr>
          <w:color w:val="000000"/>
          <w:sz w:val="28"/>
          <w:szCs w:val="28"/>
        </w:rPr>
      </w:pPr>
      <w:r w:rsidRPr="002F4DBB">
        <w:rPr>
          <w:color w:val="000000"/>
          <w:sz w:val="28"/>
          <w:szCs w:val="28"/>
        </w:rPr>
        <w:t>Tb — прогнозный темп роста выручки от продаж;</w:t>
      </w:r>
    </w:p>
    <w:p w:rsidR="0018777F" w:rsidRPr="002F4DBB" w:rsidRDefault="0018777F" w:rsidP="002F4DBB">
      <w:pPr>
        <w:suppressAutoHyphens/>
        <w:spacing w:line="360" w:lineRule="auto"/>
        <w:ind w:firstLine="709"/>
        <w:jc w:val="both"/>
        <w:rPr>
          <w:color w:val="000000"/>
          <w:sz w:val="28"/>
          <w:szCs w:val="28"/>
        </w:rPr>
      </w:pPr>
      <w:r w:rsidRPr="002F4DBB">
        <w:rPr>
          <w:color w:val="000000"/>
          <w:sz w:val="28"/>
          <w:szCs w:val="28"/>
        </w:rPr>
        <w:t>DMPn — изменение коэффициента маржинального дохода из-за структурных сдвигов.</w:t>
      </w:r>
    </w:p>
    <w:p w:rsidR="00550C32" w:rsidRPr="002F4DBB" w:rsidRDefault="009963C6"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3. </w:t>
      </w:r>
      <w:r w:rsidR="00550C32" w:rsidRPr="002F4DBB">
        <w:rPr>
          <w:sz w:val="28"/>
          <w:szCs w:val="28"/>
        </w:rPr>
        <w:t>Влияние на прибыль фактора переменных расходов (DVC) определится как:</w:t>
      </w:r>
    </w:p>
    <w:p w:rsidR="00395F94" w:rsidRDefault="00395F94" w:rsidP="002F4DBB">
      <w:pPr>
        <w:pStyle w:val="a4"/>
        <w:suppressAutoHyphens/>
        <w:spacing w:before="0" w:beforeAutospacing="0" w:after="0" w:afterAutospacing="0" w:line="360" w:lineRule="auto"/>
        <w:ind w:firstLine="709"/>
        <w:jc w:val="both"/>
        <w:rPr>
          <w:bCs/>
          <w:i/>
          <w:iCs/>
          <w:sz w:val="28"/>
          <w:szCs w:val="28"/>
        </w:rPr>
      </w:pPr>
    </w:p>
    <w:p w:rsidR="00550C32" w:rsidRPr="002F4DBB" w:rsidRDefault="00550C32" w:rsidP="002F4DBB">
      <w:pPr>
        <w:pStyle w:val="a4"/>
        <w:suppressAutoHyphens/>
        <w:spacing w:before="0" w:beforeAutospacing="0" w:after="0" w:afterAutospacing="0" w:line="360" w:lineRule="auto"/>
        <w:ind w:firstLine="709"/>
        <w:jc w:val="both"/>
        <w:rPr>
          <w:sz w:val="28"/>
          <w:szCs w:val="28"/>
          <w:lang w:val="en-US"/>
        </w:rPr>
      </w:pPr>
      <w:r w:rsidRPr="002F4DBB">
        <w:rPr>
          <w:bCs/>
          <w:i/>
          <w:iCs/>
          <w:sz w:val="28"/>
          <w:szCs w:val="28"/>
          <w:lang w:val="en-US"/>
        </w:rPr>
        <w:t>DVC = Sb x Ts x VCn x VCp</w:t>
      </w:r>
      <w:r w:rsidRPr="002F4DBB">
        <w:rPr>
          <w:sz w:val="28"/>
          <w:szCs w:val="28"/>
          <w:lang w:val="en-US"/>
        </w:rPr>
        <w:t>,</w:t>
      </w:r>
      <w:r w:rsidR="002F4DBB" w:rsidRPr="002F4DBB">
        <w:rPr>
          <w:sz w:val="28"/>
          <w:szCs w:val="28"/>
          <w:lang w:val="en-US"/>
        </w:rPr>
        <w:t xml:space="preserve"> </w:t>
      </w:r>
      <w:r w:rsidRPr="002F4DBB">
        <w:rPr>
          <w:sz w:val="28"/>
          <w:szCs w:val="28"/>
          <w:lang w:val="en-US"/>
        </w:rPr>
        <w:t>(7.3)</w:t>
      </w:r>
    </w:p>
    <w:p w:rsidR="00395F94" w:rsidRPr="0057359A" w:rsidRDefault="00395F94" w:rsidP="002F4DBB">
      <w:pPr>
        <w:pStyle w:val="a4"/>
        <w:suppressAutoHyphens/>
        <w:spacing w:before="0" w:beforeAutospacing="0" w:after="0" w:afterAutospacing="0" w:line="360" w:lineRule="auto"/>
        <w:ind w:firstLine="709"/>
        <w:jc w:val="both"/>
        <w:rPr>
          <w:sz w:val="28"/>
          <w:szCs w:val="28"/>
          <w:lang w:val="en-US"/>
        </w:rPr>
      </w:pPr>
    </w:p>
    <w:p w:rsidR="00550C32" w:rsidRPr="002F4DBB" w:rsidRDefault="00550C32"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где: VCn — коэффициент переменных расходов с учетом структурных сдвигов (1 </w:t>
      </w:r>
      <w:r w:rsidR="004A1EF3" w:rsidRPr="002F4DBB">
        <w:rPr>
          <w:sz w:val="28"/>
          <w:szCs w:val="28"/>
        </w:rPr>
        <w:t>–</w:t>
      </w:r>
      <w:r w:rsidRPr="002F4DBB">
        <w:rPr>
          <w:sz w:val="28"/>
          <w:szCs w:val="28"/>
        </w:rPr>
        <w:t xml:space="preserve"> MPn);</w:t>
      </w:r>
    </w:p>
    <w:p w:rsidR="00550C32" w:rsidRPr="002F4DBB" w:rsidRDefault="00550C32" w:rsidP="002F4DBB">
      <w:pPr>
        <w:pStyle w:val="a4"/>
        <w:suppressAutoHyphens/>
        <w:spacing w:before="0" w:beforeAutospacing="0" w:after="0" w:afterAutospacing="0" w:line="360" w:lineRule="auto"/>
        <w:ind w:firstLine="709"/>
        <w:jc w:val="both"/>
        <w:rPr>
          <w:sz w:val="28"/>
          <w:szCs w:val="28"/>
        </w:rPr>
      </w:pPr>
      <w:r w:rsidRPr="002F4DBB">
        <w:rPr>
          <w:sz w:val="28"/>
          <w:szCs w:val="28"/>
        </w:rPr>
        <w:t>VCp — прогноз снижения переменных расходов (с обратным знаком).</w:t>
      </w:r>
    </w:p>
    <w:p w:rsidR="00550C32" w:rsidRPr="002F4DBB" w:rsidRDefault="00550C32" w:rsidP="002F4DBB">
      <w:pPr>
        <w:suppressAutoHyphens/>
        <w:spacing w:line="360" w:lineRule="auto"/>
        <w:ind w:firstLine="709"/>
        <w:jc w:val="both"/>
        <w:rPr>
          <w:sz w:val="28"/>
          <w:szCs w:val="28"/>
        </w:rPr>
      </w:pPr>
    </w:p>
    <w:p w:rsidR="00133E9E" w:rsidRPr="002F4DBB" w:rsidRDefault="00550C32" w:rsidP="002F4DBB">
      <w:pPr>
        <w:suppressAutoHyphens/>
        <w:spacing w:line="360" w:lineRule="auto"/>
        <w:ind w:firstLine="709"/>
        <w:jc w:val="both"/>
        <w:rPr>
          <w:sz w:val="28"/>
          <w:szCs w:val="28"/>
        </w:rPr>
      </w:pPr>
      <w:r w:rsidRPr="002F4DBB">
        <w:rPr>
          <w:sz w:val="28"/>
          <w:szCs w:val="28"/>
        </w:rPr>
        <w:t xml:space="preserve">4. </w:t>
      </w:r>
      <w:r w:rsidR="00133E9E" w:rsidRPr="002F4DBB">
        <w:rPr>
          <w:sz w:val="28"/>
          <w:szCs w:val="28"/>
        </w:rPr>
        <w:t>Влияние на прибыль фактора постоянных расходов (DFC) определяется прямым счетом, но с обратным знаком.</w:t>
      </w:r>
    </w:p>
    <w:p w:rsidR="00F128A4" w:rsidRPr="002F4DBB" w:rsidRDefault="00F128A4" w:rsidP="002F4DBB">
      <w:pPr>
        <w:suppressAutoHyphens/>
        <w:spacing w:line="360" w:lineRule="auto"/>
        <w:ind w:firstLine="709"/>
        <w:jc w:val="both"/>
        <w:rPr>
          <w:sz w:val="28"/>
          <w:szCs w:val="28"/>
        </w:rPr>
      </w:pPr>
    </w:p>
    <w:p w:rsidR="00133E9E" w:rsidRPr="002F4DBB" w:rsidRDefault="00550C32" w:rsidP="002F4DBB">
      <w:pPr>
        <w:pStyle w:val="a4"/>
        <w:suppressAutoHyphens/>
        <w:spacing w:before="0" w:beforeAutospacing="0" w:after="0" w:afterAutospacing="0" w:line="360" w:lineRule="auto"/>
        <w:ind w:firstLine="709"/>
        <w:jc w:val="both"/>
        <w:rPr>
          <w:sz w:val="28"/>
          <w:szCs w:val="28"/>
        </w:rPr>
      </w:pPr>
      <w:r w:rsidRPr="002F4DBB">
        <w:rPr>
          <w:sz w:val="28"/>
          <w:szCs w:val="28"/>
        </w:rPr>
        <w:t>5</w:t>
      </w:r>
      <w:r w:rsidR="00133E9E" w:rsidRPr="002F4DBB">
        <w:rPr>
          <w:sz w:val="28"/>
          <w:szCs w:val="28"/>
        </w:rPr>
        <w:t>. Влияние на прибыль фактора цен (DP) определится по формуле:</w:t>
      </w:r>
    </w:p>
    <w:p w:rsidR="00395F94" w:rsidRDefault="00395F94" w:rsidP="002F4DBB">
      <w:pPr>
        <w:pStyle w:val="a4"/>
        <w:suppressAutoHyphens/>
        <w:spacing w:before="0" w:beforeAutospacing="0" w:after="0" w:afterAutospacing="0" w:line="360" w:lineRule="auto"/>
        <w:ind w:firstLine="709"/>
        <w:jc w:val="both"/>
        <w:rPr>
          <w:bCs/>
          <w:i/>
          <w:iCs/>
          <w:sz w:val="28"/>
          <w:szCs w:val="28"/>
        </w:rPr>
      </w:pPr>
    </w:p>
    <w:p w:rsidR="00A30C97" w:rsidRPr="002F4DBB" w:rsidRDefault="00550C32" w:rsidP="002F4DBB">
      <w:pPr>
        <w:pStyle w:val="a4"/>
        <w:suppressAutoHyphens/>
        <w:spacing w:before="0" w:beforeAutospacing="0" w:after="0" w:afterAutospacing="0" w:line="360" w:lineRule="auto"/>
        <w:ind w:firstLine="709"/>
        <w:jc w:val="both"/>
        <w:rPr>
          <w:sz w:val="28"/>
          <w:szCs w:val="28"/>
        </w:rPr>
      </w:pPr>
      <w:r w:rsidRPr="002F4DBB">
        <w:rPr>
          <w:bCs/>
          <w:i/>
          <w:iCs/>
          <w:sz w:val="28"/>
          <w:szCs w:val="28"/>
        </w:rPr>
        <w:t>DP = Sb* T</w:t>
      </w:r>
      <w:r w:rsidRPr="002F4DBB">
        <w:rPr>
          <w:bCs/>
          <w:i/>
          <w:iCs/>
          <w:sz w:val="28"/>
          <w:szCs w:val="28"/>
          <w:lang w:val="en-US"/>
        </w:rPr>
        <w:t>b</w:t>
      </w:r>
      <w:r w:rsidR="00A30C97" w:rsidRPr="002F4DBB">
        <w:rPr>
          <w:bCs/>
          <w:i/>
          <w:iCs/>
          <w:sz w:val="28"/>
          <w:szCs w:val="28"/>
        </w:rPr>
        <w:t>*</w:t>
      </w:r>
      <w:r w:rsidR="00133E9E" w:rsidRPr="002F4DBB">
        <w:rPr>
          <w:bCs/>
          <w:i/>
          <w:iCs/>
          <w:sz w:val="28"/>
          <w:szCs w:val="28"/>
        </w:rPr>
        <w:t>Pp</w:t>
      </w:r>
      <w:r w:rsidR="00133E9E" w:rsidRPr="002F4DBB">
        <w:rPr>
          <w:sz w:val="28"/>
          <w:szCs w:val="28"/>
        </w:rPr>
        <w:t>,</w:t>
      </w:r>
      <w:r w:rsidR="002F4DBB">
        <w:rPr>
          <w:sz w:val="28"/>
          <w:szCs w:val="28"/>
        </w:rPr>
        <w:t xml:space="preserve"> </w:t>
      </w:r>
      <w:r w:rsidR="003E46BA" w:rsidRPr="002F4DBB">
        <w:rPr>
          <w:sz w:val="28"/>
          <w:szCs w:val="28"/>
        </w:rPr>
        <w:t>(</w:t>
      </w:r>
      <w:r w:rsidR="007C72C5" w:rsidRPr="002F4DBB">
        <w:rPr>
          <w:sz w:val="28"/>
          <w:szCs w:val="28"/>
        </w:rPr>
        <w:t>7</w:t>
      </w:r>
      <w:r w:rsidR="003E46BA" w:rsidRPr="002F4DBB">
        <w:rPr>
          <w:sz w:val="28"/>
          <w:szCs w:val="28"/>
        </w:rPr>
        <w:t>.</w:t>
      </w:r>
      <w:r w:rsidRPr="002F4DBB">
        <w:rPr>
          <w:sz w:val="28"/>
          <w:szCs w:val="28"/>
        </w:rPr>
        <w:t>4</w:t>
      </w:r>
      <w:r w:rsidR="003E46BA" w:rsidRPr="002F4DBB">
        <w:rPr>
          <w:sz w:val="28"/>
          <w:szCs w:val="28"/>
        </w:rPr>
        <w:t>)</w:t>
      </w:r>
    </w:p>
    <w:p w:rsidR="00395F94" w:rsidRDefault="00395F94" w:rsidP="002F4DBB">
      <w:pPr>
        <w:pStyle w:val="a4"/>
        <w:suppressAutoHyphens/>
        <w:spacing w:before="0" w:beforeAutospacing="0" w:after="0" w:afterAutospacing="0" w:line="360" w:lineRule="auto"/>
        <w:ind w:firstLine="709"/>
        <w:jc w:val="both"/>
        <w:rPr>
          <w:sz w:val="28"/>
          <w:szCs w:val="28"/>
        </w:rPr>
      </w:pPr>
    </w:p>
    <w:p w:rsidR="00133E9E" w:rsidRPr="002F4DBB" w:rsidRDefault="00A30C97"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где </w:t>
      </w:r>
      <w:r w:rsidR="00133E9E" w:rsidRPr="002F4DBB">
        <w:rPr>
          <w:sz w:val="28"/>
          <w:szCs w:val="28"/>
        </w:rPr>
        <w:t>Pp — прогнозируемое изменение цен на продаваемую продукцию</w:t>
      </w:r>
    </w:p>
    <w:p w:rsidR="00133E9E" w:rsidRPr="002F4DBB" w:rsidRDefault="00133E9E" w:rsidP="002F4DBB">
      <w:pPr>
        <w:pStyle w:val="a4"/>
        <w:suppressAutoHyphens/>
        <w:spacing w:before="0" w:beforeAutospacing="0" w:after="0" w:afterAutospacing="0" w:line="360" w:lineRule="auto"/>
        <w:ind w:firstLine="709"/>
        <w:jc w:val="both"/>
        <w:rPr>
          <w:sz w:val="28"/>
          <w:szCs w:val="28"/>
        </w:rPr>
      </w:pPr>
      <w:r w:rsidRPr="002F4DBB">
        <w:rPr>
          <w:sz w:val="28"/>
          <w:szCs w:val="28"/>
        </w:rPr>
        <w:t>Применение факторных моделей расширяет возможности прогнозирования прибыли. Эти модели хорошо поддаются программированию и сочетаются с использованием возможностей обработки данных на персональных компьютерах, особенно дл</w:t>
      </w:r>
      <w:r w:rsidR="00F84990" w:rsidRPr="002F4DBB">
        <w:rPr>
          <w:sz w:val="28"/>
          <w:szCs w:val="28"/>
        </w:rPr>
        <w:t>я расчета структурных сдвигов. [</w:t>
      </w:r>
      <w:r w:rsidR="00301532" w:rsidRPr="002F4DBB">
        <w:rPr>
          <w:sz w:val="28"/>
          <w:szCs w:val="28"/>
        </w:rPr>
        <w:t>1</w:t>
      </w:r>
      <w:r w:rsidR="00226DE8" w:rsidRPr="002F4DBB">
        <w:rPr>
          <w:sz w:val="28"/>
          <w:szCs w:val="28"/>
        </w:rPr>
        <w:t>8</w:t>
      </w:r>
      <w:r w:rsidR="00F84990" w:rsidRPr="002F4DBB">
        <w:rPr>
          <w:sz w:val="28"/>
          <w:szCs w:val="28"/>
        </w:rPr>
        <w:t>]</w:t>
      </w:r>
    </w:p>
    <w:p w:rsidR="00FC7B5B" w:rsidRPr="002F4DBB" w:rsidRDefault="00FC7B5B" w:rsidP="002F4DBB">
      <w:pPr>
        <w:suppressAutoHyphens/>
        <w:spacing w:line="360" w:lineRule="auto"/>
        <w:ind w:firstLine="709"/>
        <w:jc w:val="both"/>
      </w:pPr>
    </w:p>
    <w:p w:rsidR="00154497" w:rsidRPr="002F4DBB" w:rsidRDefault="0057359A" w:rsidP="002F4DBB">
      <w:pPr>
        <w:pStyle w:val="2"/>
        <w:suppressAutoHyphens/>
        <w:spacing w:before="0" w:after="0" w:line="360" w:lineRule="auto"/>
        <w:ind w:firstLine="709"/>
        <w:jc w:val="both"/>
        <w:rPr>
          <w:rFonts w:ascii="Times New Roman" w:hAnsi="Times New Roman"/>
          <w:i w:val="0"/>
          <w:iCs w:val="0"/>
        </w:rPr>
      </w:pPr>
      <w:bookmarkStart w:id="31" w:name="_Toc166661671"/>
      <w:r>
        <w:rPr>
          <w:rFonts w:ascii="Times New Roman" w:hAnsi="Times New Roman"/>
          <w:i w:val="0"/>
          <w:iCs w:val="0"/>
        </w:rPr>
        <w:t>1.3</w:t>
      </w:r>
      <w:r w:rsidR="000473B1" w:rsidRPr="002F4DBB">
        <w:rPr>
          <w:rFonts w:ascii="Times New Roman" w:hAnsi="Times New Roman"/>
          <w:i w:val="0"/>
          <w:iCs w:val="0"/>
        </w:rPr>
        <w:t xml:space="preserve"> </w:t>
      </w:r>
      <w:r w:rsidR="00154497" w:rsidRPr="002F4DBB">
        <w:rPr>
          <w:rFonts w:ascii="Times New Roman" w:hAnsi="Times New Roman"/>
          <w:i w:val="0"/>
          <w:iCs w:val="0"/>
        </w:rPr>
        <w:t xml:space="preserve">Показатели рентабельности </w:t>
      </w:r>
      <w:r w:rsidR="003E6094" w:rsidRPr="002F4DBB">
        <w:rPr>
          <w:rFonts w:ascii="Times New Roman" w:hAnsi="Times New Roman"/>
          <w:i w:val="0"/>
          <w:iCs w:val="0"/>
        </w:rPr>
        <w:t xml:space="preserve">деятельности </w:t>
      </w:r>
      <w:r w:rsidR="00154497" w:rsidRPr="002F4DBB">
        <w:rPr>
          <w:rFonts w:ascii="Times New Roman" w:hAnsi="Times New Roman"/>
          <w:i w:val="0"/>
          <w:iCs w:val="0"/>
        </w:rPr>
        <w:t>организации</w:t>
      </w:r>
      <w:bookmarkEnd w:id="31"/>
    </w:p>
    <w:p w:rsidR="00154497" w:rsidRPr="002F4DBB" w:rsidRDefault="00154497" w:rsidP="002F4DBB">
      <w:pPr>
        <w:suppressAutoHyphens/>
        <w:spacing w:line="360" w:lineRule="auto"/>
        <w:ind w:firstLine="709"/>
        <w:jc w:val="both"/>
        <w:rPr>
          <w:b/>
          <w:sz w:val="28"/>
          <w:szCs w:val="28"/>
        </w:rPr>
      </w:pPr>
    </w:p>
    <w:p w:rsidR="00154497" w:rsidRPr="002F4DBB" w:rsidRDefault="00154497" w:rsidP="002F4DBB">
      <w:pPr>
        <w:suppressAutoHyphens/>
        <w:spacing w:line="360" w:lineRule="auto"/>
        <w:ind w:firstLine="709"/>
        <w:jc w:val="both"/>
        <w:rPr>
          <w:sz w:val="28"/>
          <w:szCs w:val="28"/>
        </w:rPr>
      </w:pPr>
      <w:r w:rsidRPr="002F4DBB">
        <w:rPr>
          <w:sz w:val="28"/>
          <w:szCs w:val="28"/>
        </w:rPr>
        <w:t xml:space="preserve">Кроме абсолютного размера прибыли, показателем эффективности </w:t>
      </w:r>
      <w:r w:rsidR="00BE5925" w:rsidRPr="002F4DBB">
        <w:rPr>
          <w:sz w:val="28"/>
          <w:szCs w:val="28"/>
        </w:rPr>
        <w:t>организации</w:t>
      </w:r>
      <w:r w:rsidRPr="002F4DBB">
        <w:rPr>
          <w:sz w:val="28"/>
          <w:szCs w:val="28"/>
        </w:rPr>
        <w:t xml:space="preserve"> выступает также рентабельность.</w:t>
      </w:r>
    </w:p>
    <w:p w:rsidR="006856B3" w:rsidRPr="002F4DBB" w:rsidRDefault="006856B3" w:rsidP="002F4DBB">
      <w:pPr>
        <w:suppressAutoHyphens/>
        <w:spacing w:line="360" w:lineRule="auto"/>
        <w:ind w:firstLine="709"/>
        <w:jc w:val="both"/>
        <w:rPr>
          <w:color w:val="FF0000"/>
          <w:sz w:val="28"/>
          <w:szCs w:val="28"/>
        </w:rPr>
      </w:pPr>
      <w:r w:rsidRPr="002F4DBB">
        <w:rPr>
          <w:b/>
          <w:i/>
          <w:sz w:val="28"/>
          <w:szCs w:val="28"/>
        </w:rPr>
        <w:t>Рентабельность</w:t>
      </w:r>
      <w:r w:rsidRPr="002F4DBB">
        <w:rPr>
          <w:sz w:val="28"/>
          <w:szCs w:val="28"/>
        </w:rPr>
        <w:t xml:space="preserve"> (от нем. </w:t>
      </w:r>
      <w:r w:rsidRPr="002F4DBB">
        <w:rPr>
          <w:sz w:val="28"/>
          <w:szCs w:val="28"/>
          <w:lang w:val="en-US"/>
        </w:rPr>
        <w:t>rentabel</w:t>
      </w:r>
      <w:r w:rsidRPr="002F4DBB">
        <w:rPr>
          <w:sz w:val="28"/>
          <w:szCs w:val="28"/>
        </w:rPr>
        <w:t xml:space="preserve">) – показатель экономической эффективности бизнеса, характеризующий соотношение доходов и затрат за определенный период времени. </w:t>
      </w:r>
      <w:r w:rsidR="005F4A31" w:rsidRPr="002F4DBB">
        <w:rPr>
          <w:sz w:val="28"/>
          <w:szCs w:val="28"/>
        </w:rPr>
        <w:t>[</w:t>
      </w:r>
      <w:r w:rsidR="00226DE8" w:rsidRPr="002F4DBB">
        <w:rPr>
          <w:sz w:val="28"/>
          <w:szCs w:val="28"/>
        </w:rPr>
        <w:t>9</w:t>
      </w:r>
      <w:r w:rsidR="005F4A31" w:rsidRPr="002F4DBB">
        <w:rPr>
          <w:sz w:val="28"/>
          <w:szCs w:val="28"/>
        </w:rPr>
        <w:t xml:space="preserve">, </w:t>
      </w:r>
      <w:r w:rsidR="005F4A31" w:rsidRPr="002F4DBB">
        <w:rPr>
          <w:sz w:val="28"/>
          <w:szCs w:val="28"/>
          <w:lang w:val="en-US"/>
        </w:rPr>
        <w:t>c</w:t>
      </w:r>
      <w:r w:rsidR="005F4A31" w:rsidRPr="002F4DBB">
        <w:rPr>
          <w:sz w:val="28"/>
          <w:szCs w:val="28"/>
        </w:rPr>
        <w:t>.</w:t>
      </w:r>
      <w:r w:rsidR="00814515" w:rsidRPr="002F4DBB">
        <w:rPr>
          <w:sz w:val="28"/>
          <w:szCs w:val="28"/>
        </w:rPr>
        <w:t xml:space="preserve"> 573]</w:t>
      </w:r>
    </w:p>
    <w:p w:rsidR="006856B3" w:rsidRPr="002F4DBB" w:rsidRDefault="00154497" w:rsidP="002F4DBB">
      <w:pPr>
        <w:suppressAutoHyphens/>
        <w:spacing w:line="360" w:lineRule="auto"/>
        <w:ind w:firstLine="709"/>
        <w:jc w:val="both"/>
        <w:rPr>
          <w:sz w:val="28"/>
          <w:szCs w:val="28"/>
        </w:rPr>
      </w:pPr>
      <w:r w:rsidRPr="002F4DBB">
        <w:rPr>
          <w:sz w:val="28"/>
          <w:szCs w:val="28"/>
        </w:rPr>
        <w:t>Рентабельность</w:t>
      </w:r>
      <w:r w:rsidR="006856B3" w:rsidRPr="002F4DBB">
        <w:rPr>
          <w:sz w:val="28"/>
          <w:szCs w:val="28"/>
        </w:rPr>
        <w:t xml:space="preserve"> – это относительный показатель интенсивности производства, так как отражает уровень прибыльности относительно определенной базы</w:t>
      </w:r>
      <w:r w:rsidRPr="002F4DBB">
        <w:rPr>
          <w:sz w:val="28"/>
          <w:szCs w:val="28"/>
        </w:rPr>
        <w:t>. Показатели рентабельности</w:t>
      </w:r>
      <w:r w:rsidR="002F4DBB">
        <w:rPr>
          <w:sz w:val="28"/>
          <w:szCs w:val="28"/>
        </w:rPr>
        <w:t xml:space="preserve"> </w:t>
      </w:r>
      <w:r w:rsidRPr="002F4DBB">
        <w:rPr>
          <w:sz w:val="28"/>
          <w:szCs w:val="28"/>
        </w:rPr>
        <w:t xml:space="preserve">характеризуют эффективность работы </w:t>
      </w:r>
      <w:r w:rsidR="00BE5925" w:rsidRPr="002F4DBB">
        <w:rPr>
          <w:sz w:val="28"/>
          <w:szCs w:val="28"/>
        </w:rPr>
        <w:t>организации</w:t>
      </w:r>
      <w:r w:rsidRPr="002F4DBB">
        <w:rPr>
          <w:sz w:val="28"/>
          <w:szCs w:val="28"/>
        </w:rPr>
        <w:t xml:space="preserve"> в целом, доходность различных направлений деятельности (производственной, коммерческой, инвестици</w:t>
      </w:r>
      <w:r w:rsidR="006856B3" w:rsidRPr="002F4DBB">
        <w:rPr>
          <w:sz w:val="28"/>
          <w:szCs w:val="28"/>
        </w:rPr>
        <w:t>онной и т.д.)</w:t>
      </w:r>
      <w:r w:rsidRPr="002F4DBB">
        <w:rPr>
          <w:sz w:val="28"/>
          <w:szCs w:val="28"/>
        </w:rPr>
        <w:t xml:space="preserve"> </w:t>
      </w:r>
      <w:r w:rsidR="00E31DD9" w:rsidRPr="002F4DBB">
        <w:rPr>
          <w:sz w:val="28"/>
          <w:szCs w:val="28"/>
        </w:rPr>
        <w:t xml:space="preserve">в процессе производства и реализации продукции (работ, услуг). </w:t>
      </w:r>
      <w:r w:rsidR="00814515" w:rsidRPr="002F4DBB">
        <w:rPr>
          <w:sz w:val="28"/>
          <w:szCs w:val="28"/>
        </w:rPr>
        <w:t>[2</w:t>
      </w:r>
      <w:r w:rsidR="00226DE8" w:rsidRPr="002F4DBB">
        <w:rPr>
          <w:sz w:val="28"/>
          <w:szCs w:val="28"/>
        </w:rPr>
        <w:t>7</w:t>
      </w:r>
      <w:r w:rsidR="004A7A22" w:rsidRPr="002F4DBB">
        <w:rPr>
          <w:sz w:val="28"/>
          <w:szCs w:val="28"/>
        </w:rPr>
        <w:t>, с.</w:t>
      </w:r>
      <w:r w:rsidR="00F84990" w:rsidRPr="002F4DBB">
        <w:rPr>
          <w:sz w:val="28"/>
          <w:szCs w:val="28"/>
        </w:rPr>
        <w:t xml:space="preserve"> </w:t>
      </w:r>
      <w:r w:rsidR="004A7A22" w:rsidRPr="002F4DBB">
        <w:rPr>
          <w:sz w:val="28"/>
          <w:szCs w:val="28"/>
        </w:rPr>
        <w:t>313</w:t>
      </w:r>
      <w:r w:rsidR="00814515" w:rsidRPr="002F4DBB">
        <w:rPr>
          <w:sz w:val="28"/>
          <w:szCs w:val="28"/>
        </w:rPr>
        <w:t>]</w:t>
      </w:r>
      <w:r w:rsidR="004A7A22" w:rsidRPr="002F4DBB">
        <w:rPr>
          <w:sz w:val="28"/>
          <w:szCs w:val="28"/>
        </w:rPr>
        <w:t xml:space="preserve"> </w:t>
      </w:r>
    </w:p>
    <w:p w:rsidR="00154497" w:rsidRPr="002F4DBB" w:rsidRDefault="00E31DD9" w:rsidP="002F4DBB">
      <w:pPr>
        <w:suppressAutoHyphens/>
        <w:spacing w:line="360" w:lineRule="auto"/>
        <w:ind w:firstLine="709"/>
        <w:jc w:val="both"/>
        <w:rPr>
          <w:sz w:val="28"/>
          <w:szCs w:val="28"/>
        </w:rPr>
      </w:pPr>
      <w:r w:rsidRPr="002F4DBB">
        <w:rPr>
          <w:sz w:val="28"/>
          <w:szCs w:val="28"/>
        </w:rPr>
        <w:t xml:space="preserve">Показатели рентабельности выражаются в коэффициентах или процентах и отражают долю прибыли с каждой денежной единицы затрат. </w:t>
      </w:r>
      <w:r w:rsidR="00154497" w:rsidRPr="002F4DBB">
        <w:rPr>
          <w:sz w:val="28"/>
          <w:szCs w:val="28"/>
        </w:rPr>
        <w:t xml:space="preserve">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 Эти показатели используют и для оценки </w:t>
      </w:r>
      <w:r w:rsidR="000473B1" w:rsidRPr="002F4DBB">
        <w:rPr>
          <w:sz w:val="28"/>
          <w:szCs w:val="28"/>
        </w:rPr>
        <w:t>дея</w:t>
      </w:r>
      <w:r w:rsidR="00154497" w:rsidRPr="002F4DBB">
        <w:rPr>
          <w:sz w:val="28"/>
          <w:szCs w:val="28"/>
        </w:rPr>
        <w:t xml:space="preserve">тельности </w:t>
      </w:r>
      <w:r w:rsidR="00BE5925" w:rsidRPr="002F4DBB">
        <w:rPr>
          <w:sz w:val="28"/>
          <w:szCs w:val="28"/>
        </w:rPr>
        <w:t>организации</w:t>
      </w:r>
      <w:r w:rsidR="00154497" w:rsidRPr="002F4DBB">
        <w:rPr>
          <w:sz w:val="28"/>
          <w:szCs w:val="28"/>
        </w:rPr>
        <w:t xml:space="preserve"> и как инструмент в инвестиционной политики и </w:t>
      </w:r>
      <w:r w:rsidR="00A468A6" w:rsidRPr="002F4DBB">
        <w:rPr>
          <w:sz w:val="28"/>
          <w:szCs w:val="28"/>
        </w:rPr>
        <w:t>цено</w:t>
      </w:r>
      <w:r w:rsidR="00154497" w:rsidRPr="002F4DBB">
        <w:rPr>
          <w:sz w:val="28"/>
          <w:szCs w:val="28"/>
        </w:rPr>
        <w:t>образовании.</w:t>
      </w:r>
      <w:r w:rsidR="006856B3" w:rsidRPr="002F4DBB">
        <w:rPr>
          <w:sz w:val="28"/>
          <w:szCs w:val="28"/>
        </w:rPr>
        <w:t xml:space="preserve"> Организация считается рентабельной, если суммы выручки от реализации продукции достаточно не только для покрытия затрат на производство и реализацию, но и для образования прибыли.</w:t>
      </w:r>
      <w:r w:rsidR="00814515" w:rsidRPr="002F4DBB">
        <w:rPr>
          <w:sz w:val="28"/>
          <w:szCs w:val="28"/>
        </w:rPr>
        <w:t xml:space="preserve"> [</w:t>
      </w:r>
      <w:r w:rsidR="00226DE8" w:rsidRPr="002F4DBB">
        <w:rPr>
          <w:sz w:val="28"/>
          <w:szCs w:val="28"/>
        </w:rPr>
        <w:t>7</w:t>
      </w:r>
      <w:r w:rsidR="00814515" w:rsidRPr="002F4DBB">
        <w:rPr>
          <w:sz w:val="28"/>
          <w:szCs w:val="28"/>
        </w:rPr>
        <w:t>, с.</w:t>
      </w:r>
      <w:r w:rsidR="00F84990" w:rsidRPr="002F4DBB">
        <w:rPr>
          <w:sz w:val="28"/>
          <w:szCs w:val="28"/>
        </w:rPr>
        <w:t xml:space="preserve"> </w:t>
      </w:r>
      <w:r w:rsidR="00814515" w:rsidRPr="002F4DBB">
        <w:rPr>
          <w:sz w:val="28"/>
          <w:szCs w:val="28"/>
        </w:rPr>
        <w:t>27]</w:t>
      </w:r>
    </w:p>
    <w:p w:rsidR="00FC7B5B" w:rsidRPr="002F4DBB" w:rsidRDefault="00FC7B5B" w:rsidP="002F4DBB">
      <w:pPr>
        <w:widowControl w:val="0"/>
        <w:suppressAutoHyphens/>
        <w:spacing w:line="360" w:lineRule="auto"/>
        <w:ind w:firstLine="709"/>
        <w:jc w:val="both"/>
        <w:rPr>
          <w:sz w:val="28"/>
          <w:szCs w:val="28"/>
        </w:rPr>
      </w:pPr>
      <w:r w:rsidRPr="002F4DBB">
        <w:rPr>
          <w:sz w:val="28"/>
          <w:szCs w:val="28"/>
        </w:rPr>
        <w:t xml:space="preserve">Рентабельность может исчисляться по-разному. В период, предшествующей перестройке экономики России, широко применялся показатель рентабельности, исчисленный как отношение прибыли к сумме производственных фондов (основных производственных фондов и материальных оборотных средств). Учитывая, что данный показатель был плановым, предполагалось, что он должен был воздействовать на увеличение выпуска продукции с наименьшей суммой производственных фондов, т.е. стимулировать улучшение использования последних. </w:t>
      </w:r>
      <w:r w:rsidR="00814515" w:rsidRPr="002F4DBB">
        <w:rPr>
          <w:sz w:val="28"/>
          <w:szCs w:val="28"/>
        </w:rPr>
        <w:t>[</w:t>
      </w:r>
      <w:r w:rsidR="00226DE8" w:rsidRPr="002F4DBB">
        <w:rPr>
          <w:sz w:val="28"/>
          <w:szCs w:val="28"/>
        </w:rPr>
        <w:t>38</w:t>
      </w:r>
      <w:r w:rsidRPr="002F4DBB">
        <w:rPr>
          <w:sz w:val="28"/>
          <w:szCs w:val="28"/>
        </w:rPr>
        <w:t>, с.</w:t>
      </w:r>
      <w:r w:rsidR="00F84990" w:rsidRPr="002F4DBB">
        <w:rPr>
          <w:sz w:val="28"/>
          <w:szCs w:val="28"/>
        </w:rPr>
        <w:t xml:space="preserve"> </w:t>
      </w:r>
      <w:r w:rsidRPr="002F4DBB">
        <w:rPr>
          <w:sz w:val="28"/>
          <w:szCs w:val="28"/>
        </w:rPr>
        <w:t>147</w:t>
      </w:r>
      <w:r w:rsidR="00814515" w:rsidRPr="002F4DBB">
        <w:rPr>
          <w:sz w:val="28"/>
          <w:szCs w:val="28"/>
        </w:rPr>
        <w:t>]</w:t>
      </w:r>
    </w:p>
    <w:p w:rsidR="00154497" w:rsidRPr="002F4DBB" w:rsidRDefault="00FC7B5B" w:rsidP="002F4DBB">
      <w:pPr>
        <w:widowControl w:val="0"/>
        <w:suppressAutoHyphens/>
        <w:spacing w:line="360" w:lineRule="auto"/>
        <w:ind w:firstLine="709"/>
        <w:jc w:val="both"/>
        <w:rPr>
          <w:sz w:val="28"/>
          <w:szCs w:val="28"/>
        </w:rPr>
      </w:pPr>
      <w:r w:rsidRPr="002F4DBB">
        <w:rPr>
          <w:sz w:val="28"/>
          <w:szCs w:val="28"/>
        </w:rPr>
        <w:t>В настоящее время п</w:t>
      </w:r>
      <w:r w:rsidR="00154497" w:rsidRPr="002F4DBB">
        <w:rPr>
          <w:sz w:val="28"/>
          <w:szCs w:val="28"/>
        </w:rPr>
        <w:t xml:space="preserve">оказатели рентабельности </w:t>
      </w:r>
      <w:r w:rsidRPr="002F4DBB">
        <w:rPr>
          <w:sz w:val="28"/>
          <w:szCs w:val="28"/>
        </w:rPr>
        <w:t>объединяют</w:t>
      </w:r>
      <w:r w:rsidR="00154497" w:rsidRPr="002F4DBB">
        <w:rPr>
          <w:sz w:val="28"/>
          <w:szCs w:val="28"/>
        </w:rPr>
        <w:t xml:space="preserve"> в несколько групп:</w:t>
      </w:r>
    </w:p>
    <w:p w:rsidR="00154497" w:rsidRPr="002F4DBB" w:rsidRDefault="00154497" w:rsidP="002F4DBB">
      <w:pPr>
        <w:numPr>
          <w:ilvl w:val="0"/>
          <w:numId w:val="5"/>
        </w:numPr>
        <w:tabs>
          <w:tab w:val="clear" w:pos="1125"/>
          <w:tab w:val="num" w:pos="1440"/>
        </w:tabs>
        <w:suppressAutoHyphens/>
        <w:spacing w:line="360" w:lineRule="auto"/>
        <w:ind w:left="0" w:firstLine="709"/>
        <w:jc w:val="both"/>
        <w:rPr>
          <w:sz w:val="28"/>
          <w:szCs w:val="28"/>
        </w:rPr>
      </w:pPr>
      <w:r w:rsidRPr="002F4DBB">
        <w:rPr>
          <w:sz w:val="28"/>
          <w:szCs w:val="28"/>
        </w:rPr>
        <w:t>показатели, характеризующие окупаемость издержек производства и инвестиционных проектов;</w:t>
      </w:r>
    </w:p>
    <w:p w:rsidR="00154497" w:rsidRPr="002F4DBB" w:rsidRDefault="00154497" w:rsidP="002F4DBB">
      <w:pPr>
        <w:numPr>
          <w:ilvl w:val="0"/>
          <w:numId w:val="5"/>
        </w:numPr>
        <w:tabs>
          <w:tab w:val="clear" w:pos="1125"/>
          <w:tab w:val="num" w:pos="900"/>
        </w:tabs>
        <w:suppressAutoHyphens/>
        <w:spacing w:line="360" w:lineRule="auto"/>
        <w:ind w:left="0" w:firstLine="709"/>
        <w:jc w:val="both"/>
        <w:rPr>
          <w:sz w:val="28"/>
          <w:szCs w:val="28"/>
        </w:rPr>
      </w:pPr>
      <w:r w:rsidRPr="002F4DBB">
        <w:rPr>
          <w:sz w:val="28"/>
          <w:szCs w:val="28"/>
        </w:rPr>
        <w:t>показатели, характеризующие рентабельность продаж;</w:t>
      </w:r>
    </w:p>
    <w:p w:rsidR="00154497" w:rsidRPr="002F4DBB" w:rsidRDefault="00154497" w:rsidP="002F4DBB">
      <w:pPr>
        <w:numPr>
          <w:ilvl w:val="0"/>
          <w:numId w:val="5"/>
        </w:numPr>
        <w:tabs>
          <w:tab w:val="clear" w:pos="1125"/>
          <w:tab w:val="num" w:pos="900"/>
        </w:tabs>
        <w:suppressAutoHyphens/>
        <w:spacing w:line="360" w:lineRule="auto"/>
        <w:ind w:left="0" w:firstLine="709"/>
        <w:jc w:val="both"/>
        <w:rPr>
          <w:sz w:val="28"/>
          <w:szCs w:val="28"/>
        </w:rPr>
      </w:pPr>
      <w:r w:rsidRPr="002F4DBB">
        <w:rPr>
          <w:sz w:val="28"/>
          <w:szCs w:val="28"/>
        </w:rPr>
        <w:t xml:space="preserve">показатели, характеризующие доходность капитала и его частей. </w:t>
      </w:r>
      <w:r w:rsidR="00814515" w:rsidRPr="002F4DBB">
        <w:rPr>
          <w:sz w:val="28"/>
          <w:szCs w:val="28"/>
          <w:lang w:val="en-US"/>
        </w:rPr>
        <w:t>[</w:t>
      </w:r>
      <w:r w:rsidR="00226DE8" w:rsidRPr="002F4DBB">
        <w:rPr>
          <w:sz w:val="28"/>
          <w:szCs w:val="28"/>
        </w:rPr>
        <w:t>24</w:t>
      </w:r>
      <w:r w:rsidRPr="002F4DBB">
        <w:rPr>
          <w:sz w:val="28"/>
          <w:szCs w:val="28"/>
        </w:rPr>
        <w:t>, с.</w:t>
      </w:r>
      <w:r w:rsidR="00F84990" w:rsidRPr="002F4DBB">
        <w:rPr>
          <w:sz w:val="28"/>
          <w:szCs w:val="28"/>
          <w:lang w:val="en-US"/>
        </w:rPr>
        <w:t xml:space="preserve"> </w:t>
      </w:r>
      <w:r w:rsidRPr="002F4DBB">
        <w:rPr>
          <w:sz w:val="28"/>
          <w:szCs w:val="28"/>
        </w:rPr>
        <w:t>229</w:t>
      </w:r>
      <w:r w:rsidR="00814515" w:rsidRPr="002F4DBB">
        <w:rPr>
          <w:sz w:val="28"/>
          <w:szCs w:val="28"/>
          <w:lang w:val="en-US"/>
        </w:rPr>
        <w:t>]</w:t>
      </w:r>
    </w:p>
    <w:p w:rsidR="00C76F5B" w:rsidRPr="0057359A" w:rsidRDefault="00154497" w:rsidP="0057359A">
      <w:pPr>
        <w:suppressAutoHyphens/>
        <w:spacing w:line="360" w:lineRule="auto"/>
        <w:ind w:firstLine="709"/>
        <w:jc w:val="both"/>
        <w:rPr>
          <w:sz w:val="28"/>
          <w:szCs w:val="28"/>
        </w:rPr>
      </w:pPr>
      <w:r w:rsidRPr="002F4DBB">
        <w:rPr>
          <w:sz w:val="28"/>
          <w:szCs w:val="28"/>
        </w:rPr>
        <w:t xml:space="preserve">При принятии решений, связанных с управлением процессами формирования прибыли, используются следующие </w:t>
      </w:r>
      <w:r w:rsidR="00DC2F86" w:rsidRPr="002F4DBB">
        <w:rPr>
          <w:sz w:val="28"/>
          <w:szCs w:val="28"/>
        </w:rPr>
        <w:t>коэффициенты</w:t>
      </w:r>
      <w:r w:rsidRPr="002F4DBB">
        <w:rPr>
          <w:sz w:val="28"/>
          <w:szCs w:val="28"/>
        </w:rPr>
        <w:t xml:space="preserve"> рентабельности: </w:t>
      </w:r>
    </w:p>
    <w:p w:rsidR="00154497" w:rsidRPr="002F4DBB" w:rsidRDefault="00AB3C97" w:rsidP="002F4DBB">
      <w:pPr>
        <w:suppressAutoHyphens/>
        <w:spacing w:line="360" w:lineRule="auto"/>
        <w:ind w:firstLine="709"/>
        <w:jc w:val="both"/>
        <w:rPr>
          <w:b/>
          <w:i/>
          <w:sz w:val="28"/>
          <w:szCs w:val="28"/>
        </w:rPr>
      </w:pPr>
      <w:r w:rsidRPr="002F4DBB">
        <w:rPr>
          <w:b/>
          <w:i/>
          <w:sz w:val="28"/>
          <w:szCs w:val="28"/>
        </w:rPr>
        <w:t xml:space="preserve">1. </w:t>
      </w:r>
      <w:r w:rsidR="00154497" w:rsidRPr="002F4DBB">
        <w:rPr>
          <w:b/>
          <w:i/>
          <w:sz w:val="28"/>
          <w:szCs w:val="28"/>
        </w:rPr>
        <w:t>Рентабельность продукции/ издержек (коэффициент окупаемости затрат) (Р</w:t>
      </w:r>
      <w:r w:rsidR="00F84990" w:rsidRPr="002F4DBB">
        <w:rPr>
          <w:b/>
          <w:i/>
          <w:sz w:val="28"/>
          <w:szCs w:val="28"/>
          <w:vertAlign w:val="subscript"/>
        </w:rPr>
        <w:t>пр</w:t>
      </w:r>
      <w:r w:rsidR="00F84990" w:rsidRPr="002F4DBB">
        <w:rPr>
          <w:b/>
          <w:i/>
          <w:sz w:val="28"/>
          <w:szCs w:val="28"/>
        </w:rPr>
        <w:t>)</w:t>
      </w:r>
    </w:p>
    <w:p w:rsidR="00395F94" w:rsidRDefault="00395F94" w:rsidP="002F4DBB">
      <w:pPr>
        <w:suppressAutoHyphens/>
        <w:spacing w:line="360" w:lineRule="auto"/>
        <w:ind w:firstLine="709"/>
        <w:jc w:val="both"/>
        <w:rPr>
          <w:sz w:val="28"/>
          <w:szCs w:val="28"/>
        </w:rPr>
      </w:pPr>
    </w:p>
    <w:p w:rsidR="00154497" w:rsidRPr="002F4DBB" w:rsidRDefault="000D21B9" w:rsidP="002F4DBB">
      <w:pPr>
        <w:suppressAutoHyphens/>
        <w:spacing w:line="360" w:lineRule="auto"/>
        <w:ind w:firstLine="709"/>
        <w:jc w:val="both"/>
        <w:rPr>
          <w:sz w:val="28"/>
          <w:szCs w:val="28"/>
        </w:rPr>
      </w:pPr>
      <w:r w:rsidRPr="002F4DBB">
        <w:rPr>
          <w:position w:val="-24"/>
          <w:sz w:val="28"/>
          <w:szCs w:val="28"/>
        </w:rPr>
        <w:object w:dxaOrig="1780" w:dyaOrig="660">
          <v:shape id="_x0000_i1030" type="#_x0000_t75" style="width:89.25pt;height:33pt" o:ole="">
            <v:imagedata r:id="rId15" o:title=""/>
          </v:shape>
          <o:OLEObject Type="Embed" ProgID="Equation.3" ShapeID="_x0000_i1030" DrawAspect="Content" ObjectID="_1454560011" r:id="rId16"/>
        </w:object>
      </w:r>
      <w:r w:rsidR="00154497" w:rsidRPr="002F4DBB">
        <w:rPr>
          <w:sz w:val="28"/>
          <w:szCs w:val="28"/>
        </w:rPr>
        <w:t>,</w:t>
      </w:r>
      <w:r w:rsidR="002F4DBB">
        <w:rPr>
          <w:sz w:val="28"/>
          <w:szCs w:val="28"/>
        </w:rPr>
        <w:t xml:space="preserve"> </w:t>
      </w:r>
      <w:r w:rsidR="00614EDA" w:rsidRPr="002F4DBB">
        <w:rPr>
          <w:sz w:val="28"/>
          <w:szCs w:val="28"/>
        </w:rPr>
        <w:t>(</w:t>
      </w:r>
      <w:r w:rsidR="007C72C5" w:rsidRPr="002F4DBB">
        <w:rPr>
          <w:sz w:val="28"/>
          <w:szCs w:val="28"/>
        </w:rPr>
        <w:t>8</w:t>
      </w:r>
      <w:r w:rsidR="00614EDA" w:rsidRPr="002F4DBB">
        <w:rPr>
          <w:sz w:val="28"/>
          <w:szCs w:val="28"/>
        </w:rPr>
        <w:t>)</w:t>
      </w:r>
    </w:p>
    <w:p w:rsidR="00395F94" w:rsidRDefault="00395F94" w:rsidP="002F4DBB">
      <w:pPr>
        <w:suppressAutoHyphens/>
        <w:spacing w:line="360" w:lineRule="auto"/>
        <w:ind w:firstLine="709"/>
        <w:jc w:val="both"/>
        <w:rPr>
          <w:sz w:val="28"/>
          <w:szCs w:val="28"/>
        </w:rPr>
      </w:pPr>
    </w:p>
    <w:p w:rsidR="00154497" w:rsidRPr="002F4DBB" w:rsidRDefault="00154497" w:rsidP="002F4DBB">
      <w:pPr>
        <w:suppressAutoHyphens/>
        <w:spacing w:line="360" w:lineRule="auto"/>
        <w:ind w:firstLine="709"/>
        <w:jc w:val="both"/>
        <w:rPr>
          <w:sz w:val="28"/>
          <w:szCs w:val="28"/>
        </w:rPr>
      </w:pPr>
      <w:r w:rsidRPr="002F4DBB">
        <w:rPr>
          <w:sz w:val="28"/>
          <w:szCs w:val="28"/>
        </w:rPr>
        <w:t>где</w:t>
      </w:r>
      <w:r w:rsidR="002F4DBB">
        <w:rPr>
          <w:sz w:val="28"/>
          <w:szCs w:val="28"/>
        </w:rPr>
        <w:t xml:space="preserve"> </w:t>
      </w:r>
      <w:r w:rsidRPr="002F4DBB">
        <w:rPr>
          <w:sz w:val="28"/>
          <w:szCs w:val="28"/>
        </w:rPr>
        <w:t>П</w:t>
      </w:r>
      <w:r w:rsidRPr="002F4DBB">
        <w:rPr>
          <w:sz w:val="28"/>
          <w:szCs w:val="28"/>
          <w:vertAlign w:val="subscript"/>
        </w:rPr>
        <w:t>р</w:t>
      </w:r>
      <w:r w:rsidRPr="002F4DBB">
        <w:rPr>
          <w:sz w:val="28"/>
          <w:szCs w:val="28"/>
        </w:rPr>
        <w:t xml:space="preserve"> – прибыль от реализации до выплаты процентов и налогов,</w:t>
      </w:r>
    </w:p>
    <w:p w:rsidR="00154497" w:rsidRPr="002F4DBB" w:rsidRDefault="00154497" w:rsidP="002F4DBB">
      <w:pPr>
        <w:tabs>
          <w:tab w:val="left" w:pos="720"/>
        </w:tabs>
        <w:suppressAutoHyphens/>
        <w:spacing w:line="360" w:lineRule="auto"/>
        <w:ind w:firstLine="709"/>
        <w:jc w:val="both"/>
        <w:rPr>
          <w:sz w:val="28"/>
          <w:szCs w:val="28"/>
        </w:rPr>
      </w:pPr>
      <w:r w:rsidRPr="002F4DBB">
        <w:rPr>
          <w:sz w:val="28"/>
          <w:szCs w:val="28"/>
        </w:rPr>
        <w:t>ПС – полная себестоимость реализованной продукции.</w:t>
      </w:r>
    </w:p>
    <w:p w:rsidR="00154497" w:rsidRPr="002F4DBB" w:rsidRDefault="00154497" w:rsidP="002F4DBB">
      <w:pPr>
        <w:suppressAutoHyphens/>
        <w:spacing w:line="360" w:lineRule="auto"/>
        <w:ind w:firstLine="709"/>
        <w:jc w:val="both"/>
        <w:rPr>
          <w:sz w:val="28"/>
          <w:szCs w:val="28"/>
        </w:rPr>
      </w:pPr>
      <w:r w:rsidRPr="002F4DBB">
        <w:rPr>
          <w:sz w:val="28"/>
          <w:szCs w:val="28"/>
        </w:rPr>
        <w:t xml:space="preserve">Показывает, сколько </w:t>
      </w:r>
      <w:r w:rsidR="00966DA1" w:rsidRPr="002F4DBB">
        <w:rPr>
          <w:sz w:val="28"/>
          <w:szCs w:val="28"/>
        </w:rPr>
        <w:t>организация</w:t>
      </w:r>
      <w:r w:rsidRPr="002F4DBB">
        <w:rPr>
          <w:sz w:val="28"/>
          <w:szCs w:val="28"/>
        </w:rPr>
        <w:t xml:space="preserve"> имеет прибыли с каждого рубля, затраченного на производство и реализацию продукции. Может рассчитываться по отдельным видам продукции и в целом по </w:t>
      </w:r>
      <w:r w:rsidR="00BE5925" w:rsidRPr="002F4DBB">
        <w:rPr>
          <w:sz w:val="28"/>
          <w:szCs w:val="28"/>
        </w:rPr>
        <w:t>организации</w:t>
      </w:r>
      <w:r w:rsidRPr="002F4DBB">
        <w:rPr>
          <w:sz w:val="28"/>
          <w:szCs w:val="28"/>
        </w:rPr>
        <w:t>.</w:t>
      </w:r>
    </w:p>
    <w:p w:rsidR="00FC7B5B" w:rsidRPr="002F4DBB" w:rsidRDefault="00FC7B5B" w:rsidP="0057359A">
      <w:pPr>
        <w:suppressAutoHyphens/>
        <w:spacing w:line="360" w:lineRule="auto"/>
        <w:ind w:firstLine="709"/>
        <w:jc w:val="both"/>
        <w:rPr>
          <w:sz w:val="28"/>
          <w:szCs w:val="28"/>
        </w:rPr>
      </w:pPr>
      <w:r w:rsidRPr="002F4DBB">
        <w:rPr>
          <w:sz w:val="28"/>
          <w:szCs w:val="28"/>
        </w:rPr>
        <w:t>Применение показателя рентабельности продукции наиболее рационально при внутрихозяйственных аналитических расчетах, контроле за</w:t>
      </w:r>
      <w:r w:rsidR="002F4DBB">
        <w:rPr>
          <w:sz w:val="28"/>
          <w:szCs w:val="28"/>
        </w:rPr>
        <w:t xml:space="preserve"> </w:t>
      </w:r>
      <w:r w:rsidRPr="002F4DBB">
        <w:rPr>
          <w:sz w:val="28"/>
          <w:szCs w:val="28"/>
        </w:rPr>
        <w:t>прибыльностью (убыточностью) отдельных видов изделий, внедрении в производство новых видов продукции и при снятии с производства неэффективных изделий.</w:t>
      </w:r>
    </w:p>
    <w:p w:rsidR="00154497" w:rsidRPr="002F4DBB" w:rsidRDefault="00AB3C97" w:rsidP="002F4DBB">
      <w:pPr>
        <w:suppressAutoHyphens/>
        <w:spacing w:line="360" w:lineRule="auto"/>
        <w:ind w:firstLine="709"/>
        <w:jc w:val="both"/>
        <w:rPr>
          <w:b/>
          <w:i/>
          <w:sz w:val="28"/>
          <w:szCs w:val="28"/>
        </w:rPr>
      </w:pPr>
      <w:r w:rsidRPr="002F4DBB">
        <w:rPr>
          <w:b/>
          <w:i/>
          <w:sz w:val="28"/>
          <w:szCs w:val="28"/>
        </w:rPr>
        <w:t xml:space="preserve">2. </w:t>
      </w:r>
      <w:r w:rsidR="00154497" w:rsidRPr="002F4DBB">
        <w:rPr>
          <w:b/>
          <w:i/>
          <w:sz w:val="28"/>
          <w:szCs w:val="28"/>
        </w:rPr>
        <w:t>Рентабельность продаж/ оборота (</w:t>
      </w:r>
      <w:r w:rsidR="007E6247" w:rsidRPr="002F4DBB">
        <w:rPr>
          <w:b/>
          <w:i/>
          <w:sz w:val="28"/>
          <w:szCs w:val="28"/>
        </w:rPr>
        <w:t>Р</w:t>
      </w:r>
      <w:r w:rsidR="007E6247" w:rsidRPr="002F4DBB">
        <w:rPr>
          <w:b/>
          <w:i/>
          <w:sz w:val="28"/>
          <w:szCs w:val="28"/>
          <w:vertAlign w:val="subscript"/>
        </w:rPr>
        <w:t>об</w:t>
      </w:r>
      <w:r w:rsidR="00154497" w:rsidRPr="002F4DBB">
        <w:rPr>
          <w:b/>
          <w:i/>
          <w:sz w:val="28"/>
          <w:szCs w:val="28"/>
        </w:rPr>
        <w:t>)</w:t>
      </w:r>
    </w:p>
    <w:p w:rsidR="00395F94" w:rsidRDefault="00395F94" w:rsidP="002F4DBB">
      <w:pPr>
        <w:suppressAutoHyphens/>
        <w:spacing w:line="360" w:lineRule="auto"/>
        <w:ind w:firstLine="709"/>
        <w:jc w:val="both"/>
        <w:rPr>
          <w:sz w:val="28"/>
          <w:szCs w:val="28"/>
        </w:rPr>
      </w:pPr>
    </w:p>
    <w:p w:rsidR="00154497" w:rsidRPr="002F4DBB" w:rsidRDefault="000D21B9" w:rsidP="002F4DBB">
      <w:pPr>
        <w:suppressAutoHyphens/>
        <w:spacing w:line="360" w:lineRule="auto"/>
        <w:ind w:firstLine="709"/>
        <w:jc w:val="both"/>
        <w:rPr>
          <w:sz w:val="28"/>
          <w:szCs w:val="28"/>
        </w:rPr>
      </w:pPr>
      <w:r w:rsidRPr="002F4DBB">
        <w:rPr>
          <w:position w:val="-24"/>
          <w:sz w:val="28"/>
          <w:szCs w:val="28"/>
          <w:lang w:val="en-US"/>
        </w:rPr>
        <w:object w:dxaOrig="1760" w:dyaOrig="660">
          <v:shape id="_x0000_i1031" type="#_x0000_t75" style="width:87.75pt;height:33pt" o:ole="">
            <v:imagedata r:id="rId17" o:title=""/>
          </v:shape>
          <o:OLEObject Type="Embed" ProgID="Equation.3" ShapeID="_x0000_i1031" DrawAspect="Content" ObjectID="_1454560012" r:id="rId18"/>
        </w:object>
      </w:r>
      <w:r w:rsidR="00154497" w:rsidRPr="002F4DBB">
        <w:rPr>
          <w:sz w:val="28"/>
          <w:szCs w:val="28"/>
        </w:rPr>
        <w:t>,</w:t>
      </w:r>
      <w:r w:rsidR="002F4DBB">
        <w:rPr>
          <w:sz w:val="28"/>
          <w:szCs w:val="28"/>
        </w:rPr>
        <w:t xml:space="preserve"> </w:t>
      </w:r>
      <w:r w:rsidR="00614EDA" w:rsidRPr="002F4DBB">
        <w:rPr>
          <w:sz w:val="28"/>
          <w:szCs w:val="28"/>
        </w:rPr>
        <w:t>(</w:t>
      </w:r>
      <w:r w:rsidR="007C72C5" w:rsidRPr="002F4DBB">
        <w:rPr>
          <w:sz w:val="28"/>
          <w:szCs w:val="28"/>
        </w:rPr>
        <w:t>9</w:t>
      </w:r>
      <w:r w:rsidR="00614EDA" w:rsidRPr="002F4DBB">
        <w:rPr>
          <w:sz w:val="28"/>
          <w:szCs w:val="28"/>
        </w:rPr>
        <w:t>)</w:t>
      </w:r>
    </w:p>
    <w:p w:rsidR="00395F94" w:rsidRDefault="00395F94" w:rsidP="002F4DBB">
      <w:pPr>
        <w:suppressAutoHyphens/>
        <w:spacing w:line="360" w:lineRule="auto"/>
        <w:ind w:firstLine="709"/>
        <w:jc w:val="both"/>
        <w:rPr>
          <w:sz w:val="28"/>
          <w:szCs w:val="28"/>
        </w:rPr>
      </w:pPr>
    </w:p>
    <w:p w:rsidR="00154497" w:rsidRPr="002F4DBB" w:rsidRDefault="00154497" w:rsidP="002F4DBB">
      <w:pPr>
        <w:suppressAutoHyphens/>
        <w:spacing w:line="360" w:lineRule="auto"/>
        <w:ind w:firstLine="709"/>
        <w:jc w:val="both"/>
        <w:rPr>
          <w:sz w:val="28"/>
          <w:szCs w:val="28"/>
        </w:rPr>
      </w:pPr>
      <w:r w:rsidRPr="002F4DBB">
        <w:rPr>
          <w:sz w:val="28"/>
          <w:szCs w:val="28"/>
        </w:rPr>
        <w:t>где В – выручка от реализации.</w:t>
      </w:r>
    </w:p>
    <w:p w:rsidR="00154497" w:rsidRPr="002F4DBB" w:rsidRDefault="00154497" w:rsidP="002F4DBB">
      <w:pPr>
        <w:widowControl w:val="0"/>
        <w:suppressAutoHyphens/>
        <w:spacing w:line="360" w:lineRule="auto"/>
        <w:ind w:firstLine="709"/>
        <w:jc w:val="both"/>
        <w:rPr>
          <w:sz w:val="28"/>
          <w:szCs w:val="28"/>
        </w:rPr>
      </w:pPr>
      <w:r w:rsidRPr="002F4DBB">
        <w:rPr>
          <w:sz w:val="28"/>
          <w:szCs w:val="28"/>
        </w:rPr>
        <w:t xml:space="preserve">Характеризует эффективность производственной и коммерческой </w:t>
      </w:r>
      <w:r w:rsidR="00AB3C97" w:rsidRPr="002F4DBB">
        <w:rPr>
          <w:sz w:val="28"/>
          <w:szCs w:val="28"/>
        </w:rPr>
        <w:t>дея</w:t>
      </w:r>
      <w:r w:rsidRPr="002F4DBB">
        <w:rPr>
          <w:sz w:val="28"/>
          <w:szCs w:val="28"/>
        </w:rPr>
        <w:t xml:space="preserve">тельности: сколько прибыли имеет </w:t>
      </w:r>
      <w:r w:rsidR="00966DA1" w:rsidRPr="002F4DBB">
        <w:rPr>
          <w:sz w:val="28"/>
          <w:szCs w:val="28"/>
        </w:rPr>
        <w:t>организация</w:t>
      </w:r>
      <w:r w:rsidRPr="002F4DBB">
        <w:rPr>
          <w:sz w:val="28"/>
          <w:szCs w:val="28"/>
        </w:rPr>
        <w:t xml:space="preserve"> с рубля продаж. Этот показатель рассчитывается в целом по </w:t>
      </w:r>
      <w:r w:rsidR="00BE5925" w:rsidRPr="002F4DBB">
        <w:rPr>
          <w:sz w:val="28"/>
          <w:szCs w:val="28"/>
        </w:rPr>
        <w:t>организации</w:t>
      </w:r>
      <w:r w:rsidRPr="002F4DBB">
        <w:rPr>
          <w:sz w:val="28"/>
          <w:szCs w:val="28"/>
        </w:rPr>
        <w:t xml:space="preserve"> и отдельным видам продукции. </w:t>
      </w:r>
      <w:r w:rsidR="00814515" w:rsidRPr="002F4DBB">
        <w:rPr>
          <w:sz w:val="28"/>
          <w:szCs w:val="28"/>
        </w:rPr>
        <w:t>[</w:t>
      </w:r>
      <w:r w:rsidR="00226DE8" w:rsidRPr="002F4DBB">
        <w:rPr>
          <w:sz w:val="28"/>
          <w:szCs w:val="28"/>
        </w:rPr>
        <w:t>24</w:t>
      </w:r>
      <w:r w:rsidRPr="002F4DBB">
        <w:rPr>
          <w:sz w:val="28"/>
          <w:szCs w:val="28"/>
        </w:rPr>
        <w:t>, с.</w:t>
      </w:r>
      <w:r w:rsidR="00F84990" w:rsidRPr="002F4DBB">
        <w:rPr>
          <w:sz w:val="28"/>
          <w:szCs w:val="28"/>
        </w:rPr>
        <w:t xml:space="preserve"> </w:t>
      </w:r>
      <w:r w:rsidRPr="002F4DBB">
        <w:rPr>
          <w:sz w:val="28"/>
          <w:szCs w:val="28"/>
        </w:rPr>
        <w:t>230</w:t>
      </w:r>
      <w:r w:rsidR="00814515" w:rsidRPr="002F4DBB">
        <w:rPr>
          <w:sz w:val="28"/>
          <w:szCs w:val="28"/>
        </w:rPr>
        <w:t>]</w:t>
      </w:r>
    </w:p>
    <w:p w:rsidR="003E46BA" w:rsidRPr="002F4DBB" w:rsidRDefault="00FC7B5B" w:rsidP="002F4DBB">
      <w:pPr>
        <w:widowControl w:val="0"/>
        <w:suppressAutoHyphens/>
        <w:spacing w:line="360" w:lineRule="auto"/>
        <w:ind w:firstLine="709"/>
        <w:jc w:val="both"/>
        <w:rPr>
          <w:sz w:val="28"/>
          <w:szCs w:val="28"/>
        </w:rPr>
      </w:pPr>
      <w:r w:rsidRPr="002F4DBB">
        <w:rPr>
          <w:sz w:val="28"/>
          <w:szCs w:val="28"/>
        </w:rPr>
        <w:t>Показатели рентабельности продукции и продаж взаимосвязаны и характеризуют изменение текущих затрат на производство и реализацию как всей продукции, так и отдельных её видов.</w:t>
      </w:r>
    </w:p>
    <w:p w:rsidR="00154497" w:rsidRPr="002F4DBB" w:rsidRDefault="00AB3C97" w:rsidP="002F4DBB">
      <w:pPr>
        <w:suppressAutoHyphens/>
        <w:spacing w:line="360" w:lineRule="auto"/>
        <w:ind w:firstLine="709"/>
        <w:jc w:val="both"/>
        <w:rPr>
          <w:b/>
          <w:i/>
          <w:sz w:val="28"/>
          <w:szCs w:val="28"/>
        </w:rPr>
      </w:pPr>
      <w:r w:rsidRPr="002F4DBB">
        <w:rPr>
          <w:b/>
          <w:i/>
          <w:sz w:val="28"/>
          <w:szCs w:val="28"/>
        </w:rPr>
        <w:t xml:space="preserve">3. </w:t>
      </w:r>
      <w:r w:rsidR="00154497" w:rsidRPr="002F4DBB">
        <w:rPr>
          <w:b/>
          <w:i/>
          <w:sz w:val="28"/>
          <w:szCs w:val="28"/>
        </w:rPr>
        <w:t>Рентабельность активов (</w:t>
      </w:r>
      <w:r w:rsidR="00FA6962" w:rsidRPr="002F4DBB">
        <w:rPr>
          <w:b/>
          <w:i/>
          <w:sz w:val="28"/>
          <w:szCs w:val="28"/>
        </w:rPr>
        <w:t>Р</w:t>
      </w:r>
      <w:r w:rsidR="00FA6962" w:rsidRPr="002F4DBB">
        <w:rPr>
          <w:b/>
          <w:i/>
          <w:sz w:val="28"/>
          <w:szCs w:val="28"/>
          <w:vertAlign w:val="subscript"/>
        </w:rPr>
        <w:t>а</w:t>
      </w:r>
      <w:r w:rsidR="00154497" w:rsidRPr="002F4DBB">
        <w:rPr>
          <w:b/>
          <w:i/>
          <w:sz w:val="28"/>
          <w:szCs w:val="28"/>
        </w:rPr>
        <w:t>)</w:t>
      </w:r>
    </w:p>
    <w:p w:rsidR="00395F94" w:rsidRDefault="00395F94" w:rsidP="002F4DBB">
      <w:pPr>
        <w:suppressAutoHyphens/>
        <w:spacing w:line="360" w:lineRule="auto"/>
        <w:ind w:firstLine="709"/>
        <w:jc w:val="both"/>
        <w:rPr>
          <w:sz w:val="28"/>
          <w:szCs w:val="28"/>
        </w:rPr>
      </w:pPr>
    </w:p>
    <w:p w:rsidR="00154497" w:rsidRPr="002F4DBB" w:rsidRDefault="000D21B9" w:rsidP="002F4DBB">
      <w:pPr>
        <w:suppressAutoHyphens/>
        <w:spacing w:line="360" w:lineRule="auto"/>
        <w:ind w:firstLine="709"/>
        <w:jc w:val="both"/>
        <w:rPr>
          <w:sz w:val="28"/>
          <w:szCs w:val="28"/>
        </w:rPr>
      </w:pPr>
      <w:r w:rsidRPr="002F4DBB">
        <w:rPr>
          <w:position w:val="-32"/>
          <w:sz w:val="28"/>
          <w:szCs w:val="28"/>
        </w:rPr>
        <w:object w:dxaOrig="2460" w:dyaOrig="720">
          <v:shape id="_x0000_i1032" type="#_x0000_t75" style="width:123pt;height:36pt" o:ole="">
            <v:imagedata r:id="rId19" o:title=""/>
          </v:shape>
          <o:OLEObject Type="Embed" ProgID="Equation.3" ShapeID="_x0000_i1032" DrawAspect="Content" ObjectID="_1454560013" r:id="rId20"/>
        </w:object>
      </w:r>
      <w:r w:rsidR="00154497" w:rsidRPr="002F4DBB">
        <w:rPr>
          <w:sz w:val="28"/>
          <w:szCs w:val="28"/>
        </w:rPr>
        <w:t>,</w:t>
      </w:r>
      <w:r w:rsidR="002F4DBB">
        <w:rPr>
          <w:sz w:val="28"/>
          <w:szCs w:val="28"/>
        </w:rPr>
        <w:t xml:space="preserve"> </w:t>
      </w:r>
      <w:r w:rsidR="00614EDA" w:rsidRPr="002F4DBB">
        <w:rPr>
          <w:sz w:val="28"/>
          <w:szCs w:val="28"/>
        </w:rPr>
        <w:t>(</w:t>
      </w:r>
      <w:r w:rsidR="007C72C5" w:rsidRPr="002F4DBB">
        <w:rPr>
          <w:sz w:val="28"/>
          <w:szCs w:val="28"/>
        </w:rPr>
        <w:t>10</w:t>
      </w:r>
      <w:r w:rsidR="00614EDA" w:rsidRPr="002F4DBB">
        <w:rPr>
          <w:sz w:val="28"/>
          <w:szCs w:val="28"/>
        </w:rPr>
        <w:t>)</w:t>
      </w:r>
    </w:p>
    <w:p w:rsidR="00395F94" w:rsidRDefault="00395F94" w:rsidP="002F4DBB">
      <w:pPr>
        <w:suppressAutoHyphens/>
        <w:spacing w:line="360" w:lineRule="auto"/>
        <w:ind w:firstLine="709"/>
        <w:jc w:val="both"/>
        <w:rPr>
          <w:sz w:val="28"/>
          <w:szCs w:val="28"/>
        </w:rPr>
      </w:pPr>
    </w:p>
    <w:p w:rsidR="00154497" w:rsidRPr="002F4DBB" w:rsidRDefault="00154497" w:rsidP="002F4DBB">
      <w:pPr>
        <w:suppressAutoHyphens/>
        <w:spacing w:line="360" w:lineRule="auto"/>
        <w:ind w:firstLine="709"/>
        <w:jc w:val="both"/>
        <w:rPr>
          <w:sz w:val="28"/>
          <w:szCs w:val="28"/>
        </w:rPr>
      </w:pPr>
      <w:r w:rsidRPr="002F4DBB">
        <w:rPr>
          <w:sz w:val="28"/>
          <w:szCs w:val="28"/>
        </w:rPr>
        <w:t>где П</w:t>
      </w:r>
      <w:r w:rsidRPr="002F4DBB">
        <w:rPr>
          <w:sz w:val="28"/>
          <w:szCs w:val="28"/>
          <w:vertAlign w:val="subscript"/>
        </w:rPr>
        <w:t>б</w:t>
      </w:r>
      <w:r w:rsidRPr="002F4DBB">
        <w:rPr>
          <w:sz w:val="28"/>
          <w:szCs w:val="28"/>
        </w:rPr>
        <w:t xml:space="preserve"> (или П</w:t>
      </w:r>
      <w:r w:rsidRPr="002F4DBB">
        <w:rPr>
          <w:sz w:val="28"/>
          <w:szCs w:val="28"/>
          <w:vertAlign w:val="subscript"/>
        </w:rPr>
        <w:t>ч</w:t>
      </w:r>
      <w:r w:rsidRPr="002F4DBB">
        <w:rPr>
          <w:sz w:val="28"/>
          <w:szCs w:val="28"/>
        </w:rPr>
        <w:t>) – балансовая (или чистая) прибыль,</w:t>
      </w:r>
    </w:p>
    <w:p w:rsidR="00154497" w:rsidRPr="002F4DBB" w:rsidRDefault="00154497" w:rsidP="002F4DBB">
      <w:pPr>
        <w:suppressAutoHyphens/>
        <w:spacing w:line="360" w:lineRule="auto"/>
        <w:ind w:firstLine="709"/>
        <w:jc w:val="both"/>
        <w:rPr>
          <w:sz w:val="28"/>
          <w:szCs w:val="28"/>
        </w:rPr>
      </w:pPr>
      <w:r w:rsidRPr="002F4DBB">
        <w:rPr>
          <w:sz w:val="28"/>
          <w:szCs w:val="28"/>
        </w:rPr>
        <w:t xml:space="preserve"> А</w:t>
      </w:r>
      <w:r w:rsidRPr="002F4DBB">
        <w:rPr>
          <w:sz w:val="28"/>
          <w:szCs w:val="28"/>
          <w:vertAlign w:val="subscript"/>
        </w:rPr>
        <w:t>ср</w:t>
      </w:r>
      <w:r w:rsidRPr="002F4DBB">
        <w:rPr>
          <w:sz w:val="28"/>
          <w:szCs w:val="28"/>
        </w:rPr>
        <w:t xml:space="preserve"> – средняя величина активов за определенный период.</w:t>
      </w:r>
    </w:p>
    <w:p w:rsidR="005512C7" w:rsidRPr="002F4DBB" w:rsidRDefault="00154497" w:rsidP="002F4DBB">
      <w:pPr>
        <w:suppressAutoHyphens/>
        <w:spacing w:line="360" w:lineRule="auto"/>
        <w:ind w:firstLine="709"/>
        <w:jc w:val="both"/>
        <w:rPr>
          <w:sz w:val="28"/>
          <w:szCs w:val="28"/>
        </w:rPr>
      </w:pPr>
      <w:r w:rsidRPr="002F4DBB">
        <w:rPr>
          <w:sz w:val="28"/>
          <w:szCs w:val="28"/>
        </w:rPr>
        <w:t>Служит для определения эффективност</w:t>
      </w:r>
      <w:r w:rsidR="00497347" w:rsidRPr="002F4DBB">
        <w:rPr>
          <w:sz w:val="28"/>
          <w:szCs w:val="28"/>
        </w:rPr>
        <w:t>и</w:t>
      </w:r>
      <w:r w:rsidRPr="002F4DBB">
        <w:rPr>
          <w:sz w:val="28"/>
          <w:szCs w:val="28"/>
        </w:rPr>
        <w:t xml:space="preserve"> использования капиталов </w:t>
      </w:r>
      <w:r w:rsidR="00BE5925" w:rsidRPr="002F4DBB">
        <w:rPr>
          <w:sz w:val="28"/>
          <w:szCs w:val="28"/>
        </w:rPr>
        <w:t xml:space="preserve">в </w:t>
      </w:r>
      <w:r w:rsidRPr="002F4DBB">
        <w:rPr>
          <w:sz w:val="28"/>
          <w:szCs w:val="28"/>
        </w:rPr>
        <w:t xml:space="preserve">разных </w:t>
      </w:r>
      <w:r w:rsidR="00BE5925" w:rsidRPr="002F4DBB">
        <w:rPr>
          <w:sz w:val="28"/>
          <w:szCs w:val="28"/>
        </w:rPr>
        <w:t>организациях</w:t>
      </w:r>
      <w:r w:rsidRPr="002F4DBB">
        <w:rPr>
          <w:sz w:val="28"/>
          <w:szCs w:val="28"/>
        </w:rPr>
        <w:t xml:space="preserve"> и в отраслях, поскольку дает общую оценку доходности вложенного в производства капитала как собственного, так и заемного, привлекаемого на долгосрочной основе.</w:t>
      </w:r>
      <w:r w:rsidR="005512C7" w:rsidRPr="002F4DBB">
        <w:rPr>
          <w:sz w:val="28"/>
          <w:szCs w:val="28"/>
        </w:rPr>
        <w:t xml:space="preserve"> </w:t>
      </w:r>
    </w:p>
    <w:p w:rsidR="00814515" w:rsidRPr="0057359A" w:rsidRDefault="005512C7" w:rsidP="0057359A">
      <w:pPr>
        <w:suppressAutoHyphens/>
        <w:spacing w:line="360" w:lineRule="auto"/>
        <w:ind w:firstLine="709"/>
        <w:jc w:val="both"/>
        <w:rPr>
          <w:sz w:val="28"/>
          <w:szCs w:val="28"/>
        </w:rPr>
      </w:pPr>
      <w:r w:rsidRPr="002F4DBB">
        <w:rPr>
          <w:sz w:val="28"/>
          <w:szCs w:val="28"/>
        </w:rPr>
        <w:t xml:space="preserve">Рентабельность всех активов показывает эффективность их использования </w:t>
      </w:r>
      <w:r w:rsidR="00966DA1" w:rsidRPr="002F4DBB">
        <w:rPr>
          <w:sz w:val="28"/>
          <w:szCs w:val="28"/>
        </w:rPr>
        <w:t>организацией</w:t>
      </w:r>
      <w:r w:rsidRPr="002F4DBB">
        <w:rPr>
          <w:sz w:val="28"/>
          <w:szCs w:val="28"/>
        </w:rPr>
        <w:t xml:space="preserve"> в отчетном периоде. Снижение показателя свидетельствует либо о снижении эффективности использования активов </w:t>
      </w:r>
      <w:r w:rsidR="00BE5925" w:rsidRPr="002F4DBB">
        <w:rPr>
          <w:sz w:val="28"/>
          <w:szCs w:val="28"/>
        </w:rPr>
        <w:t>организации</w:t>
      </w:r>
      <w:r w:rsidRPr="002F4DBB">
        <w:rPr>
          <w:sz w:val="28"/>
          <w:szCs w:val="28"/>
        </w:rPr>
        <w:t xml:space="preserve">, либо о накоплении </w:t>
      </w:r>
      <w:r w:rsidR="00BE5925" w:rsidRPr="002F4DBB">
        <w:rPr>
          <w:sz w:val="28"/>
          <w:szCs w:val="28"/>
        </w:rPr>
        <w:t>в организации</w:t>
      </w:r>
      <w:r w:rsidRPr="002F4DBB">
        <w:rPr>
          <w:sz w:val="28"/>
          <w:szCs w:val="28"/>
        </w:rPr>
        <w:t xml:space="preserve"> излишних (неиспользуемых) активов. Рост показателя, отражающий повышение эффективности использования активов, оценивается положительно как наиболее точное свидетельство успешного развития </w:t>
      </w:r>
      <w:r w:rsidR="00BE5925" w:rsidRPr="002F4DBB">
        <w:rPr>
          <w:sz w:val="28"/>
          <w:szCs w:val="28"/>
        </w:rPr>
        <w:t>организации</w:t>
      </w:r>
      <w:r w:rsidRPr="002F4DBB">
        <w:rPr>
          <w:sz w:val="28"/>
          <w:szCs w:val="28"/>
        </w:rPr>
        <w:t xml:space="preserve">, поскольку рентабельность активов — это один из основных, критериальных показателей финансового благополучия. </w:t>
      </w:r>
      <w:r w:rsidR="00814515" w:rsidRPr="002F4DBB">
        <w:rPr>
          <w:sz w:val="28"/>
          <w:szCs w:val="28"/>
        </w:rPr>
        <w:t>[</w:t>
      </w:r>
      <w:r w:rsidR="00226DE8" w:rsidRPr="002F4DBB">
        <w:rPr>
          <w:sz w:val="28"/>
          <w:szCs w:val="28"/>
        </w:rPr>
        <w:t>35</w:t>
      </w:r>
      <w:r w:rsidRPr="002F4DBB">
        <w:rPr>
          <w:sz w:val="28"/>
          <w:szCs w:val="28"/>
        </w:rPr>
        <w:t>, с.</w:t>
      </w:r>
      <w:r w:rsidR="00F84990" w:rsidRPr="002F4DBB">
        <w:rPr>
          <w:sz w:val="28"/>
          <w:szCs w:val="28"/>
        </w:rPr>
        <w:t xml:space="preserve"> </w:t>
      </w:r>
      <w:r w:rsidRPr="002F4DBB">
        <w:rPr>
          <w:sz w:val="28"/>
          <w:szCs w:val="28"/>
        </w:rPr>
        <w:t>83</w:t>
      </w:r>
      <w:r w:rsidR="00814515" w:rsidRPr="002F4DBB">
        <w:rPr>
          <w:sz w:val="28"/>
          <w:szCs w:val="28"/>
        </w:rPr>
        <w:t>]</w:t>
      </w:r>
    </w:p>
    <w:p w:rsidR="00154497" w:rsidRPr="002F4DBB" w:rsidRDefault="00AB3C97" w:rsidP="002F4DBB">
      <w:pPr>
        <w:suppressAutoHyphens/>
        <w:spacing w:line="360" w:lineRule="auto"/>
        <w:ind w:firstLine="709"/>
        <w:jc w:val="both"/>
        <w:rPr>
          <w:b/>
          <w:i/>
          <w:sz w:val="28"/>
          <w:szCs w:val="28"/>
        </w:rPr>
      </w:pPr>
      <w:r w:rsidRPr="002F4DBB">
        <w:rPr>
          <w:b/>
          <w:i/>
          <w:sz w:val="28"/>
          <w:szCs w:val="28"/>
        </w:rPr>
        <w:t xml:space="preserve">4. </w:t>
      </w:r>
      <w:r w:rsidR="00154497" w:rsidRPr="002F4DBB">
        <w:rPr>
          <w:b/>
          <w:i/>
          <w:sz w:val="28"/>
          <w:szCs w:val="28"/>
        </w:rPr>
        <w:t>Рентабельность текущих активов (Р</w:t>
      </w:r>
      <w:r w:rsidR="00154497" w:rsidRPr="002F4DBB">
        <w:rPr>
          <w:b/>
          <w:i/>
          <w:sz w:val="28"/>
          <w:szCs w:val="28"/>
          <w:vertAlign w:val="subscript"/>
        </w:rPr>
        <w:t>та</w:t>
      </w:r>
      <w:r w:rsidR="00154497" w:rsidRPr="002F4DBB">
        <w:rPr>
          <w:b/>
          <w:i/>
          <w:sz w:val="28"/>
          <w:szCs w:val="28"/>
        </w:rPr>
        <w:t>)</w:t>
      </w:r>
    </w:p>
    <w:p w:rsidR="00395F94" w:rsidRDefault="00395F94" w:rsidP="002F4DBB">
      <w:pPr>
        <w:suppressAutoHyphens/>
        <w:spacing w:line="360" w:lineRule="auto"/>
        <w:ind w:firstLine="709"/>
        <w:jc w:val="both"/>
        <w:rPr>
          <w:b/>
          <w:i/>
          <w:sz w:val="28"/>
          <w:szCs w:val="28"/>
        </w:rPr>
      </w:pPr>
    </w:p>
    <w:p w:rsidR="00154497" w:rsidRPr="002F4DBB" w:rsidRDefault="000D21B9" w:rsidP="002F4DBB">
      <w:pPr>
        <w:suppressAutoHyphens/>
        <w:spacing w:line="360" w:lineRule="auto"/>
        <w:ind w:firstLine="709"/>
        <w:jc w:val="both"/>
        <w:rPr>
          <w:sz w:val="28"/>
          <w:szCs w:val="28"/>
        </w:rPr>
      </w:pPr>
      <w:r w:rsidRPr="002F4DBB">
        <w:rPr>
          <w:b/>
          <w:i/>
          <w:position w:val="-32"/>
          <w:sz w:val="28"/>
          <w:szCs w:val="28"/>
        </w:rPr>
        <w:object w:dxaOrig="1920" w:dyaOrig="720">
          <v:shape id="_x0000_i1033" type="#_x0000_t75" style="width:96pt;height:36pt" o:ole="">
            <v:imagedata r:id="rId21" o:title=""/>
          </v:shape>
          <o:OLEObject Type="Embed" ProgID="Equation.3" ShapeID="_x0000_i1033" DrawAspect="Content" ObjectID="_1454560014" r:id="rId22"/>
        </w:object>
      </w:r>
      <w:r w:rsidR="00154497" w:rsidRPr="002F4DBB">
        <w:rPr>
          <w:b/>
          <w:i/>
          <w:sz w:val="28"/>
          <w:szCs w:val="28"/>
        </w:rPr>
        <w:t>,</w:t>
      </w:r>
      <w:r w:rsidR="002F4DBB">
        <w:rPr>
          <w:b/>
          <w:i/>
          <w:sz w:val="28"/>
          <w:szCs w:val="28"/>
        </w:rPr>
        <w:t xml:space="preserve"> </w:t>
      </w:r>
      <w:r w:rsidR="00614EDA" w:rsidRPr="002F4DBB">
        <w:rPr>
          <w:sz w:val="28"/>
          <w:szCs w:val="28"/>
        </w:rPr>
        <w:t>(</w:t>
      </w:r>
      <w:r w:rsidR="007C72C5" w:rsidRPr="002F4DBB">
        <w:rPr>
          <w:sz w:val="28"/>
          <w:szCs w:val="28"/>
        </w:rPr>
        <w:t>11</w:t>
      </w:r>
      <w:r w:rsidR="00614EDA" w:rsidRPr="002F4DBB">
        <w:rPr>
          <w:sz w:val="28"/>
          <w:szCs w:val="28"/>
        </w:rPr>
        <w:t>)</w:t>
      </w:r>
    </w:p>
    <w:p w:rsidR="00395F94" w:rsidRDefault="00395F94" w:rsidP="002F4DBB">
      <w:pPr>
        <w:widowControl w:val="0"/>
        <w:suppressAutoHyphens/>
        <w:spacing w:line="360" w:lineRule="auto"/>
        <w:ind w:firstLine="709"/>
        <w:jc w:val="both"/>
        <w:rPr>
          <w:sz w:val="28"/>
          <w:szCs w:val="28"/>
        </w:rPr>
      </w:pPr>
    </w:p>
    <w:p w:rsidR="00154497" w:rsidRPr="002F4DBB" w:rsidRDefault="00154497" w:rsidP="002F4DBB">
      <w:pPr>
        <w:widowControl w:val="0"/>
        <w:suppressAutoHyphens/>
        <w:spacing w:line="360" w:lineRule="auto"/>
        <w:ind w:firstLine="709"/>
        <w:jc w:val="both"/>
        <w:rPr>
          <w:sz w:val="28"/>
          <w:szCs w:val="28"/>
        </w:rPr>
      </w:pPr>
      <w:r w:rsidRPr="002F4DBB">
        <w:rPr>
          <w:sz w:val="28"/>
          <w:szCs w:val="28"/>
        </w:rPr>
        <w:t>где А</w:t>
      </w:r>
      <w:r w:rsidRPr="002F4DBB">
        <w:rPr>
          <w:sz w:val="28"/>
          <w:szCs w:val="28"/>
          <w:vertAlign w:val="subscript"/>
        </w:rPr>
        <w:t xml:space="preserve">т.ср </w:t>
      </w:r>
      <w:r w:rsidRPr="002F4DBB">
        <w:rPr>
          <w:sz w:val="28"/>
          <w:szCs w:val="28"/>
        </w:rPr>
        <w:t xml:space="preserve">– средняя величина текущих активов (оборотных средств) </w:t>
      </w:r>
      <w:r w:rsidR="00BE5925" w:rsidRPr="002F4DBB">
        <w:rPr>
          <w:sz w:val="28"/>
          <w:szCs w:val="28"/>
        </w:rPr>
        <w:t>организации</w:t>
      </w:r>
      <w:r w:rsidRPr="002F4DBB">
        <w:rPr>
          <w:sz w:val="28"/>
          <w:szCs w:val="28"/>
        </w:rPr>
        <w:t>.</w:t>
      </w:r>
    </w:p>
    <w:p w:rsidR="00814515" w:rsidRPr="0057359A" w:rsidRDefault="00154497" w:rsidP="0057359A">
      <w:pPr>
        <w:widowControl w:val="0"/>
        <w:suppressAutoHyphens/>
        <w:spacing w:line="360" w:lineRule="auto"/>
        <w:ind w:firstLine="709"/>
        <w:jc w:val="both"/>
        <w:rPr>
          <w:sz w:val="28"/>
          <w:szCs w:val="28"/>
        </w:rPr>
      </w:pPr>
      <w:r w:rsidRPr="002F4DBB">
        <w:rPr>
          <w:sz w:val="28"/>
          <w:szCs w:val="28"/>
        </w:rPr>
        <w:t>Характеризует прибыль, полученную с каждого рубля, вложенного в текущие активы.</w:t>
      </w:r>
      <w:r w:rsidR="005512C7" w:rsidRPr="002F4DBB">
        <w:rPr>
          <w:sz w:val="28"/>
          <w:szCs w:val="28"/>
        </w:rPr>
        <w:t xml:space="preserve"> Динамика этого показателя, изменение доли оборотных активов во всех активах может говорить об изменении масштабов </w:t>
      </w:r>
      <w:r w:rsidR="00AB3C97" w:rsidRPr="002F4DBB">
        <w:rPr>
          <w:sz w:val="28"/>
          <w:szCs w:val="28"/>
        </w:rPr>
        <w:t>дея</w:t>
      </w:r>
      <w:r w:rsidR="005512C7" w:rsidRPr="002F4DBB">
        <w:rPr>
          <w:sz w:val="28"/>
          <w:szCs w:val="28"/>
        </w:rPr>
        <w:t xml:space="preserve">тельности или образовании излишних запасов, ускорении оборота оборотных средств или их дефиците в связи с нехваткой источников финансирования. </w:t>
      </w:r>
      <w:r w:rsidR="00814515" w:rsidRPr="002F4DBB">
        <w:rPr>
          <w:sz w:val="28"/>
          <w:szCs w:val="28"/>
        </w:rPr>
        <w:t>[</w:t>
      </w:r>
      <w:r w:rsidR="00226DE8" w:rsidRPr="002F4DBB">
        <w:rPr>
          <w:sz w:val="28"/>
          <w:szCs w:val="28"/>
        </w:rPr>
        <w:t>35</w:t>
      </w:r>
      <w:r w:rsidR="005512C7" w:rsidRPr="002F4DBB">
        <w:rPr>
          <w:sz w:val="28"/>
          <w:szCs w:val="28"/>
        </w:rPr>
        <w:t>, с.</w:t>
      </w:r>
      <w:r w:rsidR="00F84990" w:rsidRPr="002F4DBB">
        <w:rPr>
          <w:sz w:val="28"/>
          <w:szCs w:val="28"/>
        </w:rPr>
        <w:t xml:space="preserve"> </w:t>
      </w:r>
      <w:r w:rsidR="005512C7" w:rsidRPr="002F4DBB">
        <w:rPr>
          <w:sz w:val="28"/>
          <w:szCs w:val="28"/>
        </w:rPr>
        <w:t>88</w:t>
      </w:r>
      <w:r w:rsidR="00814515" w:rsidRPr="002F4DBB">
        <w:rPr>
          <w:sz w:val="28"/>
          <w:szCs w:val="28"/>
        </w:rPr>
        <w:t>]</w:t>
      </w:r>
    </w:p>
    <w:p w:rsidR="00154497" w:rsidRPr="002F4DBB" w:rsidRDefault="00AB3C97" w:rsidP="002F4DBB">
      <w:pPr>
        <w:suppressAutoHyphens/>
        <w:spacing w:line="360" w:lineRule="auto"/>
        <w:ind w:firstLine="709"/>
        <w:jc w:val="both"/>
        <w:rPr>
          <w:b/>
          <w:i/>
          <w:sz w:val="28"/>
          <w:szCs w:val="28"/>
        </w:rPr>
      </w:pPr>
      <w:r w:rsidRPr="002F4DBB">
        <w:rPr>
          <w:b/>
          <w:i/>
          <w:sz w:val="28"/>
          <w:szCs w:val="28"/>
        </w:rPr>
        <w:t xml:space="preserve">5. </w:t>
      </w:r>
      <w:r w:rsidR="00154497" w:rsidRPr="002F4DBB">
        <w:rPr>
          <w:b/>
          <w:i/>
          <w:sz w:val="28"/>
          <w:szCs w:val="28"/>
        </w:rPr>
        <w:t>Рентабельность собственного капитала (</w:t>
      </w:r>
      <w:r w:rsidR="00796249" w:rsidRPr="002F4DBB">
        <w:rPr>
          <w:b/>
          <w:i/>
          <w:sz w:val="28"/>
          <w:szCs w:val="28"/>
        </w:rPr>
        <w:t>Р</w:t>
      </w:r>
      <w:r w:rsidR="00796249" w:rsidRPr="002F4DBB">
        <w:rPr>
          <w:b/>
          <w:i/>
          <w:sz w:val="28"/>
          <w:szCs w:val="28"/>
          <w:vertAlign w:val="subscript"/>
        </w:rPr>
        <w:t>ск</w:t>
      </w:r>
      <w:r w:rsidR="00154497" w:rsidRPr="002F4DBB">
        <w:rPr>
          <w:b/>
          <w:i/>
          <w:sz w:val="28"/>
          <w:szCs w:val="28"/>
        </w:rPr>
        <w:t>)</w:t>
      </w:r>
    </w:p>
    <w:p w:rsidR="00395F94" w:rsidRDefault="00395F94" w:rsidP="002F4DBB">
      <w:pPr>
        <w:suppressAutoHyphens/>
        <w:spacing w:line="360" w:lineRule="auto"/>
        <w:ind w:firstLine="709"/>
        <w:jc w:val="both"/>
        <w:rPr>
          <w:b/>
          <w:i/>
          <w:sz w:val="28"/>
          <w:szCs w:val="28"/>
        </w:rPr>
      </w:pPr>
    </w:p>
    <w:p w:rsidR="00154497" w:rsidRPr="002F4DBB" w:rsidRDefault="000D21B9" w:rsidP="002F4DBB">
      <w:pPr>
        <w:suppressAutoHyphens/>
        <w:spacing w:line="360" w:lineRule="auto"/>
        <w:ind w:firstLine="709"/>
        <w:jc w:val="both"/>
        <w:rPr>
          <w:sz w:val="28"/>
          <w:szCs w:val="28"/>
        </w:rPr>
      </w:pPr>
      <w:r w:rsidRPr="002F4DBB">
        <w:rPr>
          <w:b/>
          <w:i/>
          <w:position w:val="-32"/>
          <w:sz w:val="28"/>
          <w:szCs w:val="28"/>
        </w:rPr>
        <w:object w:dxaOrig="1880" w:dyaOrig="720">
          <v:shape id="_x0000_i1034" type="#_x0000_t75" style="width:93.75pt;height:36pt" o:ole="">
            <v:imagedata r:id="rId23" o:title=""/>
          </v:shape>
          <o:OLEObject Type="Embed" ProgID="Equation.3" ShapeID="_x0000_i1034" DrawAspect="Content" ObjectID="_1454560015" r:id="rId24"/>
        </w:object>
      </w:r>
      <w:r w:rsidR="00154497" w:rsidRPr="002F4DBB">
        <w:rPr>
          <w:sz w:val="28"/>
          <w:szCs w:val="28"/>
        </w:rPr>
        <w:t>,</w:t>
      </w:r>
      <w:r w:rsidR="002F4DBB">
        <w:rPr>
          <w:sz w:val="28"/>
          <w:szCs w:val="28"/>
        </w:rPr>
        <w:t xml:space="preserve"> </w:t>
      </w:r>
      <w:r w:rsidR="00614EDA" w:rsidRPr="002F4DBB">
        <w:rPr>
          <w:sz w:val="28"/>
          <w:szCs w:val="28"/>
        </w:rPr>
        <w:t>(</w:t>
      </w:r>
      <w:r w:rsidR="007C72C5" w:rsidRPr="002F4DBB">
        <w:rPr>
          <w:sz w:val="28"/>
          <w:szCs w:val="28"/>
        </w:rPr>
        <w:t>12</w:t>
      </w:r>
      <w:r w:rsidR="00614EDA" w:rsidRPr="002F4DBB">
        <w:rPr>
          <w:sz w:val="28"/>
          <w:szCs w:val="28"/>
        </w:rPr>
        <w:t>)</w:t>
      </w:r>
    </w:p>
    <w:p w:rsidR="00395F94" w:rsidRDefault="00395F94" w:rsidP="002F4DBB">
      <w:pPr>
        <w:suppressAutoHyphens/>
        <w:spacing w:line="360" w:lineRule="auto"/>
        <w:ind w:firstLine="709"/>
        <w:jc w:val="both"/>
        <w:rPr>
          <w:sz w:val="28"/>
          <w:szCs w:val="28"/>
        </w:rPr>
      </w:pPr>
    </w:p>
    <w:p w:rsidR="00154497" w:rsidRPr="002F4DBB" w:rsidRDefault="00154497" w:rsidP="002F4DBB">
      <w:pPr>
        <w:suppressAutoHyphens/>
        <w:spacing w:line="360" w:lineRule="auto"/>
        <w:ind w:firstLine="709"/>
        <w:jc w:val="both"/>
        <w:rPr>
          <w:sz w:val="28"/>
          <w:szCs w:val="28"/>
        </w:rPr>
      </w:pPr>
      <w:r w:rsidRPr="002F4DBB">
        <w:rPr>
          <w:sz w:val="28"/>
          <w:szCs w:val="28"/>
        </w:rPr>
        <w:t>где К</w:t>
      </w:r>
      <w:r w:rsidRPr="002F4DBB">
        <w:rPr>
          <w:sz w:val="28"/>
          <w:szCs w:val="28"/>
          <w:vertAlign w:val="subscript"/>
        </w:rPr>
        <w:t>с.ср</w:t>
      </w:r>
      <w:r w:rsidRPr="002F4DBB">
        <w:rPr>
          <w:sz w:val="28"/>
          <w:szCs w:val="28"/>
        </w:rPr>
        <w:t xml:space="preserve"> – средняя величина собственного капитала </w:t>
      </w:r>
      <w:r w:rsidR="00BE5925" w:rsidRPr="002F4DBB">
        <w:rPr>
          <w:sz w:val="28"/>
          <w:szCs w:val="28"/>
        </w:rPr>
        <w:t>организации</w:t>
      </w:r>
      <w:r w:rsidRPr="002F4DBB">
        <w:rPr>
          <w:sz w:val="28"/>
          <w:szCs w:val="28"/>
        </w:rPr>
        <w:t xml:space="preserve">. </w:t>
      </w:r>
    </w:p>
    <w:p w:rsidR="00154497" w:rsidRPr="002F4DBB" w:rsidRDefault="00154497" w:rsidP="002F4DBB">
      <w:pPr>
        <w:suppressAutoHyphens/>
        <w:spacing w:line="360" w:lineRule="auto"/>
        <w:ind w:firstLine="709"/>
        <w:jc w:val="both"/>
        <w:rPr>
          <w:sz w:val="28"/>
          <w:szCs w:val="28"/>
        </w:rPr>
      </w:pPr>
      <w:r w:rsidRPr="002F4DBB">
        <w:rPr>
          <w:sz w:val="28"/>
          <w:szCs w:val="28"/>
        </w:rPr>
        <w:t xml:space="preserve">Характеризует эффективность использования собственных средств, т.е. прибыль, остающуюся в распоряжении </w:t>
      </w:r>
      <w:r w:rsidR="00BE5925" w:rsidRPr="002F4DBB">
        <w:rPr>
          <w:sz w:val="28"/>
          <w:szCs w:val="28"/>
        </w:rPr>
        <w:t>организации</w:t>
      </w:r>
      <w:r w:rsidRPr="002F4DBB">
        <w:rPr>
          <w:sz w:val="28"/>
          <w:szCs w:val="28"/>
        </w:rPr>
        <w:t xml:space="preserve">, полученную на каждый рубль вложений в данную организацию. </w:t>
      </w:r>
      <w:r w:rsidR="00814515" w:rsidRPr="002F4DBB">
        <w:rPr>
          <w:sz w:val="28"/>
          <w:szCs w:val="28"/>
        </w:rPr>
        <w:t>[</w:t>
      </w:r>
      <w:r w:rsidR="00226DE8" w:rsidRPr="002F4DBB">
        <w:rPr>
          <w:sz w:val="28"/>
          <w:szCs w:val="28"/>
        </w:rPr>
        <w:t>32</w:t>
      </w:r>
      <w:r w:rsidRPr="002F4DBB">
        <w:rPr>
          <w:sz w:val="28"/>
          <w:szCs w:val="28"/>
        </w:rPr>
        <w:t>, с.</w:t>
      </w:r>
      <w:r w:rsidR="00F84990" w:rsidRPr="002F4DBB">
        <w:rPr>
          <w:sz w:val="28"/>
          <w:szCs w:val="28"/>
        </w:rPr>
        <w:t xml:space="preserve"> </w:t>
      </w:r>
      <w:r w:rsidRPr="002F4DBB">
        <w:rPr>
          <w:sz w:val="28"/>
          <w:szCs w:val="28"/>
        </w:rPr>
        <w:t>68</w:t>
      </w:r>
      <w:r w:rsidR="00814515" w:rsidRPr="002F4DBB">
        <w:rPr>
          <w:sz w:val="28"/>
          <w:szCs w:val="28"/>
        </w:rPr>
        <w:t>]</w:t>
      </w:r>
    </w:p>
    <w:p w:rsidR="00FC7B5B" w:rsidRPr="002F4DBB" w:rsidRDefault="00FC7B5B" w:rsidP="002F4DBB">
      <w:pPr>
        <w:suppressAutoHyphens/>
        <w:spacing w:line="360" w:lineRule="auto"/>
        <w:ind w:firstLine="709"/>
        <w:jc w:val="both"/>
        <w:rPr>
          <w:sz w:val="28"/>
          <w:szCs w:val="28"/>
        </w:rPr>
      </w:pPr>
      <w:r w:rsidRPr="002F4DBB">
        <w:rPr>
          <w:sz w:val="28"/>
          <w:szCs w:val="28"/>
        </w:rPr>
        <w:t>Рост любого показателя рентабельности зависит от общих экономических явлений и процессов:</w:t>
      </w:r>
    </w:p>
    <w:p w:rsidR="00FC7B5B" w:rsidRPr="002F4DBB" w:rsidRDefault="00F128A4" w:rsidP="002F4DBB">
      <w:pPr>
        <w:suppressAutoHyphens/>
        <w:spacing w:line="360" w:lineRule="auto"/>
        <w:ind w:firstLine="709"/>
        <w:jc w:val="both"/>
        <w:rPr>
          <w:sz w:val="28"/>
          <w:szCs w:val="28"/>
        </w:rPr>
      </w:pPr>
      <w:r w:rsidRPr="002F4DBB">
        <w:rPr>
          <w:sz w:val="28"/>
          <w:szCs w:val="28"/>
        </w:rPr>
        <w:t>- совершенствования системы управления производством;</w:t>
      </w:r>
    </w:p>
    <w:p w:rsidR="00F128A4" w:rsidRPr="002F4DBB" w:rsidRDefault="00F128A4" w:rsidP="002F4DBB">
      <w:pPr>
        <w:suppressAutoHyphens/>
        <w:spacing w:line="360" w:lineRule="auto"/>
        <w:ind w:firstLine="709"/>
        <w:jc w:val="both"/>
        <w:rPr>
          <w:sz w:val="28"/>
          <w:szCs w:val="28"/>
        </w:rPr>
      </w:pPr>
      <w:r w:rsidRPr="002F4DBB">
        <w:rPr>
          <w:sz w:val="28"/>
          <w:szCs w:val="28"/>
        </w:rPr>
        <w:t>- повышения эффективности использования ресурсов организации на основе стабилизации взаимных расчетов и системы расчетно-платежных отношений;</w:t>
      </w:r>
    </w:p>
    <w:p w:rsidR="00F128A4" w:rsidRPr="002F4DBB" w:rsidRDefault="00F128A4" w:rsidP="002F4DBB">
      <w:pPr>
        <w:suppressAutoHyphens/>
        <w:spacing w:line="360" w:lineRule="auto"/>
        <w:ind w:firstLine="709"/>
        <w:jc w:val="both"/>
        <w:rPr>
          <w:sz w:val="28"/>
          <w:szCs w:val="28"/>
        </w:rPr>
      </w:pPr>
      <w:r w:rsidRPr="002F4DBB">
        <w:rPr>
          <w:sz w:val="28"/>
          <w:szCs w:val="28"/>
        </w:rPr>
        <w:t>- индексации оборотных средств и четкого определения источников их формирования;</w:t>
      </w:r>
    </w:p>
    <w:p w:rsidR="00F128A4" w:rsidRPr="002F4DBB" w:rsidRDefault="00F128A4" w:rsidP="002F4DBB">
      <w:pPr>
        <w:suppressAutoHyphens/>
        <w:spacing w:line="360" w:lineRule="auto"/>
        <w:ind w:firstLine="709"/>
        <w:jc w:val="both"/>
        <w:rPr>
          <w:sz w:val="28"/>
          <w:szCs w:val="28"/>
        </w:rPr>
      </w:pPr>
      <w:r w:rsidRPr="002F4DBB">
        <w:rPr>
          <w:sz w:val="28"/>
          <w:szCs w:val="28"/>
        </w:rPr>
        <w:t>- работы организации по ресурсосбережению.</w:t>
      </w:r>
      <w:r w:rsidR="00814515" w:rsidRPr="002F4DBB">
        <w:rPr>
          <w:sz w:val="28"/>
          <w:szCs w:val="28"/>
        </w:rPr>
        <w:t xml:space="preserve"> [</w:t>
      </w:r>
      <w:r w:rsidR="00226DE8" w:rsidRPr="002F4DBB">
        <w:rPr>
          <w:sz w:val="28"/>
          <w:szCs w:val="28"/>
        </w:rPr>
        <w:t>38</w:t>
      </w:r>
      <w:r w:rsidR="00814515" w:rsidRPr="002F4DBB">
        <w:rPr>
          <w:sz w:val="28"/>
          <w:szCs w:val="28"/>
        </w:rPr>
        <w:t xml:space="preserve">, </w:t>
      </w:r>
      <w:r w:rsidR="00814515" w:rsidRPr="002F4DBB">
        <w:rPr>
          <w:sz w:val="28"/>
          <w:szCs w:val="28"/>
          <w:lang w:val="en-US"/>
        </w:rPr>
        <w:t>c</w:t>
      </w:r>
      <w:r w:rsidR="00814515" w:rsidRPr="002F4DBB">
        <w:rPr>
          <w:sz w:val="28"/>
          <w:szCs w:val="28"/>
        </w:rPr>
        <w:t>.</w:t>
      </w:r>
      <w:r w:rsidR="00F84990" w:rsidRPr="002F4DBB">
        <w:rPr>
          <w:sz w:val="28"/>
          <w:szCs w:val="28"/>
        </w:rPr>
        <w:t xml:space="preserve"> </w:t>
      </w:r>
      <w:r w:rsidR="00814515" w:rsidRPr="002F4DBB">
        <w:rPr>
          <w:sz w:val="28"/>
          <w:szCs w:val="28"/>
        </w:rPr>
        <w:t>148]</w:t>
      </w:r>
    </w:p>
    <w:p w:rsidR="009D7898" w:rsidRPr="002F4DBB" w:rsidRDefault="009D7898" w:rsidP="002F4DBB">
      <w:pPr>
        <w:suppressAutoHyphens/>
        <w:spacing w:line="360" w:lineRule="auto"/>
        <w:ind w:firstLine="709"/>
        <w:jc w:val="both"/>
        <w:rPr>
          <w:sz w:val="28"/>
          <w:szCs w:val="28"/>
        </w:rPr>
      </w:pPr>
      <w:r w:rsidRPr="002F4DBB">
        <w:rPr>
          <w:sz w:val="28"/>
          <w:szCs w:val="28"/>
        </w:rPr>
        <w:t xml:space="preserve">Таким образом, доходность хозяйствующего субъекта характеризуется абсолютными и относительными показателями. Абсолютный показатель </w:t>
      </w:r>
      <w:r w:rsidR="004A1EF3" w:rsidRPr="002F4DBB">
        <w:rPr>
          <w:sz w:val="28"/>
          <w:szCs w:val="28"/>
        </w:rPr>
        <w:t>–</w:t>
      </w:r>
      <w:r w:rsidRPr="002F4DBB">
        <w:rPr>
          <w:sz w:val="28"/>
          <w:szCs w:val="28"/>
        </w:rPr>
        <w:t xml:space="preserve"> сумма прибыли, относительный показатель – уровень рентабельности. Поэтому анализ финансовых результатов деятельности организации должен быть направлен на выявление динамики изменений данных параметров, оценку факторов, влияющих на их величину.</w:t>
      </w:r>
    </w:p>
    <w:p w:rsidR="009D7898" w:rsidRDefault="009D7898" w:rsidP="002F4DBB">
      <w:pPr>
        <w:suppressAutoHyphens/>
        <w:spacing w:line="360" w:lineRule="auto"/>
        <w:ind w:firstLine="709"/>
        <w:jc w:val="both"/>
        <w:rPr>
          <w:sz w:val="28"/>
          <w:szCs w:val="28"/>
        </w:rPr>
      </w:pPr>
    </w:p>
    <w:p w:rsidR="0057359A" w:rsidRDefault="0057359A" w:rsidP="002F4DBB">
      <w:pPr>
        <w:suppressAutoHyphens/>
        <w:spacing w:line="360" w:lineRule="auto"/>
        <w:ind w:firstLine="709"/>
        <w:jc w:val="both"/>
        <w:rPr>
          <w:sz w:val="28"/>
          <w:szCs w:val="28"/>
        </w:rPr>
      </w:pPr>
    </w:p>
    <w:p w:rsidR="0057359A" w:rsidRPr="002F4DBB" w:rsidRDefault="0057359A" w:rsidP="002F4DBB">
      <w:pPr>
        <w:suppressAutoHyphens/>
        <w:spacing w:line="360" w:lineRule="auto"/>
        <w:ind w:firstLine="709"/>
        <w:jc w:val="both"/>
        <w:rPr>
          <w:sz w:val="28"/>
          <w:szCs w:val="28"/>
        </w:rPr>
        <w:sectPr w:rsidR="0057359A" w:rsidRPr="002F4DBB" w:rsidSect="002F4DBB">
          <w:pgSz w:w="11906" w:h="16838"/>
          <w:pgMar w:top="1134" w:right="851" w:bottom="1134" w:left="1701" w:header="357" w:footer="709" w:gutter="0"/>
          <w:cols w:space="708"/>
          <w:docGrid w:linePitch="360"/>
        </w:sectPr>
      </w:pPr>
    </w:p>
    <w:p w:rsidR="00154497" w:rsidRPr="002F4DBB" w:rsidRDefault="000B3CCF" w:rsidP="002F4DBB">
      <w:pPr>
        <w:pStyle w:val="1"/>
        <w:suppressAutoHyphens/>
        <w:spacing w:before="0" w:after="0" w:line="360" w:lineRule="auto"/>
        <w:ind w:firstLine="709"/>
        <w:jc w:val="both"/>
        <w:rPr>
          <w:rFonts w:ascii="Times New Roman" w:hAnsi="Times New Roman"/>
          <w:sz w:val="28"/>
          <w:szCs w:val="28"/>
        </w:rPr>
      </w:pPr>
      <w:bookmarkStart w:id="32" w:name="_Toc166661672"/>
      <w:r w:rsidRPr="002F4DBB">
        <w:rPr>
          <w:rFonts w:ascii="Times New Roman" w:hAnsi="Times New Roman"/>
          <w:sz w:val="28"/>
          <w:szCs w:val="28"/>
        </w:rPr>
        <w:t>ГЛАВА 2. СОВРЕМЕННАЯ ОЦЕНКА ДЕЯТЕЛЬНОСТИ ООО «ФИРМА «РЕАЛ ЗИС», Г. МОСКВА</w:t>
      </w:r>
      <w:bookmarkEnd w:id="32"/>
    </w:p>
    <w:p w:rsidR="000B3CCF" w:rsidRPr="002F4DBB" w:rsidRDefault="000B3CCF" w:rsidP="002F4DBB">
      <w:pPr>
        <w:suppressAutoHyphens/>
        <w:spacing w:line="360" w:lineRule="auto"/>
        <w:ind w:firstLine="709"/>
        <w:jc w:val="both"/>
        <w:rPr>
          <w:b/>
          <w:sz w:val="28"/>
          <w:szCs w:val="28"/>
        </w:rPr>
      </w:pPr>
    </w:p>
    <w:p w:rsidR="00E31DD9" w:rsidRPr="002F4DBB" w:rsidRDefault="0057359A" w:rsidP="002F4DBB">
      <w:pPr>
        <w:pStyle w:val="2"/>
        <w:suppressAutoHyphens/>
        <w:spacing w:before="0" w:after="0" w:line="360" w:lineRule="auto"/>
        <w:ind w:firstLine="709"/>
        <w:jc w:val="both"/>
        <w:rPr>
          <w:rFonts w:ascii="Times New Roman" w:hAnsi="Times New Roman"/>
          <w:i w:val="0"/>
          <w:iCs w:val="0"/>
        </w:rPr>
      </w:pPr>
      <w:bookmarkStart w:id="33" w:name="_Toc166661673"/>
      <w:r>
        <w:rPr>
          <w:rFonts w:ascii="Times New Roman" w:hAnsi="Times New Roman"/>
          <w:i w:val="0"/>
          <w:iCs w:val="0"/>
        </w:rPr>
        <w:t>2.1</w:t>
      </w:r>
      <w:r w:rsidR="00E31DD9" w:rsidRPr="002F4DBB">
        <w:rPr>
          <w:rFonts w:ascii="Times New Roman" w:hAnsi="Times New Roman"/>
          <w:i w:val="0"/>
          <w:iCs w:val="0"/>
        </w:rPr>
        <w:t xml:space="preserve"> Организационно-экономическая и финанс</w:t>
      </w:r>
      <w:r w:rsidR="000B4C40" w:rsidRPr="002F4DBB">
        <w:rPr>
          <w:rFonts w:ascii="Times New Roman" w:hAnsi="Times New Roman"/>
          <w:i w:val="0"/>
          <w:iCs w:val="0"/>
        </w:rPr>
        <w:t>овая характеристика организации</w:t>
      </w:r>
      <w:bookmarkEnd w:id="33"/>
    </w:p>
    <w:p w:rsidR="000B4C40" w:rsidRPr="002F4DBB" w:rsidRDefault="000B4C40" w:rsidP="002F4DBB">
      <w:pPr>
        <w:suppressAutoHyphens/>
        <w:spacing w:line="360" w:lineRule="auto"/>
        <w:ind w:firstLine="709"/>
        <w:jc w:val="both"/>
        <w:rPr>
          <w:b/>
          <w:sz w:val="28"/>
          <w:szCs w:val="28"/>
        </w:rPr>
      </w:pPr>
    </w:p>
    <w:p w:rsidR="00090295" w:rsidRPr="002F4DBB" w:rsidRDefault="00CB532E" w:rsidP="002F4DBB">
      <w:pPr>
        <w:suppressAutoHyphens/>
        <w:spacing w:line="360" w:lineRule="auto"/>
        <w:ind w:firstLine="709"/>
        <w:jc w:val="both"/>
        <w:rPr>
          <w:sz w:val="28"/>
          <w:szCs w:val="28"/>
        </w:rPr>
      </w:pPr>
      <w:r w:rsidRPr="002F4DBB">
        <w:rPr>
          <w:sz w:val="28"/>
          <w:szCs w:val="28"/>
        </w:rPr>
        <w:t xml:space="preserve">Основным видом деятельности ООО </w:t>
      </w:r>
      <w:r w:rsidR="009D7898" w:rsidRPr="002F4DBB">
        <w:rPr>
          <w:sz w:val="28"/>
          <w:szCs w:val="28"/>
        </w:rPr>
        <w:t>«Фирма «Реал ЗИС»</w:t>
      </w:r>
      <w:r w:rsidR="002F4DBB">
        <w:rPr>
          <w:sz w:val="28"/>
          <w:szCs w:val="28"/>
        </w:rPr>
        <w:t xml:space="preserve"> </w:t>
      </w:r>
      <w:r w:rsidR="008B3295" w:rsidRPr="002F4DBB">
        <w:rPr>
          <w:sz w:val="28"/>
          <w:szCs w:val="28"/>
        </w:rPr>
        <w:t>явля</w:t>
      </w:r>
      <w:r w:rsidRPr="002F4DBB">
        <w:rPr>
          <w:sz w:val="28"/>
          <w:szCs w:val="28"/>
        </w:rPr>
        <w:t xml:space="preserve">ется производство и реализация </w:t>
      </w:r>
      <w:r w:rsidR="009D7898" w:rsidRPr="002F4DBB">
        <w:rPr>
          <w:sz w:val="28"/>
          <w:szCs w:val="28"/>
        </w:rPr>
        <w:t>дверных блоков из древесины</w:t>
      </w:r>
      <w:r w:rsidRPr="002F4DBB">
        <w:rPr>
          <w:sz w:val="28"/>
          <w:szCs w:val="28"/>
        </w:rPr>
        <w:t>.</w:t>
      </w:r>
      <w:r w:rsidR="009D7898" w:rsidRPr="002F4DBB">
        <w:rPr>
          <w:sz w:val="28"/>
          <w:szCs w:val="28"/>
        </w:rPr>
        <w:t xml:space="preserve"> Осуществляет свою деятельность</w:t>
      </w:r>
      <w:r w:rsidR="00090295" w:rsidRPr="002F4DBB">
        <w:rPr>
          <w:sz w:val="28"/>
          <w:szCs w:val="28"/>
        </w:rPr>
        <w:t xml:space="preserve"> данная фирма</w:t>
      </w:r>
      <w:r w:rsidR="009D7898" w:rsidRPr="002F4DBB">
        <w:rPr>
          <w:sz w:val="28"/>
          <w:szCs w:val="28"/>
        </w:rPr>
        <w:t xml:space="preserve"> с 2000 года.</w:t>
      </w:r>
      <w:r w:rsidR="00090295" w:rsidRPr="002F4DBB">
        <w:rPr>
          <w:b/>
          <w:bCs/>
        </w:rPr>
        <w:t xml:space="preserve"> </w:t>
      </w:r>
      <w:r w:rsidR="00090295" w:rsidRPr="002F4DBB">
        <w:rPr>
          <w:bCs/>
          <w:sz w:val="28"/>
          <w:szCs w:val="28"/>
        </w:rPr>
        <w:t>Выпускаемые двери привлекательны в основном для массового потребителя столярных изделий</w:t>
      </w:r>
      <w:r w:rsidR="00A0259E" w:rsidRPr="002F4DBB">
        <w:rPr>
          <w:bCs/>
          <w:sz w:val="28"/>
          <w:szCs w:val="28"/>
        </w:rPr>
        <w:t xml:space="preserve"> с</w:t>
      </w:r>
      <w:r w:rsidR="00090295" w:rsidRPr="002F4DBB">
        <w:rPr>
          <w:bCs/>
          <w:sz w:val="28"/>
          <w:szCs w:val="28"/>
        </w:rPr>
        <w:t xml:space="preserve"> высоким уровнем качества и приемлемой ценой. Основные объекты комплектации </w:t>
      </w:r>
      <w:r w:rsidR="004A1EF3" w:rsidRPr="002F4DBB">
        <w:rPr>
          <w:bCs/>
          <w:sz w:val="28"/>
          <w:szCs w:val="28"/>
        </w:rPr>
        <w:t>–</w:t>
      </w:r>
      <w:r w:rsidR="00090295" w:rsidRPr="002F4DBB">
        <w:rPr>
          <w:bCs/>
          <w:sz w:val="28"/>
          <w:szCs w:val="28"/>
        </w:rPr>
        <w:t xml:space="preserve"> это стройки департаментов образования (школы, ВУЗы, дошкольные учреждения), здравоохранения (поликлиники, больницы), культуры и массового жилищного строительства.</w:t>
      </w:r>
    </w:p>
    <w:p w:rsidR="00CB532E" w:rsidRPr="002F4DBB" w:rsidRDefault="00CB532E" w:rsidP="002F4DBB">
      <w:pPr>
        <w:suppressAutoHyphens/>
        <w:spacing w:line="360" w:lineRule="auto"/>
        <w:ind w:firstLine="709"/>
        <w:jc w:val="both"/>
        <w:rPr>
          <w:sz w:val="28"/>
          <w:szCs w:val="28"/>
        </w:rPr>
      </w:pPr>
      <w:r w:rsidRPr="002F4DBB">
        <w:rPr>
          <w:sz w:val="28"/>
          <w:szCs w:val="28"/>
        </w:rPr>
        <w:t xml:space="preserve">Целью деятельности ООО </w:t>
      </w:r>
      <w:r w:rsidR="009D7898" w:rsidRPr="002F4DBB">
        <w:rPr>
          <w:sz w:val="28"/>
          <w:szCs w:val="28"/>
        </w:rPr>
        <w:t>«Фирма «Реал ЗИС»</w:t>
      </w:r>
      <w:r w:rsidRPr="002F4DBB">
        <w:rPr>
          <w:sz w:val="28"/>
          <w:szCs w:val="28"/>
        </w:rPr>
        <w:t xml:space="preserve"> является производство данной продукции и удовлетворение существующего спроса на нее на рынке </w:t>
      </w:r>
      <w:r w:rsidR="009D7898" w:rsidRPr="002F4DBB">
        <w:rPr>
          <w:sz w:val="28"/>
          <w:szCs w:val="28"/>
        </w:rPr>
        <w:t>Москвы</w:t>
      </w:r>
      <w:r w:rsidRPr="002F4DBB">
        <w:rPr>
          <w:sz w:val="28"/>
          <w:szCs w:val="28"/>
        </w:rPr>
        <w:t xml:space="preserve">, </w:t>
      </w:r>
      <w:r w:rsidR="009D7898" w:rsidRPr="002F4DBB">
        <w:rPr>
          <w:sz w:val="28"/>
          <w:szCs w:val="28"/>
        </w:rPr>
        <w:t xml:space="preserve">Московской области и других регионов, и </w:t>
      </w:r>
      <w:r w:rsidRPr="002F4DBB">
        <w:rPr>
          <w:sz w:val="28"/>
          <w:szCs w:val="28"/>
        </w:rPr>
        <w:t>соответственно, получение прибыли в процессе этой</w:t>
      </w:r>
      <w:r w:rsidR="002F4DBB">
        <w:rPr>
          <w:sz w:val="28"/>
          <w:szCs w:val="28"/>
        </w:rPr>
        <w:t xml:space="preserve"> </w:t>
      </w:r>
      <w:r w:rsidRPr="002F4DBB">
        <w:rPr>
          <w:sz w:val="28"/>
          <w:szCs w:val="28"/>
        </w:rPr>
        <w:t>деятельности.</w:t>
      </w:r>
    </w:p>
    <w:p w:rsidR="00CB532E" w:rsidRPr="002F4DBB" w:rsidRDefault="00CB532E" w:rsidP="002F4DBB">
      <w:pPr>
        <w:suppressAutoHyphens/>
        <w:spacing w:line="360" w:lineRule="auto"/>
        <w:ind w:firstLine="709"/>
        <w:jc w:val="both"/>
        <w:rPr>
          <w:sz w:val="28"/>
          <w:szCs w:val="28"/>
        </w:rPr>
      </w:pPr>
      <w:r w:rsidRPr="002F4DBB">
        <w:rPr>
          <w:sz w:val="28"/>
          <w:szCs w:val="28"/>
        </w:rPr>
        <w:t xml:space="preserve">Производственная фирма </w:t>
      </w:r>
      <w:r w:rsidR="009D7898" w:rsidRPr="002F4DBB">
        <w:rPr>
          <w:sz w:val="28"/>
          <w:szCs w:val="28"/>
        </w:rPr>
        <w:t>ООО «Фирма «Реал ЗИС»</w:t>
      </w:r>
      <w:r w:rsidRPr="002F4DBB">
        <w:rPr>
          <w:sz w:val="28"/>
          <w:szCs w:val="28"/>
        </w:rPr>
        <w:t xml:space="preserve"> является обществом</w:t>
      </w:r>
      <w:r w:rsidR="002F4DBB">
        <w:rPr>
          <w:sz w:val="28"/>
          <w:szCs w:val="28"/>
        </w:rPr>
        <w:t xml:space="preserve"> </w:t>
      </w:r>
      <w:r w:rsidRPr="002F4DBB">
        <w:rPr>
          <w:sz w:val="28"/>
          <w:szCs w:val="28"/>
        </w:rPr>
        <w:t xml:space="preserve">с ограниченной ответственностью (ООО). ООО </w:t>
      </w:r>
      <w:r w:rsidR="004A1EF3" w:rsidRPr="002F4DBB">
        <w:rPr>
          <w:sz w:val="28"/>
          <w:szCs w:val="28"/>
        </w:rPr>
        <w:t>–</w:t>
      </w:r>
      <w:r w:rsidRPr="002F4DBB">
        <w:rPr>
          <w:sz w:val="28"/>
          <w:szCs w:val="28"/>
        </w:rPr>
        <w:t xml:space="preserve"> это </w:t>
      </w:r>
      <w:r w:rsidR="00757DD0" w:rsidRPr="002F4DBB">
        <w:rPr>
          <w:sz w:val="28"/>
          <w:szCs w:val="28"/>
        </w:rPr>
        <w:t>организационно</w:t>
      </w:r>
      <w:r w:rsidRPr="002F4DBB">
        <w:rPr>
          <w:sz w:val="28"/>
          <w:szCs w:val="28"/>
        </w:rPr>
        <w:t xml:space="preserve">-правовая форма предприятия. Под ООО понимается объединение граждан и (или) юридических лиц для совместной хозяйственной </w:t>
      </w:r>
      <w:r w:rsidR="00757DD0" w:rsidRPr="002F4DBB">
        <w:rPr>
          <w:sz w:val="28"/>
          <w:szCs w:val="28"/>
        </w:rPr>
        <w:t>дея</w:t>
      </w:r>
      <w:r w:rsidRPr="002F4DBB">
        <w:rPr>
          <w:sz w:val="28"/>
          <w:szCs w:val="28"/>
        </w:rPr>
        <w:t>тельности, имеющее уставный</w:t>
      </w:r>
      <w:r w:rsidR="002F4DBB">
        <w:rPr>
          <w:sz w:val="28"/>
          <w:szCs w:val="28"/>
        </w:rPr>
        <w:t xml:space="preserve"> </w:t>
      </w:r>
      <w:r w:rsidRPr="002F4DBB">
        <w:rPr>
          <w:sz w:val="28"/>
          <w:szCs w:val="28"/>
        </w:rPr>
        <w:t>фонд, разделенный на доли, размер которых определяется учредительными документами,</w:t>
      </w:r>
      <w:r w:rsidR="002F4DBB">
        <w:rPr>
          <w:sz w:val="28"/>
          <w:szCs w:val="28"/>
        </w:rPr>
        <w:t xml:space="preserve"> </w:t>
      </w:r>
      <w:r w:rsidRPr="002F4DBB">
        <w:rPr>
          <w:sz w:val="28"/>
          <w:szCs w:val="28"/>
        </w:rPr>
        <w:t>и несущее ответственность по обязательствам только в пределах своего имущества. Участники ООО</w:t>
      </w:r>
      <w:r w:rsidR="002F4DBB">
        <w:rPr>
          <w:sz w:val="28"/>
          <w:szCs w:val="28"/>
        </w:rPr>
        <w:t xml:space="preserve"> </w:t>
      </w:r>
      <w:r w:rsidRPr="002F4DBB">
        <w:rPr>
          <w:sz w:val="28"/>
          <w:szCs w:val="28"/>
        </w:rPr>
        <w:t>несут</w:t>
      </w:r>
      <w:r w:rsidR="002F4DBB">
        <w:rPr>
          <w:sz w:val="28"/>
          <w:szCs w:val="28"/>
        </w:rPr>
        <w:t xml:space="preserve"> </w:t>
      </w:r>
      <w:r w:rsidRPr="002F4DBB">
        <w:rPr>
          <w:sz w:val="28"/>
          <w:szCs w:val="28"/>
        </w:rPr>
        <w:t>ответственность</w:t>
      </w:r>
      <w:r w:rsidR="002F4DBB">
        <w:rPr>
          <w:sz w:val="28"/>
          <w:szCs w:val="28"/>
        </w:rPr>
        <w:t xml:space="preserve"> </w:t>
      </w:r>
      <w:r w:rsidRPr="002F4DBB">
        <w:rPr>
          <w:sz w:val="28"/>
          <w:szCs w:val="28"/>
        </w:rPr>
        <w:t>в</w:t>
      </w:r>
      <w:r w:rsidR="002F4DBB">
        <w:rPr>
          <w:sz w:val="28"/>
          <w:szCs w:val="28"/>
        </w:rPr>
        <w:t xml:space="preserve"> </w:t>
      </w:r>
      <w:r w:rsidRPr="002F4DBB">
        <w:rPr>
          <w:sz w:val="28"/>
          <w:szCs w:val="28"/>
        </w:rPr>
        <w:t>пределах</w:t>
      </w:r>
      <w:r w:rsidR="002F4DBB">
        <w:rPr>
          <w:sz w:val="28"/>
          <w:szCs w:val="28"/>
        </w:rPr>
        <w:t xml:space="preserve"> </w:t>
      </w:r>
      <w:r w:rsidRPr="002F4DBB">
        <w:rPr>
          <w:sz w:val="28"/>
          <w:szCs w:val="28"/>
        </w:rPr>
        <w:t>своих</w:t>
      </w:r>
      <w:r w:rsidR="002F4DBB">
        <w:rPr>
          <w:sz w:val="28"/>
          <w:szCs w:val="28"/>
        </w:rPr>
        <w:t xml:space="preserve"> </w:t>
      </w:r>
      <w:r w:rsidRPr="002F4DBB">
        <w:rPr>
          <w:sz w:val="28"/>
          <w:szCs w:val="28"/>
        </w:rPr>
        <w:t>вкладов.</w:t>
      </w:r>
    </w:p>
    <w:p w:rsidR="00CB532E" w:rsidRPr="002F4DBB" w:rsidRDefault="00CB532E" w:rsidP="002F4DBB">
      <w:pPr>
        <w:suppressAutoHyphens/>
        <w:spacing w:line="360" w:lineRule="auto"/>
        <w:ind w:firstLine="709"/>
        <w:jc w:val="both"/>
        <w:rPr>
          <w:sz w:val="28"/>
          <w:szCs w:val="28"/>
        </w:rPr>
      </w:pPr>
      <w:r w:rsidRPr="002F4DBB">
        <w:rPr>
          <w:sz w:val="28"/>
          <w:szCs w:val="28"/>
        </w:rPr>
        <w:t xml:space="preserve">В ООО </w:t>
      </w:r>
      <w:r w:rsidR="009D7898" w:rsidRPr="002F4DBB">
        <w:rPr>
          <w:sz w:val="28"/>
          <w:szCs w:val="28"/>
        </w:rPr>
        <w:t>«Фирма «Реал ЗИС»</w:t>
      </w:r>
      <w:r w:rsidRPr="002F4DBB">
        <w:rPr>
          <w:sz w:val="28"/>
          <w:szCs w:val="28"/>
        </w:rPr>
        <w:t xml:space="preserve"> создан уставный фонд, размер</w:t>
      </w:r>
      <w:r w:rsidR="002F4DBB">
        <w:rPr>
          <w:sz w:val="28"/>
          <w:szCs w:val="28"/>
        </w:rPr>
        <w:t xml:space="preserve"> </w:t>
      </w:r>
      <w:r w:rsidRPr="002F4DBB">
        <w:rPr>
          <w:sz w:val="28"/>
          <w:szCs w:val="28"/>
        </w:rPr>
        <w:t xml:space="preserve">которого составляет </w:t>
      </w:r>
      <w:r w:rsidR="009D7898" w:rsidRPr="002F4DBB">
        <w:rPr>
          <w:sz w:val="28"/>
          <w:szCs w:val="28"/>
        </w:rPr>
        <w:t>8</w:t>
      </w:r>
      <w:r w:rsidRPr="002F4DBB">
        <w:rPr>
          <w:sz w:val="28"/>
          <w:szCs w:val="28"/>
        </w:rPr>
        <w:t xml:space="preserve"> тыс. руб. Имущество общества с ограниченной ответственностью формируется за счет вкладов участников, полученных доходов и других законных источников,</w:t>
      </w:r>
      <w:r w:rsidR="002F4DBB">
        <w:rPr>
          <w:sz w:val="28"/>
          <w:szCs w:val="28"/>
        </w:rPr>
        <w:t xml:space="preserve"> </w:t>
      </w:r>
      <w:r w:rsidRPr="002F4DBB">
        <w:rPr>
          <w:sz w:val="28"/>
          <w:szCs w:val="28"/>
        </w:rPr>
        <w:t xml:space="preserve">и принадлежит его участникам на праве долевой собственности. Число участников ООО </w:t>
      </w:r>
      <w:r w:rsidR="009D7898" w:rsidRPr="002F4DBB">
        <w:rPr>
          <w:sz w:val="28"/>
          <w:szCs w:val="28"/>
        </w:rPr>
        <w:t>«Фирма «Реал ЗИС»</w:t>
      </w:r>
      <w:r w:rsidRPr="002F4DBB">
        <w:rPr>
          <w:sz w:val="28"/>
          <w:szCs w:val="28"/>
        </w:rPr>
        <w:t xml:space="preserve"> составляет </w:t>
      </w:r>
      <w:r w:rsidR="009D7898" w:rsidRPr="002F4DBB">
        <w:rPr>
          <w:sz w:val="28"/>
          <w:szCs w:val="28"/>
        </w:rPr>
        <w:t>2 физических лица</w:t>
      </w:r>
      <w:r w:rsidRPr="002F4DBB">
        <w:rPr>
          <w:sz w:val="28"/>
          <w:szCs w:val="28"/>
        </w:rPr>
        <w:t>.</w:t>
      </w:r>
    </w:p>
    <w:p w:rsidR="00CB532E" w:rsidRPr="002F4DBB" w:rsidRDefault="00CB532E" w:rsidP="002F4DBB">
      <w:pPr>
        <w:suppressAutoHyphens/>
        <w:spacing w:line="360" w:lineRule="auto"/>
        <w:ind w:firstLine="709"/>
        <w:jc w:val="both"/>
        <w:rPr>
          <w:sz w:val="28"/>
          <w:szCs w:val="28"/>
        </w:rPr>
      </w:pPr>
      <w:r w:rsidRPr="002F4DBB">
        <w:rPr>
          <w:sz w:val="28"/>
          <w:szCs w:val="28"/>
        </w:rPr>
        <w:t xml:space="preserve">Высшим органом управления ООО </w:t>
      </w:r>
      <w:r w:rsidR="00A0259E" w:rsidRPr="002F4DBB">
        <w:rPr>
          <w:sz w:val="28"/>
          <w:szCs w:val="28"/>
        </w:rPr>
        <w:t>«Фирма «Реал ЗИС»</w:t>
      </w:r>
      <w:r w:rsidRPr="002F4DBB">
        <w:rPr>
          <w:sz w:val="28"/>
          <w:szCs w:val="28"/>
        </w:rPr>
        <w:t xml:space="preserve"> является собрание участников. В его компетенции находятся вопросы определения главных направлений предпринимательской деятельности, рассмотрение и утверждение смет, отчетов и балансов, избрание и отзыв исполнительного органа и</w:t>
      </w:r>
      <w:r w:rsidR="002F4DBB">
        <w:rPr>
          <w:sz w:val="28"/>
          <w:szCs w:val="28"/>
        </w:rPr>
        <w:t xml:space="preserve"> </w:t>
      </w:r>
      <w:r w:rsidRPr="002F4DBB">
        <w:rPr>
          <w:sz w:val="28"/>
          <w:szCs w:val="28"/>
        </w:rPr>
        <w:t>ревизионной комиссии, определение условий оплаты труда должностных лиц, распределения прибыли и определение</w:t>
      </w:r>
      <w:r w:rsidR="002F4DBB">
        <w:rPr>
          <w:sz w:val="28"/>
          <w:szCs w:val="28"/>
        </w:rPr>
        <w:t xml:space="preserve"> </w:t>
      </w:r>
      <w:r w:rsidRPr="002F4DBB">
        <w:rPr>
          <w:sz w:val="28"/>
          <w:szCs w:val="28"/>
        </w:rPr>
        <w:t>порядка</w:t>
      </w:r>
      <w:r w:rsidR="002F4DBB">
        <w:rPr>
          <w:sz w:val="28"/>
          <w:szCs w:val="28"/>
        </w:rPr>
        <w:t xml:space="preserve"> </w:t>
      </w:r>
      <w:r w:rsidRPr="002F4DBB">
        <w:rPr>
          <w:sz w:val="28"/>
          <w:szCs w:val="28"/>
        </w:rPr>
        <w:t>покрытия</w:t>
      </w:r>
      <w:r w:rsidR="002F4DBB">
        <w:rPr>
          <w:sz w:val="28"/>
          <w:szCs w:val="28"/>
        </w:rPr>
        <w:t xml:space="preserve"> </w:t>
      </w:r>
      <w:r w:rsidRPr="002F4DBB">
        <w:rPr>
          <w:sz w:val="28"/>
          <w:szCs w:val="28"/>
        </w:rPr>
        <w:t>убытков</w:t>
      </w:r>
      <w:r w:rsidR="002F4DBB">
        <w:rPr>
          <w:sz w:val="28"/>
          <w:szCs w:val="28"/>
        </w:rPr>
        <w:t xml:space="preserve"> </w:t>
      </w:r>
      <w:r w:rsidRPr="002F4DBB">
        <w:rPr>
          <w:sz w:val="28"/>
          <w:szCs w:val="28"/>
        </w:rPr>
        <w:t>и</w:t>
      </w:r>
      <w:r w:rsidR="002F4DBB">
        <w:rPr>
          <w:sz w:val="28"/>
          <w:szCs w:val="28"/>
        </w:rPr>
        <w:t xml:space="preserve"> </w:t>
      </w:r>
      <w:r w:rsidRPr="002F4DBB">
        <w:rPr>
          <w:sz w:val="28"/>
          <w:szCs w:val="28"/>
        </w:rPr>
        <w:t>др.</w:t>
      </w:r>
    </w:p>
    <w:p w:rsidR="00CB532E" w:rsidRPr="002F4DBB" w:rsidRDefault="00CB532E" w:rsidP="002F4DBB">
      <w:pPr>
        <w:suppressAutoHyphens/>
        <w:spacing w:line="360" w:lineRule="auto"/>
        <w:ind w:firstLine="709"/>
        <w:jc w:val="both"/>
        <w:rPr>
          <w:sz w:val="28"/>
          <w:szCs w:val="28"/>
        </w:rPr>
      </w:pPr>
      <w:r w:rsidRPr="002F4DBB">
        <w:rPr>
          <w:sz w:val="28"/>
          <w:szCs w:val="28"/>
        </w:rPr>
        <w:t xml:space="preserve">Исполнительным органом ООО </w:t>
      </w:r>
      <w:r w:rsidR="00A0259E" w:rsidRPr="002F4DBB">
        <w:rPr>
          <w:sz w:val="28"/>
          <w:szCs w:val="28"/>
        </w:rPr>
        <w:t>«Фирма «Реал ЗИС»</w:t>
      </w:r>
      <w:r w:rsidRPr="002F4DBB">
        <w:rPr>
          <w:sz w:val="28"/>
          <w:szCs w:val="28"/>
        </w:rPr>
        <w:t xml:space="preserve"> является </w:t>
      </w:r>
      <w:r w:rsidR="00A0259E" w:rsidRPr="002F4DBB">
        <w:rPr>
          <w:sz w:val="28"/>
          <w:szCs w:val="28"/>
        </w:rPr>
        <w:t xml:space="preserve">генеральный </w:t>
      </w:r>
      <w:r w:rsidRPr="002F4DBB">
        <w:rPr>
          <w:sz w:val="28"/>
          <w:szCs w:val="28"/>
        </w:rPr>
        <w:t>директор. В его компетенции находятся вопросы разработки и реализации целей, политики</w:t>
      </w:r>
      <w:r w:rsidR="002F4DBB">
        <w:rPr>
          <w:sz w:val="28"/>
          <w:szCs w:val="28"/>
        </w:rPr>
        <w:t xml:space="preserve"> </w:t>
      </w:r>
      <w:r w:rsidRPr="002F4DBB">
        <w:rPr>
          <w:sz w:val="28"/>
          <w:szCs w:val="28"/>
        </w:rPr>
        <w:t>и стратегии их достижения, а также организация и руководство текущей деятельностью фирмы, распоряжение</w:t>
      </w:r>
      <w:r w:rsidR="002F4DBB">
        <w:rPr>
          <w:sz w:val="28"/>
          <w:szCs w:val="28"/>
        </w:rPr>
        <w:t xml:space="preserve"> </w:t>
      </w:r>
      <w:r w:rsidRPr="002F4DBB">
        <w:rPr>
          <w:sz w:val="28"/>
          <w:szCs w:val="28"/>
        </w:rPr>
        <w:t>имуществом,</w:t>
      </w:r>
      <w:r w:rsidR="002F4DBB">
        <w:rPr>
          <w:sz w:val="28"/>
          <w:szCs w:val="28"/>
        </w:rPr>
        <w:t xml:space="preserve"> </w:t>
      </w:r>
      <w:r w:rsidRPr="002F4DBB">
        <w:rPr>
          <w:sz w:val="28"/>
          <w:szCs w:val="28"/>
        </w:rPr>
        <w:t>найм</w:t>
      </w:r>
      <w:r w:rsidR="002F4DBB">
        <w:rPr>
          <w:sz w:val="28"/>
          <w:szCs w:val="28"/>
        </w:rPr>
        <w:t xml:space="preserve"> </w:t>
      </w:r>
      <w:r w:rsidRPr="002F4DBB">
        <w:rPr>
          <w:sz w:val="28"/>
          <w:szCs w:val="28"/>
        </w:rPr>
        <w:t>и</w:t>
      </w:r>
      <w:r w:rsidR="002F4DBB">
        <w:rPr>
          <w:sz w:val="28"/>
          <w:szCs w:val="28"/>
        </w:rPr>
        <w:t xml:space="preserve"> </w:t>
      </w:r>
      <w:r w:rsidRPr="002F4DBB">
        <w:rPr>
          <w:sz w:val="28"/>
          <w:szCs w:val="28"/>
        </w:rPr>
        <w:t>увольнение</w:t>
      </w:r>
      <w:r w:rsidR="002F4DBB">
        <w:rPr>
          <w:sz w:val="28"/>
          <w:szCs w:val="28"/>
        </w:rPr>
        <w:t xml:space="preserve"> </w:t>
      </w:r>
      <w:r w:rsidRPr="002F4DBB">
        <w:rPr>
          <w:sz w:val="28"/>
          <w:szCs w:val="28"/>
        </w:rPr>
        <w:t>персонала.</w:t>
      </w:r>
    </w:p>
    <w:p w:rsidR="000F4F33" w:rsidRPr="002F4DBB" w:rsidRDefault="000F4F33" w:rsidP="002F4DBB">
      <w:pPr>
        <w:suppressAutoHyphens/>
        <w:spacing w:line="360" w:lineRule="auto"/>
        <w:ind w:firstLine="709"/>
        <w:jc w:val="both"/>
        <w:rPr>
          <w:sz w:val="28"/>
          <w:szCs w:val="28"/>
        </w:rPr>
      </w:pPr>
      <w:r w:rsidRPr="002F4DBB">
        <w:rPr>
          <w:sz w:val="28"/>
          <w:szCs w:val="28"/>
        </w:rPr>
        <w:t>Основными источниками информации для оценки деятельности и проведения</w:t>
      </w:r>
      <w:r w:rsidR="002F4DBB">
        <w:rPr>
          <w:sz w:val="28"/>
          <w:szCs w:val="28"/>
        </w:rPr>
        <w:t xml:space="preserve"> </w:t>
      </w:r>
      <w:r w:rsidRPr="002F4DBB">
        <w:rPr>
          <w:sz w:val="28"/>
          <w:szCs w:val="28"/>
        </w:rPr>
        <w:t>анализа финансовых результатов рассматрива</w:t>
      </w:r>
      <w:r w:rsidR="00BE5925" w:rsidRPr="002F4DBB">
        <w:rPr>
          <w:sz w:val="28"/>
          <w:szCs w:val="28"/>
        </w:rPr>
        <w:t>емой организации</w:t>
      </w:r>
      <w:r w:rsidRPr="002F4DBB">
        <w:rPr>
          <w:sz w:val="28"/>
          <w:szCs w:val="28"/>
        </w:rPr>
        <w:t xml:space="preserve"> являются документы финан</w:t>
      </w:r>
      <w:r w:rsidR="006E6320" w:rsidRPr="002F4DBB">
        <w:rPr>
          <w:sz w:val="28"/>
          <w:szCs w:val="28"/>
        </w:rPr>
        <w:t>совой отчетности:</w:t>
      </w:r>
      <w:r w:rsidR="002F4DBB">
        <w:rPr>
          <w:sz w:val="28"/>
          <w:szCs w:val="28"/>
        </w:rPr>
        <w:t xml:space="preserve"> </w:t>
      </w:r>
      <w:r w:rsidR="006E6320" w:rsidRPr="002F4DBB">
        <w:rPr>
          <w:sz w:val="28"/>
          <w:szCs w:val="28"/>
        </w:rPr>
        <w:t>форма №1 «</w:t>
      </w:r>
      <w:r w:rsidRPr="002F4DBB">
        <w:rPr>
          <w:sz w:val="28"/>
          <w:szCs w:val="28"/>
        </w:rPr>
        <w:t>Бухгал</w:t>
      </w:r>
      <w:r w:rsidR="006E6320" w:rsidRPr="002F4DBB">
        <w:rPr>
          <w:sz w:val="28"/>
          <w:szCs w:val="28"/>
        </w:rPr>
        <w:t>терский баланс» (Приложение 1); форма №</w:t>
      </w:r>
      <w:r w:rsidR="00BE5925" w:rsidRPr="002F4DBB">
        <w:rPr>
          <w:sz w:val="28"/>
          <w:szCs w:val="28"/>
        </w:rPr>
        <w:t xml:space="preserve"> </w:t>
      </w:r>
      <w:r w:rsidR="006E6320" w:rsidRPr="002F4DBB">
        <w:rPr>
          <w:sz w:val="28"/>
          <w:szCs w:val="28"/>
        </w:rPr>
        <w:t>2 «</w:t>
      </w:r>
      <w:r w:rsidRPr="002F4DBB">
        <w:rPr>
          <w:sz w:val="28"/>
          <w:szCs w:val="28"/>
        </w:rPr>
        <w:t>Отчет о прибылях и убыт</w:t>
      </w:r>
      <w:r w:rsidR="006E6320" w:rsidRPr="002F4DBB">
        <w:rPr>
          <w:sz w:val="28"/>
          <w:szCs w:val="28"/>
        </w:rPr>
        <w:t>ках»</w:t>
      </w:r>
      <w:r w:rsidRPr="002F4DBB">
        <w:rPr>
          <w:sz w:val="28"/>
          <w:szCs w:val="28"/>
        </w:rPr>
        <w:t xml:space="preserve"> (Приложение 2)</w:t>
      </w:r>
      <w:r w:rsidR="006E6320" w:rsidRPr="002F4DBB">
        <w:rPr>
          <w:sz w:val="28"/>
          <w:szCs w:val="28"/>
        </w:rPr>
        <w:t>.</w:t>
      </w:r>
    </w:p>
    <w:p w:rsidR="000F4F33" w:rsidRPr="002F4DBB" w:rsidRDefault="000F4F33" w:rsidP="002F4DBB">
      <w:pPr>
        <w:widowControl w:val="0"/>
        <w:suppressAutoHyphens/>
        <w:spacing w:line="360" w:lineRule="auto"/>
        <w:ind w:firstLine="709"/>
        <w:jc w:val="both"/>
        <w:rPr>
          <w:sz w:val="28"/>
          <w:szCs w:val="28"/>
        </w:rPr>
      </w:pPr>
      <w:r w:rsidRPr="002F4DBB">
        <w:rPr>
          <w:sz w:val="28"/>
          <w:szCs w:val="28"/>
        </w:rPr>
        <w:t xml:space="preserve">Здесь следует отметить, что сбор информации о деятельности </w:t>
      </w:r>
      <w:r w:rsidR="00BE5925" w:rsidRPr="002F4DBB">
        <w:rPr>
          <w:sz w:val="28"/>
          <w:szCs w:val="28"/>
        </w:rPr>
        <w:t>организации</w:t>
      </w:r>
      <w:r w:rsidRPr="002F4DBB">
        <w:rPr>
          <w:sz w:val="28"/>
          <w:szCs w:val="28"/>
        </w:rPr>
        <w:t xml:space="preserve"> представляет определенные трудности, т.к. специалисты, боясь утечки конфиденциальной информации, неохотно</w:t>
      </w:r>
      <w:r w:rsidR="002F4DBB">
        <w:rPr>
          <w:sz w:val="28"/>
          <w:szCs w:val="28"/>
        </w:rPr>
        <w:t xml:space="preserve"> </w:t>
      </w:r>
      <w:r w:rsidRPr="002F4DBB">
        <w:rPr>
          <w:sz w:val="28"/>
          <w:szCs w:val="28"/>
        </w:rPr>
        <w:t>идут</w:t>
      </w:r>
      <w:r w:rsidR="002F4DBB">
        <w:rPr>
          <w:sz w:val="28"/>
          <w:szCs w:val="28"/>
        </w:rPr>
        <w:t xml:space="preserve"> </w:t>
      </w:r>
      <w:r w:rsidRPr="002F4DBB">
        <w:rPr>
          <w:sz w:val="28"/>
          <w:szCs w:val="28"/>
        </w:rPr>
        <w:t>на</w:t>
      </w:r>
      <w:r w:rsidR="002F4DBB">
        <w:rPr>
          <w:sz w:val="28"/>
          <w:szCs w:val="28"/>
        </w:rPr>
        <w:t xml:space="preserve"> </w:t>
      </w:r>
      <w:r w:rsidRPr="002F4DBB">
        <w:rPr>
          <w:sz w:val="28"/>
          <w:szCs w:val="28"/>
        </w:rPr>
        <w:t>контакт.</w:t>
      </w:r>
    </w:p>
    <w:p w:rsidR="00A0259E" w:rsidRPr="002F4DBB" w:rsidRDefault="00A0259E" w:rsidP="002F4DBB">
      <w:pPr>
        <w:widowControl w:val="0"/>
        <w:suppressAutoHyphens/>
        <w:spacing w:line="360" w:lineRule="auto"/>
        <w:ind w:firstLine="709"/>
        <w:jc w:val="both"/>
        <w:rPr>
          <w:sz w:val="28"/>
          <w:szCs w:val="28"/>
        </w:rPr>
      </w:pPr>
      <w:r w:rsidRPr="002F4DBB">
        <w:rPr>
          <w:sz w:val="28"/>
          <w:szCs w:val="28"/>
        </w:rPr>
        <w:t xml:space="preserve">Основные экономические характеристики </w:t>
      </w:r>
      <w:r w:rsidR="00BE5925" w:rsidRPr="002F4DBB">
        <w:rPr>
          <w:sz w:val="28"/>
          <w:szCs w:val="28"/>
        </w:rPr>
        <w:t>организации</w:t>
      </w:r>
      <w:r w:rsidRPr="002F4DBB">
        <w:rPr>
          <w:sz w:val="28"/>
          <w:szCs w:val="28"/>
        </w:rPr>
        <w:t xml:space="preserve"> представлены в таблице 1.</w:t>
      </w:r>
    </w:p>
    <w:p w:rsidR="00F84990" w:rsidRPr="002F4DBB" w:rsidRDefault="00F84990" w:rsidP="002F4DBB">
      <w:pPr>
        <w:widowControl w:val="0"/>
        <w:suppressAutoHyphens/>
        <w:spacing w:line="360" w:lineRule="auto"/>
        <w:ind w:firstLine="709"/>
        <w:jc w:val="both"/>
        <w:rPr>
          <w:sz w:val="28"/>
          <w:szCs w:val="28"/>
        </w:rPr>
      </w:pPr>
      <w:r w:rsidRPr="002F4DBB">
        <w:rPr>
          <w:sz w:val="28"/>
          <w:szCs w:val="28"/>
        </w:rPr>
        <w:t xml:space="preserve">Количество работников организации с 2004 по 2006 год уменьшилось с 82 человек до 76. Несмотря на это производительность труда в 2006 году возросла на 30 % по сравнению с 2004 </w:t>
      </w:r>
      <w:r w:rsidR="0057359A">
        <w:rPr>
          <w:sz w:val="28"/>
          <w:szCs w:val="28"/>
        </w:rPr>
        <w:t>годом и составила 754 руб./чел.</w:t>
      </w:r>
      <w:r w:rsidRPr="002F4DBB">
        <w:rPr>
          <w:sz w:val="28"/>
          <w:szCs w:val="28"/>
        </w:rPr>
        <w:t xml:space="preserve"> Это свидетельствует о более рациональном использовании рабочей силы. </w:t>
      </w:r>
    </w:p>
    <w:p w:rsidR="00A0259E" w:rsidRPr="002F4DBB" w:rsidRDefault="00395F94" w:rsidP="002F4DBB">
      <w:pPr>
        <w:suppressAutoHyphens/>
        <w:spacing w:line="360" w:lineRule="auto"/>
        <w:ind w:firstLine="709"/>
        <w:jc w:val="both"/>
        <w:rPr>
          <w:sz w:val="28"/>
          <w:szCs w:val="28"/>
        </w:rPr>
      </w:pPr>
      <w:r>
        <w:rPr>
          <w:sz w:val="28"/>
          <w:szCs w:val="28"/>
        </w:rPr>
        <w:br w:type="page"/>
      </w:r>
      <w:r w:rsidR="004709CE" w:rsidRPr="002F4DBB">
        <w:rPr>
          <w:sz w:val="28"/>
          <w:szCs w:val="28"/>
        </w:rPr>
        <w:t>Таблица 1</w:t>
      </w:r>
    </w:p>
    <w:p w:rsidR="00A0259E" w:rsidRPr="002F4DBB" w:rsidRDefault="00136C24" w:rsidP="002F4DBB">
      <w:pPr>
        <w:suppressAutoHyphens/>
        <w:spacing w:line="360" w:lineRule="auto"/>
        <w:ind w:firstLine="709"/>
        <w:jc w:val="both"/>
        <w:rPr>
          <w:b/>
          <w:i/>
          <w:sz w:val="28"/>
          <w:szCs w:val="28"/>
        </w:rPr>
      </w:pPr>
      <w:r w:rsidRPr="002F4DBB">
        <w:rPr>
          <w:b/>
          <w:i/>
          <w:sz w:val="28"/>
          <w:szCs w:val="28"/>
        </w:rPr>
        <w:t>Экономическая характеристика ООО «Фирма «Реал ЗИС»</w:t>
      </w:r>
    </w:p>
    <w:tbl>
      <w:tblPr>
        <w:tblW w:w="9346" w:type="dxa"/>
        <w:tblInd w:w="-252" w:type="dxa"/>
        <w:tblLook w:val="0000" w:firstRow="0" w:lastRow="0" w:firstColumn="0" w:lastColumn="0" w:noHBand="0" w:noVBand="0"/>
      </w:tblPr>
      <w:tblGrid>
        <w:gridCol w:w="665"/>
        <w:gridCol w:w="3546"/>
        <w:gridCol w:w="1054"/>
        <w:gridCol w:w="1054"/>
        <w:gridCol w:w="1054"/>
        <w:gridCol w:w="1050"/>
        <w:gridCol w:w="923"/>
      </w:tblGrid>
      <w:tr w:rsidR="007C72C5" w:rsidRPr="00395F94" w:rsidTr="00395F94">
        <w:trPr>
          <w:trHeight w:val="293"/>
        </w:trPr>
        <w:tc>
          <w:tcPr>
            <w:tcW w:w="665" w:type="dxa"/>
            <w:vMerge w:val="restart"/>
            <w:tcBorders>
              <w:top w:val="single" w:sz="4" w:space="0" w:color="auto"/>
              <w:left w:val="single" w:sz="4" w:space="0" w:color="auto"/>
              <w:right w:val="single" w:sz="4" w:space="0" w:color="auto"/>
            </w:tcBorders>
          </w:tcPr>
          <w:p w:rsidR="007C72C5" w:rsidRPr="00395F94" w:rsidRDefault="007C72C5" w:rsidP="00395F94">
            <w:pPr>
              <w:suppressAutoHyphens/>
              <w:spacing w:line="360" w:lineRule="auto"/>
              <w:rPr>
                <w:b/>
                <w:bCs/>
                <w:sz w:val="20"/>
                <w:szCs w:val="20"/>
              </w:rPr>
            </w:pPr>
            <w:r w:rsidRPr="00395F94">
              <w:rPr>
                <w:b/>
                <w:bCs/>
                <w:sz w:val="20"/>
                <w:szCs w:val="20"/>
              </w:rPr>
              <w:t>№ п/п</w:t>
            </w:r>
          </w:p>
        </w:tc>
        <w:tc>
          <w:tcPr>
            <w:tcW w:w="3546" w:type="dxa"/>
            <w:vMerge w:val="restart"/>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b/>
                <w:bCs/>
                <w:sz w:val="20"/>
                <w:szCs w:val="20"/>
              </w:rPr>
            </w:pPr>
            <w:r w:rsidRPr="00395F94">
              <w:rPr>
                <w:b/>
                <w:bCs/>
                <w:sz w:val="20"/>
                <w:szCs w:val="20"/>
              </w:rPr>
              <w:t>Показатели</w:t>
            </w:r>
          </w:p>
        </w:tc>
        <w:tc>
          <w:tcPr>
            <w:tcW w:w="1054" w:type="dxa"/>
            <w:vMerge w:val="restart"/>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2004 г.</w:t>
            </w:r>
          </w:p>
        </w:tc>
        <w:tc>
          <w:tcPr>
            <w:tcW w:w="1054" w:type="dxa"/>
            <w:vMerge w:val="restart"/>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2005 г.</w:t>
            </w:r>
          </w:p>
        </w:tc>
        <w:tc>
          <w:tcPr>
            <w:tcW w:w="1054" w:type="dxa"/>
            <w:vMerge w:val="restart"/>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2006 г.</w:t>
            </w:r>
          </w:p>
        </w:tc>
        <w:tc>
          <w:tcPr>
            <w:tcW w:w="1973" w:type="dxa"/>
            <w:gridSpan w:val="2"/>
            <w:tcBorders>
              <w:top w:val="single" w:sz="4" w:space="0" w:color="auto"/>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 xml:space="preserve">2006 г. </w:t>
            </w:r>
            <w:r w:rsidR="007510B6" w:rsidRPr="00395F94">
              <w:rPr>
                <w:b/>
                <w:bCs/>
                <w:sz w:val="20"/>
                <w:szCs w:val="20"/>
              </w:rPr>
              <w:t>в</w:t>
            </w:r>
            <w:r w:rsidRPr="00395F94">
              <w:rPr>
                <w:b/>
                <w:bCs/>
                <w:sz w:val="20"/>
                <w:szCs w:val="20"/>
              </w:rPr>
              <w:t xml:space="preserve"> % к</w:t>
            </w:r>
          </w:p>
        </w:tc>
      </w:tr>
      <w:tr w:rsidR="007C72C5" w:rsidRPr="00395F94" w:rsidTr="00395F94">
        <w:trPr>
          <w:trHeight w:val="293"/>
        </w:trPr>
        <w:tc>
          <w:tcPr>
            <w:tcW w:w="665" w:type="dxa"/>
            <w:vMerge/>
            <w:tcBorders>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b/>
                <w:bCs/>
                <w:sz w:val="20"/>
                <w:szCs w:val="20"/>
              </w:rPr>
            </w:pPr>
          </w:p>
        </w:tc>
        <w:tc>
          <w:tcPr>
            <w:tcW w:w="3546" w:type="dxa"/>
            <w:vMerge/>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b/>
                <w:bCs/>
                <w:sz w:val="20"/>
                <w:szCs w:val="20"/>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b/>
                <w:bCs/>
                <w:sz w:val="20"/>
                <w:szCs w:val="20"/>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b/>
                <w:bCs/>
                <w:sz w:val="20"/>
                <w:szCs w:val="20"/>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b/>
                <w:bCs/>
                <w:sz w:val="20"/>
                <w:szCs w:val="20"/>
              </w:rPr>
            </w:pP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2004 г.</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b/>
                <w:bCs/>
                <w:sz w:val="20"/>
                <w:szCs w:val="20"/>
              </w:rPr>
            </w:pPr>
            <w:r w:rsidRPr="00395F94">
              <w:rPr>
                <w:b/>
                <w:bCs/>
                <w:sz w:val="20"/>
                <w:szCs w:val="20"/>
              </w:rPr>
              <w:t>2005 г.</w:t>
            </w:r>
          </w:p>
        </w:tc>
      </w:tr>
      <w:tr w:rsidR="007C72C5" w:rsidRPr="00395F94" w:rsidTr="00395F94">
        <w:trPr>
          <w:trHeight w:val="585"/>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1</w:t>
            </w:r>
          </w:p>
        </w:tc>
        <w:tc>
          <w:tcPr>
            <w:tcW w:w="3546" w:type="dxa"/>
            <w:tcBorders>
              <w:top w:val="nil"/>
              <w:left w:val="single" w:sz="4" w:space="0" w:color="auto"/>
              <w:bottom w:val="single" w:sz="4" w:space="0" w:color="auto"/>
              <w:right w:val="single" w:sz="4" w:space="0" w:color="auto"/>
            </w:tcBorders>
            <w:vAlign w:val="bottom"/>
          </w:tcPr>
          <w:p w:rsidR="007C72C5" w:rsidRPr="00395F94" w:rsidRDefault="007C72C5" w:rsidP="00395F94">
            <w:pPr>
              <w:suppressAutoHyphens/>
              <w:spacing w:line="360" w:lineRule="auto"/>
              <w:rPr>
                <w:sz w:val="20"/>
                <w:szCs w:val="20"/>
              </w:rPr>
            </w:pPr>
            <w:r w:rsidRPr="00395F94">
              <w:rPr>
                <w:sz w:val="20"/>
                <w:szCs w:val="20"/>
              </w:rPr>
              <w:t>Среднегодовая численность работников, чел.</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82</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78</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76</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92,68</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97,43</w:t>
            </w:r>
          </w:p>
        </w:tc>
      </w:tr>
      <w:tr w:rsidR="007C72C5" w:rsidRPr="00395F94" w:rsidTr="00395F94">
        <w:trPr>
          <w:trHeight w:val="947"/>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2</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Среднегодовая стоимость основных производственных фондов (ОПФ), тыс.</w:t>
            </w:r>
            <w:r w:rsidR="00F84990" w:rsidRPr="00395F94">
              <w:rPr>
                <w:sz w:val="20"/>
                <w:szCs w:val="20"/>
              </w:rPr>
              <w:t xml:space="preserve"> </w:t>
            </w:r>
            <w:r w:rsidRPr="00395F94">
              <w:rPr>
                <w:sz w:val="20"/>
                <w:szCs w:val="20"/>
              </w:rPr>
              <w:t>руб.</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1255</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1564</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2174</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173,23</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139,00</w:t>
            </w:r>
          </w:p>
        </w:tc>
      </w:tr>
      <w:tr w:rsidR="007C72C5" w:rsidRPr="00395F94" w:rsidTr="00395F94">
        <w:trPr>
          <w:trHeight w:val="585"/>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3</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Среднегодовая стоимость оборотных фондов, тыс.</w:t>
            </w:r>
            <w:r w:rsidR="00F84990" w:rsidRPr="00395F94">
              <w:rPr>
                <w:sz w:val="20"/>
                <w:szCs w:val="20"/>
              </w:rPr>
              <w:t xml:space="preserve"> </w:t>
            </w:r>
            <w:r w:rsidRPr="00395F94">
              <w:rPr>
                <w:sz w:val="20"/>
                <w:szCs w:val="20"/>
              </w:rPr>
              <w:t>руб.</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4708</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4672</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5181</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110,05</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110,89</w:t>
            </w:r>
          </w:p>
        </w:tc>
      </w:tr>
      <w:tr w:rsidR="007C72C5" w:rsidRPr="00395F94" w:rsidTr="00395F94">
        <w:trPr>
          <w:trHeight w:val="585"/>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4</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Выручка от реализации продукции (работ, услуг)</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48357</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38517</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57337</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118,57</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148,86</w:t>
            </w:r>
          </w:p>
        </w:tc>
      </w:tr>
      <w:tr w:rsidR="003D7E4B" w:rsidRPr="00395F94" w:rsidTr="00395F94">
        <w:trPr>
          <w:trHeight w:val="585"/>
        </w:trPr>
        <w:tc>
          <w:tcPr>
            <w:tcW w:w="665" w:type="dxa"/>
            <w:tcBorders>
              <w:top w:val="nil"/>
              <w:left w:val="single" w:sz="4" w:space="0" w:color="auto"/>
              <w:bottom w:val="single" w:sz="4" w:space="0" w:color="auto"/>
              <w:right w:val="single" w:sz="4" w:space="0" w:color="auto"/>
            </w:tcBorders>
          </w:tcPr>
          <w:p w:rsidR="003D7E4B" w:rsidRPr="00395F94" w:rsidRDefault="003D7E4B" w:rsidP="00395F94">
            <w:pPr>
              <w:suppressAutoHyphens/>
              <w:spacing w:line="360" w:lineRule="auto"/>
              <w:rPr>
                <w:sz w:val="20"/>
                <w:szCs w:val="20"/>
              </w:rPr>
            </w:pPr>
            <w:r w:rsidRPr="00395F94">
              <w:rPr>
                <w:sz w:val="20"/>
                <w:szCs w:val="20"/>
              </w:rPr>
              <w:t>5</w:t>
            </w:r>
          </w:p>
        </w:tc>
        <w:tc>
          <w:tcPr>
            <w:tcW w:w="3546" w:type="dxa"/>
            <w:tcBorders>
              <w:top w:val="nil"/>
              <w:left w:val="single" w:sz="4" w:space="0" w:color="auto"/>
              <w:bottom w:val="single" w:sz="4" w:space="0" w:color="auto"/>
              <w:right w:val="single" w:sz="4" w:space="0" w:color="auto"/>
            </w:tcBorders>
            <w:vAlign w:val="center"/>
          </w:tcPr>
          <w:p w:rsidR="003D7E4B" w:rsidRPr="00395F94" w:rsidRDefault="003D7E4B" w:rsidP="00395F94">
            <w:pPr>
              <w:suppressAutoHyphens/>
              <w:spacing w:line="360" w:lineRule="auto"/>
              <w:rPr>
                <w:sz w:val="20"/>
                <w:szCs w:val="20"/>
              </w:rPr>
            </w:pPr>
            <w:r w:rsidRPr="00395F94">
              <w:rPr>
                <w:sz w:val="20"/>
                <w:szCs w:val="20"/>
              </w:rPr>
              <w:t>Производительность труда, руб./чел.</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590</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494</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754</w:t>
            </w:r>
          </w:p>
        </w:tc>
        <w:tc>
          <w:tcPr>
            <w:tcW w:w="1050"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127,93</w:t>
            </w:r>
          </w:p>
        </w:tc>
        <w:tc>
          <w:tcPr>
            <w:tcW w:w="923"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152,78</w:t>
            </w:r>
          </w:p>
        </w:tc>
      </w:tr>
      <w:tr w:rsidR="003D7E4B" w:rsidRPr="00395F94" w:rsidTr="00395F94">
        <w:trPr>
          <w:trHeight w:val="293"/>
        </w:trPr>
        <w:tc>
          <w:tcPr>
            <w:tcW w:w="665" w:type="dxa"/>
            <w:tcBorders>
              <w:top w:val="nil"/>
              <w:left w:val="single" w:sz="4" w:space="0" w:color="auto"/>
              <w:bottom w:val="single" w:sz="4" w:space="0" w:color="auto"/>
              <w:right w:val="single" w:sz="4" w:space="0" w:color="auto"/>
            </w:tcBorders>
          </w:tcPr>
          <w:p w:rsidR="003D7E4B" w:rsidRPr="00395F94" w:rsidRDefault="003D7E4B" w:rsidP="00395F94">
            <w:pPr>
              <w:suppressAutoHyphens/>
              <w:spacing w:line="360" w:lineRule="auto"/>
              <w:rPr>
                <w:sz w:val="20"/>
                <w:szCs w:val="20"/>
              </w:rPr>
            </w:pPr>
            <w:r w:rsidRPr="00395F94">
              <w:rPr>
                <w:sz w:val="20"/>
                <w:szCs w:val="20"/>
              </w:rPr>
              <w:t>6</w:t>
            </w:r>
          </w:p>
        </w:tc>
        <w:tc>
          <w:tcPr>
            <w:tcW w:w="3546" w:type="dxa"/>
            <w:tcBorders>
              <w:top w:val="nil"/>
              <w:left w:val="single" w:sz="4" w:space="0" w:color="auto"/>
              <w:bottom w:val="single" w:sz="4" w:space="0" w:color="auto"/>
              <w:right w:val="single" w:sz="4" w:space="0" w:color="auto"/>
            </w:tcBorders>
            <w:vAlign w:val="center"/>
          </w:tcPr>
          <w:p w:rsidR="003D7E4B" w:rsidRPr="00395F94" w:rsidRDefault="003D7E4B" w:rsidP="00395F94">
            <w:pPr>
              <w:suppressAutoHyphens/>
              <w:spacing w:line="360" w:lineRule="auto"/>
              <w:rPr>
                <w:sz w:val="20"/>
                <w:szCs w:val="20"/>
              </w:rPr>
            </w:pPr>
            <w:r w:rsidRPr="00395F94">
              <w:rPr>
                <w:sz w:val="20"/>
                <w:szCs w:val="20"/>
              </w:rPr>
              <w:t>Фондоотдача, руб. (на 100 руб.)</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3853,15</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2462,72</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2637,4</w:t>
            </w:r>
          </w:p>
        </w:tc>
        <w:tc>
          <w:tcPr>
            <w:tcW w:w="1050"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68,45</w:t>
            </w:r>
          </w:p>
        </w:tc>
        <w:tc>
          <w:tcPr>
            <w:tcW w:w="923"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107,09</w:t>
            </w:r>
          </w:p>
        </w:tc>
      </w:tr>
      <w:tr w:rsidR="003D7E4B" w:rsidRPr="00395F94" w:rsidTr="00395F94">
        <w:trPr>
          <w:trHeight w:val="293"/>
        </w:trPr>
        <w:tc>
          <w:tcPr>
            <w:tcW w:w="665" w:type="dxa"/>
            <w:tcBorders>
              <w:top w:val="nil"/>
              <w:left w:val="single" w:sz="4" w:space="0" w:color="auto"/>
              <w:bottom w:val="single" w:sz="4" w:space="0" w:color="auto"/>
              <w:right w:val="single" w:sz="4" w:space="0" w:color="auto"/>
            </w:tcBorders>
          </w:tcPr>
          <w:p w:rsidR="003D7E4B" w:rsidRPr="00395F94" w:rsidRDefault="003D7E4B" w:rsidP="00395F94">
            <w:pPr>
              <w:suppressAutoHyphens/>
              <w:spacing w:line="360" w:lineRule="auto"/>
              <w:rPr>
                <w:sz w:val="20"/>
                <w:szCs w:val="20"/>
              </w:rPr>
            </w:pPr>
            <w:r w:rsidRPr="00395F94">
              <w:rPr>
                <w:sz w:val="20"/>
                <w:szCs w:val="20"/>
              </w:rPr>
              <w:t>7</w:t>
            </w:r>
          </w:p>
        </w:tc>
        <w:tc>
          <w:tcPr>
            <w:tcW w:w="3546" w:type="dxa"/>
            <w:tcBorders>
              <w:top w:val="nil"/>
              <w:left w:val="single" w:sz="4" w:space="0" w:color="auto"/>
              <w:bottom w:val="single" w:sz="4" w:space="0" w:color="auto"/>
              <w:right w:val="single" w:sz="4" w:space="0" w:color="auto"/>
            </w:tcBorders>
            <w:vAlign w:val="center"/>
          </w:tcPr>
          <w:p w:rsidR="003D7E4B" w:rsidRPr="00395F94" w:rsidRDefault="003D7E4B" w:rsidP="00395F94">
            <w:pPr>
              <w:suppressAutoHyphens/>
              <w:spacing w:line="360" w:lineRule="auto"/>
              <w:rPr>
                <w:sz w:val="20"/>
                <w:szCs w:val="20"/>
              </w:rPr>
            </w:pPr>
            <w:r w:rsidRPr="00395F94">
              <w:rPr>
                <w:sz w:val="20"/>
                <w:szCs w:val="20"/>
              </w:rPr>
              <w:t>Материалоотдача, руб. (на 100 руб.)</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1027,12</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824,42</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1106,68</w:t>
            </w:r>
          </w:p>
        </w:tc>
        <w:tc>
          <w:tcPr>
            <w:tcW w:w="1050"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107,74</w:t>
            </w:r>
          </w:p>
        </w:tc>
        <w:tc>
          <w:tcPr>
            <w:tcW w:w="923"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134,24</w:t>
            </w:r>
          </w:p>
        </w:tc>
      </w:tr>
      <w:tr w:rsidR="007C72C5" w:rsidRPr="00395F94" w:rsidTr="00395F94">
        <w:trPr>
          <w:trHeight w:val="293"/>
        </w:trPr>
        <w:tc>
          <w:tcPr>
            <w:tcW w:w="665" w:type="dxa"/>
            <w:tcBorders>
              <w:top w:val="nil"/>
              <w:left w:val="single" w:sz="4" w:space="0" w:color="auto"/>
              <w:bottom w:val="single" w:sz="4" w:space="0" w:color="auto"/>
              <w:right w:val="single" w:sz="4" w:space="0" w:color="auto"/>
            </w:tcBorders>
          </w:tcPr>
          <w:p w:rsidR="007C72C5" w:rsidRPr="00395F94" w:rsidRDefault="003D7E4B" w:rsidP="00395F94">
            <w:pPr>
              <w:suppressAutoHyphens/>
              <w:spacing w:line="360" w:lineRule="auto"/>
              <w:rPr>
                <w:sz w:val="20"/>
                <w:szCs w:val="20"/>
              </w:rPr>
            </w:pPr>
            <w:r w:rsidRPr="00395F94">
              <w:rPr>
                <w:sz w:val="20"/>
                <w:szCs w:val="20"/>
              </w:rPr>
              <w:t>8</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Полная себестоимость, тыс. руб.</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45307</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36251</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54126</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119,47</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149,31</w:t>
            </w:r>
          </w:p>
        </w:tc>
      </w:tr>
      <w:tr w:rsidR="003D7E4B" w:rsidRPr="00395F94" w:rsidTr="00395F94">
        <w:trPr>
          <w:trHeight w:val="585"/>
        </w:trPr>
        <w:tc>
          <w:tcPr>
            <w:tcW w:w="665" w:type="dxa"/>
            <w:tcBorders>
              <w:top w:val="nil"/>
              <w:left w:val="single" w:sz="4" w:space="0" w:color="auto"/>
              <w:bottom w:val="single" w:sz="4" w:space="0" w:color="auto"/>
              <w:right w:val="single" w:sz="4" w:space="0" w:color="auto"/>
            </w:tcBorders>
          </w:tcPr>
          <w:p w:rsidR="003D7E4B" w:rsidRPr="00395F94" w:rsidRDefault="003D7E4B" w:rsidP="00395F94">
            <w:pPr>
              <w:suppressAutoHyphens/>
              <w:spacing w:line="360" w:lineRule="auto"/>
              <w:rPr>
                <w:sz w:val="20"/>
                <w:szCs w:val="20"/>
              </w:rPr>
            </w:pPr>
            <w:r w:rsidRPr="00395F94">
              <w:rPr>
                <w:sz w:val="20"/>
                <w:szCs w:val="20"/>
              </w:rPr>
              <w:t>9</w:t>
            </w:r>
          </w:p>
        </w:tc>
        <w:tc>
          <w:tcPr>
            <w:tcW w:w="3546" w:type="dxa"/>
            <w:tcBorders>
              <w:top w:val="nil"/>
              <w:left w:val="single" w:sz="4" w:space="0" w:color="auto"/>
              <w:bottom w:val="single" w:sz="4" w:space="0" w:color="auto"/>
              <w:right w:val="single" w:sz="4" w:space="0" w:color="auto"/>
            </w:tcBorders>
            <w:vAlign w:val="center"/>
          </w:tcPr>
          <w:p w:rsidR="003D7E4B" w:rsidRPr="00395F94" w:rsidRDefault="003D7E4B" w:rsidP="00395F94">
            <w:pPr>
              <w:suppressAutoHyphens/>
              <w:spacing w:line="360" w:lineRule="auto"/>
              <w:rPr>
                <w:sz w:val="20"/>
                <w:szCs w:val="20"/>
              </w:rPr>
            </w:pPr>
            <w:r w:rsidRPr="00395F94">
              <w:rPr>
                <w:sz w:val="20"/>
                <w:szCs w:val="20"/>
              </w:rPr>
              <w:t>Прибыль от реализации продукции (работ, услуг), тыс.руб.</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3051</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2265</w:t>
            </w:r>
          </w:p>
        </w:tc>
        <w:tc>
          <w:tcPr>
            <w:tcW w:w="1054"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3211</w:t>
            </w:r>
          </w:p>
        </w:tc>
        <w:tc>
          <w:tcPr>
            <w:tcW w:w="1050"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105,24</w:t>
            </w:r>
          </w:p>
        </w:tc>
        <w:tc>
          <w:tcPr>
            <w:tcW w:w="923" w:type="dxa"/>
            <w:tcBorders>
              <w:top w:val="nil"/>
              <w:left w:val="nil"/>
              <w:bottom w:val="single" w:sz="4" w:space="0" w:color="auto"/>
              <w:right w:val="single" w:sz="4" w:space="0" w:color="auto"/>
            </w:tcBorders>
            <w:noWrap/>
            <w:vAlign w:val="center"/>
          </w:tcPr>
          <w:p w:rsidR="003D7E4B" w:rsidRPr="00395F94" w:rsidRDefault="003D7E4B" w:rsidP="00395F94">
            <w:pPr>
              <w:suppressAutoHyphens/>
              <w:spacing w:line="360" w:lineRule="auto"/>
              <w:rPr>
                <w:sz w:val="20"/>
                <w:szCs w:val="20"/>
              </w:rPr>
            </w:pPr>
            <w:r w:rsidRPr="00395F94">
              <w:rPr>
                <w:sz w:val="20"/>
                <w:szCs w:val="20"/>
              </w:rPr>
              <w:t>141,76</w:t>
            </w:r>
          </w:p>
        </w:tc>
      </w:tr>
      <w:tr w:rsidR="007C72C5" w:rsidRPr="00395F94" w:rsidTr="00395F94">
        <w:trPr>
          <w:trHeight w:val="293"/>
        </w:trPr>
        <w:tc>
          <w:tcPr>
            <w:tcW w:w="665" w:type="dxa"/>
            <w:tcBorders>
              <w:top w:val="nil"/>
              <w:left w:val="single" w:sz="4" w:space="0" w:color="auto"/>
              <w:bottom w:val="single" w:sz="4" w:space="0" w:color="auto"/>
              <w:right w:val="single" w:sz="4" w:space="0" w:color="auto"/>
            </w:tcBorders>
          </w:tcPr>
          <w:p w:rsidR="007C72C5" w:rsidRPr="00395F94" w:rsidRDefault="003D7E4B" w:rsidP="00395F94">
            <w:pPr>
              <w:suppressAutoHyphens/>
              <w:spacing w:line="360" w:lineRule="auto"/>
              <w:rPr>
                <w:sz w:val="20"/>
                <w:szCs w:val="20"/>
              </w:rPr>
            </w:pPr>
            <w:r w:rsidRPr="00395F94">
              <w:rPr>
                <w:sz w:val="20"/>
                <w:szCs w:val="20"/>
              </w:rPr>
              <w:t>10</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Прибыль балансовая, тыс. руб.</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2990</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2210</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3126</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104,55</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141,45</w:t>
            </w:r>
          </w:p>
        </w:tc>
      </w:tr>
      <w:tr w:rsidR="007C72C5" w:rsidRPr="00395F94" w:rsidTr="00395F94">
        <w:trPr>
          <w:trHeight w:val="585"/>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11</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Рентабельность производства продукции, %</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6,73</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6,25</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5,93</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- 0,8 п.п.</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- 0,32 п.п.</w:t>
            </w:r>
          </w:p>
        </w:tc>
      </w:tr>
      <w:tr w:rsidR="007C72C5" w:rsidRPr="00395F94" w:rsidTr="00395F94">
        <w:trPr>
          <w:trHeight w:val="293"/>
        </w:trPr>
        <w:tc>
          <w:tcPr>
            <w:tcW w:w="665" w:type="dxa"/>
            <w:tcBorders>
              <w:top w:val="nil"/>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12</w:t>
            </w:r>
          </w:p>
        </w:tc>
        <w:tc>
          <w:tcPr>
            <w:tcW w:w="3546" w:type="dxa"/>
            <w:tcBorders>
              <w:top w:val="nil"/>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Рентабельность продаж, %</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6,31</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5,88</w:t>
            </w:r>
          </w:p>
        </w:tc>
        <w:tc>
          <w:tcPr>
            <w:tcW w:w="1054"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5,6</w:t>
            </w:r>
          </w:p>
        </w:tc>
        <w:tc>
          <w:tcPr>
            <w:tcW w:w="1050"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- 0,71 п.п.</w:t>
            </w:r>
          </w:p>
        </w:tc>
        <w:tc>
          <w:tcPr>
            <w:tcW w:w="923" w:type="dxa"/>
            <w:tcBorders>
              <w:top w:val="nil"/>
              <w:left w:val="nil"/>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- 0,28 п.п.</w:t>
            </w:r>
          </w:p>
        </w:tc>
      </w:tr>
      <w:tr w:rsidR="007C72C5" w:rsidRPr="00395F94" w:rsidTr="00395F94">
        <w:trPr>
          <w:trHeight w:val="585"/>
        </w:trPr>
        <w:tc>
          <w:tcPr>
            <w:tcW w:w="665" w:type="dxa"/>
            <w:tcBorders>
              <w:top w:val="single" w:sz="4" w:space="0" w:color="auto"/>
              <w:left w:val="single" w:sz="4" w:space="0" w:color="auto"/>
              <w:bottom w:val="single" w:sz="4" w:space="0" w:color="auto"/>
              <w:right w:val="single" w:sz="4" w:space="0" w:color="auto"/>
            </w:tcBorders>
          </w:tcPr>
          <w:p w:rsidR="007C72C5" w:rsidRPr="00395F94" w:rsidRDefault="007C72C5" w:rsidP="00395F94">
            <w:pPr>
              <w:suppressAutoHyphens/>
              <w:spacing w:line="360" w:lineRule="auto"/>
              <w:rPr>
                <w:sz w:val="20"/>
                <w:szCs w:val="20"/>
              </w:rPr>
            </w:pPr>
            <w:r w:rsidRPr="00395F94">
              <w:rPr>
                <w:sz w:val="20"/>
                <w:szCs w:val="20"/>
              </w:rPr>
              <w:t>13</w:t>
            </w:r>
          </w:p>
        </w:tc>
        <w:tc>
          <w:tcPr>
            <w:tcW w:w="3546" w:type="dxa"/>
            <w:tcBorders>
              <w:top w:val="single" w:sz="4" w:space="0" w:color="auto"/>
              <w:left w:val="single" w:sz="4" w:space="0" w:color="auto"/>
              <w:bottom w:val="single" w:sz="4" w:space="0" w:color="auto"/>
              <w:right w:val="single" w:sz="4" w:space="0" w:color="auto"/>
            </w:tcBorders>
            <w:vAlign w:val="center"/>
          </w:tcPr>
          <w:p w:rsidR="007C72C5" w:rsidRPr="00395F94" w:rsidRDefault="007C72C5" w:rsidP="00395F94">
            <w:pPr>
              <w:suppressAutoHyphens/>
              <w:spacing w:line="360" w:lineRule="auto"/>
              <w:rPr>
                <w:sz w:val="20"/>
                <w:szCs w:val="20"/>
              </w:rPr>
            </w:pPr>
            <w:r w:rsidRPr="00395F94">
              <w:rPr>
                <w:sz w:val="20"/>
                <w:szCs w:val="20"/>
              </w:rPr>
              <w:t>Рентабельность производственно-хозяйственной деятельности, %</w:t>
            </w:r>
          </w:p>
        </w:tc>
        <w:tc>
          <w:tcPr>
            <w:tcW w:w="1054" w:type="dxa"/>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50,14</w:t>
            </w:r>
          </w:p>
        </w:tc>
        <w:tc>
          <w:tcPr>
            <w:tcW w:w="1054" w:type="dxa"/>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35,44</w:t>
            </w:r>
          </w:p>
        </w:tc>
        <w:tc>
          <w:tcPr>
            <w:tcW w:w="1054" w:type="dxa"/>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42,5</w:t>
            </w:r>
          </w:p>
        </w:tc>
        <w:tc>
          <w:tcPr>
            <w:tcW w:w="1050" w:type="dxa"/>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- 7,64 п.п.</w:t>
            </w:r>
          </w:p>
        </w:tc>
        <w:tc>
          <w:tcPr>
            <w:tcW w:w="923" w:type="dxa"/>
            <w:tcBorders>
              <w:top w:val="single" w:sz="4" w:space="0" w:color="auto"/>
              <w:left w:val="single" w:sz="4" w:space="0" w:color="auto"/>
              <w:bottom w:val="single" w:sz="4" w:space="0" w:color="auto"/>
              <w:right w:val="single" w:sz="4" w:space="0" w:color="auto"/>
            </w:tcBorders>
            <w:noWrap/>
            <w:vAlign w:val="center"/>
          </w:tcPr>
          <w:p w:rsidR="007C72C5" w:rsidRPr="00395F94" w:rsidRDefault="007C72C5" w:rsidP="00395F94">
            <w:pPr>
              <w:suppressAutoHyphens/>
              <w:spacing w:line="360" w:lineRule="auto"/>
              <w:rPr>
                <w:sz w:val="20"/>
                <w:szCs w:val="20"/>
              </w:rPr>
            </w:pPr>
            <w:r w:rsidRPr="00395F94">
              <w:rPr>
                <w:sz w:val="20"/>
                <w:szCs w:val="20"/>
              </w:rPr>
              <w:t>+ 7,06 п.п.</w:t>
            </w:r>
          </w:p>
        </w:tc>
      </w:tr>
    </w:tbl>
    <w:p w:rsidR="00903579" w:rsidRPr="002F4DBB" w:rsidRDefault="00903579" w:rsidP="002F4DBB">
      <w:pPr>
        <w:suppressAutoHyphens/>
        <w:spacing w:line="360" w:lineRule="auto"/>
        <w:ind w:firstLine="709"/>
        <w:jc w:val="both"/>
        <w:rPr>
          <w:sz w:val="28"/>
          <w:szCs w:val="28"/>
        </w:rPr>
      </w:pPr>
    </w:p>
    <w:p w:rsidR="00C7694E" w:rsidRPr="002F4DBB" w:rsidRDefault="00B33711" w:rsidP="002F4DBB">
      <w:pPr>
        <w:widowControl w:val="0"/>
        <w:suppressAutoHyphens/>
        <w:spacing w:line="360" w:lineRule="auto"/>
        <w:ind w:firstLine="709"/>
        <w:jc w:val="both"/>
        <w:rPr>
          <w:sz w:val="28"/>
          <w:szCs w:val="28"/>
        </w:rPr>
      </w:pPr>
      <w:r w:rsidRPr="002F4DBB">
        <w:rPr>
          <w:sz w:val="28"/>
          <w:szCs w:val="28"/>
        </w:rPr>
        <w:t>Прибыль от реализации продукции в 2005 году снизилась по сравнению с 2004 годом с 3051 тыс. руб. до 2265 тыс. руб. , но в 2006 увеличилась на 40 % и стала равной 3211 тыс.руб.. Спад в 2005 году обусловлен сокращением заказов на дверные блоки, ведущих к снижению объемов реализации.</w:t>
      </w:r>
    </w:p>
    <w:p w:rsidR="00854287" w:rsidRPr="002F4DBB" w:rsidRDefault="00854287" w:rsidP="002F4DBB">
      <w:pPr>
        <w:widowControl w:val="0"/>
        <w:suppressAutoHyphens/>
        <w:spacing w:line="360" w:lineRule="auto"/>
        <w:ind w:firstLine="709"/>
        <w:jc w:val="both"/>
        <w:rPr>
          <w:sz w:val="28"/>
          <w:szCs w:val="28"/>
        </w:rPr>
      </w:pPr>
      <w:r w:rsidRPr="002F4DBB">
        <w:rPr>
          <w:sz w:val="28"/>
          <w:szCs w:val="28"/>
        </w:rPr>
        <w:t xml:space="preserve">Несмотря на рост прибыли рентабельность продукции снизилась с 6,73 % до 5,93 %, то есть сократилась отдача с одного рубля затрат на производство. Связано данное изменение с неоднородным ростом цены и себестоимости произведенной продукции. </w:t>
      </w:r>
    </w:p>
    <w:p w:rsidR="00854287" w:rsidRPr="002F4DBB" w:rsidRDefault="00854287" w:rsidP="002F4DBB">
      <w:pPr>
        <w:widowControl w:val="0"/>
        <w:suppressAutoHyphens/>
        <w:spacing w:line="360" w:lineRule="auto"/>
        <w:ind w:firstLine="709"/>
        <w:jc w:val="both"/>
        <w:rPr>
          <w:sz w:val="28"/>
          <w:szCs w:val="28"/>
        </w:rPr>
      </w:pPr>
      <w:r w:rsidRPr="002F4DBB">
        <w:rPr>
          <w:sz w:val="28"/>
          <w:szCs w:val="28"/>
        </w:rPr>
        <w:t>Рентабельность продаж имеет такую же тенденцию. И если в 2004 году – она составляет 6,31 %, то в 2006</w:t>
      </w:r>
      <w:r w:rsidR="002F4DBB">
        <w:rPr>
          <w:sz w:val="28"/>
          <w:szCs w:val="28"/>
        </w:rPr>
        <w:t xml:space="preserve"> </w:t>
      </w:r>
      <w:r w:rsidRPr="002F4DBB">
        <w:rPr>
          <w:sz w:val="28"/>
          <w:szCs w:val="28"/>
        </w:rPr>
        <w:t>уменьшается на 0,71 процентных пункта и становится равной 5,6 %.</w:t>
      </w:r>
      <w:r w:rsidR="004444B8" w:rsidRPr="002F4DBB">
        <w:rPr>
          <w:sz w:val="28"/>
          <w:szCs w:val="28"/>
        </w:rPr>
        <w:t>, изменяется сумма прибыли с рубля продаж. Эффективность коммерческой деятельности снижается.</w:t>
      </w:r>
    </w:p>
    <w:p w:rsidR="004444B8" w:rsidRPr="002F4DBB" w:rsidRDefault="004444B8" w:rsidP="002F4DBB">
      <w:pPr>
        <w:widowControl w:val="0"/>
        <w:suppressAutoHyphens/>
        <w:spacing w:line="360" w:lineRule="auto"/>
        <w:ind w:firstLine="709"/>
        <w:jc w:val="both"/>
        <w:rPr>
          <w:sz w:val="28"/>
          <w:szCs w:val="28"/>
        </w:rPr>
      </w:pPr>
      <w:r w:rsidRPr="002F4DBB">
        <w:rPr>
          <w:sz w:val="28"/>
          <w:szCs w:val="28"/>
        </w:rPr>
        <w:t xml:space="preserve">Рентабельность производственно-хозяйственной деятельности находится на достаточно высоком уровне и характеризует прибыль, полученную с рубля вложенных основных производственных и оборотных средств. В 2004 году она составляла 50,14 %, в 2005 – 35,44 %, в 2006 – 42,5 %. Данный показатель отражает эффективность использования основных и оборотных фондов, которые характеризуются высокой фондоотдачей </w:t>
      </w:r>
      <w:r w:rsidR="00EA0B3F" w:rsidRPr="002F4DBB">
        <w:rPr>
          <w:sz w:val="28"/>
          <w:szCs w:val="28"/>
        </w:rPr>
        <w:t xml:space="preserve">(2637,4 руб./100 руб.) </w:t>
      </w:r>
      <w:r w:rsidRPr="002F4DBB">
        <w:rPr>
          <w:sz w:val="28"/>
          <w:szCs w:val="28"/>
        </w:rPr>
        <w:t>и материалоотдачей</w:t>
      </w:r>
      <w:r w:rsidR="00EA0B3F" w:rsidRPr="002F4DBB">
        <w:rPr>
          <w:sz w:val="28"/>
          <w:szCs w:val="28"/>
        </w:rPr>
        <w:t xml:space="preserve"> (1106,68 руб./100 руб.)</w:t>
      </w:r>
      <w:r w:rsidRPr="002F4DBB">
        <w:rPr>
          <w:sz w:val="28"/>
          <w:szCs w:val="28"/>
        </w:rPr>
        <w:t xml:space="preserve">. </w:t>
      </w:r>
    </w:p>
    <w:p w:rsidR="004444B8" w:rsidRPr="002F4DBB" w:rsidRDefault="004444B8" w:rsidP="002F4DBB">
      <w:pPr>
        <w:suppressAutoHyphens/>
        <w:spacing w:line="360" w:lineRule="auto"/>
        <w:ind w:firstLine="709"/>
        <w:jc w:val="both"/>
        <w:rPr>
          <w:sz w:val="28"/>
          <w:szCs w:val="28"/>
        </w:rPr>
      </w:pPr>
      <w:r w:rsidRPr="002F4DBB">
        <w:rPr>
          <w:sz w:val="28"/>
          <w:szCs w:val="28"/>
        </w:rPr>
        <w:t>Однако высокие экономические характеристики не всегда обеспечивают достаточную ликвидность и платежеспособность организации. Поэтому вычислим коэффициенты, характеризующие финансовое состояние фирмы (см. Таблицы 2, 3, 4).</w:t>
      </w:r>
    </w:p>
    <w:p w:rsidR="007F1A11" w:rsidRPr="002F4DBB" w:rsidRDefault="007F1A11" w:rsidP="002F4DBB">
      <w:pPr>
        <w:suppressAutoHyphens/>
        <w:spacing w:line="360" w:lineRule="auto"/>
        <w:ind w:firstLine="709"/>
        <w:jc w:val="both"/>
        <w:rPr>
          <w:sz w:val="28"/>
          <w:szCs w:val="28"/>
        </w:rPr>
      </w:pPr>
      <w:r w:rsidRPr="002F4DBB">
        <w:rPr>
          <w:sz w:val="28"/>
          <w:szCs w:val="28"/>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w:t>
      </w:r>
      <w:r w:rsidRPr="002F4DBB">
        <w:rPr>
          <w:sz w:val="28"/>
          <w:szCs w:val="28"/>
        </w:rPr>
        <w:softHyphen/>
        <w:t>ются по степени срочности их погашения. Группировка актива и пассива баланса ООО «Фирма «Реал ЗИС» представлена в таблице 2.</w:t>
      </w:r>
    </w:p>
    <w:p w:rsidR="00124875" w:rsidRDefault="00124875" w:rsidP="002F4DBB">
      <w:pPr>
        <w:suppressAutoHyphens/>
        <w:spacing w:line="360" w:lineRule="auto"/>
        <w:ind w:firstLine="709"/>
        <w:jc w:val="both"/>
        <w:rPr>
          <w:sz w:val="28"/>
          <w:szCs w:val="28"/>
        </w:rPr>
      </w:pPr>
    </w:p>
    <w:p w:rsidR="004444B8" w:rsidRPr="002F4DBB" w:rsidRDefault="004444B8" w:rsidP="002F4DBB">
      <w:pPr>
        <w:suppressAutoHyphens/>
        <w:spacing w:line="360" w:lineRule="auto"/>
        <w:ind w:firstLine="709"/>
        <w:jc w:val="both"/>
        <w:rPr>
          <w:b/>
          <w:i/>
          <w:sz w:val="28"/>
          <w:szCs w:val="28"/>
        </w:rPr>
      </w:pPr>
      <w:r w:rsidRPr="002F4DBB">
        <w:rPr>
          <w:sz w:val="28"/>
          <w:szCs w:val="28"/>
        </w:rPr>
        <w:t>Таблица 2</w:t>
      </w:r>
      <w:r w:rsidR="00395F94">
        <w:rPr>
          <w:sz w:val="28"/>
          <w:szCs w:val="28"/>
        </w:rPr>
        <w:t xml:space="preserve"> </w:t>
      </w:r>
      <w:r w:rsidRPr="002F4DBB">
        <w:rPr>
          <w:b/>
          <w:i/>
          <w:sz w:val="28"/>
          <w:szCs w:val="28"/>
        </w:rPr>
        <w:t>Сравнительный аналитический баланс, тыс. руб.</w:t>
      </w:r>
    </w:p>
    <w:tbl>
      <w:tblPr>
        <w:tblW w:w="5000" w:type="pct"/>
        <w:tblLook w:val="0000" w:firstRow="0" w:lastRow="0" w:firstColumn="0" w:lastColumn="0" w:noHBand="0" w:noVBand="0"/>
      </w:tblPr>
      <w:tblGrid>
        <w:gridCol w:w="1264"/>
        <w:gridCol w:w="1070"/>
        <w:gridCol w:w="1070"/>
        <w:gridCol w:w="1250"/>
        <w:gridCol w:w="1342"/>
        <w:gridCol w:w="1189"/>
        <w:gridCol w:w="1135"/>
        <w:gridCol w:w="1250"/>
      </w:tblGrid>
      <w:tr w:rsidR="004444B8" w:rsidRPr="00395F94" w:rsidTr="00395F94">
        <w:trPr>
          <w:trHeight w:val="255"/>
        </w:trPr>
        <w:tc>
          <w:tcPr>
            <w:tcW w:w="66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4444B8" w:rsidRPr="00395F94" w:rsidRDefault="004444B8" w:rsidP="00395F94">
            <w:pPr>
              <w:suppressAutoHyphens/>
              <w:spacing w:line="360" w:lineRule="auto"/>
              <w:rPr>
                <w:b/>
                <w:bCs/>
                <w:sz w:val="20"/>
                <w:szCs w:val="20"/>
              </w:rPr>
            </w:pPr>
            <w:r w:rsidRPr="00395F94">
              <w:rPr>
                <w:b/>
                <w:bCs/>
                <w:sz w:val="20"/>
                <w:szCs w:val="20"/>
              </w:rPr>
              <w:t>Активы</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2004</w:t>
            </w:r>
            <w:r w:rsidR="00F76545" w:rsidRPr="00395F94">
              <w:rPr>
                <w:b/>
                <w:sz w:val="20"/>
                <w:szCs w:val="20"/>
              </w:rPr>
              <w:t xml:space="preserve"> г.</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2005</w:t>
            </w:r>
            <w:r w:rsidR="00F76545" w:rsidRPr="00395F94">
              <w:rPr>
                <w:b/>
                <w:sz w:val="20"/>
                <w:szCs w:val="20"/>
              </w:rPr>
              <w:t xml:space="preserve"> г.</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2006</w:t>
            </w:r>
            <w:r w:rsidR="00F76545" w:rsidRPr="00395F94">
              <w:rPr>
                <w:b/>
                <w:sz w:val="20"/>
                <w:szCs w:val="20"/>
              </w:rPr>
              <w:t xml:space="preserve"> г.</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Пассивы</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2004</w:t>
            </w:r>
            <w:r w:rsidR="00F76545" w:rsidRPr="00395F94">
              <w:rPr>
                <w:b/>
                <w:sz w:val="20"/>
                <w:szCs w:val="20"/>
              </w:rPr>
              <w:t xml:space="preserve"> г.</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2005</w:t>
            </w:r>
            <w:r w:rsidR="00F76545" w:rsidRPr="00395F94">
              <w:rPr>
                <w:b/>
                <w:sz w:val="20"/>
                <w:szCs w:val="20"/>
              </w:rPr>
              <w:t xml:space="preserve"> г.</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2006</w:t>
            </w:r>
            <w:r w:rsidR="00F76545" w:rsidRPr="00395F94">
              <w:rPr>
                <w:b/>
                <w:sz w:val="20"/>
                <w:szCs w:val="20"/>
              </w:rPr>
              <w:t xml:space="preserve"> г.</w:t>
            </w:r>
          </w:p>
        </w:tc>
      </w:tr>
      <w:tr w:rsidR="004444B8" w:rsidRPr="00395F94" w:rsidTr="00395F94">
        <w:trPr>
          <w:trHeight w:val="255"/>
        </w:trPr>
        <w:tc>
          <w:tcPr>
            <w:tcW w:w="66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4444B8" w:rsidRPr="00395F94" w:rsidRDefault="004444B8" w:rsidP="00395F94">
            <w:pPr>
              <w:suppressAutoHyphens/>
              <w:spacing w:line="360" w:lineRule="auto"/>
              <w:rPr>
                <w:b/>
                <w:bCs/>
                <w:sz w:val="20"/>
                <w:szCs w:val="20"/>
              </w:rPr>
            </w:pPr>
            <w:r w:rsidRPr="00395F94">
              <w:rPr>
                <w:b/>
                <w:bCs/>
                <w:sz w:val="20"/>
                <w:szCs w:val="20"/>
              </w:rPr>
              <w:t>А1</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432</w:t>
            </w:r>
            <w:r w:rsidRPr="00395F94">
              <w:rPr>
                <w:sz w:val="20"/>
                <w:szCs w:val="20"/>
              </w:rPr>
              <w:t xml:space="preserve"> </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574</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1 089</w:t>
            </w:r>
            <w:r w:rsidRPr="00395F94">
              <w:rPr>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П1</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1 794</w:t>
            </w:r>
            <w:r w:rsidRPr="00395F94">
              <w:rPr>
                <w:sz w:val="20"/>
                <w:szCs w:val="20"/>
              </w:rPr>
              <w:t xml:space="preserve"> </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1 824</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2 708</w:t>
            </w:r>
            <w:r w:rsidRPr="00395F94">
              <w:rPr>
                <w:sz w:val="20"/>
                <w:szCs w:val="20"/>
              </w:rPr>
              <w:t xml:space="preserve"> </w:t>
            </w:r>
          </w:p>
        </w:tc>
      </w:tr>
      <w:tr w:rsidR="004444B8" w:rsidRPr="00395F94" w:rsidTr="00395F94">
        <w:trPr>
          <w:trHeight w:val="255"/>
        </w:trPr>
        <w:tc>
          <w:tcPr>
            <w:tcW w:w="660" w:type="pct"/>
            <w:tcBorders>
              <w:top w:val="nil"/>
              <w:left w:val="single" w:sz="4" w:space="0" w:color="auto"/>
              <w:bottom w:val="single" w:sz="4" w:space="0" w:color="auto"/>
              <w:right w:val="single" w:sz="4" w:space="0" w:color="auto"/>
            </w:tcBorders>
            <w:shd w:val="clear" w:color="auto" w:fill="FFFFFF"/>
            <w:noWrap/>
            <w:vAlign w:val="bottom"/>
          </w:tcPr>
          <w:p w:rsidR="004444B8" w:rsidRPr="00395F94" w:rsidRDefault="004444B8" w:rsidP="00395F94">
            <w:pPr>
              <w:suppressAutoHyphens/>
              <w:spacing w:line="360" w:lineRule="auto"/>
              <w:rPr>
                <w:b/>
                <w:bCs/>
                <w:sz w:val="20"/>
                <w:szCs w:val="20"/>
              </w:rPr>
            </w:pPr>
            <w:r w:rsidRPr="00395F94">
              <w:rPr>
                <w:b/>
                <w:bCs/>
                <w:sz w:val="20"/>
                <w:szCs w:val="20"/>
              </w:rPr>
              <w:t>А2</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2 750</w:t>
            </w:r>
            <w:r w:rsidRPr="00395F94">
              <w:rPr>
                <w:sz w:val="20"/>
                <w:szCs w:val="20"/>
              </w:rPr>
              <w:t xml:space="preserve"> </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2 156</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2 446</w:t>
            </w:r>
            <w:r w:rsidRPr="00395F94">
              <w:rPr>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П2</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r>
      <w:tr w:rsidR="004444B8" w:rsidRPr="00395F94" w:rsidTr="00395F94">
        <w:trPr>
          <w:trHeight w:val="255"/>
        </w:trPr>
        <w:tc>
          <w:tcPr>
            <w:tcW w:w="660" w:type="pct"/>
            <w:tcBorders>
              <w:top w:val="nil"/>
              <w:left w:val="single" w:sz="4" w:space="0" w:color="auto"/>
              <w:bottom w:val="single" w:sz="4" w:space="0" w:color="auto"/>
              <w:right w:val="single" w:sz="4" w:space="0" w:color="auto"/>
            </w:tcBorders>
            <w:shd w:val="clear" w:color="auto" w:fill="FFFFFF"/>
            <w:noWrap/>
            <w:vAlign w:val="bottom"/>
          </w:tcPr>
          <w:p w:rsidR="004444B8" w:rsidRPr="00395F94" w:rsidRDefault="004444B8" w:rsidP="00395F94">
            <w:pPr>
              <w:suppressAutoHyphens/>
              <w:spacing w:line="360" w:lineRule="auto"/>
              <w:rPr>
                <w:b/>
                <w:bCs/>
                <w:sz w:val="20"/>
                <w:szCs w:val="20"/>
              </w:rPr>
            </w:pPr>
            <w:r w:rsidRPr="00395F94">
              <w:rPr>
                <w:b/>
                <w:bCs/>
                <w:sz w:val="20"/>
                <w:szCs w:val="20"/>
              </w:rPr>
              <w:t>А3</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1 473</w:t>
            </w:r>
            <w:r w:rsidRPr="00395F94">
              <w:rPr>
                <w:sz w:val="20"/>
                <w:szCs w:val="20"/>
              </w:rPr>
              <w:t xml:space="preserve"> </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1 960</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2 136</w:t>
            </w:r>
            <w:r w:rsidRPr="00395F94">
              <w:rPr>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П3</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sz w:val="20"/>
                <w:szCs w:val="20"/>
              </w:rPr>
            </w:pPr>
            <w:r w:rsidRPr="00395F94">
              <w:rPr>
                <w:sz w:val="20"/>
                <w:szCs w:val="20"/>
              </w:rPr>
              <w:t>0</w:t>
            </w:r>
          </w:p>
        </w:tc>
      </w:tr>
      <w:tr w:rsidR="004444B8" w:rsidRPr="00395F94" w:rsidTr="00395F94">
        <w:trPr>
          <w:trHeight w:val="255"/>
        </w:trPr>
        <w:tc>
          <w:tcPr>
            <w:tcW w:w="660" w:type="pct"/>
            <w:tcBorders>
              <w:top w:val="nil"/>
              <w:left w:val="single" w:sz="4" w:space="0" w:color="auto"/>
              <w:bottom w:val="single" w:sz="4" w:space="0" w:color="auto"/>
              <w:right w:val="single" w:sz="4" w:space="0" w:color="auto"/>
            </w:tcBorders>
            <w:shd w:val="clear" w:color="auto" w:fill="FFFFFF"/>
            <w:noWrap/>
            <w:vAlign w:val="bottom"/>
          </w:tcPr>
          <w:p w:rsidR="004444B8" w:rsidRPr="00395F94" w:rsidRDefault="004444B8" w:rsidP="00395F94">
            <w:pPr>
              <w:suppressAutoHyphens/>
              <w:spacing w:line="360" w:lineRule="auto"/>
              <w:rPr>
                <w:b/>
                <w:bCs/>
                <w:sz w:val="20"/>
                <w:szCs w:val="20"/>
              </w:rPr>
            </w:pPr>
            <w:r w:rsidRPr="00395F94">
              <w:rPr>
                <w:b/>
                <w:bCs/>
                <w:sz w:val="20"/>
                <w:szCs w:val="20"/>
              </w:rPr>
              <w:t>А4</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2 679</w:t>
            </w:r>
            <w:r w:rsidRPr="00395F94">
              <w:rPr>
                <w:sz w:val="20"/>
                <w:szCs w:val="20"/>
              </w:rPr>
              <w:t xml:space="preserve"> </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3 007</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4 765</w:t>
            </w:r>
            <w:r w:rsidRPr="00395F94">
              <w:rPr>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П4</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5 540</w:t>
            </w:r>
            <w:r w:rsidRPr="00395F94">
              <w:rPr>
                <w:sz w:val="20"/>
                <w:szCs w:val="20"/>
              </w:rPr>
              <w:t xml:space="preserve"> </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5 872</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7 728</w:t>
            </w:r>
            <w:r w:rsidRPr="00395F94">
              <w:rPr>
                <w:sz w:val="20"/>
                <w:szCs w:val="20"/>
              </w:rPr>
              <w:t xml:space="preserve"> </w:t>
            </w:r>
          </w:p>
        </w:tc>
      </w:tr>
      <w:tr w:rsidR="004444B8" w:rsidRPr="00395F94" w:rsidTr="00395F94">
        <w:trPr>
          <w:trHeight w:val="255"/>
        </w:trPr>
        <w:tc>
          <w:tcPr>
            <w:tcW w:w="660" w:type="pct"/>
            <w:tcBorders>
              <w:top w:val="nil"/>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 Баланс</w:t>
            </w:r>
          </w:p>
        </w:tc>
        <w:tc>
          <w:tcPr>
            <w:tcW w:w="559" w:type="pct"/>
            <w:tcBorders>
              <w:top w:val="single" w:sz="4" w:space="0" w:color="auto"/>
              <w:left w:val="nil"/>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7 334</w:t>
            </w:r>
            <w:r w:rsidRPr="00395F94">
              <w:rPr>
                <w:sz w:val="20"/>
                <w:szCs w:val="20"/>
              </w:rPr>
              <w:t xml:space="preserve"> </w:t>
            </w:r>
          </w:p>
        </w:tc>
        <w:tc>
          <w:tcPr>
            <w:tcW w:w="559"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7 697</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10 436</w:t>
            </w:r>
            <w:r w:rsidRPr="00395F94">
              <w:rPr>
                <w:sz w:val="20"/>
                <w:szCs w:val="20"/>
              </w:rPr>
              <w:t xml:space="preserve"> </w:t>
            </w:r>
          </w:p>
        </w:tc>
        <w:tc>
          <w:tcPr>
            <w:tcW w:w="70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4444B8" w:rsidP="00395F94">
            <w:pPr>
              <w:suppressAutoHyphens/>
              <w:spacing w:line="360" w:lineRule="auto"/>
              <w:rPr>
                <w:b/>
                <w:sz w:val="20"/>
                <w:szCs w:val="20"/>
              </w:rPr>
            </w:pPr>
            <w:r w:rsidRPr="00395F94">
              <w:rPr>
                <w:b/>
                <w:sz w:val="20"/>
                <w:szCs w:val="20"/>
              </w:rPr>
              <w:t>Баланс</w:t>
            </w:r>
          </w:p>
        </w:tc>
        <w:tc>
          <w:tcPr>
            <w:tcW w:w="621"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7 334</w:t>
            </w:r>
            <w:r w:rsidRPr="00395F94">
              <w:rPr>
                <w:sz w:val="20"/>
                <w:szCs w:val="20"/>
              </w:rPr>
              <w:t xml:space="preserve"> </w:t>
            </w:r>
          </w:p>
        </w:tc>
        <w:tc>
          <w:tcPr>
            <w:tcW w:w="59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7 696</w:t>
            </w:r>
            <w:r w:rsidRPr="00395F94">
              <w:rPr>
                <w:sz w:val="20"/>
                <w:szCs w:val="20"/>
              </w:rPr>
              <w:t xml:space="preserve"> </w:t>
            </w:r>
          </w:p>
        </w:tc>
        <w:tc>
          <w:tcPr>
            <w:tcW w:w="653" w:type="pct"/>
            <w:tcBorders>
              <w:top w:val="single" w:sz="4" w:space="0" w:color="auto"/>
              <w:left w:val="single" w:sz="4" w:space="0" w:color="auto"/>
              <w:bottom w:val="single" w:sz="4" w:space="0" w:color="auto"/>
              <w:right w:val="single" w:sz="4" w:space="0" w:color="auto"/>
            </w:tcBorders>
            <w:noWrap/>
            <w:vAlign w:val="bottom"/>
          </w:tcPr>
          <w:p w:rsidR="004444B8" w:rsidRPr="00395F94" w:rsidRDefault="002F4DBB" w:rsidP="00395F94">
            <w:pPr>
              <w:suppressAutoHyphens/>
              <w:spacing w:line="360" w:lineRule="auto"/>
              <w:rPr>
                <w:sz w:val="20"/>
                <w:szCs w:val="20"/>
              </w:rPr>
            </w:pPr>
            <w:r w:rsidRPr="00395F94">
              <w:rPr>
                <w:sz w:val="20"/>
                <w:szCs w:val="20"/>
              </w:rPr>
              <w:t xml:space="preserve"> </w:t>
            </w:r>
            <w:r w:rsidR="004444B8" w:rsidRPr="00395F94">
              <w:rPr>
                <w:sz w:val="20"/>
                <w:szCs w:val="20"/>
              </w:rPr>
              <w:t>10 436</w:t>
            </w:r>
            <w:r w:rsidRPr="00395F94">
              <w:rPr>
                <w:sz w:val="20"/>
                <w:szCs w:val="20"/>
              </w:rPr>
              <w:t xml:space="preserve"> </w:t>
            </w:r>
          </w:p>
        </w:tc>
      </w:tr>
    </w:tbl>
    <w:p w:rsidR="007F1A11" w:rsidRPr="002F4DBB" w:rsidRDefault="007F1A11" w:rsidP="002F4DBB">
      <w:pPr>
        <w:suppressAutoHyphens/>
        <w:spacing w:line="360" w:lineRule="auto"/>
        <w:ind w:firstLine="709"/>
        <w:jc w:val="both"/>
        <w:rPr>
          <w:sz w:val="28"/>
          <w:szCs w:val="28"/>
        </w:rPr>
      </w:pPr>
    </w:p>
    <w:p w:rsidR="007F1A11" w:rsidRPr="002F4DBB" w:rsidRDefault="007F1A11" w:rsidP="002F4DBB">
      <w:pPr>
        <w:suppressAutoHyphens/>
        <w:spacing w:line="360" w:lineRule="auto"/>
        <w:ind w:firstLine="709"/>
        <w:jc w:val="both"/>
        <w:rPr>
          <w:sz w:val="28"/>
          <w:szCs w:val="28"/>
        </w:rPr>
      </w:pPr>
      <w:r w:rsidRPr="002F4DBB">
        <w:rPr>
          <w:sz w:val="28"/>
          <w:szCs w:val="28"/>
        </w:rPr>
        <w:t>Баланс считается абсолютно ликвидным, если соблюдаются следующие условия: А1 ≥ П1; А2 ≥ П2; А3 ≥ П3; А4 ≤ П4.</w:t>
      </w:r>
    </w:p>
    <w:p w:rsidR="004444B8" w:rsidRPr="002F4DBB" w:rsidRDefault="00124875" w:rsidP="002F4DBB">
      <w:pPr>
        <w:suppressAutoHyphens/>
        <w:spacing w:line="360" w:lineRule="auto"/>
        <w:ind w:firstLine="709"/>
        <w:jc w:val="both"/>
        <w:rPr>
          <w:b/>
          <w:i/>
          <w:sz w:val="28"/>
          <w:szCs w:val="28"/>
        </w:rPr>
      </w:pPr>
      <w:r>
        <w:rPr>
          <w:sz w:val="28"/>
          <w:szCs w:val="28"/>
        </w:rPr>
        <w:br w:type="page"/>
      </w:r>
      <w:r w:rsidR="004444B8" w:rsidRPr="002F4DBB">
        <w:rPr>
          <w:sz w:val="28"/>
          <w:szCs w:val="28"/>
        </w:rPr>
        <w:t>Таблица 3</w:t>
      </w:r>
      <w:r w:rsidR="00395F94">
        <w:rPr>
          <w:sz w:val="28"/>
          <w:szCs w:val="28"/>
        </w:rPr>
        <w:t xml:space="preserve"> </w:t>
      </w:r>
      <w:r w:rsidR="004444B8" w:rsidRPr="002F4DBB">
        <w:rPr>
          <w:b/>
          <w:i/>
          <w:sz w:val="28"/>
          <w:szCs w:val="28"/>
        </w:rPr>
        <w:t xml:space="preserve">Анализ ликвидности баланса за 2004 – 2006 гг. </w:t>
      </w:r>
    </w:p>
    <w:tbl>
      <w:tblPr>
        <w:tblStyle w:val="a3"/>
        <w:tblW w:w="5000" w:type="pct"/>
        <w:tblLook w:val="01E0" w:firstRow="1" w:lastRow="1" w:firstColumn="1" w:lastColumn="1" w:noHBand="0" w:noVBand="0"/>
      </w:tblPr>
      <w:tblGrid>
        <w:gridCol w:w="2403"/>
        <w:gridCol w:w="2389"/>
        <w:gridCol w:w="2389"/>
        <w:gridCol w:w="2389"/>
      </w:tblGrid>
      <w:tr w:rsidR="004444B8" w:rsidRPr="00395F94" w:rsidTr="00395F94">
        <w:tc>
          <w:tcPr>
            <w:tcW w:w="1256" w:type="pct"/>
          </w:tcPr>
          <w:p w:rsidR="004444B8" w:rsidRPr="00395F94" w:rsidRDefault="004444B8" w:rsidP="00395F94">
            <w:pPr>
              <w:suppressAutoHyphens/>
              <w:spacing w:line="360" w:lineRule="auto"/>
              <w:rPr>
                <w:b/>
                <w:sz w:val="20"/>
                <w:szCs w:val="20"/>
              </w:rPr>
            </w:pPr>
            <w:r w:rsidRPr="00395F94">
              <w:rPr>
                <w:b/>
                <w:sz w:val="20"/>
                <w:szCs w:val="20"/>
              </w:rPr>
              <w:t>Условие</w:t>
            </w:r>
          </w:p>
        </w:tc>
        <w:tc>
          <w:tcPr>
            <w:tcW w:w="1248" w:type="pct"/>
          </w:tcPr>
          <w:p w:rsidR="004444B8" w:rsidRPr="00395F94" w:rsidRDefault="004444B8" w:rsidP="00395F94">
            <w:pPr>
              <w:suppressAutoHyphens/>
              <w:spacing w:line="360" w:lineRule="auto"/>
              <w:rPr>
                <w:b/>
                <w:sz w:val="20"/>
                <w:szCs w:val="20"/>
              </w:rPr>
            </w:pPr>
            <w:r w:rsidRPr="00395F94">
              <w:rPr>
                <w:b/>
                <w:sz w:val="20"/>
                <w:szCs w:val="20"/>
              </w:rPr>
              <w:t>2004 г.</w:t>
            </w:r>
          </w:p>
        </w:tc>
        <w:tc>
          <w:tcPr>
            <w:tcW w:w="1248" w:type="pct"/>
          </w:tcPr>
          <w:p w:rsidR="004444B8" w:rsidRPr="00395F94" w:rsidRDefault="004444B8" w:rsidP="00395F94">
            <w:pPr>
              <w:suppressAutoHyphens/>
              <w:spacing w:line="360" w:lineRule="auto"/>
              <w:rPr>
                <w:b/>
                <w:sz w:val="20"/>
                <w:szCs w:val="20"/>
              </w:rPr>
            </w:pPr>
            <w:r w:rsidRPr="00395F94">
              <w:rPr>
                <w:b/>
                <w:sz w:val="20"/>
                <w:szCs w:val="20"/>
              </w:rPr>
              <w:t>2005 г.</w:t>
            </w:r>
          </w:p>
        </w:tc>
        <w:tc>
          <w:tcPr>
            <w:tcW w:w="1248" w:type="pct"/>
          </w:tcPr>
          <w:p w:rsidR="004444B8" w:rsidRPr="00395F94" w:rsidRDefault="004444B8" w:rsidP="00395F94">
            <w:pPr>
              <w:suppressAutoHyphens/>
              <w:spacing w:line="360" w:lineRule="auto"/>
              <w:rPr>
                <w:b/>
                <w:sz w:val="20"/>
                <w:szCs w:val="20"/>
              </w:rPr>
            </w:pPr>
            <w:r w:rsidRPr="00395F94">
              <w:rPr>
                <w:b/>
                <w:sz w:val="20"/>
                <w:szCs w:val="20"/>
              </w:rPr>
              <w:t>2006 г.</w:t>
            </w:r>
          </w:p>
        </w:tc>
      </w:tr>
      <w:tr w:rsidR="004444B8" w:rsidRPr="00395F94" w:rsidTr="00395F94">
        <w:tc>
          <w:tcPr>
            <w:tcW w:w="1256" w:type="pct"/>
          </w:tcPr>
          <w:p w:rsidR="004444B8" w:rsidRPr="00395F94" w:rsidRDefault="004444B8" w:rsidP="00395F94">
            <w:pPr>
              <w:suppressAutoHyphens/>
              <w:spacing w:line="360" w:lineRule="auto"/>
              <w:rPr>
                <w:sz w:val="20"/>
                <w:szCs w:val="20"/>
              </w:rPr>
            </w:pPr>
            <w:r w:rsidRPr="00395F94">
              <w:rPr>
                <w:sz w:val="20"/>
                <w:szCs w:val="20"/>
              </w:rPr>
              <w:t>А1 ≥ П1</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r>
      <w:tr w:rsidR="004444B8" w:rsidRPr="00395F94" w:rsidTr="00395F94">
        <w:tc>
          <w:tcPr>
            <w:tcW w:w="1256" w:type="pct"/>
          </w:tcPr>
          <w:p w:rsidR="004444B8" w:rsidRPr="00395F94" w:rsidRDefault="004444B8" w:rsidP="00395F94">
            <w:pPr>
              <w:suppressAutoHyphens/>
              <w:spacing w:line="360" w:lineRule="auto"/>
              <w:rPr>
                <w:sz w:val="20"/>
                <w:szCs w:val="20"/>
              </w:rPr>
            </w:pPr>
            <w:r w:rsidRPr="00395F94">
              <w:rPr>
                <w:sz w:val="20"/>
                <w:szCs w:val="20"/>
              </w:rPr>
              <w:t>А2 ≥ П2</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r>
      <w:tr w:rsidR="004444B8" w:rsidRPr="00395F94" w:rsidTr="00395F94">
        <w:tc>
          <w:tcPr>
            <w:tcW w:w="1256" w:type="pct"/>
          </w:tcPr>
          <w:p w:rsidR="004444B8" w:rsidRPr="00395F94" w:rsidRDefault="004444B8" w:rsidP="00395F94">
            <w:pPr>
              <w:suppressAutoHyphens/>
              <w:spacing w:line="360" w:lineRule="auto"/>
              <w:rPr>
                <w:sz w:val="20"/>
                <w:szCs w:val="20"/>
              </w:rPr>
            </w:pPr>
            <w:r w:rsidRPr="00395F94">
              <w:rPr>
                <w:sz w:val="20"/>
                <w:szCs w:val="20"/>
              </w:rPr>
              <w:t>А3 ≥ П3</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r>
      <w:tr w:rsidR="004444B8" w:rsidRPr="00395F94" w:rsidTr="00395F94">
        <w:tc>
          <w:tcPr>
            <w:tcW w:w="1256" w:type="pct"/>
          </w:tcPr>
          <w:p w:rsidR="004444B8" w:rsidRPr="00395F94" w:rsidRDefault="004444B8" w:rsidP="00395F94">
            <w:pPr>
              <w:suppressAutoHyphens/>
              <w:spacing w:line="360" w:lineRule="auto"/>
              <w:rPr>
                <w:sz w:val="20"/>
                <w:szCs w:val="20"/>
              </w:rPr>
            </w:pPr>
            <w:r w:rsidRPr="00395F94">
              <w:rPr>
                <w:sz w:val="20"/>
                <w:szCs w:val="20"/>
              </w:rPr>
              <w:t>А4 ≤ П4</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c>
          <w:tcPr>
            <w:tcW w:w="1248" w:type="pct"/>
          </w:tcPr>
          <w:p w:rsidR="004444B8" w:rsidRPr="00395F94" w:rsidRDefault="004444B8" w:rsidP="00395F94">
            <w:pPr>
              <w:suppressAutoHyphens/>
              <w:spacing w:line="360" w:lineRule="auto"/>
              <w:rPr>
                <w:sz w:val="20"/>
                <w:szCs w:val="20"/>
              </w:rPr>
            </w:pPr>
            <w:r w:rsidRPr="00395F94">
              <w:rPr>
                <w:sz w:val="20"/>
                <w:szCs w:val="20"/>
              </w:rPr>
              <w:t>+</w:t>
            </w:r>
          </w:p>
        </w:tc>
      </w:tr>
    </w:tbl>
    <w:p w:rsidR="00395F94" w:rsidRDefault="00395F94" w:rsidP="002F4DBB">
      <w:pPr>
        <w:suppressAutoHyphens/>
        <w:spacing w:line="360" w:lineRule="auto"/>
        <w:ind w:firstLine="709"/>
        <w:jc w:val="both"/>
        <w:rPr>
          <w:sz w:val="28"/>
          <w:szCs w:val="28"/>
        </w:rPr>
      </w:pPr>
    </w:p>
    <w:p w:rsidR="00BE1B41" w:rsidRPr="002F4DBB" w:rsidRDefault="00BE1B41" w:rsidP="002F4DBB">
      <w:pPr>
        <w:suppressAutoHyphens/>
        <w:spacing w:line="360" w:lineRule="auto"/>
        <w:ind w:firstLine="709"/>
        <w:jc w:val="both"/>
        <w:rPr>
          <w:sz w:val="28"/>
          <w:szCs w:val="28"/>
        </w:rPr>
      </w:pPr>
      <w:r w:rsidRPr="002F4DBB">
        <w:rPr>
          <w:sz w:val="28"/>
          <w:szCs w:val="28"/>
        </w:rPr>
        <w:t>У ООО «Фирма «Реал ЗИС» не соблюдено первое неравенство. Это свидетельствует о том, что у организации недостаточно абсолютно ликвидных активов для покрытия наиболее срочных обязательств, в нашем случае кредиторской задолженности. Однако стоит отметить, что эта недостача может быть покрыта быстрореализуемыми активами.</w:t>
      </w:r>
    </w:p>
    <w:p w:rsidR="00395F94" w:rsidRDefault="00395F94" w:rsidP="002F4DBB">
      <w:pPr>
        <w:suppressAutoHyphens/>
        <w:spacing w:line="360" w:lineRule="auto"/>
        <w:ind w:firstLine="709"/>
        <w:jc w:val="both"/>
        <w:rPr>
          <w:sz w:val="28"/>
          <w:szCs w:val="28"/>
        </w:rPr>
      </w:pPr>
    </w:p>
    <w:p w:rsidR="004444B8" w:rsidRPr="002F4DBB" w:rsidRDefault="004444B8" w:rsidP="002F4DBB">
      <w:pPr>
        <w:suppressAutoHyphens/>
        <w:spacing w:line="360" w:lineRule="auto"/>
        <w:ind w:firstLine="709"/>
        <w:jc w:val="both"/>
        <w:rPr>
          <w:b/>
          <w:i/>
          <w:sz w:val="28"/>
          <w:szCs w:val="28"/>
        </w:rPr>
      </w:pPr>
      <w:r w:rsidRPr="002F4DBB">
        <w:rPr>
          <w:sz w:val="28"/>
          <w:szCs w:val="28"/>
        </w:rPr>
        <w:t>Таблица 4</w:t>
      </w:r>
      <w:r w:rsidR="00395F94">
        <w:rPr>
          <w:sz w:val="28"/>
          <w:szCs w:val="28"/>
        </w:rPr>
        <w:t xml:space="preserve"> </w:t>
      </w:r>
      <w:r w:rsidRPr="002F4DBB">
        <w:rPr>
          <w:b/>
          <w:i/>
          <w:sz w:val="28"/>
          <w:szCs w:val="28"/>
        </w:rPr>
        <w:t>Показатели платежеспособности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1261"/>
        <w:gridCol w:w="1261"/>
        <w:gridCol w:w="1261"/>
      </w:tblGrid>
      <w:tr w:rsidR="004444B8" w:rsidRPr="0057359A" w:rsidTr="00395F94">
        <w:trPr>
          <w:trHeight w:val="255"/>
        </w:trPr>
        <w:tc>
          <w:tcPr>
            <w:tcW w:w="3022" w:type="pct"/>
            <w:shd w:val="clear" w:color="auto" w:fill="FFFFFF"/>
            <w:noWrap/>
            <w:vAlign w:val="bottom"/>
          </w:tcPr>
          <w:p w:rsidR="004444B8" w:rsidRPr="0057359A" w:rsidRDefault="004444B8" w:rsidP="00395F94">
            <w:pPr>
              <w:suppressAutoHyphens/>
              <w:spacing w:line="360" w:lineRule="auto"/>
              <w:rPr>
                <w:b/>
                <w:bCs/>
                <w:sz w:val="20"/>
                <w:szCs w:val="20"/>
              </w:rPr>
            </w:pPr>
            <w:r w:rsidRPr="0057359A">
              <w:rPr>
                <w:b/>
                <w:bCs/>
                <w:sz w:val="20"/>
                <w:szCs w:val="20"/>
              </w:rPr>
              <w:t>Показатели</w:t>
            </w:r>
          </w:p>
        </w:tc>
        <w:tc>
          <w:tcPr>
            <w:tcW w:w="659" w:type="pct"/>
            <w:noWrap/>
            <w:vAlign w:val="bottom"/>
          </w:tcPr>
          <w:p w:rsidR="004444B8" w:rsidRPr="0057359A" w:rsidRDefault="004444B8" w:rsidP="00395F94">
            <w:pPr>
              <w:suppressAutoHyphens/>
              <w:spacing w:line="360" w:lineRule="auto"/>
              <w:rPr>
                <w:b/>
                <w:sz w:val="20"/>
                <w:szCs w:val="20"/>
              </w:rPr>
            </w:pPr>
            <w:r w:rsidRPr="0057359A">
              <w:rPr>
                <w:b/>
                <w:sz w:val="20"/>
                <w:szCs w:val="20"/>
              </w:rPr>
              <w:t>2004 г.</w:t>
            </w:r>
          </w:p>
        </w:tc>
        <w:tc>
          <w:tcPr>
            <w:tcW w:w="659" w:type="pct"/>
            <w:noWrap/>
            <w:vAlign w:val="bottom"/>
          </w:tcPr>
          <w:p w:rsidR="004444B8" w:rsidRPr="0057359A" w:rsidRDefault="004444B8" w:rsidP="00395F94">
            <w:pPr>
              <w:suppressAutoHyphens/>
              <w:spacing w:line="360" w:lineRule="auto"/>
              <w:rPr>
                <w:b/>
                <w:sz w:val="20"/>
                <w:szCs w:val="20"/>
              </w:rPr>
            </w:pPr>
            <w:r w:rsidRPr="0057359A">
              <w:rPr>
                <w:b/>
                <w:sz w:val="20"/>
                <w:szCs w:val="20"/>
              </w:rPr>
              <w:t>2005 г.</w:t>
            </w:r>
          </w:p>
        </w:tc>
        <w:tc>
          <w:tcPr>
            <w:tcW w:w="659" w:type="pct"/>
            <w:noWrap/>
            <w:vAlign w:val="bottom"/>
          </w:tcPr>
          <w:p w:rsidR="004444B8" w:rsidRPr="0057359A" w:rsidRDefault="004444B8" w:rsidP="00395F94">
            <w:pPr>
              <w:suppressAutoHyphens/>
              <w:spacing w:line="360" w:lineRule="auto"/>
              <w:rPr>
                <w:b/>
                <w:sz w:val="20"/>
                <w:szCs w:val="20"/>
              </w:rPr>
            </w:pPr>
            <w:r w:rsidRPr="0057359A">
              <w:rPr>
                <w:b/>
                <w:sz w:val="20"/>
                <w:szCs w:val="20"/>
              </w:rPr>
              <w:t>2006 г.</w:t>
            </w:r>
          </w:p>
        </w:tc>
      </w:tr>
      <w:tr w:rsidR="004444B8" w:rsidRPr="0057359A" w:rsidTr="00395F94">
        <w:trPr>
          <w:trHeight w:val="255"/>
        </w:trPr>
        <w:tc>
          <w:tcPr>
            <w:tcW w:w="3022" w:type="pct"/>
            <w:shd w:val="clear" w:color="auto" w:fill="FFFFFF"/>
            <w:noWrap/>
            <w:vAlign w:val="bottom"/>
          </w:tcPr>
          <w:p w:rsidR="004444B8" w:rsidRPr="0057359A" w:rsidRDefault="004444B8" w:rsidP="00395F94">
            <w:pPr>
              <w:suppressAutoHyphens/>
              <w:spacing w:line="360" w:lineRule="auto"/>
              <w:rPr>
                <w:bCs/>
                <w:sz w:val="20"/>
                <w:szCs w:val="20"/>
              </w:rPr>
            </w:pPr>
            <w:r w:rsidRPr="0057359A">
              <w:rPr>
                <w:bCs/>
                <w:sz w:val="20"/>
                <w:szCs w:val="20"/>
              </w:rPr>
              <w:t>Коэффициент абсолютной ликвидности</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0,24</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0,31</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0,40</w:t>
            </w:r>
          </w:p>
        </w:tc>
      </w:tr>
      <w:tr w:rsidR="004444B8" w:rsidRPr="0057359A" w:rsidTr="00395F94">
        <w:trPr>
          <w:trHeight w:val="255"/>
        </w:trPr>
        <w:tc>
          <w:tcPr>
            <w:tcW w:w="3022" w:type="pct"/>
            <w:shd w:val="clear" w:color="auto" w:fill="FFFFFF"/>
            <w:noWrap/>
            <w:vAlign w:val="bottom"/>
          </w:tcPr>
          <w:p w:rsidR="004444B8" w:rsidRPr="0057359A" w:rsidRDefault="004444B8" w:rsidP="00395F94">
            <w:pPr>
              <w:suppressAutoHyphens/>
              <w:spacing w:line="360" w:lineRule="auto"/>
              <w:rPr>
                <w:bCs/>
                <w:sz w:val="20"/>
                <w:szCs w:val="20"/>
              </w:rPr>
            </w:pPr>
            <w:r w:rsidRPr="0057359A">
              <w:rPr>
                <w:bCs/>
                <w:sz w:val="20"/>
                <w:szCs w:val="20"/>
              </w:rPr>
              <w:t>Коэффициент промежуточного покрытия</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1,77</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1,50</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1,31</w:t>
            </w:r>
          </w:p>
        </w:tc>
      </w:tr>
      <w:tr w:rsidR="004444B8" w:rsidRPr="0057359A" w:rsidTr="00395F94">
        <w:trPr>
          <w:trHeight w:val="255"/>
        </w:trPr>
        <w:tc>
          <w:tcPr>
            <w:tcW w:w="3022" w:type="pct"/>
            <w:shd w:val="clear" w:color="auto" w:fill="FFFFFF"/>
            <w:noWrap/>
            <w:vAlign w:val="bottom"/>
          </w:tcPr>
          <w:p w:rsidR="004444B8" w:rsidRPr="0057359A" w:rsidRDefault="004444B8" w:rsidP="00395F94">
            <w:pPr>
              <w:suppressAutoHyphens/>
              <w:spacing w:line="360" w:lineRule="auto"/>
              <w:rPr>
                <w:bCs/>
                <w:sz w:val="20"/>
                <w:szCs w:val="20"/>
              </w:rPr>
            </w:pPr>
            <w:r w:rsidRPr="0057359A">
              <w:rPr>
                <w:bCs/>
                <w:sz w:val="20"/>
                <w:szCs w:val="20"/>
              </w:rPr>
              <w:t>Коэффициент текущей ликвидности</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2,59</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2,57</w:t>
            </w:r>
          </w:p>
        </w:tc>
        <w:tc>
          <w:tcPr>
            <w:tcW w:w="659" w:type="pct"/>
            <w:noWrap/>
            <w:vAlign w:val="bottom"/>
          </w:tcPr>
          <w:p w:rsidR="004444B8" w:rsidRPr="0057359A" w:rsidRDefault="004444B8" w:rsidP="00395F94">
            <w:pPr>
              <w:suppressAutoHyphens/>
              <w:spacing w:line="360" w:lineRule="auto"/>
              <w:rPr>
                <w:sz w:val="20"/>
                <w:szCs w:val="20"/>
              </w:rPr>
            </w:pPr>
            <w:r w:rsidRPr="0057359A">
              <w:rPr>
                <w:sz w:val="20"/>
                <w:szCs w:val="20"/>
              </w:rPr>
              <w:t>2,09</w:t>
            </w:r>
          </w:p>
        </w:tc>
      </w:tr>
    </w:tbl>
    <w:p w:rsidR="00395F94" w:rsidRDefault="00395F94" w:rsidP="002F4DBB">
      <w:pPr>
        <w:widowControl w:val="0"/>
        <w:suppressAutoHyphens/>
        <w:spacing w:line="360" w:lineRule="auto"/>
        <w:ind w:firstLine="709"/>
        <w:jc w:val="both"/>
        <w:rPr>
          <w:sz w:val="28"/>
          <w:szCs w:val="28"/>
        </w:rPr>
      </w:pPr>
    </w:p>
    <w:p w:rsidR="004444B8" w:rsidRPr="002F4DBB" w:rsidRDefault="007C24C1" w:rsidP="002F4DBB">
      <w:pPr>
        <w:widowControl w:val="0"/>
        <w:suppressAutoHyphens/>
        <w:spacing w:line="360" w:lineRule="auto"/>
        <w:ind w:firstLine="709"/>
        <w:jc w:val="both"/>
        <w:rPr>
          <w:sz w:val="28"/>
          <w:szCs w:val="28"/>
        </w:rPr>
      </w:pPr>
      <w:r w:rsidRPr="002F4DBB">
        <w:rPr>
          <w:sz w:val="28"/>
          <w:szCs w:val="28"/>
        </w:rPr>
        <w:t xml:space="preserve">Коэффициент абсолютной ликвидности имеет тенденцию к увеличению с 2004 года по 2006. В 2004 году он составлял 0,24, а в 2006 – 0,40. Эта динамика положительна. Оптимальное значение данного показателя &gt; 0,2 – 0,25. Если в </w:t>
      </w:r>
      <w:smartTag w:uri="urn:schemas-microsoft-com:office:smarttags" w:element="metricconverter">
        <w:smartTagPr>
          <w:attr w:name="ProductID" w:val="2004 г"/>
        </w:smartTagPr>
        <w:r w:rsidRPr="002F4DBB">
          <w:rPr>
            <w:sz w:val="28"/>
            <w:szCs w:val="28"/>
          </w:rPr>
          <w:t>2004 г</w:t>
        </w:r>
      </w:smartTag>
      <w:r w:rsidRPr="002F4DBB">
        <w:rPr>
          <w:sz w:val="28"/>
          <w:szCs w:val="28"/>
        </w:rPr>
        <w:t>. Организация могла погасить в ближайшее время до 24 % краткосрочной задолженности, в 2005 – 31 %, а в 2006 – 40 %.</w:t>
      </w:r>
    </w:p>
    <w:p w:rsidR="007C24C1" w:rsidRPr="002F4DBB" w:rsidRDefault="007C24C1" w:rsidP="002F4DBB">
      <w:pPr>
        <w:widowControl w:val="0"/>
        <w:suppressAutoHyphens/>
        <w:spacing w:line="360" w:lineRule="auto"/>
        <w:ind w:firstLine="709"/>
        <w:jc w:val="both"/>
        <w:rPr>
          <w:sz w:val="28"/>
          <w:szCs w:val="28"/>
        </w:rPr>
      </w:pPr>
      <w:r w:rsidRPr="002F4DBB">
        <w:rPr>
          <w:sz w:val="28"/>
          <w:szCs w:val="28"/>
        </w:rPr>
        <w:t>Коэффициент промежуточного покрытия показывает</w:t>
      </w:r>
      <w:r w:rsidR="0019215B" w:rsidRPr="002F4DBB">
        <w:rPr>
          <w:sz w:val="28"/>
          <w:szCs w:val="28"/>
        </w:rPr>
        <w:t xml:space="preserve"> способность организации погасить срочные обязательства при проведении своевременных расчетов с дебиторами. Допустимое значение – 0,7 </w:t>
      </w:r>
      <w:r w:rsidR="004A1EF3" w:rsidRPr="002F4DBB">
        <w:rPr>
          <w:sz w:val="28"/>
          <w:szCs w:val="28"/>
        </w:rPr>
        <w:t>–</w:t>
      </w:r>
      <w:r w:rsidR="0019215B" w:rsidRPr="002F4DBB">
        <w:rPr>
          <w:sz w:val="28"/>
          <w:szCs w:val="28"/>
        </w:rPr>
        <w:t xml:space="preserve"> 0,8, желательно - &gt;1,5. У нас он в 2004 году составил 1,77, а к 2006 снижается до 1,31. И хотя данный показатель находится на достаточно высоком уровне, организации необходимо обратить внимание на отрицательную тенденцию.</w:t>
      </w:r>
    </w:p>
    <w:p w:rsidR="0019215B" w:rsidRPr="002F4DBB" w:rsidRDefault="0019215B" w:rsidP="002F4DBB">
      <w:pPr>
        <w:widowControl w:val="0"/>
        <w:suppressAutoHyphens/>
        <w:spacing w:line="360" w:lineRule="auto"/>
        <w:ind w:firstLine="709"/>
        <w:jc w:val="both"/>
        <w:rPr>
          <w:sz w:val="28"/>
          <w:szCs w:val="28"/>
        </w:rPr>
      </w:pPr>
      <w:r w:rsidRPr="002F4DBB">
        <w:rPr>
          <w:sz w:val="28"/>
          <w:szCs w:val="28"/>
        </w:rPr>
        <w:t xml:space="preserve">Нормальное значение коэффициента текущей ликвидности </w:t>
      </w:r>
      <w:r w:rsidR="002F5068" w:rsidRPr="002F4DBB">
        <w:rPr>
          <w:sz w:val="28"/>
          <w:szCs w:val="28"/>
        </w:rPr>
        <w:t xml:space="preserve">≥ 2. Значение данного показателя </w:t>
      </w:r>
      <w:r w:rsidR="008B19EC" w:rsidRPr="002F4DBB">
        <w:rPr>
          <w:sz w:val="28"/>
          <w:szCs w:val="28"/>
        </w:rPr>
        <w:t>в 2004 году – 2,59, в 2005 – 2,57, в 2006 – 2,09. Это говорит о том, что организация при условии мобилизации всех</w:t>
      </w:r>
      <w:r w:rsidR="002F4DBB">
        <w:rPr>
          <w:sz w:val="28"/>
          <w:szCs w:val="28"/>
        </w:rPr>
        <w:t xml:space="preserve"> </w:t>
      </w:r>
      <w:r w:rsidR="008B19EC" w:rsidRPr="002F4DBB">
        <w:rPr>
          <w:sz w:val="28"/>
          <w:szCs w:val="28"/>
        </w:rPr>
        <w:t>оборотных средств сможет погасить все свои краткосрочные обязательства, но следует иметь в виду, что в 2006 году значение коэффициента текущей ликвидности приближается к нижней границе нормального, не стоит допускать дальнейшего его снижения.</w:t>
      </w:r>
    </w:p>
    <w:p w:rsidR="00136C24" w:rsidRPr="002F4DBB" w:rsidRDefault="008B19EC" w:rsidP="002F4DBB">
      <w:pPr>
        <w:widowControl w:val="0"/>
        <w:suppressAutoHyphens/>
        <w:spacing w:line="360" w:lineRule="auto"/>
        <w:ind w:firstLine="709"/>
        <w:jc w:val="both"/>
        <w:rPr>
          <w:sz w:val="28"/>
          <w:szCs w:val="28"/>
        </w:rPr>
      </w:pPr>
      <w:r w:rsidRPr="002F4DBB">
        <w:rPr>
          <w:sz w:val="28"/>
          <w:szCs w:val="28"/>
        </w:rPr>
        <w:t xml:space="preserve">Организационно-экономические и финансовые показатели </w:t>
      </w:r>
      <w:r w:rsidR="00482069" w:rsidRPr="002F4DBB">
        <w:rPr>
          <w:sz w:val="28"/>
          <w:szCs w:val="28"/>
        </w:rPr>
        <w:t>дея</w:t>
      </w:r>
      <w:r w:rsidR="00BE5250" w:rsidRPr="002F4DBB">
        <w:rPr>
          <w:sz w:val="28"/>
          <w:szCs w:val="28"/>
        </w:rPr>
        <w:t xml:space="preserve">тельности ООО «Фирма «Реал ЗИС» </w:t>
      </w:r>
      <w:r w:rsidR="00716EB0" w:rsidRPr="002F4DBB">
        <w:rPr>
          <w:sz w:val="28"/>
          <w:szCs w:val="28"/>
        </w:rPr>
        <w:t xml:space="preserve">характеризуют деятельность организации как прибыльную, рентабельную, с хорошо налаженным </w:t>
      </w:r>
      <w:r w:rsidR="00482069" w:rsidRPr="002F4DBB">
        <w:rPr>
          <w:sz w:val="28"/>
          <w:szCs w:val="28"/>
        </w:rPr>
        <w:t>процессом</w:t>
      </w:r>
      <w:r w:rsidR="00716EB0" w:rsidRPr="002F4DBB">
        <w:rPr>
          <w:sz w:val="28"/>
          <w:szCs w:val="28"/>
        </w:rPr>
        <w:t xml:space="preserve"> производства</w:t>
      </w:r>
      <w:r w:rsidR="00655043" w:rsidRPr="002F4DBB">
        <w:rPr>
          <w:sz w:val="28"/>
          <w:szCs w:val="28"/>
        </w:rPr>
        <w:t>: высокой фондоотдачей, материалоотдачей, производительностью труда</w:t>
      </w:r>
      <w:r w:rsidR="00716EB0" w:rsidRPr="002F4DBB">
        <w:rPr>
          <w:sz w:val="28"/>
          <w:szCs w:val="28"/>
        </w:rPr>
        <w:t>. В 2005 году наблюдается</w:t>
      </w:r>
      <w:r w:rsidR="00BE5250" w:rsidRPr="002F4DBB">
        <w:rPr>
          <w:sz w:val="28"/>
          <w:szCs w:val="28"/>
        </w:rPr>
        <w:t xml:space="preserve"> спад производства и в связи с этим</w:t>
      </w:r>
      <w:r w:rsidR="00716EB0" w:rsidRPr="002F4DBB">
        <w:rPr>
          <w:sz w:val="28"/>
          <w:szCs w:val="28"/>
        </w:rPr>
        <w:t xml:space="preserve"> снижение</w:t>
      </w:r>
      <w:r w:rsidR="00BE5250" w:rsidRPr="002F4DBB">
        <w:rPr>
          <w:sz w:val="28"/>
          <w:szCs w:val="28"/>
        </w:rPr>
        <w:t xml:space="preserve"> некоторых показателей</w:t>
      </w:r>
      <w:r w:rsidR="00716EB0" w:rsidRPr="002F4DBB">
        <w:rPr>
          <w:sz w:val="28"/>
          <w:szCs w:val="28"/>
        </w:rPr>
        <w:t xml:space="preserve"> по сравнению с 2004 годом, но в 2006 году ситуация меняется и снова мы видим рост.</w:t>
      </w:r>
      <w:r w:rsidR="00BE5250" w:rsidRPr="002F4DBB">
        <w:rPr>
          <w:sz w:val="28"/>
          <w:szCs w:val="28"/>
        </w:rPr>
        <w:t xml:space="preserve"> Необходимо обратить внимание на снижающуюся рентабельность производства продукции </w:t>
      </w:r>
      <w:r w:rsidR="006863B9" w:rsidRPr="002F4DBB">
        <w:rPr>
          <w:sz w:val="28"/>
          <w:szCs w:val="28"/>
        </w:rPr>
        <w:t xml:space="preserve">(с 6,73 % до 5,93 %) </w:t>
      </w:r>
      <w:r w:rsidR="00BE5250" w:rsidRPr="002F4DBB">
        <w:rPr>
          <w:sz w:val="28"/>
          <w:szCs w:val="28"/>
        </w:rPr>
        <w:t>и рентабельность продаж</w:t>
      </w:r>
      <w:r w:rsidR="006863B9" w:rsidRPr="002F4DBB">
        <w:rPr>
          <w:sz w:val="28"/>
          <w:szCs w:val="28"/>
        </w:rPr>
        <w:t xml:space="preserve"> (с 6,31 % до 5,6 %)</w:t>
      </w:r>
      <w:r w:rsidR="00BE5250" w:rsidRPr="002F4DBB">
        <w:rPr>
          <w:sz w:val="28"/>
          <w:szCs w:val="28"/>
        </w:rPr>
        <w:t>.</w:t>
      </w:r>
    </w:p>
    <w:p w:rsidR="001C36E4" w:rsidRPr="002F4DBB" w:rsidRDefault="00BE5250" w:rsidP="002F4DBB">
      <w:pPr>
        <w:suppressAutoHyphens/>
        <w:spacing w:line="360" w:lineRule="auto"/>
        <w:ind w:firstLine="709"/>
        <w:jc w:val="both"/>
        <w:rPr>
          <w:sz w:val="28"/>
          <w:szCs w:val="28"/>
        </w:rPr>
      </w:pPr>
      <w:r w:rsidRPr="002F4DBB">
        <w:rPr>
          <w:sz w:val="28"/>
          <w:szCs w:val="28"/>
        </w:rPr>
        <w:t xml:space="preserve">Показатели </w:t>
      </w:r>
      <w:r w:rsidR="006863B9" w:rsidRPr="002F4DBB">
        <w:rPr>
          <w:sz w:val="28"/>
          <w:szCs w:val="28"/>
        </w:rPr>
        <w:t>платежеспособности организации находятся в пределах нормы, что характеризует финансовое положение как устойчивое, организацию как кредитоспособную. Только в случае необходимости быстрого расчета с кредиторами организация может попасть в затруднительное положение, т.к. наиболее срочные пассивы больше наиболее ликвидных активов, но если время есть, она выполнит все свои обязательства.</w:t>
      </w:r>
      <w:r w:rsidR="00124875">
        <w:rPr>
          <w:sz w:val="28"/>
          <w:szCs w:val="28"/>
        </w:rPr>
        <w:t xml:space="preserve"> </w:t>
      </w:r>
      <w:r w:rsidR="00903579" w:rsidRPr="002F4DBB">
        <w:rPr>
          <w:sz w:val="28"/>
          <w:szCs w:val="28"/>
        </w:rPr>
        <w:t>Далее</w:t>
      </w:r>
      <w:r w:rsidR="000B4C40" w:rsidRPr="002F4DBB">
        <w:rPr>
          <w:sz w:val="28"/>
          <w:szCs w:val="28"/>
        </w:rPr>
        <w:t xml:space="preserve"> перейдем непосредственно к анализу формирования финансовых результатов деятельности.</w:t>
      </w:r>
    </w:p>
    <w:p w:rsidR="00E31DD9" w:rsidRPr="002F4DBB" w:rsidRDefault="00E31DD9" w:rsidP="002F4DBB">
      <w:pPr>
        <w:suppressAutoHyphens/>
        <w:spacing w:line="360" w:lineRule="auto"/>
        <w:ind w:firstLine="709"/>
        <w:jc w:val="both"/>
        <w:rPr>
          <w:b/>
          <w:sz w:val="28"/>
          <w:szCs w:val="28"/>
        </w:rPr>
      </w:pPr>
    </w:p>
    <w:p w:rsidR="000B3CCF" w:rsidRPr="002F4DBB" w:rsidRDefault="0057359A" w:rsidP="002F4DBB">
      <w:pPr>
        <w:pStyle w:val="2"/>
        <w:suppressAutoHyphens/>
        <w:spacing w:before="0" w:after="0" w:line="360" w:lineRule="auto"/>
        <w:ind w:firstLine="709"/>
        <w:jc w:val="both"/>
        <w:rPr>
          <w:rFonts w:ascii="Times New Roman" w:hAnsi="Times New Roman"/>
          <w:i w:val="0"/>
          <w:iCs w:val="0"/>
        </w:rPr>
      </w:pPr>
      <w:bookmarkStart w:id="34" w:name="_Toc166661674"/>
      <w:r>
        <w:rPr>
          <w:rFonts w:ascii="Times New Roman" w:hAnsi="Times New Roman"/>
          <w:i w:val="0"/>
          <w:iCs w:val="0"/>
        </w:rPr>
        <w:t>2.2</w:t>
      </w:r>
      <w:r w:rsidR="000B3CCF" w:rsidRPr="002F4DBB">
        <w:rPr>
          <w:rFonts w:ascii="Times New Roman" w:hAnsi="Times New Roman"/>
          <w:i w:val="0"/>
          <w:iCs w:val="0"/>
        </w:rPr>
        <w:t xml:space="preserve"> Анализ формирования финансовых результатов </w:t>
      </w:r>
      <w:r w:rsidR="00C76F5B" w:rsidRPr="002F4DBB">
        <w:rPr>
          <w:rFonts w:ascii="Times New Roman" w:hAnsi="Times New Roman"/>
          <w:i w:val="0"/>
          <w:iCs w:val="0"/>
        </w:rPr>
        <w:t>деятельности организации</w:t>
      </w:r>
      <w:bookmarkEnd w:id="34"/>
    </w:p>
    <w:p w:rsidR="00137B03" w:rsidRPr="002F4DBB" w:rsidRDefault="00137B03" w:rsidP="002F4DBB">
      <w:pPr>
        <w:suppressAutoHyphens/>
        <w:spacing w:line="360" w:lineRule="auto"/>
        <w:ind w:firstLine="709"/>
        <w:jc w:val="both"/>
        <w:rPr>
          <w:b/>
          <w:sz w:val="28"/>
          <w:szCs w:val="28"/>
        </w:rPr>
      </w:pPr>
    </w:p>
    <w:p w:rsidR="002253AE" w:rsidRPr="002F4DBB" w:rsidRDefault="00137B03" w:rsidP="002F4DBB">
      <w:pPr>
        <w:suppressAutoHyphens/>
        <w:spacing w:line="360" w:lineRule="auto"/>
        <w:ind w:firstLine="709"/>
        <w:jc w:val="both"/>
        <w:rPr>
          <w:sz w:val="28"/>
          <w:szCs w:val="28"/>
        </w:rPr>
      </w:pPr>
      <w:r w:rsidRPr="002F4DBB">
        <w:rPr>
          <w:sz w:val="28"/>
          <w:szCs w:val="28"/>
        </w:rPr>
        <w:t xml:space="preserve">Основными задачами анализа финансовых результатов деятельности </w:t>
      </w:r>
      <w:r w:rsidR="00BE5925" w:rsidRPr="002F4DBB">
        <w:rPr>
          <w:sz w:val="28"/>
          <w:szCs w:val="28"/>
        </w:rPr>
        <w:t>организации</w:t>
      </w:r>
      <w:r w:rsidRPr="002F4DBB">
        <w:rPr>
          <w:sz w:val="28"/>
          <w:szCs w:val="28"/>
        </w:rPr>
        <w:t xml:space="preserve"> являются: оценка динамики показателей прибыли, обоснование их образования, выявление и измерение воздействия различных факторов на прибыль, оценка возможностей её дальнейшего роста на основе оптимизации объемов производства и издержек. </w:t>
      </w:r>
      <w:r w:rsidR="002342A6" w:rsidRPr="002F4DBB">
        <w:rPr>
          <w:sz w:val="28"/>
          <w:szCs w:val="28"/>
        </w:rPr>
        <w:t xml:space="preserve">Для анализа будем использовать следующие </w:t>
      </w:r>
      <w:r w:rsidR="00C723D2" w:rsidRPr="002F4DBB">
        <w:rPr>
          <w:sz w:val="28"/>
          <w:szCs w:val="28"/>
        </w:rPr>
        <w:t xml:space="preserve">его </w:t>
      </w:r>
      <w:r w:rsidR="002342A6" w:rsidRPr="002F4DBB">
        <w:rPr>
          <w:sz w:val="28"/>
          <w:szCs w:val="28"/>
        </w:rPr>
        <w:t>методы:</w:t>
      </w:r>
      <w:r w:rsidR="002253AE" w:rsidRPr="002F4DBB">
        <w:rPr>
          <w:sz w:val="28"/>
          <w:szCs w:val="28"/>
        </w:rPr>
        <w:t xml:space="preserve"> горизонтальный, вертикальный, коэффициентный, факторный.</w:t>
      </w:r>
      <w:r w:rsidR="007A361E">
        <w:rPr>
          <w:sz w:val="28"/>
          <w:szCs w:val="28"/>
        </w:rPr>
        <w:t xml:space="preserve"> </w:t>
      </w:r>
      <w:r w:rsidR="002253AE" w:rsidRPr="002F4DBB">
        <w:rPr>
          <w:sz w:val="28"/>
          <w:szCs w:val="28"/>
        </w:rPr>
        <w:t xml:space="preserve">В ходе </w:t>
      </w:r>
      <w:r w:rsidR="002253AE" w:rsidRPr="002F4DBB">
        <w:rPr>
          <w:i/>
          <w:sz w:val="28"/>
          <w:szCs w:val="28"/>
        </w:rPr>
        <w:t>горизонтального анализа</w:t>
      </w:r>
      <w:r w:rsidR="002253AE" w:rsidRPr="002F4DBB">
        <w:rPr>
          <w:sz w:val="28"/>
          <w:szCs w:val="28"/>
        </w:rPr>
        <w:t xml:space="preserve"> определяются абсолютные и относительные изменения величин различных показателей за определенный период.</w:t>
      </w:r>
    </w:p>
    <w:p w:rsidR="002253AE" w:rsidRPr="002F4DBB" w:rsidRDefault="002253AE" w:rsidP="002F4DBB">
      <w:pPr>
        <w:suppressAutoHyphens/>
        <w:spacing w:line="360" w:lineRule="auto"/>
        <w:ind w:firstLine="709"/>
        <w:jc w:val="both"/>
        <w:rPr>
          <w:sz w:val="28"/>
          <w:szCs w:val="28"/>
        </w:rPr>
      </w:pPr>
      <w:r w:rsidRPr="002F4DBB">
        <w:rPr>
          <w:sz w:val="28"/>
          <w:szCs w:val="28"/>
        </w:rPr>
        <w:t xml:space="preserve">Цель </w:t>
      </w:r>
      <w:r w:rsidRPr="002F4DBB">
        <w:rPr>
          <w:i/>
          <w:sz w:val="28"/>
          <w:szCs w:val="28"/>
        </w:rPr>
        <w:t>вертикального анализа</w:t>
      </w:r>
      <w:r w:rsidRPr="002F4DBB">
        <w:rPr>
          <w:sz w:val="28"/>
          <w:szCs w:val="28"/>
        </w:rPr>
        <w:t xml:space="preserve"> — вычисление удельного веса от дельных показателей в итоге, т. </w:t>
      </w:r>
      <w:r w:rsidR="004A1EF3" w:rsidRPr="002F4DBB">
        <w:rPr>
          <w:sz w:val="28"/>
          <w:szCs w:val="28"/>
        </w:rPr>
        <w:t>Е</w:t>
      </w:r>
      <w:r w:rsidRPr="002F4DBB">
        <w:rPr>
          <w:sz w:val="28"/>
          <w:szCs w:val="28"/>
        </w:rPr>
        <w:t>. выяснение структуры итогового показателя на определенную дату.</w:t>
      </w:r>
    </w:p>
    <w:p w:rsidR="00C723D2" w:rsidRPr="002F4DBB" w:rsidRDefault="002253AE" w:rsidP="002F4DBB">
      <w:pPr>
        <w:suppressAutoHyphens/>
        <w:spacing w:line="360" w:lineRule="auto"/>
        <w:ind w:firstLine="709"/>
        <w:jc w:val="both"/>
        <w:rPr>
          <w:sz w:val="28"/>
          <w:szCs w:val="28"/>
        </w:rPr>
      </w:pPr>
      <w:r w:rsidRPr="002F4DBB">
        <w:rPr>
          <w:i/>
          <w:sz w:val="28"/>
          <w:szCs w:val="28"/>
        </w:rPr>
        <w:t>Коэффициентный анализ</w:t>
      </w:r>
      <w:r w:rsidRPr="002F4DBB">
        <w:rPr>
          <w:sz w:val="28"/>
          <w:szCs w:val="28"/>
        </w:rPr>
        <w:t xml:space="preserve"> сводится к изучению уровней и динамики относительных показателей финансового состояния, рассчитываемых как отношения величин абсолютных показателей, получаемых на основе отчетности или бухгалтерского учета. При анализе финансовых коэффициентов их значения сравниваются с базовыми величинами, а также изучается их динамика за отчетный период и за ряд смежных отчетных периодов.</w:t>
      </w:r>
      <w:r w:rsidR="005C3A8F" w:rsidRPr="002F4DBB">
        <w:rPr>
          <w:sz w:val="28"/>
          <w:szCs w:val="28"/>
        </w:rPr>
        <w:t xml:space="preserve"> </w:t>
      </w:r>
      <w:r w:rsidR="00C723D2" w:rsidRPr="002F4DBB">
        <w:rPr>
          <w:sz w:val="28"/>
          <w:szCs w:val="28"/>
        </w:rPr>
        <w:t xml:space="preserve">Для выявления причин изменения абсолютных и относительных показателей, а также степени влияния различных причин на величину изменения показателя применяется </w:t>
      </w:r>
      <w:r w:rsidR="00C723D2" w:rsidRPr="002F4DBB">
        <w:rPr>
          <w:i/>
          <w:sz w:val="28"/>
          <w:szCs w:val="28"/>
        </w:rPr>
        <w:t>факторный анализ</w:t>
      </w:r>
      <w:r w:rsidR="00C723D2" w:rsidRPr="002F4DBB">
        <w:rPr>
          <w:sz w:val="28"/>
          <w:szCs w:val="28"/>
        </w:rPr>
        <w:t>,</w:t>
      </w:r>
      <w:r w:rsidR="005C3A8F" w:rsidRPr="002F4DBB">
        <w:rPr>
          <w:sz w:val="28"/>
          <w:szCs w:val="28"/>
        </w:rPr>
        <w:t xml:space="preserve"> в основе которого лежит прием элиминирования, позволяющий устранить влияние всех других факторов, кроме одного, влияние которого измеряется в</w:t>
      </w:r>
      <w:r w:rsidR="006A080D" w:rsidRPr="002F4DBB">
        <w:rPr>
          <w:sz w:val="28"/>
          <w:szCs w:val="28"/>
        </w:rPr>
        <w:t xml:space="preserve"> данный момент. </w:t>
      </w:r>
    </w:p>
    <w:p w:rsidR="00C723D2" w:rsidRPr="002F4DBB" w:rsidRDefault="00DC7CD0" w:rsidP="002F4DBB">
      <w:pPr>
        <w:suppressAutoHyphens/>
        <w:spacing w:line="360" w:lineRule="auto"/>
        <w:ind w:firstLine="709"/>
        <w:jc w:val="both"/>
        <w:rPr>
          <w:sz w:val="28"/>
          <w:szCs w:val="28"/>
        </w:rPr>
      </w:pPr>
      <w:r w:rsidRPr="002F4DBB">
        <w:rPr>
          <w:sz w:val="28"/>
          <w:szCs w:val="28"/>
        </w:rPr>
        <w:t>Начнем с анализа динамики показателей балансовой и чистой прибыли</w:t>
      </w:r>
      <w:r w:rsidR="00301532" w:rsidRPr="002F4DBB">
        <w:rPr>
          <w:sz w:val="28"/>
          <w:szCs w:val="28"/>
        </w:rPr>
        <w:t xml:space="preserve"> (см. Таблицы 5, 6)</w:t>
      </w:r>
      <w:r w:rsidRPr="002F4DBB">
        <w:rPr>
          <w:sz w:val="28"/>
          <w:szCs w:val="28"/>
        </w:rPr>
        <w:t>.</w:t>
      </w:r>
    </w:p>
    <w:p w:rsidR="00395F94" w:rsidRDefault="00395F94" w:rsidP="002F4DBB">
      <w:pPr>
        <w:pStyle w:val="HTML"/>
        <w:suppressAutoHyphens/>
        <w:spacing w:line="360" w:lineRule="auto"/>
        <w:ind w:firstLine="709"/>
        <w:jc w:val="both"/>
        <w:rPr>
          <w:rFonts w:ascii="Times New Roman" w:hAnsi="Times New Roman" w:cs="Times New Roman"/>
          <w:sz w:val="28"/>
          <w:szCs w:val="28"/>
        </w:rPr>
      </w:pPr>
    </w:p>
    <w:p w:rsidR="00ED495C" w:rsidRPr="002F4DBB" w:rsidRDefault="00ED495C" w:rsidP="002F4DBB">
      <w:pPr>
        <w:pStyle w:val="HTML"/>
        <w:suppressAutoHyphens/>
        <w:spacing w:line="360" w:lineRule="auto"/>
        <w:ind w:firstLine="709"/>
        <w:jc w:val="both"/>
        <w:rPr>
          <w:rFonts w:ascii="Times New Roman" w:hAnsi="Times New Roman" w:cs="Times New Roman"/>
          <w:b/>
          <w:i/>
          <w:sz w:val="28"/>
          <w:szCs w:val="28"/>
        </w:rPr>
      </w:pPr>
      <w:r w:rsidRPr="002F4DBB">
        <w:rPr>
          <w:rFonts w:ascii="Times New Roman" w:hAnsi="Times New Roman" w:cs="Times New Roman"/>
          <w:sz w:val="28"/>
          <w:szCs w:val="28"/>
        </w:rPr>
        <w:t>Таблица 5</w:t>
      </w:r>
      <w:r w:rsidR="00395F94">
        <w:rPr>
          <w:rFonts w:ascii="Times New Roman" w:hAnsi="Times New Roman" w:cs="Times New Roman"/>
          <w:sz w:val="28"/>
          <w:szCs w:val="28"/>
        </w:rPr>
        <w:t xml:space="preserve"> </w:t>
      </w:r>
      <w:r w:rsidR="00256E9A" w:rsidRPr="002F4DBB">
        <w:rPr>
          <w:rFonts w:ascii="Times New Roman" w:hAnsi="Times New Roman" w:cs="Times New Roman"/>
          <w:b/>
          <w:i/>
          <w:sz w:val="28"/>
          <w:szCs w:val="28"/>
        </w:rPr>
        <w:t>Виды</w:t>
      </w:r>
      <w:r w:rsidRPr="002F4DBB">
        <w:rPr>
          <w:rFonts w:ascii="Times New Roman" w:hAnsi="Times New Roman" w:cs="Times New Roman"/>
          <w:b/>
          <w:i/>
          <w:sz w:val="28"/>
          <w:szCs w:val="28"/>
        </w:rPr>
        <w:t xml:space="preserve"> прибыли</w:t>
      </w:r>
      <w:r w:rsidR="00256E9A" w:rsidRPr="002F4DBB">
        <w:rPr>
          <w:rFonts w:ascii="Times New Roman" w:hAnsi="Times New Roman" w:cs="Times New Roman"/>
          <w:b/>
          <w:i/>
          <w:sz w:val="28"/>
          <w:szCs w:val="28"/>
        </w:rPr>
        <w:t xml:space="preserve"> ООО «Фирма «Реал ЗИС»</w:t>
      </w:r>
    </w:p>
    <w:tbl>
      <w:tblPr>
        <w:tblStyle w:val="a3"/>
        <w:tblW w:w="5000" w:type="pct"/>
        <w:tblLook w:val="01E0" w:firstRow="1" w:lastRow="1" w:firstColumn="1" w:lastColumn="1" w:noHBand="0" w:noVBand="0"/>
      </w:tblPr>
      <w:tblGrid>
        <w:gridCol w:w="2512"/>
        <w:gridCol w:w="1255"/>
        <w:gridCol w:w="1078"/>
        <w:gridCol w:w="1256"/>
        <w:gridCol w:w="1078"/>
        <w:gridCol w:w="1256"/>
        <w:gridCol w:w="1135"/>
      </w:tblGrid>
      <w:tr w:rsidR="00ED495C" w:rsidRPr="00395F94" w:rsidTr="00395F94">
        <w:trPr>
          <w:trHeight w:val="483"/>
        </w:trPr>
        <w:tc>
          <w:tcPr>
            <w:tcW w:w="1313" w:type="pct"/>
            <w:vMerge w:val="restart"/>
          </w:tcPr>
          <w:p w:rsidR="00ED495C" w:rsidRPr="00395F94" w:rsidRDefault="00ED495C" w:rsidP="00395F94">
            <w:pPr>
              <w:suppressAutoHyphens/>
              <w:spacing w:line="360" w:lineRule="auto"/>
              <w:rPr>
                <w:b/>
                <w:sz w:val="20"/>
                <w:szCs w:val="20"/>
              </w:rPr>
            </w:pPr>
            <w:r w:rsidRPr="00395F94">
              <w:rPr>
                <w:b/>
                <w:sz w:val="20"/>
                <w:szCs w:val="20"/>
              </w:rPr>
              <w:t>Показатель</w:t>
            </w:r>
          </w:p>
        </w:tc>
        <w:tc>
          <w:tcPr>
            <w:tcW w:w="1219" w:type="pct"/>
            <w:gridSpan w:val="2"/>
            <w:vAlign w:val="bottom"/>
          </w:tcPr>
          <w:p w:rsidR="00ED495C" w:rsidRPr="00395F94" w:rsidRDefault="00ED495C" w:rsidP="00395F94">
            <w:pPr>
              <w:suppressAutoHyphens/>
              <w:spacing w:line="360" w:lineRule="auto"/>
              <w:rPr>
                <w:b/>
                <w:sz w:val="20"/>
                <w:szCs w:val="20"/>
              </w:rPr>
            </w:pPr>
            <w:r w:rsidRPr="00395F94">
              <w:rPr>
                <w:b/>
                <w:sz w:val="20"/>
                <w:szCs w:val="20"/>
              </w:rPr>
              <w:t>2004 г.</w:t>
            </w:r>
          </w:p>
        </w:tc>
        <w:tc>
          <w:tcPr>
            <w:tcW w:w="1219" w:type="pct"/>
            <w:gridSpan w:val="2"/>
            <w:vAlign w:val="bottom"/>
          </w:tcPr>
          <w:p w:rsidR="00ED495C" w:rsidRPr="00395F94" w:rsidRDefault="00ED495C" w:rsidP="00395F94">
            <w:pPr>
              <w:suppressAutoHyphens/>
              <w:spacing w:line="360" w:lineRule="auto"/>
              <w:rPr>
                <w:b/>
                <w:sz w:val="20"/>
                <w:szCs w:val="20"/>
              </w:rPr>
            </w:pPr>
            <w:r w:rsidRPr="00395F94">
              <w:rPr>
                <w:b/>
                <w:sz w:val="20"/>
                <w:szCs w:val="20"/>
              </w:rPr>
              <w:t>2005 г.</w:t>
            </w:r>
          </w:p>
        </w:tc>
        <w:tc>
          <w:tcPr>
            <w:tcW w:w="1249" w:type="pct"/>
            <w:gridSpan w:val="2"/>
            <w:vAlign w:val="bottom"/>
          </w:tcPr>
          <w:p w:rsidR="00ED495C" w:rsidRPr="00395F94" w:rsidRDefault="00ED495C" w:rsidP="00395F94">
            <w:pPr>
              <w:suppressAutoHyphens/>
              <w:spacing w:line="360" w:lineRule="auto"/>
              <w:rPr>
                <w:b/>
                <w:sz w:val="20"/>
                <w:szCs w:val="20"/>
              </w:rPr>
            </w:pPr>
            <w:r w:rsidRPr="00395F94">
              <w:rPr>
                <w:b/>
                <w:sz w:val="20"/>
                <w:szCs w:val="20"/>
              </w:rPr>
              <w:t>2006 г.</w:t>
            </w:r>
          </w:p>
        </w:tc>
      </w:tr>
      <w:tr w:rsidR="00ED495C" w:rsidRPr="00395F94" w:rsidTr="00395F94">
        <w:tc>
          <w:tcPr>
            <w:tcW w:w="1313" w:type="pct"/>
            <w:vMerge/>
          </w:tcPr>
          <w:p w:rsidR="00ED495C" w:rsidRPr="00395F94" w:rsidRDefault="00ED495C" w:rsidP="00395F94">
            <w:pPr>
              <w:suppressAutoHyphens/>
              <w:spacing w:line="360" w:lineRule="auto"/>
              <w:rPr>
                <w:sz w:val="20"/>
                <w:szCs w:val="20"/>
              </w:rPr>
            </w:pPr>
          </w:p>
        </w:tc>
        <w:tc>
          <w:tcPr>
            <w:tcW w:w="656" w:type="pct"/>
          </w:tcPr>
          <w:p w:rsidR="00ED495C" w:rsidRPr="00395F94" w:rsidRDefault="00ED495C" w:rsidP="00395F94">
            <w:pPr>
              <w:suppressAutoHyphens/>
              <w:spacing w:line="360" w:lineRule="auto"/>
              <w:rPr>
                <w:sz w:val="20"/>
                <w:szCs w:val="20"/>
              </w:rPr>
            </w:pPr>
            <w:r w:rsidRPr="00395F94">
              <w:rPr>
                <w:sz w:val="20"/>
                <w:szCs w:val="20"/>
              </w:rPr>
              <w:t>Сумма, тыс. руб.</w:t>
            </w:r>
          </w:p>
        </w:tc>
        <w:tc>
          <w:tcPr>
            <w:tcW w:w="563" w:type="pct"/>
          </w:tcPr>
          <w:p w:rsidR="00ED495C" w:rsidRPr="00395F94" w:rsidRDefault="00ED495C" w:rsidP="00395F94">
            <w:pPr>
              <w:suppressAutoHyphens/>
              <w:spacing w:line="360" w:lineRule="auto"/>
              <w:rPr>
                <w:sz w:val="20"/>
                <w:szCs w:val="20"/>
              </w:rPr>
            </w:pPr>
            <w:r w:rsidRPr="00395F94">
              <w:rPr>
                <w:sz w:val="20"/>
                <w:szCs w:val="20"/>
              </w:rPr>
              <w:t>Доля, %</w:t>
            </w:r>
          </w:p>
        </w:tc>
        <w:tc>
          <w:tcPr>
            <w:tcW w:w="656" w:type="pct"/>
          </w:tcPr>
          <w:p w:rsidR="00ED495C" w:rsidRPr="00395F94" w:rsidRDefault="00ED495C" w:rsidP="00395F94">
            <w:pPr>
              <w:suppressAutoHyphens/>
              <w:spacing w:line="360" w:lineRule="auto"/>
              <w:rPr>
                <w:sz w:val="20"/>
                <w:szCs w:val="20"/>
              </w:rPr>
            </w:pPr>
            <w:r w:rsidRPr="00395F94">
              <w:rPr>
                <w:sz w:val="20"/>
                <w:szCs w:val="20"/>
              </w:rPr>
              <w:t>Сумма, тыс. руб.</w:t>
            </w:r>
          </w:p>
        </w:tc>
        <w:tc>
          <w:tcPr>
            <w:tcW w:w="563" w:type="pct"/>
          </w:tcPr>
          <w:p w:rsidR="00ED495C" w:rsidRPr="00395F94" w:rsidRDefault="00ED495C" w:rsidP="00395F94">
            <w:pPr>
              <w:suppressAutoHyphens/>
              <w:spacing w:line="360" w:lineRule="auto"/>
              <w:rPr>
                <w:sz w:val="20"/>
                <w:szCs w:val="20"/>
              </w:rPr>
            </w:pPr>
            <w:r w:rsidRPr="00395F94">
              <w:rPr>
                <w:sz w:val="20"/>
                <w:szCs w:val="20"/>
              </w:rPr>
              <w:t>Доля, %</w:t>
            </w:r>
          </w:p>
        </w:tc>
        <w:tc>
          <w:tcPr>
            <w:tcW w:w="656" w:type="pct"/>
          </w:tcPr>
          <w:p w:rsidR="00ED495C" w:rsidRPr="00395F94" w:rsidRDefault="00ED495C" w:rsidP="00395F94">
            <w:pPr>
              <w:suppressAutoHyphens/>
              <w:spacing w:line="360" w:lineRule="auto"/>
              <w:rPr>
                <w:sz w:val="20"/>
                <w:szCs w:val="20"/>
              </w:rPr>
            </w:pPr>
            <w:r w:rsidRPr="00395F94">
              <w:rPr>
                <w:sz w:val="20"/>
                <w:szCs w:val="20"/>
              </w:rPr>
              <w:t>Сумма, тыс. руб.</w:t>
            </w:r>
          </w:p>
        </w:tc>
        <w:tc>
          <w:tcPr>
            <w:tcW w:w="593" w:type="pct"/>
          </w:tcPr>
          <w:p w:rsidR="00ED495C" w:rsidRPr="00395F94" w:rsidRDefault="00ED495C" w:rsidP="00395F94">
            <w:pPr>
              <w:suppressAutoHyphens/>
              <w:spacing w:line="360" w:lineRule="auto"/>
              <w:rPr>
                <w:sz w:val="20"/>
                <w:szCs w:val="20"/>
              </w:rPr>
            </w:pPr>
            <w:r w:rsidRPr="00395F94">
              <w:rPr>
                <w:sz w:val="20"/>
                <w:szCs w:val="20"/>
              </w:rPr>
              <w:t>Доля, %</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А</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1</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2</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3</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4</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5</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6</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Прибыль (убыток) от продаж</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3 051</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102,04</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2 265</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102,54</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3 211</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102,69</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Сальдо прочих доходов и расходов</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-61</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-2,04</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-56</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-2,54</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-84</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-2,69</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Прибыль (убыток) до налогообложения</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2 990</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100,00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2 209</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100,00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3 127</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100,00</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Текущий налог на прибыль</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715</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23,90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543</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24,60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747</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23,90</w:t>
            </w:r>
          </w:p>
        </w:tc>
      </w:tr>
      <w:tr w:rsidR="00ED495C" w:rsidRPr="00395F94" w:rsidTr="00395F94">
        <w:tc>
          <w:tcPr>
            <w:tcW w:w="1313" w:type="pct"/>
            <w:vAlign w:val="center"/>
          </w:tcPr>
          <w:p w:rsidR="00ED495C" w:rsidRPr="00395F94" w:rsidRDefault="00ED495C" w:rsidP="00395F94">
            <w:pPr>
              <w:suppressAutoHyphens/>
              <w:spacing w:line="360" w:lineRule="auto"/>
              <w:rPr>
                <w:sz w:val="20"/>
                <w:szCs w:val="20"/>
              </w:rPr>
            </w:pPr>
            <w:r w:rsidRPr="00395F94">
              <w:rPr>
                <w:sz w:val="20"/>
                <w:szCs w:val="20"/>
              </w:rPr>
              <w:t>Чистая прибыль (убыток) отчетного периода</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2 275</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76,10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1 666</w:t>
            </w:r>
          </w:p>
        </w:tc>
        <w:tc>
          <w:tcPr>
            <w:tcW w:w="563" w:type="pct"/>
            <w:vAlign w:val="center"/>
          </w:tcPr>
          <w:p w:rsidR="00ED495C" w:rsidRPr="00395F94" w:rsidRDefault="00ED495C" w:rsidP="00395F94">
            <w:pPr>
              <w:suppressAutoHyphens/>
              <w:spacing w:line="360" w:lineRule="auto"/>
              <w:rPr>
                <w:sz w:val="20"/>
                <w:szCs w:val="20"/>
              </w:rPr>
            </w:pPr>
            <w:r w:rsidRPr="00395F94">
              <w:rPr>
                <w:sz w:val="20"/>
                <w:szCs w:val="20"/>
              </w:rPr>
              <w:t>75,40</w:t>
            </w:r>
          </w:p>
        </w:tc>
        <w:tc>
          <w:tcPr>
            <w:tcW w:w="656" w:type="pct"/>
            <w:vAlign w:val="center"/>
          </w:tcPr>
          <w:p w:rsidR="00ED495C" w:rsidRPr="00395F94" w:rsidRDefault="00ED495C" w:rsidP="00395F94">
            <w:pPr>
              <w:suppressAutoHyphens/>
              <w:spacing w:line="360" w:lineRule="auto"/>
              <w:rPr>
                <w:sz w:val="20"/>
                <w:szCs w:val="20"/>
              </w:rPr>
            </w:pPr>
            <w:r w:rsidRPr="00395F94">
              <w:rPr>
                <w:sz w:val="20"/>
                <w:szCs w:val="20"/>
              </w:rPr>
              <w:t>2 380</w:t>
            </w:r>
          </w:p>
        </w:tc>
        <w:tc>
          <w:tcPr>
            <w:tcW w:w="593" w:type="pct"/>
            <w:vAlign w:val="center"/>
          </w:tcPr>
          <w:p w:rsidR="00ED495C" w:rsidRPr="00395F94" w:rsidRDefault="00ED495C" w:rsidP="00395F94">
            <w:pPr>
              <w:suppressAutoHyphens/>
              <w:spacing w:line="360" w:lineRule="auto"/>
              <w:rPr>
                <w:sz w:val="20"/>
                <w:szCs w:val="20"/>
              </w:rPr>
            </w:pPr>
            <w:r w:rsidRPr="00395F94">
              <w:rPr>
                <w:sz w:val="20"/>
                <w:szCs w:val="20"/>
              </w:rPr>
              <w:t>76,10</w:t>
            </w:r>
          </w:p>
        </w:tc>
      </w:tr>
    </w:tbl>
    <w:p w:rsidR="00256E9A" w:rsidRPr="002F4DBB" w:rsidRDefault="00256E9A" w:rsidP="002F4DBB">
      <w:pPr>
        <w:suppressAutoHyphens/>
        <w:spacing w:line="360" w:lineRule="auto"/>
        <w:ind w:firstLine="709"/>
        <w:jc w:val="both"/>
        <w:rPr>
          <w:sz w:val="28"/>
          <w:szCs w:val="28"/>
        </w:rPr>
      </w:pPr>
    </w:p>
    <w:p w:rsidR="00ED495C" w:rsidRPr="002F4DBB" w:rsidRDefault="00256E9A" w:rsidP="002F4DBB">
      <w:pPr>
        <w:suppressAutoHyphens/>
        <w:spacing w:line="360" w:lineRule="auto"/>
        <w:ind w:firstLine="709"/>
        <w:jc w:val="both"/>
        <w:rPr>
          <w:sz w:val="28"/>
          <w:szCs w:val="28"/>
        </w:rPr>
      </w:pPr>
      <w:r w:rsidRPr="002F4DBB">
        <w:rPr>
          <w:sz w:val="28"/>
          <w:szCs w:val="28"/>
        </w:rPr>
        <w:t>Изменение данных показателей представим в таблице 6.</w:t>
      </w:r>
    </w:p>
    <w:p w:rsidR="00395F94" w:rsidRDefault="00395F94" w:rsidP="002F4DBB">
      <w:pPr>
        <w:suppressAutoHyphens/>
        <w:spacing w:line="360" w:lineRule="auto"/>
        <w:ind w:firstLine="709"/>
        <w:jc w:val="both"/>
        <w:rPr>
          <w:sz w:val="28"/>
          <w:szCs w:val="28"/>
        </w:rPr>
      </w:pPr>
    </w:p>
    <w:p w:rsidR="006608DA" w:rsidRPr="002F4DBB" w:rsidRDefault="006608DA" w:rsidP="002F4DBB">
      <w:pPr>
        <w:suppressAutoHyphens/>
        <w:spacing w:line="360" w:lineRule="auto"/>
        <w:ind w:firstLine="709"/>
        <w:jc w:val="both"/>
        <w:rPr>
          <w:b/>
          <w:i/>
          <w:sz w:val="28"/>
          <w:szCs w:val="28"/>
        </w:rPr>
      </w:pPr>
      <w:r w:rsidRPr="002F4DBB">
        <w:rPr>
          <w:sz w:val="28"/>
          <w:szCs w:val="28"/>
        </w:rPr>
        <w:t>Таблица</w:t>
      </w:r>
      <w:r w:rsidR="00ED495C" w:rsidRPr="002F4DBB">
        <w:rPr>
          <w:sz w:val="28"/>
          <w:szCs w:val="28"/>
        </w:rPr>
        <w:t xml:space="preserve"> 6</w:t>
      </w:r>
      <w:r w:rsidR="00395F94">
        <w:rPr>
          <w:sz w:val="28"/>
          <w:szCs w:val="28"/>
        </w:rPr>
        <w:t xml:space="preserve"> </w:t>
      </w:r>
      <w:r w:rsidR="00ED495C" w:rsidRPr="002F4DBB">
        <w:rPr>
          <w:b/>
          <w:i/>
          <w:sz w:val="28"/>
          <w:szCs w:val="28"/>
        </w:rPr>
        <w:t>Динамика</w:t>
      </w:r>
      <w:r w:rsidRPr="002F4DBB">
        <w:rPr>
          <w:b/>
          <w:i/>
          <w:sz w:val="28"/>
          <w:szCs w:val="28"/>
        </w:rPr>
        <w:t xml:space="preserve"> показателей балансовой и чистой прибыли</w:t>
      </w:r>
    </w:p>
    <w:tbl>
      <w:tblPr>
        <w:tblStyle w:val="a3"/>
        <w:tblW w:w="5000" w:type="pct"/>
        <w:tblLook w:val="01E0" w:firstRow="1" w:lastRow="1" w:firstColumn="1" w:lastColumn="1" w:noHBand="0" w:noVBand="0"/>
      </w:tblPr>
      <w:tblGrid>
        <w:gridCol w:w="2607"/>
        <w:gridCol w:w="1288"/>
        <w:gridCol w:w="1091"/>
        <w:gridCol w:w="1072"/>
        <w:gridCol w:w="1288"/>
        <w:gridCol w:w="1154"/>
        <w:gridCol w:w="1070"/>
      </w:tblGrid>
      <w:tr w:rsidR="00142BDD" w:rsidRPr="00395F94" w:rsidTr="00395F94">
        <w:tc>
          <w:tcPr>
            <w:tcW w:w="1362" w:type="pct"/>
            <w:vMerge w:val="restart"/>
          </w:tcPr>
          <w:p w:rsidR="00142BDD" w:rsidRPr="00395F94" w:rsidRDefault="00142BDD" w:rsidP="00395F94">
            <w:pPr>
              <w:suppressAutoHyphens/>
              <w:spacing w:line="360" w:lineRule="auto"/>
              <w:rPr>
                <w:b/>
                <w:sz w:val="20"/>
                <w:szCs w:val="20"/>
              </w:rPr>
            </w:pPr>
            <w:r w:rsidRPr="00395F94">
              <w:rPr>
                <w:b/>
                <w:sz w:val="20"/>
                <w:szCs w:val="20"/>
              </w:rPr>
              <w:t>Показатель</w:t>
            </w:r>
          </w:p>
        </w:tc>
        <w:tc>
          <w:tcPr>
            <w:tcW w:w="3638" w:type="pct"/>
            <w:gridSpan w:val="6"/>
          </w:tcPr>
          <w:p w:rsidR="00142BDD" w:rsidRPr="00395F94" w:rsidRDefault="00142BDD" w:rsidP="00395F94">
            <w:pPr>
              <w:suppressAutoHyphens/>
              <w:spacing w:line="360" w:lineRule="auto"/>
              <w:rPr>
                <w:sz w:val="20"/>
                <w:szCs w:val="20"/>
              </w:rPr>
            </w:pPr>
            <w:r w:rsidRPr="00395F94">
              <w:rPr>
                <w:b/>
                <w:sz w:val="20"/>
                <w:szCs w:val="20"/>
              </w:rPr>
              <w:t>Изменение показателей</w:t>
            </w:r>
            <w:r w:rsidR="00ED495C" w:rsidRPr="00395F94">
              <w:rPr>
                <w:b/>
                <w:sz w:val="20"/>
                <w:szCs w:val="20"/>
              </w:rPr>
              <w:t xml:space="preserve"> </w:t>
            </w:r>
            <w:r w:rsidRPr="00395F94">
              <w:rPr>
                <w:b/>
                <w:sz w:val="20"/>
                <w:szCs w:val="20"/>
              </w:rPr>
              <w:t>2006 г</w:t>
            </w:r>
            <w:r w:rsidR="00ED495C" w:rsidRPr="00395F94">
              <w:rPr>
                <w:b/>
                <w:sz w:val="20"/>
                <w:szCs w:val="20"/>
              </w:rPr>
              <w:t>.</w:t>
            </w:r>
          </w:p>
        </w:tc>
      </w:tr>
      <w:tr w:rsidR="00142BDD" w:rsidRPr="00395F94" w:rsidTr="00395F94">
        <w:tc>
          <w:tcPr>
            <w:tcW w:w="1362" w:type="pct"/>
            <w:vMerge/>
          </w:tcPr>
          <w:p w:rsidR="00142BDD" w:rsidRPr="00395F94" w:rsidRDefault="00142BDD" w:rsidP="00395F94">
            <w:pPr>
              <w:suppressAutoHyphens/>
              <w:spacing w:line="360" w:lineRule="auto"/>
              <w:rPr>
                <w:sz w:val="20"/>
                <w:szCs w:val="20"/>
              </w:rPr>
            </w:pPr>
          </w:p>
        </w:tc>
        <w:tc>
          <w:tcPr>
            <w:tcW w:w="1802" w:type="pct"/>
            <w:gridSpan w:val="3"/>
            <w:vAlign w:val="bottom"/>
          </w:tcPr>
          <w:p w:rsidR="00142BDD" w:rsidRPr="00395F94" w:rsidRDefault="00482069" w:rsidP="00395F94">
            <w:pPr>
              <w:suppressAutoHyphens/>
              <w:spacing w:line="360" w:lineRule="auto"/>
              <w:rPr>
                <w:b/>
                <w:sz w:val="20"/>
                <w:szCs w:val="20"/>
              </w:rPr>
            </w:pPr>
            <w:r w:rsidRPr="00395F94">
              <w:rPr>
                <w:b/>
                <w:sz w:val="20"/>
                <w:szCs w:val="20"/>
              </w:rPr>
              <w:t>к</w:t>
            </w:r>
            <w:r w:rsidR="00142BDD" w:rsidRPr="00395F94">
              <w:rPr>
                <w:b/>
                <w:sz w:val="20"/>
                <w:szCs w:val="20"/>
              </w:rPr>
              <w:t xml:space="preserve"> 2004 г</w:t>
            </w:r>
            <w:r w:rsidR="00ED495C" w:rsidRPr="00395F94">
              <w:rPr>
                <w:b/>
                <w:sz w:val="20"/>
                <w:szCs w:val="20"/>
              </w:rPr>
              <w:t>.</w:t>
            </w:r>
          </w:p>
        </w:tc>
        <w:tc>
          <w:tcPr>
            <w:tcW w:w="1836" w:type="pct"/>
            <w:gridSpan w:val="3"/>
          </w:tcPr>
          <w:p w:rsidR="00142BDD" w:rsidRPr="00395F94" w:rsidRDefault="00482069" w:rsidP="00395F94">
            <w:pPr>
              <w:suppressAutoHyphens/>
              <w:spacing w:line="360" w:lineRule="auto"/>
              <w:rPr>
                <w:b/>
                <w:sz w:val="20"/>
                <w:szCs w:val="20"/>
              </w:rPr>
            </w:pPr>
            <w:r w:rsidRPr="00395F94">
              <w:rPr>
                <w:b/>
                <w:sz w:val="20"/>
                <w:szCs w:val="20"/>
              </w:rPr>
              <w:t>к</w:t>
            </w:r>
            <w:r w:rsidR="00142BDD" w:rsidRPr="00395F94">
              <w:rPr>
                <w:b/>
                <w:sz w:val="20"/>
                <w:szCs w:val="20"/>
              </w:rPr>
              <w:t xml:space="preserve"> 2005 г</w:t>
            </w:r>
            <w:r w:rsidR="00ED495C" w:rsidRPr="00395F94">
              <w:rPr>
                <w:b/>
                <w:sz w:val="20"/>
                <w:szCs w:val="20"/>
              </w:rPr>
              <w:t>.</w:t>
            </w:r>
          </w:p>
        </w:tc>
      </w:tr>
      <w:tr w:rsidR="00142BDD" w:rsidRPr="00395F94" w:rsidTr="00395F94">
        <w:tc>
          <w:tcPr>
            <w:tcW w:w="1362" w:type="pct"/>
            <w:vMerge/>
          </w:tcPr>
          <w:p w:rsidR="00142BDD" w:rsidRPr="00395F94" w:rsidRDefault="00142BDD" w:rsidP="00395F94">
            <w:pPr>
              <w:suppressAutoHyphens/>
              <w:spacing w:line="360" w:lineRule="auto"/>
              <w:rPr>
                <w:sz w:val="20"/>
                <w:szCs w:val="20"/>
              </w:rPr>
            </w:pPr>
          </w:p>
        </w:tc>
        <w:tc>
          <w:tcPr>
            <w:tcW w:w="673" w:type="pct"/>
          </w:tcPr>
          <w:p w:rsidR="00142BDD" w:rsidRPr="00395F94" w:rsidRDefault="004A1EF3" w:rsidP="00395F94">
            <w:pPr>
              <w:suppressAutoHyphens/>
              <w:spacing w:line="360" w:lineRule="auto"/>
              <w:rPr>
                <w:sz w:val="20"/>
                <w:szCs w:val="20"/>
              </w:rPr>
            </w:pPr>
            <w:r w:rsidRPr="00395F94">
              <w:rPr>
                <w:sz w:val="20"/>
                <w:szCs w:val="20"/>
              </w:rPr>
              <w:t>А</w:t>
            </w:r>
            <w:r w:rsidR="00142BDD" w:rsidRPr="00395F94">
              <w:rPr>
                <w:sz w:val="20"/>
                <w:szCs w:val="20"/>
              </w:rPr>
              <w:t xml:space="preserve">бс. </w:t>
            </w:r>
            <w:r w:rsidR="0062648E" w:rsidRPr="00395F94">
              <w:rPr>
                <w:sz w:val="20"/>
                <w:szCs w:val="20"/>
              </w:rPr>
              <w:t>и</w:t>
            </w:r>
            <w:r w:rsidR="00142BDD" w:rsidRPr="00395F94">
              <w:rPr>
                <w:sz w:val="20"/>
                <w:szCs w:val="20"/>
              </w:rPr>
              <w:t>зм., тыс. руб.</w:t>
            </w:r>
          </w:p>
        </w:tc>
        <w:tc>
          <w:tcPr>
            <w:tcW w:w="570" w:type="pct"/>
          </w:tcPr>
          <w:p w:rsidR="00142BDD" w:rsidRPr="00395F94" w:rsidRDefault="00142BDD" w:rsidP="00395F94">
            <w:pPr>
              <w:suppressAutoHyphens/>
              <w:spacing w:line="360" w:lineRule="auto"/>
              <w:rPr>
                <w:sz w:val="20"/>
                <w:szCs w:val="20"/>
              </w:rPr>
            </w:pPr>
            <w:r w:rsidRPr="00395F94">
              <w:rPr>
                <w:sz w:val="20"/>
                <w:szCs w:val="20"/>
              </w:rPr>
              <w:t>по стр., %</w:t>
            </w:r>
          </w:p>
        </w:tc>
        <w:tc>
          <w:tcPr>
            <w:tcW w:w="560" w:type="pct"/>
          </w:tcPr>
          <w:p w:rsidR="00017182" w:rsidRPr="00395F94" w:rsidRDefault="00017182" w:rsidP="00395F94">
            <w:pPr>
              <w:suppressAutoHyphens/>
              <w:spacing w:line="360" w:lineRule="auto"/>
              <w:rPr>
                <w:sz w:val="20"/>
                <w:szCs w:val="20"/>
              </w:rPr>
            </w:pPr>
            <w:r w:rsidRPr="00395F94">
              <w:rPr>
                <w:sz w:val="20"/>
                <w:szCs w:val="20"/>
              </w:rPr>
              <w:t>т</w:t>
            </w:r>
            <w:r w:rsidR="00142BDD" w:rsidRPr="00395F94">
              <w:rPr>
                <w:sz w:val="20"/>
                <w:szCs w:val="20"/>
              </w:rPr>
              <w:t xml:space="preserve">емп </w:t>
            </w:r>
          </w:p>
          <w:p w:rsidR="00142BDD" w:rsidRPr="00395F94" w:rsidRDefault="00142BDD" w:rsidP="00395F94">
            <w:pPr>
              <w:suppressAutoHyphens/>
              <w:spacing w:line="360" w:lineRule="auto"/>
              <w:rPr>
                <w:sz w:val="20"/>
                <w:szCs w:val="20"/>
              </w:rPr>
            </w:pPr>
            <w:r w:rsidRPr="00395F94">
              <w:rPr>
                <w:sz w:val="20"/>
                <w:szCs w:val="20"/>
              </w:rPr>
              <w:t>роста, %</w:t>
            </w:r>
          </w:p>
        </w:tc>
        <w:tc>
          <w:tcPr>
            <w:tcW w:w="673" w:type="pct"/>
          </w:tcPr>
          <w:p w:rsidR="00142BDD" w:rsidRPr="00395F94" w:rsidRDefault="00142BDD" w:rsidP="00395F94">
            <w:pPr>
              <w:suppressAutoHyphens/>
              <w:spacing w:line="360" w:lineRule="auto"/>
              <w:rPr>
                <w:sz w:val="20"/>
                <w:szCs w:val="20"/>
              </w:rPr>
            </w:pPr>
            <w:r w:rsidRPr="00395F94">
              <w:rPr>
                <w:sz w:val="20"/>
                <w:szCs w:val="20"/>
              </w:rPr>
              <w:t xml:space="preserve">абс. </w:t>
            </w:r>
            <w:r w:rsidR="0062648E" w:rsidRPr="00395F94">
              <w:rPr>
                <w:sz w:val="20"/>
                <w:szCs w:val="20"/>
              </w:rPr>
              <w:t>и</w:t>
            </w:r>
            <w:r w:rsidRPr="00395F94">
              <w:rPr>
                <w:sz w:val="20"/>
                <w:szCs w:val="20"/>
              </w:rPr>
              <w:t>зм., тыс. руб.</w:t>
            </w:r>
          </w:p>
        </w:tc>
        <w:tc>
          <w:tcPr>
            <w:tcW w:w="603" w:type="pct"/>
          </w:tcPr>
          <w:p w:rsidR="00142BDD" w:rsidRPr="00395F94" w:rsidRDefault="00142BDD" w:rsidP="00395F94">
            <w:pPr>
              <w:suppressAutoHyphens/>
              <w:spacing w:line="360" w:lineRule="auto"/>
              <w:rPr>
                <w:sz w:val="20"/>
                <w:szCs w:val="20"/>
              </w:rPr>
            </w:pPr>
            <w:r w:rsidRPr="00395F94">
              <w:rPr>
                <w:sz w:val="20"/>
                <w:szCs w:val="20"/>
              </w:rPr>
              <w:t>по стр., %</w:t>
            </w:r>
          </w:p>
        </w:tc>
        <w:tc>
          <w:tcPr>
            <w:tcW w:w="560" w:type="pct"/>
          </w:tcPr>
          <w:p w:rsidR="00017182" w:rsidRPr="00395F94" w:rsidRDefault="00142BDD" w:rsidP="00395F94">
            <w:pPr>
              <w:suppressAutoHyphens/>
              <w:spacing w:line="360" w:lineRule="auto"/>
              <w:rPr>
                <w:sz w:val="20"/>
                <w:szCs w:val="20"/>
              </w:rPr>
            </w:pPr>
            <w:r w:rsidRPr="00395F94">
              <w:rPr>
                <w:sz w:val="20"/>
                <w:szCs w:val="20"/>
              </w:rPr>
              <w:t xml:space="preserve">темп </w:t>
            </w:r>
          </w:p>
          <w:p w:rsidR="00142BDD" w:rsidRPr="00395F94" w:rsidRDefault="00142BDD" w:rsidP="00395F94">
            <w:pPr>
              <w:suppressAutoHyphens/>
              <w:spacing w:line="360" w:lineRule="auto"/>
              <w:rPr>
                <w:sz w:val="20"/>
                <w:szCs w:val="20"/>
              </w:rPr>
            </w:pPr>
            <w:r w:rsidRPr="00395F94">
              <w:rPr>
                <w:sz w:val="20"/>
                <w:szCs w:val="20"/>
              </w:rPr>
              <w:t>роста, %</w:t>
            </w:r>
          </w:p>
        </w:tc>
      </w:tr>
      <w:tr w:rsidR="00142BDD" w:rsidRPr="00395F94" w:rsidTr="00395F94">
        <w:tc>
          <w:tcPr>
            <w:tcW w:w="1362" w:type="pct"/>
          </w:tcPr>
          <w:p w:rsidR="00142BDD" w:rsidRPr="00395F94" w:rsidRDefault="00142BDD" w:rsidP="00395F94">
            <w:pPr>
              <w:suppressAutoHyphens/>
              <w:spacing w:line="360" w:lineRule="auto"/>
              <w:rPr>
                <w:sz w:val="20"/>
                <w:szCs w:val="20"/>
              </w:rPr>
            </w:pPr>
            <w:r w:rsidRPr="00395F94">
              <w:rPr>
                <w:sz w:val="20"/>
                <w:szCs w:val="20"/>
              </w:rPr>
              <w:t>А</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1</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2</w:t>
            </w:r>
          </w:p>
        </w:tc>
        <w:tc>
          <w:tcPr>
            <w:tcW w:w="560" w:type="pct"/>
          </w:tcPr>
          <w:p w:rsidR="00142BDD" w:rsidRPr="00395F94" w:rsidRDefault="00142BDD" w:rsidP="00395F94">
            <w:pPr>
              <w:suppressAutoHyphens/>
              <w:spacing w:line="360" w:lineRule="auto"/>
              <w:rPr>
                <w:sz w:val="20"/>
                <w:szCs w:val="20"/>
              </w:rPr>
            </w:pPr>
            <w:r w:rsidRPr="00395F94">
              <w:rPr>
                <w:sz w:val="20"/>
                <w:szCs w:val="20"/>
              </w:rPr>
              <w:t>3</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4</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5</w:t>
            </w:r>
          </w:p>
        </w:tc>
        <w:tc>
          <w:tcPr>
            <w:tcW w:w="560" w:type="pct"/>
            <w:vAlign w:val="center"/>
          </w:tcPr>
          <w:p w:rsidR="00142BDD" w:rsidRPr="00395F94" w:rsidRDefault="00142BDD" w:rsidP="00395F94">
            <w:pPr>
              <w:suppressAutoHyphens/>
              <w:spacing w:line="360" w:lineRule="auto"/>
              <w:rPr>
                <w:sz w:val="20"/>
                <w:szCs w:val="20"/>
              </w:rPr>
            </w:pPr>
            <w:r w:rsidRPr="00395F94">
              <w:rPr>
                <w:sz w:val="20"/>
                <w:szCs w:val="20"/>
              </w:rPr>
              <w:t>6</w:t>
            </w:r>
          </w:p>
        </w:tc>
      </w:tr>
      <w:tr w:rsidR="00142BDD" w:rsidRPr="00395F94" w:rsidTr="00395F94">
        <w:tc>
          <w:tcPr>
            <w:tcW w:w="1362" w:type="pct"/>
            <w:vAlign w:val="center"/>
          </w:tcPr>
          <w:p w:rsidR="00142BDD" w:rsidRPr="00395F94" w:rsidRDefault="00142BDD" w:rsidP="00395F94">
            <w:pPr>
              <w:suppressAutoHyphens/>
              <w:spacing w:line="360" w:lineRule="auto"/>
              <w:rPr>
                <w:sz w:val="20"/>
                <w:szCs w:val="20"/>
              </w:rPr>
            </w:pPr>
            <w:r w:rsidRPr="00395F94">
              <w:rPr>
                <w:sz w:val="20"/>
                <w:szCs w:val="20"/>
              </w:rPr>
              <w:t>Прибыль (убыток) от продаж</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160</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0,65</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105,24</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946</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0,15</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141,77</w:t>
            </w:r>
          </w:p>
        </w:tc>
      </w:tr>
      <w:tr w:rsidR="00142BDD" w:rsidRPr="00395F94" w:rsidTr="00395F94">
        <w:tc>
          <w:tcPr>
            <w:tcW w:w="1362" w:type="pct"/>
            <w:vAlign w:val="center"/>
          </w:tcPr>
          <w:p w:rsidR="00142BDD" w:rsidRPr="00395F94" w:rsidRDefault="00142BDD" w:rsidP="00395F94">
            <w:pPr>
              <w:suppressAutoHyphens/>
              <w:spacing w:line="360" w:lineRule="auto"/>
              <w:rPr>
                <w:sz w:val="20"/>
                <w:szCs w:val="20"/>
              </w:rPr>
            </w:pPr>
            <w:r w:rsidRPr="00395F94">
              <w:rPr>
                <w:sz w:val="20"/>
                <w:szCs w:val="20"/>
              </w:rPr>
              <w:t>Сальдо прочих доходов и расходов</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-23</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-0,65</w:t>
            </w:r>
          </w:p>
        </w:tc>
        <w:tc>
          <w:tcPr>
            <w:tcW w:w="560" w:type="pct"/>
          </w:tcPr>
          <w:p w:rsidR="00142BDD" w:rsidRPr="00395F94" w:rsidRDefault="00142BDD" w:rsidP="00395F94">
            <w:pPr>
              <w:suppressAutoHyphens/>
              <w:spacing w:line="360" w:lineRule="auto"/>
              <w:rPr>
                <w:sz w:val="20"/>
                <w:szCs w:val="20"/>
              </w:rPr>
            </w:pP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-28</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-0,15</w:t>
            </w:r>
          </w:p>
        </w:tc>
        <w:tc>
          <w:tcPr>
            <w:tcW w:w="560" w:type="pct"/>
            <w:vAlign w:val="center"/>
          </w:tcPr>
          <w:p w:rsidR="00142BDD" w:rsidRPr="00395F94" w:rsidRDefault="00142BDD" w:rsidP="00395F94">
            <w:pPr>
              <w:suppressAutoHyphens/>
              <w:spacing w:line="360" w:lineRule="auto"/>
              <w:rPr>
                <w:sz w:val="20"/>
                <w:szCs w:val="20"/>
              </w:rPr>
            </w:pPr>
          </w:p>
        </w:tc>
      </w:tr>
      <w:tr w:rsidR="00142BDD" w:rsidRPr="00395F94" w:rsidTr="00395F94">
        <w:tc>
          <w:tcPr>
            <w:tcW w:w="1362" w:type="pct"/>
            <w:vAlign w:val="center"/>
          </w:tcPr>
          <w:p w:rsidR="00142BDD" w:rsidRPr="00395F94" w:rsidRDefault="00142BDD" w:rsidP="00395F94">
            <w:pPr>
              <w:suppressAutoHyphens/>
              <w:spacing w:line="360" w:lineRule="auto"/>
              <w:rPr>
                <w:sz w:val="20"/>
                <w:szCs w:val="20"/>
              </w:rPr>
            </w:pPr>
            <w:r w:rsidRPr="00395F94">
              <w:rPr>
                <w:sz w:val="20"/>
                <w:szCs w:val="20"/>
              </w:rPr>
              <w:t>Прибыль (убыток) до налогообложения</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137</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0,00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104,58</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918</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0,00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141,56</w:t>
            </w:r>
          </w:p>
        </w:tc>
      </w:tr>
      <w:tr w:rsidR="00142BDD" w:rsidRPr="00395F94" w:rsidTr="00395F94">
        <w:tc>
          <w:tcPr>
            <w:tcW w:w="1362" w:type="pct"/>
            <w:vAlign w:val="center"/>
          </w:tcPr>
          <w:p w:rsidR="00142BDD" w:rsidRPr="00395F94" w:rsidRDefault="00142BDD" w:rsidP="00395F94">
            <w:pPr>
              <w:suppressAutoHyphens/>
              <w:spacing w:line="360" w:lineRule="auto"/>
              <w:rPr>
                <w:sz w:val="20"/>
                <w:szCs w:val="20"/>
              </w:rPr>
            </w:pPr>
            <w:r w:rsidRPr="00395F94">
              <w:rPr>
                <w:sz w:val="20"/>
                <w:szCs w:val="20"/>
              </w:rPr>
              <w:t>Текущий налог на прибыль</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33</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0,00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104,48</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204</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-0,70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137,57</w:t>
            </w:r>
          </w:p>
        </w:tc>
      </w:tr>
      <w:tr w:rsidR="00142BDD" w:rsidRPr="00395F94" w:rsidTr="00395F94">
        <w:tc>
          <w:tcPr>
            <w:tcW w:w="1362" w:type="pct"/>
            <w:vAlign w:val="center"/>
          </w:tcPr>
          <w:p w:rsidR="00142BDD" w:rsidRPr="00395F94" w:rsidRDefault="00142BDD" w:rsidP="00395F94">
            <w:pPr>
              <w:suppressAutoHyphens/>
              <w:spacing w:line="360" w:lineRule="auto"/>
              <w:rPr>
                <w:sz w:val="20"/>
                <w:szCs w:val="20"/>
              </w:rPr>
            </w:pPr>
            <w:r w:rsidRPr="00395F94">
              <w:rPr>
                <w:sz w:val="20"/>
                <w:szCs w:val="20"/>
              </w:rPr>
              <w:t>Чистая прибыль (убыток) отчетного периода</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104</w:t>
            </w:r>
          </w:p>
        </w:tc>
        <w:tc>
          <w:tcPr>
            <w:tcW w:w="570" w:type="pct"/>
            <w:vAlign w:val="center"/>
          </w:tcPr>
          <w:p w:rsidR="00142BDD" w:rsidRPr="00395F94" w:rsidRDefault="00142BDD" w:rsidP="00395F94">
            <w:pPr>
              <w:suppressAutoHyphens/>
              <w:spacing w:line="360" w:lineRule="auto"/>
              <w:rPr>
                <w:sz w:val="20"/>
                <w:szCs w:val="20"/>
              </w:rPr>
            </w:pPr>
            <w:r w:rsidRPr="00395F94">
              <w:rPr>
                <w:sz w:val="20"/>
                <w:szCs w:val="20"/>
              </w:rPr>
              <w:t>0,00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104,62</w:t>
            </w:r>
          </w:p>
        </w:tc>
        <w:tc>
          <w:tcPr>
            <w:tcW w:w="673" w:type="pct"/>
            <w:vAlign w:val="center"/>
          </w:tcPr>
          <w:p w:rsidR="00142BDD" w:rsidRPr="00395F94" w:rsidRDefault="00142BDD" w:rsidP="00395F94">
            <w:pPr>
              <w:suppressAutoHyphens/>
              <w:spacing w:line="360" w:lineRule="auto"/>
              <w:rPr>
                <w:sz w:val="20"/>
                <w:szCs w:val="20"/>
              </w:rPr>
            </w:pPr>
            <w:r w:rsidRPr="00395F94">
              <w:rPr>
                <w:sz w:val="20"/>
                <w:szCs w:val="20"/>
              </w:rPr>
              <w:t>714</w:t>
            </w:r>
          </w:p>
        </w:tc>
        <w:tc>
          <w:tcPr>
            <w:tcW w:w="603" w:type="pct"/>
            <w:vAlign w:val="center"/>
          </w:tcPr>
          <w:p w:rsidR="00142BDD" w:rsidRPr="00395F94" w:rsidRDefault="00142BDD" w:rsidP="00395F94">
            <w:pPr>
              <w:suppressAutoHyphens/>
              <w:spacing w:line="360" w:lineRule="auto"/>
              <w:rPr>
                <w:sz w:val="20"/>
                <w:szCs w:val="20"/>
              </w:rPr>
            </w:pPr>
            <w:r w:rsidRPr="00395F94">
              <w:rPr>
                <w:sz w:val="20"/>
                <w:szCs w:val="20"/>
              </w:rPr>
              <w:t>0,70</w:t>
            </w:r>
          </w:p>
        </w:tc>
        <w:tc>
          <w:tcPr>
            <w:tcW w:w="560" w:type="pct"/>
            <w:vAlign w:val="center"/>
          </w:tcPr>
          <w:p w:rsidR="00142BDD" w:rsidRPr="00395F94" w:rsidRDefault="006C79BA" w:rsidP="00395F94">
            <w:pPr>
              <w:suppressAutoHyphens/>
              <w:spacing w:line="360" w:lineRule="auto"/>
              <w:rPr>
                <w:sz w:val="20"/>
                <w:szCs w:val="20"/>
              </w:rPr>
            </w:pPr>
            <w:r w:rsidRPr="00395F94">
              <w:rPr>
                <w:sz w:val="20"/>
                <w:szCs w:val="20"/>
              </w:rPr>
              <w:t>142,86</w:t>
            </w:r>
          </w:p>
        </w:tc>
      </w:tr>
    </w:tbl>
    <w:p w:rsidR="00142BDD" w:rsidRPr="002F4DBB" w:rsidRDefault="00142BDD" w:rsidP="002F4DBB">
      <w:pPr>
        <w:suppressAutoHyphens/>
        <w:spacing w:line="360" w:lineRule="auto"/>
        <w:ind w:firstLine="709"/>
        <w:jc w:val="both"/>
        <w:rPr>
          <w:sz w:val="28"/>
          <w:szCs w:val="28"/>
        </w:rPr>
      </w:pPr>
    </w:p>
    <w:p w:rsidR="00D4006E" w:rsidRPr="002F4DBB" w:rsidRDefault="006608DA" w:rsidP="002F4DBB">
      <w:pPr>
        <w:suppressAutoHyphens/>
        <w:spacing w:line="360" w:lineRule="auto"/>
        <w:ind w:firstLine="709"/>
        <w:jc w:val="both"/>
        <w:rPr>
          <w:sz w:val="28"/>
          <w:szCs w:val="28"/>
        </w:rPr>
      </w:pPr>
      <w:r w:rsidRPr="002F4DBB">
        <w:rPr>
          <w:sz w:val="28"/>
          <w:szCs w:val="28"/>
        </w:rPr>
        <w:t xml:space="preserve">Данные таблицы </w:t>
      </w:r>
      <w:r w:rsidR="00ED495C" w:rsidRPr="002F4DBB">
        <w:rPr>
          <w:sz w:val="28"/>
          <w:szCs w:val="28"/>
        </w:rPr>
        <w:t>5</w:t>
      </w:r>
      <w:r w:rsidR="006C79BA" w:rsidRPr="002F4DBB">
        <w:rPr>
          <w:sz w:val="28"/>
          <w:szCs w:val="28"/>
        </w:rPr>
        <w:t xml:space="preserve"> и таблицы</w:t>
      </w:r>
      <w:r w:rsidR="00222D2E" w:rsidRPr="002F4DBB">
        <w:rPr>
          <w:sz w:val="28"/>
          <w:szCs w:val="28"/>
        </w:rPr>
        <w:t xml:space="preserve"> </w:t>
      </w:r>
      <w:r w:rsidR="00ED495C" w:rsidRPr="002F4DBB">
        <w:rPr>
          <w:sz w:val="28"/>
          <w:szCs w:val="28"/>
        </w:rPr>
        <w:t>6</w:t>
      </w:r>
      <w:r w:rsidRPr="002F4DBB">
        <w:rPr>
          <w:color w:val="FF0000"/>
          <w:sz w:val="28"/>
          <w:szCs w:val="28"/>
        </w:rPr>
        <w:t xml:space="preserve"> </w:t>
      </w:r>
      <w:r w:rsidRPr="002F4DBB">
        <w:rPr>
          <w:sz w:val="28"/>
          <w:szCs w:val="28"/>
        </w:rPr>
        <w:t xml:space="preserve">показывают, что в 2005 году было снижение всех показателей прибыли по сравнению с 2004 годом, а в 2006 </w:t>
      </w:r>
      <w:r w:rsidR="00142BDD" w:rsidRPr="002F4DBB">
        <w:rPr>
          <w:sz w:val="28"/>
          <w:szCs w:val="28"/>
        </w:rPr>
        <w:t xml:space="preserve">году наблюдается </w:t>
      </w:r>
      <w:r w:rsidR="006C79BA" w:rsidRPr="002F4DBB">
        <w:rPr>
          <w:sz w:val="28"/>
          <w:szCs w:val="28"/>
        </w:rPr>
        <w:t xml:space="preserve">снова </w:t>
      </w:r>
      <w:r w:rsidR="00142BDD" w:rsidRPr="002F4DBB">
        <w:rPr>
          <w:sz w:val="28"/>
          <w:szCs w:val="28"/>
        </w:rPr>
        <w:t>рост. Происходит увеличение прибыли от продаж по сравнению с 2005 годом на 946 тыс. руб., а по сравнению с 2004 – на 160 тыс.руб.</w:t>
      </w:r>
      <w:r w:rsidR="006C79BA" w:rsidRPr="002F4DBB">
        <w:rPr>
          <w:sz w:val="28"/>
          <w:szCs w:val="28"/>
        </w:rPr>
        <w:t xml:space="preserve">; </w:t>
      </w:r>
      <w:r w:rsidR="00545B7B" w:rsidRPr="002F4DBB">
        <w:rPr>
          <w:sz w:val="28"/>
          <w:szCs w:val="28"/>
        </w:rPr>
        <w:t>балансо</w:t>
      </w:r>
      <w:r w:rsidR="00404CEA" w:rsidRPr="002F4DBB">
        <w:rPr>
          <w:sz w:val="28"/>
          <w:szCs w:val="28"/>
        </w:rPr>
        <w:t xml:space="preserve">вой прибыли – по сравнению с 2005 годом – на </w:t>
      </w:r>
      <w:r w:rsidR="003149D9" w:rsidRPr="002F4DBB">
        <w:rPr>
          <w:sz w:val="28"/>
          <w:szCs w:val="28"/>
        </w:rPr>
        <w:t xml:space="preserve">918 </w:t>
      </w:r>
      <w:r w:rsidR="00404CEA" w:rsidRPr="002F4DBB">
        <w:rPr>
          <w:sz w:val="28"/>
          <w:szCs w:val="28"/>
        </w:rPr>
        <w:t>тыс.руб.</w:t>
      </w:r>
      <w:r w:rsidR="003149D9" w:rsidRPr="002F4DBB">
        <w:rPr>
          <w:sz w:val="28"/>
          <w:szCs w:val="28"/>
        </w:rPr>
        <w:t>, с 2004 годом –</w:t>
      </w:r>
      <w:r w:rsidR="002F4DBB">
        <w:rPr>
          <w:sz w:val="28"/>
          <w:szCs w:val="28"/>
        </w:rPr>
        <w:t xml:space="preserve"> </w:t>
      </w:r>
      <w:r w:rsidR="003149D9" w:rsidRPr="002F4DBB">
        <w:rPr>
          <w:sz w:val="28"/>
          <w:szCs w:val="28"/>
        </w:rPr>
        <w:t>на 137 тыс.руб.; чистой прибыли – по сравнению с 2005 – на 714 тыс.руб., с 2004 – на 104 тыс.руб.. В 2005 году наблюдался спад производства по сравнению с 2004 годом, а в 2006 происходит наращение объемов производства. Темп роста показателей 2006 года по сравнению с 2005 составил приблизительно 140 %.</w:t>
      </w:r>
      <w:r w:rsidR="002F4DBB">
        <w:rPr>
          <w:sz w:val="28"/>
          <w:szCs w:val="28"/>
        </w:rPr>
        <w:t xml:space="preserve"> </w:t>
      </w:r>
    </w:p>
    <w:p w:rsidR="00D4006E" w:rsidRPr="002F4DBB" w:rsidRDefault="00A31B74" w:rsidP="002F4DBB">
      <w:pPr>
        <w:suppressAutoHyphens/>
        <w:spacing w:line="360" w:lineRule="auto"/>
        <w:ind w:firstLine="709"/>
        <w:jc w:val="both"/>
        <w:rPr>
          <w:sz w:val="28"/>
          <w:szCs w:val="28"/>
        </w:rPr>
      </w:pPr>
      <w:r w:rsidRPr="002F4DBB">
        <w:rPr>
          <w:sz w:val="28"/>
          <w:szCs w:val="28"/>
        </w:rPr>
        <w:t xml:space="preserve">Изменений в структуре балансовой прибыли не происходит. Основную долю доходов составляет прибыль от </w:t>
      </w:r>
      <w:r w:rsidR="00D4006E" w:rsidRPr="002F4DBB">
        <w:rPr>
          <w:sz w:val="28"/>
          <w:szCs w:val="28"/>
        </w:rPr>
        <w:t>реализации продукции</w:t>
      </w:r>
      <w:r w:rsidRPr="002F4DBB">
        <w:rPr>
          <w:sz w:val="28"/>
          <w:szCs w:val="28"/>
        </w:rPr>
        <w:t xml:space="preserve"> </w:t>
      </w:r>
      <w:r w:rsidR="004A1EF3" w:rsidRPr="002F4DBB">
        <w:rPr>
          <w:sz w:val="28"/>
          <w:szCs w:val="28"/>
        </w:rPr>
        <w:t>–</w:t>
      </w:r>
      <w:r w:rsidRPr="002F4DBB">
        <w:rPr>
          <w:sz w:val="28"/>
          <w:szCs w:val="28"/>
        </w:rPr>
        <w:t xml:space="preserve"> </w:t>
      </w:r>
      <w:r w:rsidR="00D4006E" w:rsidRPr="002F4DBB">
        <w:rPr>
          <w:sz w:val="28"/>
          <w:szCs w:val="28"/>
        </w:rPr>
        <w:t xml:space="preserve">102 %. Её величину уменьшают прочие расходы. Это является отражением того, что </w:t>
      </w:r>
      <w:r w:rsidR="00966DA1" w:rsidRPr="002F4DBB">
        <w:rPr>
          <w:sz w:val="28"/>
          <w:szCs w:val="28"/>
        </w:rPr>
        <w:t>организация</w:t>
      </w:r>
      <w:r w:rsidR="00D4006E" w:rsidRPr="002F4DBB">
        <w:rPr>
          <w:sz w:val="28"/>
          <w:szCs w:val="28"/>
        </w:rPr>
        <w:t xml:space="preserve"> занимается только основным видом деятельности </w:t>
      </w:r>
      <w:r w:rsidR="004A1EF3" w:rsidRPr="002F4DBB">
        <w:rPr>
          <w:sz w:val="28"/>
          <w:szCs w:val="28"/>
        </w:rPr>
        <w:t>–</w:t>
      </w:r>
      <w:r w:rsidR="00D4006E" w:rsidRPr="002F4DBB">
        <w:rPr>
          <w:sz w:val="28"/>
          <w:szCs w:val="28"/>
        </w:rPr>
        <w:t xml:space="preserve"> производством и реализацией дверных блоков и не занимается внереализационной деятельностью, а именно, не имеет долевого участия в других предприятиях, не имеет ценных бумаг</w:t>
      </w:r>
      <w:r w:rsidR="008B44D3" w:rsidRPr="002F4DBB">
        <w:rPr>
          <w:sz w:val="28"/>
          <w:szCs w:val="28"/>
        </w:rPr>
        <w:t xml:space="preserve"> и т.п.</w:t>
      </w:r>
      <w:r w:rsidR="00D4006E" w:rsidRPr="002F4DBB">
        <w:rPr>
          <w:sz w:val="28"/>
          <w:szCs w:val="28"/>
        </w:rPr>
        <w:t>.</w:t>
      </w:r>
    </w:p>
    <w:p w:rsidR="00D4006E" w:rsidRPr="002F4DBB" w:rsidRDefault="00D53082" w:rsidP="002F4DBB">
      <w:pPr>
        <w:suppressAutoHyphens/>
        <w:spacing w:line="360" w:lineRule="auto"/>
        <w:ind w:firstLine="709"/>
        <w:jc w:val="both"/>
        <w:rPr>
          <w:sz w:val="28"/>
          <w:szCs w:val="28"/>
        </w:rPr>
      </w:pPr>
      <w:r w:rsidRPr="002F4DBB">
        <w:rPr>
          <w:sz w:val="28"/>
          <w:szCs w:val="28"/>
        </w:rPr>
        <w:t>Поэтому необходимо уделить особое внимание анализу прибыли от реализации продукции</w:t>
      </w:r>
      <w:r w:rsidR="00256E9A" w:rsidRPr="002F4DBB">
        <w:rPr>
          <w:sz w:val="28"/>
          <w:szCs w:val="28"/>
        </w:rPr>
        <w:t xml:space="preserve"> (работ, услуг)</w:t>
      </w:r>
      <w:r w:rsidRPr="002F4DBB">
        <w:rPr>
          <w:sz w:val="28"/>
          <w:szCs w:val="28"/>
        </w:rPr>
        <w:t>.</w:t>
      </w:r>
    </w:p>
    <w:p w:rsidR="00DE6E4D" w:rsidRPr="002F4DBB" w:rsidRDefault="00256E9A" w:rsidP="002F4DBB">
      <w:pPr>
        <w:suppressAutoHyphens/>
        <w:spacing w:line="360" w:lineRule="auto"/>
        <w:ind w:firstLine="709"/>
        <w:jc w:val="both"/>
        <w:rPr>
          <w:sz w:val="28"/>
          <w:szCs w:val="28"/>
        </w:rPr>
      </w:pPr>
      <w:r w:rsidRPr="002F4DBB">
        <w:rPr>
          <w:sz w:val="28"/>
          <w:szCs w:val="28"/>
        </w:rPr>
        <w:t>Проанализируем</w:t>
      </w:r>
      <w:r w:rsidR="00E622DF" w:rsidRPr="002F4DBB">
        <w:rPr>
          <w:sz w:val="28"/>
          <w:szCs w:val="28"/>
        </w:rPr>
        <w:t>, как изменялась структура выручки</w:t>
      </w:r>
      <w:r w:rsidR="004C7F4B" w:rsidRPr="002F4DBB">
        <w:rPr>
          <w:sz w:val="28"/>
          <w:szCs w:val="28"/>
        </w:rPr>
        <w:t xml:space="preserve"> от продажи товаров, работ, услуг</w:t>
      </w:r>
      <w:r w:rsidR="008F0A65" w:rsidRPr="002F4DBB">
        <w:rPr>
          <w:sz w:val="28"/>
          <w:szCs w:val="28"/>
        </w:rPr>
        <w:t xml:space="preserve"> (см. Таблицу 7)</w:t>
      </w:r>
      <w:r w:rsidR="004C7F4B" w:rsidRPr="002F4DBB">
        <w:rPr>
          <w:sz w:val="28"/>
          <w:szCs w:val="28"/>
        </w:rPr>
        <w:t>.</w:t>
      </w:r>
    </w:p>
    <w:p w:rsidR="007A361E" w:rsidRDefault="007A361E" w:rsidP="002F4DBB">
      <w:pPr>
        <w:suppressAutoHyphens/>
        <w:spacing w:line="360" w:lineRule="auto"/>
        <w:ind w:firstLine="709"/>
        <w:jc w:val="both"/>
        <w:rPr>
          <w:sz w:val="28"/>
          <w:szCs w:val="28"/>
        </w:rPr>
      </w:pPr>
    </w:p>
    <w:p w:rsidR="004C7F4B" w:rsidRPr="002F4DBB" w:rsidRDefault="004C7F4B" w:rsidP="002F4DBB">
      <w:pPr>
        <w:suppressAutoHyphens/>
        <w:spacing w:line="360" w:lineRule="auto"/>
        <w:ind w:firstLine="709"/>
        <w:jc w:val="both"/>
        <w:rPr>
          <w:b/>
          <w:i/>
          <w:sz w:val="28"/>
          <w:szCs w:val="28"/>
        </w:rPr>
      </w:pPr>
      <w:r w:rsidRPr="002F4DBB">
        <w:rPr>
          <w:sz w:val="28"/>
          <w:szCs w:val="28"/>
        </w:rPr>
        <w:t xml:space="preserve">Таблица </w:t>
      </w:r>
      <w:r w:rsidR="009F0841" w:rsidRPr="002F4DBB">
        <w:rPr>
          <w:sz w:val="28"/>
          <w:szCs w:val="28"/>
        </w:rPr>
        <w:t>7</w:t>
      </w:r>
      <w:r w:rsidR="0057359A">
        <w:rPr>
          <w:sz w:val="28"/>
          <w:szCs w:val="28"/>
        </w:rPr>
        <w:t xml:space="preserve">. </w:t>
      </w:r>
      <w:r w:rsidR="00B61995" w:rsidRPr="002F4DBB">
        <w:rPr>
          <w:b/>
          <w:i/>
          <w:sz w:val="28"/>
          <w:szCs w:val="28"/>
        </w:rPr>
        <w:t>Динамика структуры</w:t>
      </w:r>
      <w:r w:rsidRPr="002F4DBB">
        <w:rPr>
          <w:b/>
          <w:i/>
          <w:sz w:val="28"/>
          <w:szCs w:val="28"/>
        </w:rPr>
        <w:t xml:space="preserve"> выручки от продаж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4"/>
        <w:gridCol w:w="989"/>
        <w:gridCol w:w="1156"/>
        <w:gridCol w:w="990"/>
        <w:gridCol w:w="1187"/>
        <w:gridCol w:w="990"/>
        <w:gridCol w:w="1124"/>
      </w:tblGrid>
      <w:tr w:rsidR="00FC5467" w:rsidRPr="00395F94" w:rsidTr="00395F94">
        <w:trPr>
          <w:trHeight w:val="227"/>
        </w:trPr>
        <w:tc>
          <w:tcPr>
            <w:tcW w:w="1638" w:type="pct"/>
            <w:vMerge w:val="restart"/>
          </w:tcPr>
          <w:p w:rsidR="00FC5467" w:rsidRPr="00395F94" w:rsidRDefault="00FC5467" w:rsidP="00395F94">
            <w:pPr>
              <w:suppressAutoHyphens/>
              <w:spacing w:line="360" w:lineRule="auto"/>
              <w:rPr>
                <w:b/>
                <w:sz w:val="20"/>
                <w:szCs w:val="20"/>
              </w:rPr>
            </w:pPr>
            <w:r w:rsidRPr="00395F94">
              <w:rPr>
                <w:b/>
                <w:sz w:val="20"/>
                <w:szCs w:val="20"/>
              </w:rPr>
              <w:t>Показатель</w:t>
            </w:r>
          </w:p>
        </w:tc>
        <w:tc>
          <w:tcPr>
            <w:tcW w:w="1121" w:type="pct"/>
            <w:gridSpan w:val="2"/>
            <w:vAlign w:val="bottom"/>
          </w:tcPr>
          <w:p w:rsidR="00FC5467" w:rsidRPr="00395F94" w:rsidRDefault="00FC5467" w:rsidP="00395F94">
            <w:pPr>
              <w:suppressAutoHyphens/>
              <w:spacing w:line="360" w:lineRule="auto"/>
              <w:rPr>
                <w:b/>
                <w:sz w:val="20"/>
                <w:szCs w:val="20"/>
              </w:rPr>
            </w:pPr>
            <w:r w:rsidRPr="00395F94">
              <w:rPr>
                <w:b/>
                <w:sz w:val="20"/>
                <w:szCs w:val="20"/>
              </w:rPr>
              <w:t>2004 г</w:t>
            </w:r>
            <w:r w:rsidR="00ED495C" w:rsidRPr="00395F94">
              <w:rPr>
                <w:b/>
                <w:sz w:val="20"/>
                <w:szCs w:val="20"/>
              </w:rPr>
              <w:t>.</w:t>
            </w:r>
          </w:p>
        </w:tc>
        <w:tc>
          <w:tcPr>
            <w:tcW w:w="1137" w:type="pct"/>
            <w:gridSpan w:val="2"/>
            <w:vAlign w:val="bottom"/>
          </w:tcPr>
          <w:p w:rsidR="00FC5467" w:rsidRPr="00395F94" w:rsidRDefault="00FC5467" w:rsidP="00395F94">
            <w:pPr>
              <w:suppressAutoHyphens/>
              <w:spacing w:line="360" w:lineRule="auto"/>
              <w:rPr>
                <w:b/>
                <w:sz w:val="20"/>
                <w:szCs w:val="20"/>
              </w:rPr>
            </w:pPr>
            <w:r w:rsidRPr="00395F94">
              <w:rPr>
                <w:b/>
                <w:sz w:val="20"/>
                <w:szCs w:val="20"/>
              </w:rPr>
              <w:t>2005 г</w:t>
            </w:r>
            <w:r w:rsidR="00ED495C" w:rsidRPr="00395F94">
              <w:rPr>
                <w:b/>
                <w:sz w:val="20"/>
                <w:szCs w:val="20"/>
              </w:rPr>
              <w:t>.</w:t>
            </w:r>
          </w:p>
        </w:tc>
        <w:tc>
          <w:tcPr>
            <w:tcW w:w="1104" w:type="pct"/>
            <w:gridSpan w:val="2"/>
            <w:vAlign w:val="bottom"/>
          </w:tcPr>
          <w:p w:rsidR="00FC5467" w:rsidRPr="00395F94" w:rsidRDefault="00FC5467" w:rsidP="00395F94">
            <w:pPr>
              <w:suppressAutoHyphens/>
              <w:spacing w:line="360" w:lineRule="auto"/>
              <w:rPr>
                <w:b/>
                <w:sz w:val="20"/>
                <w:szCs w:val="20"/>
              </w:rPr>
            </w:pPr>
            <w:r w:rsidRPr="00395F94">
              <w:rPr>
                <w:b/>
                <w:sz w:val="20"/>
                <w:szCs w:val="20"/>
              </w:rPr>
              <w:t>2006 г</w:t>
            </w:r>
            <w:r w:rsidR="00ED495C" w:rsidRPr="00395F94">
              <w:rPr>
                <w:b/>
                <w:sz w:val="20"/>
                <w:szCs w:val="20"/>
              </w:rPr>
              <w:t>.</w:t>
            </w:r>
          </w:p>
        </w:tc>
      </w:tr>
      <w:tr w:rsidR="00FC5467" w:rsidRPr="00395F94" w:rsidTr="00395F94">
        <w:trPr>
          <w:trHeight w:val="227"/>
        </w:trPr>
        <w:tc>
          <w:tcPr>
            <w:tcW w:w="1638" w:type="pct"/>
            <w:vMerge/>
            <w:vAlign w:val="bottom"/>
          </w:tcPr>
          <w:p w:rsidR="00FC5467" w:rsidRPr="00395F94" w:rsidRDefault="00FC5467" w:rsidP="00395F94">
            <w:pPr>
              <w:suppressAutoHyphens/>
              <w:spacing w:line="360" w:lineRule="auto"/>
              <w:rPr>
                <w:sz w:val="20"/>
                <w:szCs w:val="20"/>
              </w:rPr>
            </w:pPr>
          </w:p>
        </w:tc>
        <w:tc>
          <w:tcPr>
            <w:tcW w:w="517" w:type="pct"/>
            <w:vAlign w:val="bottom"/>
          </w:tcPr>
          <w:p w:rsidR="00FC5467" w:rsidRPr="00395F94" w:rsidRDefault="00FC5467" w:rsidP="00395F94">
            <w:pPr>
              <w:suppressAutoHyphens/>
              <w:spacing w:line="360" w:lineRule="auto"/>
              <w:rPr>
                <w:sz w:val="20"/>
                <w:szCs w:val="20"/>
              </w:rPr>
            </w:pPr>
            <w:r w:rsidRPr="00395F94">
              <w:rPr>
                <w:sz w:val="20"/>
                <w:szCs w:val="20"/>
              </w:rPr>
              <w:t xml:space="preserve">Сумма </w:t>
            </w:r>
          </w:p>
        </w:tc>
        <w:tc>
          <w:tcPr>
            <w:tcW w:w="603" w:type="pct"/>
            <w:vAlign w:val="bottom"/>
          </w:tcPr>
          <w:p w:rsidR="00FC5467" w:rsidRPr="00395F94" w:rsidRDefault="00FC5467" w:rsidP="00395F94">
            <w:pPr>
              <w:suppressAutoHyphens/>
              <w:spacing w:line="360" w:lineRule="auto"/>
              <w:rPr>
                <w:sz w:val="20"/>
                <w:szCs w:val="20"/>
              </w:rPr>
            </w:pPr>
            <w:r w:rsidRPr="00395F94">
              <w:rPr>
                <w:sz w:val="20"/>
                <w:szCs w:val="20"/>
              </w:rPr>
              <w:t>Доля, %</w:t>
            </w:r>
          </w:p>
        </w:tc>
        <w:tc>
          <w:tcPr>
            <w:tcW w:w="517" w:type="pct"/>
            <w:vAlign w:val="bottom"/>
          </w:tcPr>
          <w:p w:rsidR="00FC5467" w:rsidRPr="00395F94" w:rsidRDefault="00FC5467" w:rsidP="00395F94">
            <w:pPr>
              <w:suppressAutoHyphens/>
              <w:spacing w:line="360" w:lineRule="auto"/>
              <w:rPr>
                <w:sz w:val="20"/>
                <w:szCs w:val="20"/>
              </w:rPr>
            </w:pPr>
            <w:r w:rsidRPr="00395F94">
              <w:rPr>
                <w:sz w:val="20"/>
                <w:szCs w:val="20"/>
              </w:rPr>
              <w:t>Сумма</w:t>
            </w:r>
          </w:p>
        </w:tc>
        <w:tc>
          <w:tcPr>
            <w:tcW w:w="620" w:type="pct"/>
            <w:vAlign w:val="bottom"/>
          </w:tcPr>
          <w:p w:rsidR="00FC5467" w:rsidRPr="00395F94" w:rsidRDefault="00FC5467" w:rsidP="00395F94">
            <w:pPr>
              <w:suppressAutoHyphens/>
              <w:spacing w:line="360" w:lineRule="auto"/>
              <w:rPr>
                <w:sz w:val="20"/>
                <w:szCs w:val="20"/>
              </w:rPr>
            </w:pPr>
            <w:r w:rsidRPr="00395F94">
              <w:rPr>
                <w:sz w:val="20"/>
                <w:szCs w:val="20"/>
              </w:rPr>
              <w:t>Доля, %</w:t>
            </w:r>
          </w:p>
        </w:tc>
        <w:tc>
          <w:tcPr>
            <w:tcW w:w="517" w:type="pct"/>
            <w:vAlign w:val="bottom"/>
          </w:tcPr>
          <w:p w:rsidR="00FC5467" w:rsidRPr="00395F94" w:rsidRDefault="00FC5467" w:rsidP="00395F94">
            <w:pPr>
              <w:suppressAutoHyphens/>
              <w:spacing w:line="360" w:lineRule="auto"/>
              <w:rPr>
                <w:sz w:val="20"/>
                <w:szCs w:val="20"/>
              </w:rPr>
            </w:pPr>
            <w:r w:rsidRPr="00395F94">
              <w:rPr>
                <w:sz w:val="20"/>
                <w:szCs w:val="20"/>
              </w:rPr>
              <w:t>Сумма</w:t>
            </w:r>
          </w:p>
        </w:tc>
        <w:tc>
          <w:tcPr>
            <w:tcW w:w="587" w:type="pct"/>
            <w:vAlign w:val="bottom"/>
          </w:tcPr>
          <w:p w:rsidR="00FC5467" w:rsidRPr="00395F94" w:rsidRDefault="00FC5467" w:rsidP="00395F94">
            <w:pPr>
              <w:suppressAutoHyphens/>
              <w:spacing w:line="360" w:lineRule="auto"/>
              <w:rPr>
                <w:sz w:val="20"/>
                <w:szCs w:val="20"/>
              </w:rPr>
            </w:pPr>
            <w:r w:rsidRPr="00395F94">
              <w:rPr>
                <w:sz w:val="20"/>
                <w:szCs w:val="20"/>
              </w:rPr>
              <w:t>Доля, %</w:t>
            </w:r>
          </w:p>
        </w:tc>
      </w:tr>
      <w:tr w:rsidR="00222D2E" w:rsidRPr="00395F94" w:rsidTr="00395F94">
        <w:trPr>
          <w:trHeight w:val="170"/>
        </w:trPr>
        <w:tc>
          <w:tcPr>
            <w:tcW w:w="1638" w:type="pct"/>
            <w:vAlign w:val="bottom"/>
          </w:tcPr>
          <w:p w:rsidR="00222D2E" w:rsidRPr="00395F94" w:rsidRDefault="00222D2E" w:rsidP="00395F94">
            <w:pPr>
              <w:suppressAutoHyphens/>
              <w:spacing w:line="360" w:lineRule="auto"/>
              <w:rPr>
                <w:sz w:val="20"/>
                <w:szCs w:val="20"/>
              </w:rPr>
            </w:pPr>
            <w:r w:rsidRPr="00395F94">
              <w:rPr>
                <w:sz w:val="20"/>
                <w:szCs w:val="20"/>
              </w:rPr>
              <w:t>Выручка (нетто)</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48 357</w:t>
            </w:r>
          </w:p>
        </w:tc>
        <w:tc>
          <w:tcPr>
            <w:tcW w:w="603" w:type="pct"/>
            <w:vAlign w:val="bottom"/>
          </w:tcPr>
          <w:p w:rsidR="00222D2E" w:rsidRPr="00395F94" w:rsidRDefault="00222D2E" w:rsidP="00395F94">
            <w:pPr>
              <w:suppressAutoHyphens/>
              <w:spacing w:line="360" w:lineRule="auto"/>
              <w:rPr>
                <w:sz w:val="20"/>
                <w:szCs w:val="20"/>
              </w:rPr>
            </w:pPr>
            <w:r w:rsidRPr="00395F94">
              <w:rPr>
                <w:sz w:val="20"/>
                <w:szCs w:val="20"/>
              </w:rPr>
              <w:t>100</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38 51</w:t>
            </w:r>
            <w:r w:rsidR="004C7F4B" w:rsidRPr="00395F94">
              <w:rPr>
                <w:sz w:val="20"/>
                <w:szCs w:val="20"/>
              </w:rPr>
              <w:t>7</w:t>
            </w:r>
          </w:p>
        </w:tc>
        <w:tc>
          <w:tcPr>
            <w:tcW w:w="620" w:type="pct"/>
            <w:vAlign w:val="bottom"/>
          </w:tcPr>
          <w:p w:rsidR="00222D2E" w:rsidRPr="00395F94" w:rsidRDefault="00222D2E" w:rsidP="00395F94">
            <w:pPr>
              <w:suppressAutoHyphens/>
              <w:spacing w:line="360" w:lineRule="auto"/>
              <w:rPr>
                <w:sz w:val="20"/>
                <w:szCs w:val="20"/>
              </w:rPr>
            </w:pPr>
            <w:r w:rsidRPr="00395F94">
              <w:rPr>
                <w:sz w:val="20"/>
                <w:szCs w:val="20"/>
              </w:rPr>
              <w:t>100</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57 337</w:t>
            </w:r>
          </w:p>
        </w:tc>
        <w:tc>
          <w:tcPr>
            <w:tcW w:w="587" w:type="pct"/>
            <w:vAlign w:val="bottom"/>
          </w:tcPr>
          <w:p w:rsidR="00222D2E" w:rsidRPr="00395F94" w:rsidRDefault="00222D2E" w:rsidP="00395F94">
            <w:pPr>
              <w:suppressAutoHyphens/>
              <w:spacing w:line="360" w:lineRule="auto"/>
              <w:rPr>
                <w:sz w:val="20"/>
                <w:szCs w:val="20"/>
              </w:rPr>
            </w:pPr>
            <w:r w:rsidRPr="00395F94">
              <w:rPr>
                <w:sz w:val="20"/>
                <w:szCs w:val="20"/>
              </w:rPr>
              <w:t>100</w:t>
            </w:r>
          </w:p>
        </w:tc>
      </w:tr>
      <w:tr w:rsidR="00222D2E" w:rsidRPr="00395F94" w:rsidTr="00395F94">
        <w:trPr>
          <w:trHeight w:val="170"/>
        </w:trPr>
        <w:tc>
          <w:tcPr>
            <w:tcW w:w="1638" w:type="pct"/>
            <w:vAlign w:val="bottom"/>
          </w:tcPr>
          <w:p w:rsidR="00222D2E" w:rsidRPr="00395F94" w:rsidRDefault="00256E9A" w:rsidP="00395F94">
            <w:pPr>
              <w:suppressAutoHyphens/>
              <w:spacing w:line="360" w:lineRule="auto"/>
              <w:rPr>
                <w:sz w:val="20"/>
                <w:szCs w:val="20"/>
              </w:rPr>
            </w:pPr>
            <w:r w:rsidRPr="00395F94">
              <w:rPr>
                <w:sz w:val="20"/>
                <w:szCs w:val="20"/>
              </w:rPr>
              <w:t>Производственная с</w:t>
            </w:r>
            <w:r w:rsidR="00222D2E" w:rsidRPr="00395F94">
              <w:rPr>
                <w:sz w:val="20"/>
                <w:szCs w:val="20"/>
              </w:rPr>
              <w:t>ебестоимость</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45 010</w:t>
            </w:r>
          </w:p>
        </w:tc>
        <w:tc>
          <w:tcPr>
            <w:tcW w:w="603" w:type="pct"/>
            <w:vAlign w:val="bottom"/>
          </w:tcPr>
          <w:p w:rsidR="00222D2E" w:rsidRPr="00395F94" w:rsidRDefault="00B61995" w:rsidP="00395F94">
            <w:pPr>
              <w:suppressAutoHyphens/>
              <w:spacing w:line="360" w:lineRule="auto"/>
              <w:rPr>
                <w:sz w:val="20"/>
                <w:szCs w:val="20"/>
              </w:rPr>
            </w:pPr>
            <w:r w:rsidRPr="00395F94">
              <w:rPr>
                <w:sz w:val="20"/>
                <w:szCs w:val="20"/>
              </w:rPr>
              <w:t>93,08</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35 94</w:t>
            </w:r>
            <w:r w:rsidR="004C7F4B" w:rsidRPr="00395F94">
              <w:rPr>
                <w:sz w:val="20"/>
                <w:szCs w:val="20"/>
              </w:rPr>
              <w:t>1</w:t>
            </w:r>
          </w:p>
        </w:tc>
        <w:tc>
          <w:tcPr>
            <w:tcW w:w="620" w:type="pct"/>
            <w:vAlign w:val="bottom"/>
          </w:tcPr>
          <w:p w:rsidR="00222D2E" w:rsidRPr="00395F94" w:rsidRDefault="00B61995" w:rsidP="00395F94">
            <w:pPr>
              <w:suppressAutoHyphens/>
              <w:spacing w:line="360" w:lineRule="auto"/>
              <w:rPr>
                <w:sz w:val="20"/>
                <w:szCs w:val="20"/>
              </w:rPr>
            </w:pPr>
            <w:r w:rsidRPr="00395F94">
              <w:rPr>
                <w:sz w:val="20"/>
                <w:szCs w:val="20"/>
              </w:rPr>
              <w:t>93,31</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53 49</w:t>
            </w:r>
            <w:r w:rsidR="004C7F4B" w:rsidRPr="00395F94">
              <w:rPr>
                <w:sz w:val="20"/>
                <w:szCs w:val="20"/>
              </w:rPr>
              <w:t>6</w:t>
            </w:r>
          </w:p>
        </w:tc>
        <w:tc>
          <w:tcPr>
            <w:tcW w:w="587" w:type="pct"/>
            <w:vAlign w:val="bottom"/>
          </w:tcPr>
          <w:p w:rsidR="00222D2E" w:rsidRPr="00395F94" w:rsidRDefault="003A13F7" w:rsidP="00395F94">
            <w:pPr>
              <w:suppressAutoHyphens/>
              <w:spacing w:line="360" w:lineRule="auto"/>
              <w:rPr>
                <w:sz w:val="20"/>
                <w:szCs w:val="20"/>
              </w:rPr>
            </w:pPr>
            <w:r w:rsidRPr="00395F94">
              <w:rPr>
                <w:sz w:val="20"/>
                <w:szCs w:val="20"/>
              </w:rPr>
              <w:t>93,3</w:t>
            </w:r>
          </w:p>
        </w:tc>
      </w:tr>
      <w:tr w:rsidR="00222D2E" w:rsidRPr="00395F94" w:rsidTr="00395F94">
        <w:trPr>
          <w:trHeight w:val="170"/>
        </w:trPr>
        <w:tc>
          <w:tcPr>
            <w:tcW w:w="1638" w:type="pct"/>
            <w:vAlign w:val="bottom"/>
          </w:tcPr>
          <w:p w:rsidR="00222D2E" w:rsidRPr="00395F94" w:rsidRDefault="00222D2E" w:rsidP="00395F94">
            <w:pPr>
              <w:suppressAutoHyphens/>
              <w:spacing w:line="360" w:lineRule="auto"/>
              <w:rPr>
                <w:b/>
                <w:bCs/>
                <w:sz w:val="20"/>
                <w:szCs w:val="20"/>
              </w:rPr>
            </w:pPr>
            <w:r w:rsidRPr="00395F94">
              <w:rPr>
                <w:b/>
                <w:bCs/>
                <w:sz w:val="20"/>
                <w:szCs w:val="20"/>
              </w:rPr>
              <w:t>Валовая прибыль</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 xml:space="preserve">3 347 </w:t>
            </w:r>
          </w:p>
        </w:tc>
        <w:tc>
          <w:tcPr>
            <w:tcW w:w="603" w:type="pct"/>
            <w:vAlign w:val="bottom"/>
          </w:tcPr>
          <w:p w:rsidR="00222D2E" w:rsidRPr="00395F94" w:rsidRDefault="00B61995" w:rsidP="00395F94">
            <w:pPr>
              <w:suppressAutoHyphens/>
              <w:spacing w:line="360" w:lineRule="auto"/>
              <w:rPr>
                <w:b/>
                <w:bCs/>
                <w:sz w:val="20"/>
                <w:szCs w:val="20"/>
              </w:rPr>
            </w:pPr>
            <w:r w:rsidRPr="00395F94">
              <w:rPr>
                <w:b/>
                <w:bCs/>
                <w:sz w:val="20"/>
                <w:szCs w:val="20"/>
              </w:rPr>
              <w:t>6,92</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 xml:space="preserve">2 576 </w:t>
            </w:r>
          </w:p>
        </w:tc>
        <w:tc>
          <w:tcPr>
            <w:tcW w:w="620" w:type="pct"/>
            <w:vAlign w:val="bottom"/>
          </w:tcPr>
          <w:p w:rsidR="00222D2E" w:rsidRPr="00395F94" w:rsidRDefault="00B61995" w:rsidP="00395F94">
            <w:pPr>
              <w:suppressAutoHyphens/>
              <w:spacing w:line="360" w:lineRule="auto"/>
              <w:rPr>
                <w:b/>
                <w:bCs/>
                <w:sz w:val="20"/>
                <w:szCs w:val="20"/>
              </w:rPr>
            </w:pPr>
            <w:r w:rsidRPr="00395F94">
              <w:rPr>
                <w:b/>
                <w:bCs/>
                <w:sz w:val="20"/>
                <w:szCs w:val="20"/>
              </w:rPr>
              <w:t>6,69</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3 841</w:t>
            </w:r>
          </w:p>
        </w:tc>
        <w:tc>
          <w:tcPr>
            <w:tcW w:w="587" w:type="pct"/>
            <w:vAlign w:val="bottom"/>
          </w:tcPr>
          <w:p w:rsidR="00222D2E" w:rsidRPr="00395F94" w:rsidRDefault="003A13F7" w:rsidP="00395F94">
            <w:pPr>
              <w:suppressAutoHyphens/>
              <w:spacing w:line="360" w:lineRule="auto"/>
              <w:rPr>
                <w:b/>
                <w:bCs/>
                <w:sz w:val="20"/>
                <w:szCs w:val="20"/>
              </w:rPr>
            </w:pPr>
            <w:r w:rsidRPr="00395F94">
              <w:rPr>
                <w:b/>
                <w:bCs/>
                <w:sz w:val="20"/>
                <w:szCs w:val="20"/>
              </w:rPr>
              <w:t>6,7</w:t>
            </w:r>
          </w:p>
        </w:tc>
      </w:tr>
      <w:tr w:rsidR="00222D2E" w:rsidRPr="00395F94" w:rsidTr="00395F94">
        <w:trPr>
          <w:trHeight w:val="339"/>
        </w:trPr>
        <w:tc>
          <w:tcPr>
            <w:tcW w:w="1638" w:type="pct"/>
            <w:vAlign w:val="bottom"/>
          </w:tcPr>
          <w:p w:rsidR="00222D2E" w:rsidRPr="00395F94" w:rsidRDefault="00222D2E" w:rsidP="00395F94">
            <w:pPr>
              <w:suppressAutoHyphens/>
              <w:spacing w:line="360" w:lineRule="auto"/>
              <w:rPr>
                <w:sz w:val="20"/>
                <w:szCs w:val="20"/>
              </w:rPr>
            </w:pPr>
            <w:r w:rsidRPr="00395F94">
              <w:rPr>
                <w:sz w:val="20"/>
                <w:szCs w:val="20"/>
              </w:rPr>
              <w:t>Коммерческие расходы</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 xml:space="preserve">296 </w:t>
            </w:r>
          </w:p>
        </w:tc>
        <w:tc>
          <w:tcPr>
            <w:tcW w:w="603" w:type="pct"/>
            <w:vAlign w:val="bottom"/>
          </w:tcPr>
          <w:p w:rsidR="00222D2E" w:rsidRPr="00395F94" w:rsidRDefault="00B61995" w:rsidP="00395F94">
            <w:pPr>
              <w:suppressAutoHyphens/>
              <w:spacing w:line="360" w:lineRule="auto"/>
              <w:rPr>
                <w:sz w:val="20"/>
                <w:szCs w:val="20"/>
              </w:rPr>
            </w:pPr>
            <w:r w:rsidRPr="00395F94">
              <w:rPr>
                <w:sz w:val="20"/>
                <w:szCs w:val="20"/>
              </w:rPr>
              <w:t>0,61</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31</w:t>
            </w:r>
            <w:r w:rsidR="004C7F4B" w:rsidRPr="00395F94">
              <w:rPr>
                <w:sz w:val="20"/>
                <w:szCs w:val="20"/>
              </w:rPr>
              <w:t>1</w:t>
            </w:r>
          </w:p>
        </w:tc>
        <w:tc>
          <w:tcPr>
            <w:tcW w:w="620" w:type="pct"/>
            <w:vAlign w:val="bottom"/>
          </w:tcPr>
          <w:p w:rsidR="00222D2E" w:rsidRPr="00395F94" w:rsidRDefault="00B61995" w:rsidP="00395F94">
            <w:pPr>
              <w:suppressAutoHyphens/>
              <w:spacing w:line="360" w:lineRule="auto"/>
              <w:rPr>
                <w:sz w:val="20"/>
                <w:szCs w:val="20"/>
              </w:rPr>
            </w:pPr>
            <w:r w:rsidRPr="00395F94">
              <w:rPr>
                <w:sz w:val="20"/>
                <w:szCs w:val="20"/>
              </w:rPr>
              <w:t>0,81</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350</w:t>
            </w:r>
          </w:p>
        </w:tc>
        <w:tc>
          <w:tcPr>
            <w:tcW w:w="587" w:type="pct"/>
            <w:vAlign w:val="bottom"/>
          </w:tcPr>
          <w:p w:rsidR="00222D2E" w:rsidRPr="00395F94" w:rsidRDefault="003A13F7" w:rsidP="00395F94">
            <w:pPr>
              <w:suppressAutoHyphens/>
              <w:spacing w:line="360" w:lineRule="auto"/>
              <w:rPr>
                <w:sz w:val="20"/>
                <w:szCs w:val="20"/>
              </w:rPr>
            </w:pPr>
            <w:r w:rsidRPr="00395F94">
              <w:rPr>
                <w:sz w:val="20"/>
                <w:szCs w:val="20"/>
              </w:rPr>
              <w:t>0,61</w:t>
            </w:r>
          </w:p>
        </w:tc>
      </w:tr>
      <w:tr w:rsidR="00222D2E" w:rsidRPr="00395F94" w:rsidTr="00395F94">
        <w:trPr>
          <w:trHeight w:val="389"/>
        </w:trPr>
        <w:tc>
          <w:tcPr>
            <w:tcW w:w="1638" w:type="pct"/>
            <w:vAlign w:val="bottom"/>
          </w:tcPr>
          <w:p w:rsidR="00222D2E" w:rsidRPr="00395F94" w:rsidRDefault="00222D2E" w:rsidP="00395F94">
            <w:pPr>
              <w:suppressAutoHyphens/>
              <w:spacing w:line="360" w:lineRule="auto"/>
              <w:rPr>
                <w:sz w:val="20"/>
                <w:szCs w:val="20"/>
              </w:rPr>
            </w:pPr>
            <w:r w:rsidRPr="00395F94">
              <w:rPr>
                <w:sz w:val="20"/>
                <w:szCs w:val="20"/>
              </w:rPr>
              <w:t>Управленческие расходы</w:t>
            </w:r>
          </w:p>
        </w:tc>
        <w:tc>
          <w:tcPr>
            <w:tcW w:w="517" w:type="pct"/>
            <w:vAlign w:val="bottom"/>
          </w:tcPr>
          <w:p w:rsidR="00222D2E" w:rsidRPr="00395F94" w:rsidRDefault="00B61995" w:rsidP="00395F94">
            <w:pPr>
              <w:suppressAutoHyphens/>
              <w:spacing w:line="360" w:lineRule="auto"/>
              <w:rPr>
                <w:sz w:val="20"/>
                <w:szCs w:val="20"/>
              </w:rPr>
            </w:pPr>
            <w:r w:rsidRPr="00395F94">
              <w:rPr>
                <w:sz w:val="20"/>
                <w:szCs w:val="20"/>
              </w:rPr>
              <w:t>-</w:t>
            </w:r>
          </w:p>
        </w:tc>
        <w:tc>
          <w:tcPr>
            <w:tcW w:w="603" w:type="pct"/>
            <w:vAlign w:val="bottom"/>
          </w:tcPr>
          <w:p w:rsidR="00222D2E" w:rsidRPr="00395F94" w:rsidRDefault="00B61995" w:rsidP="00395F94">
            <w:pPr>
              <w:suppressAutoHyphens/>
              <w:spacing w:line="360" w:lineRule="auto"/>
              <w:rPr>
                <w:sz w:val="20"/>
                <w:szCs w:val="20"/>
              </w:rPr>
            </w:pPr>
            <w:r w:rsidRPr="00395F94">
              <w:rPr>
                <w:sz w:val="20"/>
                <w:szCs w:val="20"/>
              </w:rPr>
              <w:t>-</w:t>
            </w:r>
          </w:p>
        </w:tc>
        <w:tc>
          <w:tcPr>
            <w:tcW w:w="517" w:type="pct"/>
            <w:vAlign w:val="bottom"/>
          </w:tcPr>
          <w:p w:rsidR="00222D2E" w:rsidRPr="00395F94" w:rsidRDefault="00B61995" w:rsidP="00395F94">
            <w:pPr>
              <w:suppressAutoHyphens/>
              <w:spacing w:line="360" w:lineRule="auto"/>
              <w:rPr>
                <w:sz w:val="20"/>
                <w:szCs w:val="20"/>
              </w:rPr>
            </w:pPr>
            <w:r w:rsidRPr="00395F94">
              <w:rPr>
                <w:sz w:val="20"/>
                <w:szCs w:val="20"/>
              </w:rPr>
              <w:t>-</w:t>
            </w:r>
          </w:p>
        </w:tc>
        <w:tc>
          <w:tcPr>
            <w:tcW w:w="620" w:type="pct"/>
            <w:vAlign w:val="bottom"/>
          </w:tcPr>
          <w:p w:rsidR="00222D2E" w:rsidRPr="00395F94" w:rsidRDefault="00B61995" w:rsidP="00395F94">
            <w:pPr>
              <w:suppressAutoHyphens/>
              <w:spacing w:line="360" w:lineRule="auto"/>
              <w:rPr>
                <w:sz w:val="20"/>
                <w:szCs w:val="20"/>
              </w:rPr>
            </w:pPr>
            <w:r w:rsidRPr="00395F94">
              <w:rPr>
                <w:sz w:val="20"/>
                <w:szCs w:val="20"/>
              </w:rPr>
              <w:t>-</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280</w:t>
            </w:r>
          </w:p>
        </w:tc>
        <w:tc>
          <w:tcPr>
            <w:tcW w:w="587" w:type="pct"/>
            <w:vAlign w:val="bottom"/>
          </w:tcPr>
          <w:p w:rsidR="00222D2E" w:rsidRPr="00395F94" w:rsidRDefault="003A13F7" w:rsidP="00395F94">
            <w:pPr>
              <w:suppressAutoHyphens/>
              <w:spacing w:line="360" w:lineRule="auto"/>
              <w:rPr>
                <w:sz w:val="20"/>
                <w:szCs w:val="20"/>
              </w:rPr>
            </w:pPr>
            <w:r w:rsidRPr="00395F94">
              <w:rPr>
                <w:sz w:val="20"/>
                <w:szCs w:val="20"/>
              </w:rPr>
              <w:t>0,49</w:t>
            </w:r>
          </w:p>
        </w:tc>
      </w:tr>
      <w:tr w:rsidR="00222D2E" w:rsidRPr="00395F94" w:rsidTr="00395F94">
        <w:trPr>
          <w:trHeight w:val="170"/>
        </w:trPr>
        <w:tc>
          <w:tcPr>
            <w:tcW w:w="1638" w:type="pct"/>
            <w:vAlign w:val="bottom"/>
          </w:tcPr>
          <w:p w:rsidR="00222D2E" w:rsidRPr="00395F94" w:rsidRDefault="00222D2E" w:rsidP="00395F94">
            <w:pPr>
              <w:suppressAutoHyphens/>
              <w:spacing w:line="360" w:lineRule="auto"/>
              <w:rPr>
                <w:sz w:val="20"/>
                <w:szCs w:val="20"/>
              </w:rPr>
            </w:pPr>
            <w:r w:rsidRPr="00395F94">
              <w:rPr>
                <w:sz w:val="20"/>
                <w:szCs w:val="20"/>
              </w:rPr>
              <w:t>Полная себестоимость</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45 306</w:t>
            </w:r>
          </w:p>
        </w:tc>
        <w:tc>
          <w:tcPr>
            <w:tcW w:w="603" w:type="pct"/>
            <w:vAlign w:val="bottom"/>
          </w:tcPr>
          <w:p w:rsidR="00222D2E" w:rsidRPr="00395F94" w:rsidRDefault="00B61995" w:rsidP="00395F94">
            <w:pPr>
              <w:suppressAutoHyphens/>
              <w:spacing w:line="360" w:lineRule="auto"/>
              <w:rPr>
                <w:sz w:val="20"/>
                <w:szCs w:val="20"/>
              </w:rPr>
            </w:pPr>
            <w:r w:rsidRPr="00395F94">
              <w:rPr>
                <w:sz w:val="20"/>
                <w:szCs w:val="20"/>
              </w:rPr>
              <w:t>93,69</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36 25</w:t>
            </w:r>
            <w:r w:rsidR="004C7F4B" w:rsidRPr="00395F94">
              <w:rPr>
                <w:sz w:val="20"/>
                <w:szCs w:val="20"/>
              </w:rPr>
              <w:t>2</w:t>
            </w:r>
          </w:p>
        </w:tc>
        <w:tc>
          <w:tcPr>
            <w:tcW w:w="620" w:type="pct"/>
            <w:vAlign w:val="bottom"/>
          </w:tcPr>
          <w:p w:rsidR="00222D2E" w:rsidRPr="00395F94" w:rsidRDefault="00B61995" w:rsidP="00395F94">
            <w:pPr>
              <w:suppressAutoHyphens/>
              <w:spacing w:line="360" w:lineRule="auto"/>
              <w:rPr>
                <w:sz w:val="20"/>
                <w:szCs w:val="20"/>
              </w:rPr>
            </w:pPr>
            <w:r w:rsidRPr="00395F94">
              <w:rPr>
                <w:sz w:val="20"/>
                <w:szCs w:val="20"/>
              </w:rPr>
              <w:t>94,12</w:t>
            </w:r>
          </w:p>
        </w:tc>
        <w:tc>
          <w:tcPr>
            <w:tcW w:w="517" w:type="pct"/>
            <w:vAlign w:val="bottom"/>
          </w:tcPr>
          <w:p w:rsidR="00222D2E" w:rsidRPr="00395F94" w:rsidRDefault="00222D2E" w:rsidP="00395F94">
            <w:pPr>
              <w:suppressAutoHyphens/>
              <w:spacing w:line="360" w:lineRule="auto"/>
              <w:rPr>
                <w:sz w:val="20"/>
                <w:szCs w:val="20"/>
              </w:rPr>
            </w:pPr>
            <w:r w:rsidRPr="00395F94">
              <w:rPr>
                <w:sz w:val="20"/>
                <w:szCs w:val="20"/>
              </w:rPr>
              <w:t>54 126</w:t>
            </w:r>
          </w:p>
        </w:tc>
        <w:tc>
          <w:tcPr>
            <w:tcW w:w="587" w:type="pct"/>
            <w:vAlign w:val="bottom"/>
          </w:tcPr>
          <w:p w:rsidR="00222D2E" w:rsidRPr="00395F94" w:rsidRDefault="003A13F7" w:rsidP="00395F94">
            <w:pPr>
              <w:suppressAutoHyphens/>
              <w:spacing w:line="360" w:lineRule="auto"/>
              <w:rPr>
                <w:sz w:val="20"/>
                <w:szCs w:val="20"/>
              </w:rPr>
            </w:pPr>
            <w:r w:rsidRPr="00395F94">
              <w:rPr>
                <w:sz w:val="20"/>
                <w:szCs w:val="20"/>
              </w:rPr>
              <w:t>94,4</w:t>
            </w:r>
          </w:p>
        </w:tc>
      </w:tr>
      <w:tr w:rsidR="00222D2E" w:rsidRPr="00395F94" w:rsidTr="00395F94">
        <w:trPr>
          <w:trHeight w:val="350"/>
        </w:trPr>
        <w:tc>
          <w:tcPr>
            <w:tcW w:w="1638" w:type="pct"/>
            <w:vAlign w:val="bottom"/>
          </w:tcPr>
          <w:p w:rsidR="00222D2E" w:rsidRPr="00395F94" w:rsidRDefault="00222D2E" w:rsidP="00395F94">
            <w:pPr>
              <w:suppressAutoHyphens/>
              <w:spacing w:line="360" w:lineRule="auto"/>
              <w:rPr>
                <w:b/>
                <w:bCs/>
                <w:sz w:val="20"/>
                <w:szCs w:val="20"/>
              </w:rPr>
            </w:pPr>
            <w:r w:rsidRPr="00395F94">
              <w:rPr>
                <w:b/>
                <w:bCs/>
                <w:sz w:val="20"/>
                <w:szCs w:val="20"/>
              </w:rPr>
              <w:t>Прибыль (убыток) от продаж</w:t>
            </w:r>
            <w:r w:rsidR="00256E9A" w:rsidRPr="00395F94">
              <w:rPr>
                <w:b/>
                <w:bCs/>
                <w:sz w:val="20"/>
                <w:szCs w:val="20"/>
              </w:rPr>
              <w:t xml:space="preserve"> продукции (работ, услуг)</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3 05</w:t>
            </w:r>
            <w:r w:rsidR="004C7F4B" w:rsidRPr="00395F94">
              <w:rPr>
                <w:b/>
                <w:bCs/>
                <w:sz w:val="20"/>
                <w:szCs w:val="20"/>
              </w:rPr>
              <w:t>1</w:t>
            </w:r>
          </w:p>
        </w:tc>
        <w:tc>
          <w:tcPr>
            <w:tcW w:w="603" w:type="pct"/>
            <w:vAlign w:val="bottom"/>
          </w:tcPr>
          <w:p w:rsidR="00222D2E" w:rsidRPr="00395F94" w:rsidRDefault="00B61995" w:rsidP="00395F94">
            <w:pPr>
              <w:suppressAutoHyphens/>
              <w:spacing w:line="360" w:lineRule="auto"/>
              <w:rPr>
                <w:b/>
                <w:bCs/>
                <w:sz w:val="20"/>
                <w:szCs w:val="20"/>
              </w:rPr>
            </w:pPr>
            <w:r w:rsidRPr="00395F94">
              <w:rPr>
                <w:b/>
                <w:bCs/>
                <w:sz w:val="20"/>
                <w:szCs w:val="20"/>
              </w:rPr>
              <w:t>6,31</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2 265</w:t>
            </w:r>
          </w:p>
        </w:tc>
        <w:tc>
          <w:tcPr>
            <w:tcW w:w="620" w:type="pct"/>
            <w:vAlign w:val="bottom"/>
          </w:tcPr>
          <w:p w:rsidR="00222D2E" w:rsidRPr="00395F94" w:rsidRDefault="00B61995" w:rsidP="00395F94">
            <w:pPr>
              <w:suppressAutoHyphens/>
              <w:spacing w:line="360" w:lineRule="auto"/>
              <w:rPr>
                <w:b/>
                <w:bCs/>
                <w:sz w:val="20"/>
                <w:szCs w:val="20"/>
              </w:rPr>
            </w:pPr>
            <w:r w:rsidRPr="00395F94">
              <w:rPr>
                <w:b/>
                <w:bCs/>
                <w:sz w:val="20"/>
                <w:szCs w:val="20"/>
              </w:rPr>
              <w:t>5,88</w:t>
            </w:r>
          </w:p>
        </w:tc>
        <w:tc>
          <w:tcPr>
            <w:tcW w:w="517" w:type="pct"/>
            <w:vAlign w:val="bottom"/>
          </w:tcPr>
          <w:p w:rsidR="00222D2E" w:rsidRPr="00395F94" w:rsidRDefault="00222D2E" w:rsidP="00395F94">
            <w:pPr>
              <w:suppressAutoHyphens/>
              <w:spacing w:line="360" w:lineRule="auto"/>
              <w:rPr>
                <w:b/>
                <w:bCs/>
                <w:sz w:val="20"/>
                <w:szCs w:val="20"/>
              </w:rPr>
            </w:pPr>
            <w:r w:rsidRPr="00395F94">
              <w:rPr>
                <w:b/>
                <w:bCs/>
                <w:sz w:val="20"/>
                <w:szCs w:val="20"/>
              </w:rPr>
              <w:t>3 21</w:t>
            </w:r>
            <w:r w:rsidR="004C7F4B" w:rsidRPr="00395F94">
              <w:rPr>
                <w:b/>
                <w:bCs/>
                <w:sz w:val="20"/>
                <w:szCs w:val="20"/>
              </w:rPr>
              <w:t>1</w:t>
            </w:r>
          </w:p>
        </w:tc>
        <w:tc>
          <w:tcPr>
            <w:tcW w:w="587" w:type="pct"/>
            <w:vAlign w:val="bottom"/>
          </w:tcPr>
          <w:p w:rsidR="00222D2E" w:rsidRPr="00395F94" w:rsidRDefault="003A13F7" w:rsidP="00395F94">
            <w:pPr>
              <w:suppressAutoHyphens/>
              <w:spacing w:line="360" w:lineRule="auto"/>
              <w:rPr>
                <w:b/>
                <w:bCs/>
                <w:sz w:val="20"/>
                <w:szCs w:val="20"/>
              </w:rPr>
            </w:pPr>
            <w:r w:rsidRPr="00395F94">
              <w:rPr>
                <w:b/>
                <w:bCs/>
                <w:sz w:val="20"/>
                <w:szCs w:val="20"/>
              </w:rPr>
              <w:t>5,6</w:t>
            </w:r>
          </w:p>
        </w:tc>
      </w:tr>
    </w:tbl>
    <w:p w:rsidR="00256E9A" w:rsidRPr="002F4DBB" w:rsidRDefault="00256E9A" w:rsidP="002F4DBB">
      <w:pPr>
        <w:suppressAutoHyphens/>
        <w:spacing w:line="360" w:lineRule="auto"/>
        <w:ind w:firstLine="709"/>
        <w:jc w:val="both"/>
        <w:rPr>
          <w:sz w:val="28"/>
          <w:szCs w:val="28"/>
        </w:rPr>
      </w:pPr>
    </w:p>
    <w:p w:rsidR="007A361E" w:rsidRDefault="00020DCD" w:rsidP="002F4DBB">
      <w:pPr>
        <w:suppressAutoHyphens/>
        <w:spacing w:line="360" w:lineRule="auto"/>
        <w:ind w:firstLine="709"/>
        <w:jc w:val="both"/>
        <w:rPr>
          <w:sz w:val="28"/>
          <w:szCs w:val="28"/>
        </w:rPr>
      </w:pPr>
      <w:r w:rsidRPr="002F4DBB">
        <w:rPr>
          <w:sz w:val="28"/>
          <w:szCs w:val="28"/>
        </w:rPr>
        <w:t xml:space="preserve">Данные таблицы </w:t>
      </w:r>
      <w:r w:rsidR="008F0A65" w:rsidRPr="002F4DBB">
        <w:rPr>
          <w:sz w:val="28"/>
          <w:szCs w:val="28"/>
        </w:rPr>
        <w:t>7</w:t>
      </w:r>
      <w:r w:rsidRPr="002F4DBB">
        <w:rPr>
          <w:sz w:val="28"/>
          <w:szCs w:val="28"/>
        </w:rPr>
        <w:t xml:space="preserve"> свидетельствуют о том, что </w:t>
      </w:r>
      <w:r w:rsidR="00614EDA" w:rsidRPr="002F4DBB">
        <w:rPr>
          <w:sz w:val="28"/>
          <w:szCs w:val="28"/>
        </w:rPr>
        <w:t xml:space="preserve">в структуре выручки </w:t>
      </w:r>
      <w:r w:rsidRPr="002F4DBB">
        <w:rPr>
          <w:sz w:val="28"/>
          <w:szCs w:val="28"/>
        </w:rPr>
        <w:t>происходит увеличение доли производственной себестоимости в 2005 и 2006 года</w:t>
      </w:r>
      <w:r w:rsidR="00614EDA" w:rsidRPr="002F4DBB">
        <w:rPr>
          <w:sz w:val="28"/>
          <w:szCs w:val="28"/>
        </w:rPr>
        <w:t>х по сравнению с 2004</w:t>
      </w:r>
      <w:r w:rsidRPr="002F4DBB">
        <w:rPr>
          <w:sz w:val="28"/>
          <w:szCs w:val="28"/>
        </w:rPr>
        <w:t xml:space="preserve"> годом.</w:t>
      </w:r>
      <w:r w:rsidR="00614EDA" w:rsidRPr="002F4DBB">
        <w:rPr>
          <w:sz w:val="28"/>
          <w:szCs w:val="28"/>
        </w:rPr>
        <w:t xml:space="preserve"> Полная себестоимость также увеличивается. И если в 2005 году это изменение происходит за счет увеличения коммерческих расходов, то в 2006 году добавляются управленческие расходы. Все это ведет к уменьшению доли прибыли от продаж.</w:t>
      </w:r>
      <w:r w:rsidR="00024AC3" w:rsidRPr="002F4DBB">
        <w:rPr>
          <w:sz w:val="28"/>
          <w:szCs w:val="28"/>
        </w:rPr>
        <w:t xml:space="preserve"> </w:t>
      </w:r>
      <w:r w:rsidR="00DE6F9F" w:rsidRPr="002F4DBB">
        <w:rPr>
          <w:sz w:val="28"/>
          <w:szCs w:val="28"/>
        </w:rPr>
        <w:t>Далее</w:t>
      </w:r>
      <w:r w:rsidR="00614EDA" w:rsidRPr="002F4DBB">
        <w:rPr>
          <w:sz w:val="28"/>
          <w:szCs w:val="28"/>
        </w:rPr>
        <w:t xml:space="preserve"> перейдем к факторному анализу прибыли от продаж. </w:t>
      </w:r>
      <w:r w:rsidR="001A78CE" w:rsidRPr="002F4DBB">
        <w:rPr>
          <w:sz w:val="28"/>
          <w:szCs w:val="28"/>
        </w:rPr>
        <w:t>Структурно-логическая модель факторного анализа представлена на рисунке 3.</w:t>
      </w:r>
    </w:p>
    <w:p w:rsidR="001A78CE" w:rsidRPr="002F4DBB" w:rsidRDefault="00EB55D3" w:rsidP="002F4DBB">
      <w:pPr>
        <w:suppressAutoHyphens/>
        <w:spacing w:line="360" w:lineRule="auto"/>
        <w:ind w:firstLine="709"/>
        <w:jc w:val="both"/>
        <w:rPr>
          <w:sz w:val="28"/>
          <w:szCs w:val="28"/>
        </w:rPr>
      </w:pPr>
      <w:r>
        <w:rPr>
          <w:sz w:val="28"/>
          <w:szCs w:val="28"/>
        </w:rPr>
      </w:r>
      <w:r>
        <w:rPr>
          <w:sz w:val="28"/>
          <w:szCs w:val="28"/>
        </w:rPr>
        <w:pict>
          <v:group id="_x0000_s1078" editas="canvas" style="width:229.9pt;height:229.9pt;mso-position-horizontal-relative:char;mso-position-vertical-relative:line" coordorigin="1758,6497" coordsize="9360,9360">
            <o:lock v:ext="edit" aspectratio="t"/>
            <v:shape id="_x0000_s1079" type="#_x0000_t75" style="position:absolute;left:1758;top:6497;width:9360;height:9360" o:preferrelative="f">
              <v:fill o:detectmouseclick="t"/>
              <v:path o:extrusionok="t" o:connecttype="none"/>
              <o:lock v:ext="edit" text="t"/>
            </v:shape>
            <v:rect id="_x0000_s1080" style="position:absolute;left:3198;top:6857;width:6120;height:540">
              <v:textbox style="mso-next-textbox:#_x0000_s1080" inset="1.2609mm,.63044mm,1.2609mm,.63044mm">
                <w:txbxContent>
                  <w:p w:rsidR="00395F94" w:rsidRPr="00395F94" w:rsidRDefault="00395F94" w:rsidP="001A78CE">
                    <w:pPr>
                      <w:jc w:val="center"/>
                      <w:rPr>
                        <w:sz w:val="14"/>
                        <w:szCs w:val="28"/>
                      </w:rPr>
                    </w:pPr>
                    <w:r w:rsidRPr="00395F94">
                      <w:rPr>
                        <w:sz w:val="14"/>
                        <w:szCs w:val="28"/>
                      </w:rPr>
                      <w:t>Прибыль от реализации продукции</w:t>
                    </w:r>
                  </w:p>
                </w:txbxContent>
              </v:textbox>
            </v:rect>
            <v:rect id="_x0000_s1081" style="position:absolute;left:2298;top:7937;width:1440;height:900">
              <v:textbox style="mso-next-textbox:#_x0000_s1081" inset="1.2609mm,.63044mm,1.2609mm,.63044mm">
                <w:txbxContent>
                  <w:p w:rsidR="00395F94" w:rsidRPr="00395F94" w:rsidRDefault="00395F94" w:rsidP="001A78CE">
                    <w:pPr>
                      <w:jc w:val="center"/>
                      <w:rPr>
                        <w:sz w:val="14"/>
                        <w:szCs w:val="28"/>
                      </w:rPr>
                    </w:pPr>
                    <w:r w:rsidRPr="00395F94">
                      <w:rPr>
                        <w:sz w:val="14"/>
                        <w:szCs w:val="28"/>
                      </w:rPr>
                      <w:t>Объем продаж</w:t>
                    </w:r>
                  </w:p>
                </w:txbxContent>
              </v:textbox>
            </v:rect>
            <v:rect id="_x0000_s1082" style="position:absolute;left:4278;top:7937;width:1620;height:900">
              <v:textbox style="mso-next-textbox:#_x0000_s1082" inset="1.2609mm,.63044mm,1.2609mm,.63044mm">
                <w:txbxContent>
                  <w:p w:rsidR="00395F94" w:rsidRPr="00395F94" w:rsidRDefault="00395F94" w:rsidP="001A78CE">
                    <w:pPr>
                      <w:jc w:val="center"/>
                      <w:rPr>
                        <w:sz w:val="14"/>
                        <w:szCs w:val="28"/>
                      </w:rPr>
                    </w:pPr>
                    <w:r w:rsidRPr="00395F94">
                      <w:rPr>
                        <w:sz w:val="14"/>
                        <w:szCs w:val="28"/>
                      </w:rPr>
                      <w:t>Структура продаж</w:t>
                    </w:r>
                  </w:p>
                </w:txbxContent>
              </v:textbox>
            </v:rect>
            <v:rect id="_x0000_s1083" style="position:absolute;left:6618;top:7937;width:1800;height:900">
              <v:textbox style="mso-next-textbox:#_x0000_s1083" inset="1.2609mm,.63044mm,1.2609mm,.63044mm">
                <w:txbxContent>
                  <w:p w:rsidR="00395F94" w:rsidRPr="00395F94" w:rsidRDefault="00395F94" w:rsidP="001A78CE">
                    <w:pPr>
                      <w:jc w:val="center"/>
                      <w:rPr>
                        <w:sz w:val="14"/>
                        <w:szCs w:val="28"/>
                      </w:rPr>
                    </w:pPr>
                    <w:r w:rsidRPr="00395F94">
                      <w:rPr>
                        <w:sz w:val="14"/>
                        <w:szCs w:val="28"/>
                      </w:rPr>
                      <w:t>Цены</w:t>
                    </w:r>
                  </w:p>
                  <w:p w:rsidR="00395F94" w:rsidRPr="00395F94" w:rsidRDefault="00395F94">
                    <w:pPr>
                      <w:rPr>
                        <w:sz w:val="14"/>
                        <w:szCs w:val="28"/>
                      </w:rPr>
                    </w:pPr>
                    <w:r w:rsidRPr="00395F94">
                      <w:rPr>
                        <w:sz w:val="14"/>
                        <w:szCs w:val="28"/>
                      </w:rPr>
                      <w:t>реализации</w:t>
                    </w:r>
                  </w:p>
                </w:txbxContent>
              </v:textbox>
            </v:rect>
            <v:rect id="_x0000_s1084" style="position:absolute;left:8958;top:7937;width:2160;height:900">
              <v:textbox style="mso-next-textbox:#_x0000_s1084" inset="1.2609mm,.63044mm,1.2609mm,.63044mm">
                <w:txbxContent>
                  <w:p w:rsidR="00395F94" w:rsidRPr="00395F94" w:rsidRDefault="00395F94" w:rsidP="001A78CE">
                    <w:pPr>
                      <w:jc w:val="center"/>
                      <w:rPr>
                        <w:sz w:val="14"/>
                        <w:szCs w:val="28"/>
                      </w:rPr>
                    </w:pPr>
                    <w:r w:rsidRPr="00395F94">
                      <w:rPr>
                        <w:sz w:val="14"/>
                        <w:szCs w:val="28"/>
                      </w:rPr>
                      <w:t>Себестоимость продукции</w:t>
                    </w:r>
                  </w:p>
                </w:txbxContent>
              </v:textbox>
            </v:rect>
            <v:rect id="_x0000_s1085" style="position:absolute;left:2838;top:9197;width:1800;height:1620">
              <v:textbox style="mso-next-textbox:#_x0000_s1085" inset="1.2609mm,.63044mm,1.2609mm,.63044mm">
                <w:txbxContent>
                  <w:p w:rsidR="00395F94" w:rsidRPr="00395F94" w:rsidRDefault="00395F94" w:rsidP="001A78CE">
                    <w:pPr>
                      <w:jc w:val="center"/>
                      <w:rPr>
                        <w:sz w:val="12"/>
                      </w:rPr>
                    </w:pPr>
                    <w:r w:rsidRPr="00395F94">
                      <w:rPr>
                        <w:sz w:val="12"/>
                      </w:rPr>
                      <w:t>Изменение переходящих запасов готовой продукции</w:t>
                    </w:r>
                  </w:p>
                </w:txbxContent>
              </v:textbox>
            </v:rect>
            <v:rect id="_x0000_s1086" style="position:absolute;left:2838;top:11357;width:1800;height:1440">
              <v:textbox style="mso-next-textbox:#_x0000_s1086" inset="1.2609mm,.63044mm,1.2609mm,.63044mm">
                <w:txbxContent>
                  <w:p w:rsidR="00395F94" w:rsidRPr="00395F94" w:rsidRDefault="00395F94" w:rsidP="001A78CE">
                    <w:pPr>
                      <w:jc w:val="center"/>
                      <w:rPr>
                        <w:sz w:val="12"/>
                      </w:rPr>
                    </w:pPr>
                    <w:r w:rsidRPr="00395F94">
                      <w:rPr>
                        <w:sz w:val="12"/>
                      </w:rPr>
                      <w:t>Изменение остатков неоплаченной продукции</w:t>
                    </w:r>
                  </w:p>
                </w:txbxContent>
              </v:textbox>
            </v:rect>
            <v:rect id="_x0000_s1087" style="position:absolute;left:2838;top:13517;width:1800;height:1080">
              <v:textbox style="mso-next-textbox:#_x0000_s1087" inset="1.2609mm,.63044mm,1.2609mm,.63044mm">
                <w:txbxContent>
                  <w:p w:rsidR="00395F94" w:rsidRPr="00395F94" w:rsidRDefault="00395F94" w:rsidP="001A78CE">
                    <w:pPr>
                      <w:jc w:val="center"/>
                      <w:rPr>
                        <w:sz w:val="12"/>
                      </w:rPr>
                    </w:pPr>
                    <w:r w:rsidRPr="00395F94">
                      <w:rPr>
                        <w:sz w:val="12"/>
                      </w:rPr>
                      <w:t xml:space="preserve">Объем </w:t>
                    </w:r>
                  </w:p>
                  <w:p w:rsidR="00395F94" w:rsidRPr="00395F94" w:rsidRDefault="00395F94" w:rsidP="001A78CE">
                    <w:pPr>
                      <w:jc w:val="center"/>
                      <w:rPr>
                        <w:sz w:val="12"/>
                      </w:rPr>
                    </w:pPr>
                    <w:r w:rsidRPr="00395F94">
                      <w:rPr>
                        <w:sz w:val="12"/>
                      </w:rPr>
                      <w:t xml:space="preserve">выпуска </w:t>
                    </w:r>
                  </w:p>
                  <w:p w:rsidR="00395F94" w:rsidRPr="00395F94" w:rsidRDefault="00395F94" w:rsidP="001A78CE">
                    <w:pPr>
                      <w:jc w:val="center"/>
                      <w:rPr>
                        <w:sz w:val="12"/>
                      </w:rPr>
                    </w:pPr>
                    <w:r w:rsidRPr="00395F94">
                      <w:rPr>
                        <w:sz w:val="12"/>
                      </w:rPr>
                      <w:t>продукции</w:t>
                    </w:r>
                  </w:p>
                </w:txbxContent>
              </v:textbox>
            </v:rect>
            <v:rect id="_x0000_s1088" style="position:absolute;left:6078;top:9197;width:1620;height:720">
              <v:textbox style="mso-next-textbox:#_x0000_s1088" inset="1.2609mm,.63044mm,1.2609mm,.63044mm">
                <w:txbxContent>
                  <w:p w:rsidR="00395F94" w:rsidRPr="00395F94" w:rsidRDefault="00395F94" w:rsidP="001A78CE">
                    <w:pPr>
                      <w:jc w:val="center"/>
                      <w:rPr>
                        <w:sz w:val="12"/>
                      </w:rPr>
                    </w:pPr>
                    <w:r w:rsidRPr="00395F94">
                      <w:rPr>
                        <w:sz w:val="12"/>
                      </w:rPr>
                      <w:t>Качество продукции</w:t>
                    </w:r>
                  </w:p>
                </w:txbxContent>
              </v:textbox>
            </v:rect>
            <v:rect id="_x0000_s1089" style="position:absolute;left:6078;top:10277;width:1620;height:720">
              <v:textbox style="mso-next-textbox:#_x0000_s1089" inset="1.2609mm,.63044mm,1.2609mm,.63044mm">
                <w:txbxContent>
                  <w:p w:rsidR="00395F94" w:rsidRPr="00395F94" w:rsidRDefault="00395F94" w:rsidP="001A78CE">
                    <w:pPr>
                      <w:jc w:val="center"/>
                      <w:rPr>
                        <w:sz w:val="12"/>
                      </w:rPr>
                    </w:pPr>
                    <w:r w:rsidRPr="00395F94">
                      <w:rPr>
                        <w:sz w:val="12"/>
                      </w:rPr>
                      <w:t>Конъюнктура рынка</w:t>
                    </w:r>
                  </w:p>
                </w:txbxContent>
              </v:textbox>
            </v:rect>
            <v:rect id="_x0000_s1090" style="position:absolute;left:6078;top:11357;width:1620;height:720">
              <v:textbox style="mso-next-textbox:#_x0000_s1090" inset="1.2609mm,.63044mm,1.2609mm,.63044mm">
                <w:txbxContent>
                  <w:p w:rsidR="00395F94" w:rsidRPr="00395F94" w:rsidRDefault="00395F94" w:rsidP="001A78CE">
                    <w:pPr>
                      <w:jc w:val="center"/>
                      <w:rPr>
                        <w:sz w:val="12"/>
                      </w:rPr>
                    </w:pPr>
                    <w:r w:rsidRPr="00395F94">
                      <w:rPr>
                        <w:sz w:val="12"/>
                      </w:rPr>
                      <w:t xml:space="preserve">Рынки </w:t>
                    </w:r>
                  </w:p>
                  <w:p w:rsidR="00395F94" w:rsidRPr="00395F94" w:rsidRDefault="00395F94" w:rsidP="001A78CE">
                    <w:pPr>
                      <w:jc w:val="center"/>
                      <w:rPr>
                        <w:sz w:val="12"/>
                      </w:rPr>
                    </w:pPr>
                    <w:r w:rsidRPr="00395F94">
                      <w:rPr>
                        <w:sz w:val="12"/>
                      </w:rPr>
                      <w:t>сбыта</w:t>
                    </w:r>
                  </w:p>
                </w:txbxContent>
              </v:textbox>
            </v:rect>
            <v:rect id="_x0000_s1091" style="position:absolute;left:6078;top:12437;width:1620;height:540">
              <v:textbox style="mso-next-textbox:#_x0000_s1091" inset="1.2609mm,.63044mm,1.2609mm,.63044mm">
                <w:txbxContent>
                  <w:p w:rsidR="00395F94" w:rsidRPr="00395F94" w:rsidRDefault="00395F94" w:rsidP="001A78CE">
                    <w:pPr>
                      <w:jc w:val="center"/>
                      <w:rPr>
                        <w:sz w:val="12"/>
                      </w:rPr>
                    </w:pPr>
                    <w:r w:rsidRPr="00395F94">
                      <w:rPr>
                        <w:sz w:val="12"/>
                      </w:rPr>
                      <w:t>Инфляция</w:t>
                    </w:r>
                  </w:p>
                </w:txbxContent>
              </v:textbox>
            </v:rect>
            <v:rect id="_x0000_s1092" style="position:absolute;left:6078;top:13517;width:1620;height:1080">
              <v:textbox style="mso-next-textbox:#_x0000_s1092" inset="1.2609mm,.63044mm,1.2609mm,.63044mm">
                <w:txbxContent>
                  <w:p w:rsidR="00395F94" w:rsidRPr="00395F94" w:rsidRDefault="00395F94" w:rsidP="001A78CE">
                    <w:pPr>
                      <w:jc w:val="center"/>
                      <w:rPr>
                        <w:sz w:val="12"/>
                      </w:rPr>
                    </w:pPr>
                    <w:r w:rsidRPr="00395F94">
                      <w:rPr>
                        <w:sz w:val="12"/>
                      </w:rPr>
                      <w:t>Сроки реализации продукции</w:t>
                    </w:r>
                  </w:p>
                </w:txbxContent>
              </v:textbox>
            </v:rect>
            <v:rect id="_x0000_s1093" style="position:absolute;left:8958;top:9197;width:1440;height:1080">
              <v:textbox style="mso-next-textbox:#_x0000_s1093" inset="1.2609mm,.63044mm,1.2609mm,.63044mm">
                <w:txbxContent>
                  <w:p w:rsidR="00395F94" w:rsidRPr="00395F94" w:rsidRDefault="00395F94" w:rsidP="00AE36A6">
                    <w:pPr>
                      <w:jc w:val="center"/>
                      <w:rPr>
                        <w:sz w:val="12"/>
                      </w:rPr>
                    </w:pPr>
                    <w:r w:rsidRPr="00395F94">
                      <w:rPr>
                        <w:sz w:val="12"/>
                      </w:rPr>
                      <w:t>Ресурсоемкость продукции</w:t>
                    </w:r>
                  </w:p>
                </w:txbxContent>
              </v:textbox>
            </v:rect>
            <v:rect id="_x0000_s1094" style="position:absolute;left:8958;top:10817;width:1440;height:900">
              <v:textbox style="mso-next-textbox:#_x0000_s1094" inset="1.2609mm,.63044mm,1.2609mm,.63044mm">
                <w:txbxContent>
                  <w:p w:rsidR="00395F94" w:rsidRPr="00395F94" w:rsidRDefault="00395F94" w:rsidP="00AE36A6">
                    <w:pPr>
                      <w:jc w:val="center"/>
                      <w:rPr>
                        <w:sz w:val="12"/>
                      </w:rPr>
                    </w:pPr>
                    <w:r w:rsidRPr="00395F94">
                      <w:rPr>
                        <w:sz w:val="12"/>
                      </w:rPr>
                      <w:t>Цены на ресурсы</w:t>
                    </w:r>
                  </w:p>
                </w:txbxContent>
              </v:textbox>
            </v:rect>
            <v:rect id="_x0000_s1095" style="position:absolute;left:8958;top:12077;width:1440;height:1080">
              <v:textbox style="mso-next-textbox:#_x0000_s1095" inset="1.2609mm,.63044mm,1.2609mm,.63044mm">
                <w:txbxContent>
                  <w:p w:rsidR="00395F94" w:rsidRPr="00395F94" w:rsidRDefault="00395F94" w:rsidP="00AE36A6">
                    <w:pPr>
                      <w:jc w:val="center"/>
                      <w:rPr>
                        <w:sz w:val="12"/>
                      </w:rPr>
                    </w:pPr>
                    <w:r w:rsidRPr="00395F94">
                      <w:rPr>
                        <w:sz w:val="12"/>
                      </w:rPr>
                      <w:t>Сумма постоянных затрат</w:t>
                    </w:r>
                  </w:p>
                </w:txbxContent>
              </v:textbox>
            </v:rect>
            <v:rect id="_x0000_s1096" style="position:absolute;left:8958;top:13517;width:1440;height:1080">
              <v:textbox style="mso-next-textbox:#_x0000_s1096" inset="1.2609mm,.63044mm,1.2609mm,.63044mm">
                <w:txbxContent>
                  <w:p w:rsidR="00395F94" w:rsidRPr="00395F94" w:rsidRDefault="00395F94" w:rsidP="00AE36A6">
                    <w:pPr>
                      <w:jc w:val="center"/>
                      <w:rPr>
                        <w:sz w:val="12"/>
                      </w:rPr>
                    </w:pPr>
                    <w:r w:rsidRPr="00395F94">
                      <w:rPr>
                        <w:sz w:val="12"/>
                      </w:rPr>
                      <w:t>Объем выпуска продукции</w:t>
                    </w:r>
                  </w:p>
                </w:txbxContent>
              </v:textbox>
            </v:rect>
            <v:line id="_x0000_s1097" style="position:absolute;flip:x" from="2658,14057" to="2838,14058"/>
            <v:line id="_x0000_s1098" style="position:absolute;flip:x" from="2658,12077" to="2838,12078"/>
            <v:line id="_x0000_s1099" style="position:absolute;flip:x" from="2658,10097" to="2838,10098"/>
            <v:line id="_x0000_s1100" style="position:absolute;flip:y" from="2658,8837" to="2659,14057">
              <v:stroke endarrow="block"/>
            </v:line>
            <v:line id="_x0000_s1101" style="position:absolute" from="7698,14057" to="7878,14058"/>
            <v:line id="_x0000_s1102" style="position:absolute" from="7698,12797" to="7878,12798"/>
            <v:line id="_x0000_s1103" style="position:absolute" from="7698,11717" to="7878,11718"/>
            <v:line id="_x0000_s1104" style="position:absolute" from="7698,10637" to="7878,10638"/>
            <v:line id="_x0000_s1105" style="position:absolute" from="7698,9557" to="7878,9558"/>
            <v:line id="_x0000_s1106" style="position:absolute;flip:y" from="7878,8837" to="7879,14057">
              <v:stroke endarrow="block"/>
            </v:line>
            <v:line id="_x0000_s1107" style="position:absolute" from="10398,14057" to="10578,14058"/>
            <v:line id="_x0000_s1108" style="position:absolute" from="10398,12617" to="10578,12618"/>
            <v:line id="_x0000_s1109" style="position:absolute" from="10398,11357" to="10578,11358"/>
            <v:line id="_x0000_s1110" style="position:absolute" from="10398,9737" to="10578,9738"/>
            <v:line id="_x0000_s1111" style="position:absolute;flip:y" from="10578,8837" to="10579,14057">
              <v:stroke endarrow="block"/>
            </v:line>
            <v:shape id="_x0000_s1112" type="#_x0000_t202" style="position:absolute;left:1938;top:14777;width:9180;height:900" stroked="f">
              <v:textbox inset="1.2609mm,.63044mm,1.2609mm,.63044mm">
                <w:txbxContent>
                  <w:p w:rsidR="00395F94" w:rsidRPr="00395F94" w:rsidRDefault="00395F94" w:rsidP="0004235A">
                    <w:pPr>
                      <w:jc w:val="center"/>
                      <w:rPr>
                        <w:b/>
                        <w:sz w:val="14"/>
                        <w:szCs w:val="28"/>
                      </w:rPr>
                    </w:pPr>
                    <w:r w:rsidRPr="00395F94">
                      <w:rPr>
                        <w:b/>
                        <w:sz w:val="14"/>
                        <w:szCs w:val="28"/>
                      </w:rPr>
                      <w:t>Рис. 3. Структурно-логическая модель факторного анализа прибыли от основной деятельности</w:t>
                    </w:r>
                  </w:p>
                </w:txbxContent>
              </v:textbox>
            </v:shape>
            <v:line id="_x0000_s1113" style="position:absolute;flip:y" from="3018,7757" to="3018,7937"/>
            <v:line id="_x0000_s1114" style="position:absolute;flip:y" from="5178,7757" to="5178,7937"/>
            <v:line id="_x0000_s1115" style="position:absolute;flip:y" from="7518,7757" to="7518,7937"/>
            <v:line id="_x0000_s1116" style="position:absolute;flip:y" from="10038,7757" to="10038,7937"/>
            <v:line id="_x0000_s1117" style="position:absolute" from="3018,7757" to="10038,7757"/>
            <v:line id="_x0000_s1118" style="position:absolute;flip:y" from="6258,7397" to="6258,7757">
              <v:stroke endarrow="block"/>
            </v:line>
            <w10:wrap type="none"/>
            <w10:anchorlock/>
          </v:group>
        </w:pict>
      </w:r>
    </w:p>
    <w:p w:rsidR="0057359A" w:rsidRDefault="0057359A" w:rsidP="002F4DBB">
      <w:pPr>
        <w:suppressAutoHyphens/>
        <w:spacing w:line="360" w:lineRule="auto"/>
        <w:ind w:firstLine="709"/>
        <w:jc w:val="both"/>
        <w:rPr>
          <w:sz w:val="28"/>
          <w:szCs w:val="28"/>
        </w:rPr>
      </w:pPr>
    </w:p>
    <w:p w:rsidR="009925AC" w:rsidRPr="002F4DBB" w:rsidRDefault="009925AC" w:rsidP="002F4DBB">
      <w:pPr>
        <w:suppressAutoHyphens/>
        <w:spacing w:line="360" w:lineRule="auto"/>
        <w:ind w:firstLine="709"/>
        <w:jc w:val="both"/>
        <w:rPr>
          <w:sz w:val="28"/>
          <w:szCs w:val="28"/>
        </w:rPr>
      </w:pPr>
      <w:r w:rsidRPr="002F4DBB">
        <w:rPr>
          <w:sz w:val="28"/>
          <w:szCs w:val="28"/>
        </w:rPr>
        <w:t xml:space="preserve">Прибыль от реализации продукции в целом по </w:t>
      </w:r>
      <w:r w:rsidR="00BE5925" w:rsidRPr="002F4DBB">
        <w:rPr>
          <w:sz w:val="28"/>
          <w:szCs w:val="28"/>
        </w:rPr>
        <w:t>организации</w:t>
      </w:r>
      <w:r w:rsidRPr="002F4DBB">
        <w:rPr>
          <w:sz w:val="28"/>
          <w:szCs w:val="28"/>
        </w:rPr>
        <w:t xml:space="preserve"> зависит от</w:t>
      </w:r>
      <w:r w:rsidR="002F4DBB">
        <w:rPr>
          <w:sz w:val="28"/>
          <w:szCs w:val="28"/>
        </w:rPr>
        <w:t xml:space="preserve"> </w:t>
      </w:r>
      <w:r w:rsidRPr="002F4DBB">
        <w:rPr>
          <w:sz w:val="28"/>
          <w:szCs w:val="28"/>
        </w:rPr>
        <w:t>четырех факторов первого уровня соподчиненности: объема реализации продукции (</w:t>
      </w:r>
      <w:r w:rsidRPr="002F4DBB">
        <w:rPr>
          <w:sz w:val="28"/>
          <w:szCs w:val="28"/>
          <w:lang w:val="en-US"/>
        </w:rPr>
        <w:t>V</w:t>
      </w:r>
      <w:r w:rsidRPr="002F4DBB">
        <w:rPr>
          <w:sz w:val="28"/>
          <w:szCs w:val="28"/>
        </w:rPr>
        <w:t>рп); ее структуры (Уд</w:t>
      </w:r>
      <w:r w:rsidRPr="002F4DBB">
        <w:rPr>
          <w:sz w:val="28"/>
          <w:szCs w:val="28"/>
          <w:vertAlign w:val="subscript"/>
          <w:lang w:val="en-US"/>
        </w:rPr>
        <w:t>i</w:t>
      </w:r>
      <w:r w:rsidRPr="002F4DBB">
        <w:rPr>
          <w:sz w:val="28"/>
          <w:szCs w:val="28"/>
        </w:rPr>
        <w:t>); себестоимости (С</w:t>
      </w:r>
      <w:r w:rsidRPr="002F4DBB">
        <w:rPr>
          <w:sz w:val="28"/>
          <w:szCs w:val="28"/>
          <w:vertAlign w:val="subscript"/>
          <w:lang w:val="en-US"/>
        </w:rPr>
        <w:t>i</w:t>
      </w:r>
      <w:r w:rsidRPr="002F4DBB">
        <w:rPr>
          <w:sz w:val="28"/>
          <w:szCs w:val="28"/>
        </w:rPr>
        <w:t>) и уровня среднереализационных цен (Ц</w:t>
      </w:r>
      <w:r w:rsidRPr="002F4DBB">
        <w:rPr>
          <w:sz w:val="28"/>
          <w:szCs w:val="28"/>
          <w:vertAlign w:val="subscript"/>
          <w:lang w:val="en-US"/>
        </w:rPr>
        <w:t>i</w:t>
      </w:r>
      <w:r w:rsidRPr="002F4DBB">
        <w:rPr>
          <w:sz w:val="28"/>
          <w:szCs w:val="28"/>
        </w:rPr>
        <w:t>).</w:t>
      </w:r>
      <w:r w:rsidR="00C76987" w:rsidRPr="002F4DBB">
        <w:rPr>
          <w:sz w:val="28"/>
          <w:szCs w:val="28"/>
        </w:rPr>
        <w:t xml:space="preserve"> Эта зависимость выражается формулой:</w:t>
      </w:r>
    </w:p>
    <w:p w:rsidR="00E53254" w:rsidRPr="002F4DBB" w:rsidRDefault="00E53254" w:rsidP="002F4DBB">
      <w:pPr>
        <w:suppressAutoHyphens/>
        <w:spacing w:line="360" w:lineRule="auto"/>
        <w:ind w:firstLine="709"/>
        <w:jc w:val="both"/>
        <w:rPr>
          <w:i/>
          <w:sz w:val="28"/>
          <w:szCs w:val="28"/>
        </w:rPr>
      </w:pPr>
    </w:p>
    <w:p w:rsidR="009925AC" w:rsidRPr="002F4DBB" w:rsidRDefault="009925AC" w:rsidP="002F4DBB">
      <w:pPr>
        <w:suppressAutoHyphens/>
        <w:spacing w:line="360" w:lineRule="auto"/>
        <w:ind w:firstLine="709"/>
        <w:jc w:val="both"/>
        <w:rPr>
          <w:sz w:val="28"/>
          <w:szCs w:val="28"/>
        </w:rPr>
      </w:pPr>
      <w:r w:rsidRPr="002F4DBB">
        <w:rPr>
          <w:i/>
          <w:sz w:val="28"/>
          <w:szCs w:val="28"/>
        </w:rPr>
        <w:t>П = ∑</w:t>
      </w:r>
      <w:r w:rsidR="00365113" w:rsidRPr="002F4DBB">
        <w:rPr>
          <w:i/>
          <w:sz w:val="28"/>
          <w:szCs w:val="28"/>
        </w:rPr>
        <w:t xml:space="preserve"> </w:t>
      </w:r>
      <w:r w:rsidRPr="002F4DBB">
        <w:rPr>
          <w:i/>
          <w:sz w:val="28"/>
          <w:szCs w:val="28"/>
        </w:rPr>
        <w:t>[</w:t>
      </w:r>
      <w:r w:rsidRPr="002F4DBB">
        <w:rPr>
          <w:i/>
          <w:sz w:val="28"/>
          <w:szCs w:val="28"/>
          <w:lang w:val="en-US"/>
        </w:rPr>
        <w:t>V</w:t>
      </w:r>
      <w:r w:rsidRPr="002F4DBB">
        <w:rPr>
          <w:i/>
          <w:sz w:val="28"/>
          <w:szCs w:val="28"/>
        </w:rPr>
        <w:t>рп</w:t>
      </w:r>
      <w:r w:rsidRPr="002F4DBB">
        <w:rPr>
          <w:i/>
          <w:sz w:val="28"/>
          <w:szCs w:val="28"/>
          <w:vertAlign w:val="subscript"/>
        </w:rPr>
        <w:t>общ</w:t>
      </w:r>
      <w:r w:rsidR="00365113" w:rsidRPr="002F4DBB">
        <w:rPr>
          <w:i/>
          <w:sz w:val="28"/>
          <w:szCs w:val="28"/>
          <w:vertAlign w:val="subscript"/>
        </w:rPr>
        <w:t xml:space="preserve"> </w:t>
      </w:r>
      <w:r w:rsidRPr="002F4DBB">
        <w:rPr>
          <w:i/>
          <w:sz w:val="28"/>
          <w:szCs w:val="28"/>
        </w:rPr>
        <w:t>*</w:t>
      </w:r>
      <w:r w:rsidR="00365113" w:rsidRPr="002F4DBB">
        <w:rPr>
          <w:i/>
          <w:sz w:val="28"/>
          <w:szCs w:val="28"/>
        </w:rPr>
        <w:t xml:space="preserve"> </w:t>
      </w:r>
      <w:r w:rsidRPr="002F4DBB">
        <w:rPr>
          <w:i/>
          <w:sz w:val="28"/>
          <w:szCs w:val="28"/>
        </w:rPr>
        <w:t>Уд</w:t>
      </w:r>
      <w:r w:rsidRPr="002F4DBB">
        <w:rPr>
          <w:i/>
          <w:sz w:val="28"/>
          <w:szCs w:val="28"/>
          <w:vertAlign w:val="subscript"/>
          <w:lang w:val="en-US"/>
        </w:rPr>
        <w:t>i</w:t>
      </w:r>
      <w:r w:rsidR="00365113" w:rsidRPr="002F4DBB">
        <w:rPr>
          <w:i/>
          <w:sz w:val="28"/>
          <w:szCs w:val="28"/>
        </w:rPr>
        <w:t xml:space="preserve"> (Ц</w:t>
      </w:r>
      <w:r w:rsidR="00365113" w:rsidRPr="002F4DBB">
        <w:rPr>
          <w:i/>
          <w:sz w:val="28"/>
          <w:szCs w:val="28"/>
          <w:vertAlign w:val="subscript"/>
          <w:lang w:val="en-US"/>
        </w:rPr>
        <w:t>i</w:t>
      </w:r>
      <w:r w:rsidR="00365113" w:rsidRPr="002F4DBB">
        <w:rPr>
          <w:i/>
          <w:sz w:val="28"/>
          <w:szCs w:val="28"/>
          <w:vertAlign w:val="subscript"/>
        </w:rPr>
        <w:t xml:space="preserve"> </w:t>
      </w:r>
      <w:r w:rsidR="004A1EF3" w:rsidRPr="002F4DBB">
        <w:rPr>
          <w:i/>
          <w:sz w:val="28"/>
          <w:szCs w:val="28"/>
        </w:rPr>
        <w:t>–</w:t>
      </w:r>
      <w:r w:rsidR="00365113" w:rsidRPr="002F4DBB">
        <w:rPr>
          <w:i/>
          <w:sz w:val="28"/>
          <w:szCs w:val="28"/>
        </w:rPr>
        <w:t xml:space="preserve"> </w:t>
      </w:r>
      <w:r w:rsidR="00365113" w:rsidRPr="002F4DBB">
        <w:rPr>
          <w:i/>
          <w:sz w:val="28"/>
          <w:szCs w:val="28"/>
          <w:lang w:val="en-US"/>
        </w:rPr>
        <w:t>C</w:t>
      </w:r>
      <w:r w:rsidR="00365113" w:rsidRPr="002F4DBB">
        <w:rPr>
          <w:i/>
          <w:sz w:val="28"/>
          <w:szCs w:val="28"/>
          <w:vertAlign w:val="subscript"/>
          <w:lang w:val="en-US"/>
        </w:rPr>
        <w:t>i</w:t>
      </w:r>
      <w:r w:rsidR="00365113" w:rsidRPr="002F4DBB">
        <w:rPr>
          <w:i/>
          <w:sz w:val="28"/>
          <w:szCs w:val="28"/>
        </w:rPr>
        <w:t>)]</w:t>
      </w:r>
      <w:r w:rsidR="002F4DBB">
        <w:rPr>
          <w:i/>
          <w:sz w:val="28"/>
          <w:szCs w:val="28"/>
        </w:rPr>
        <w:t xml:space="preserve"> </w:t>
      </w:r>
      <w:r w:rsidR="00614EDA" w:rsidRPr="002F4DBB">
        <w:rPr>
          <w:sz w:val="28"/>
          <w:szCs w:val="28"/>
        </w:rPr>
        <w:t>(1</w:t>
      </w:r>
      <w:r w:rsidR="009F0841" w:rsidRPr="002F4DBB">
        <w:rPr>
          <w:sz w:val="28"/>
          <w:szCs w:val="28"/>
        </w:rPr>
        <w:t>3</w:t>
      </w:r>
      <w:r w:rsidR="00614EDA" w:rsidRPr="002F4DBB">
        <w:rPr>
          <w:sz w:val="28"/>
          <w:szCs w:val="28"/>
        </w:rPr>
        <w:t>)</w:t>
      </w:r>
    </w:p>
    <w:p w:rsidR="00614EDA" w:rsidRPr="002F4DBB" w:rsidRDefault="00614EDA" w:rsidP="002F4DBB">
      <w:pPr>
        <w:suppressAutoHyphens/>
        <w:spacing w:line="360" w:lineRule="auto"/>
        <w:ind w:firstLine="709"/>
        <w:jc w:val="both"/>
        <w:rPr>
          <w:sz w:val="28"/>
          <w:szCs w:val="28"/>
        </w:rPr>
      </w:pPr>
    </w:p>
    <w:p w:rsidR="007021E6" w:rsidRPr="002F4DBB" w:rsidRDefault="007021E6" w:rsidP="002F4DBB">
      <w:pPr>
        <w:suppressAutoHyphens/>
        <w:spacing w:line="360" w:lineRule="auto"/>
        <w:ind w:firstLine="709"/>
        <w:jc w:val="both"/>
        <w:rPr>
          <w:sz w:val="28"/>
          <w:szCs w:val="28"/>
        </w:rPr>
      </w:pPr>
      <w:r w:rsidRPr="002F4DBB">
        <w:rPr>
          <w:i/>
          <w:sz w:val="28"/>
          <w:szCs w:val="28"/>
        </w:rPr>
        <w:t>Объем реализации продукции</w:t>
      </w:r>
      <w:r w:rsidRPr="002F4DBB">
        <w:rPr>
          <w:sz w:val="28"/>
          <w:szCs w:val="28"/>
        </w:rPr>
        <w:t xml:space="preserve"> может оказывать положительное и отрицательное влияние на сумму прибыли. Увеличение объема продаж рентабельной продукции приводит к увеличению прибыли. Если же продукция является убыточной, то при увеличении объема реализации происходит уменьшение суммы прибыли.</w:t>
      </w:r>
    </w:p>
    <w:p w:rsidR="00C76987" w:rsidRPr="002F4DBB" w:rsidRDefault="007021E6" w:rsidP="002F4DBB">
      <w:pPr>
        <w:suppressAutoHyphens/>
        <w:spacing w:line="360" w:lineRule="auto"/>
        <w:ind w:firstLine="709"/>
        <w:jc w:val="both"/>
        <w:rPr>
          <w:sz w:val="28"/>
          <w:szCs w:val="28"/>
        </w:rPr>
      </w:pPr>
      <w:r w:rsidRPr="002F4DBB">
        <w:rPr>
          <w:i/>
          <w:sz w:val="28"/>
          <w:szCs w:val="28"/>
        </w:rPr>
        <w:t xml:space="preserve">Структура товарной продукции </w:t>
      </w:r>
      <w:r w:rsidRPr="002F4DBB">
        <w:rPr>
          <w:sz w:val="28"/>
          <w:szCs w:val="28"/>
        </w:rPr>
        <w:t xml:space="preserve">может оказывать как положительное, так и отрицательное влияние на сумму прибыли. Если увеличится доля более рентабельных видов продукции в общем объеме реализации, то сумма </w:t>
      </w:r>
      <w:r w:rsidR="00C76987" w:rsidRPr="002F4DBB">
        <w:rPr>
          <w:sz w:val="28"/>
          <w:szCs w:val="28"/>
        </w:rPr>
        <w:t>прибыли возрастет. Напротив, при увеличении удельного веса низкорентабельной или убыточной продукции общая сумма прибыли уменьшится.</w:t>
      </w:r>
      <w:r w:rsidR="007A361E">
        <w:rPr>
          <w:sz w:val="28"/>
          <w:szCs w:val="28"/>
        </w:rPr>
        <w:t xml:space="preserve"> </w:t>
      </w:r>
      <w:r w:rsidR="00C76987" w:rsidRPr="002F4DBB">
        <w:rPr>
          <w:i/>
          <w:sz w:val="28"/>
          <w:szCs w:val="28"/>
        </w:rPr>
        <w:t xml:space="preserve">Себестоимость продукции </w:t>
      </w:r>
      <w:r w:rsidR="00C76987" w:rsidRPr="002F4DBB">
        <w:rPr>
          <w:sz w:val="28"/>
          <w:szCs w:val="28"/>
        </w:rPr>
        <w:t>обратно пропорциональна прибыли: снижение себестоимости приводит к соответствующему росту суммы прибыли, и наоборот.</w:t>
      </w:r>
    </w:p>
    <w:p w:rsidR="00614EDA" w:rsidRPr="002F4DBB" w:rsidRDefault="00C76987" w:rsidP="002F4DBB">
      <w:pPr>
        <w:suppressAutoHyphens/>
        <w:spacing w:line="360" w:lineRule="auto"/>
        <w:ind w:firstLine="709"/>
        <w:jc w:val="both"/>
        <w:rPr>
          <w:sz w:val="28"/>
          <w:szCs w:val="28"/>
        </w:rPr>
      </w:pPr>
      <w:r w:rsidRPr="002F4DBB">
        <w:rPr>
          <w:i/>
          <w:sz w:val="28"/>
          <w:szCs w:val="28"/>
        </w:rPr>
        <w:t xml:space="preserve">Изменение уровня среднереализационных цен </w:t>
      </w:r>
      <w:r w:rsidRPr="002F4DBB">
        <w:rPr>
          <w:sz w:val="28"/>
          <w:szCs w:val="28"/>
        </w:rPr>
        <w:t>прямо пропорционально прибыли: при увеличении уровня цен сумма прибыли возрастает, и наоборот.</w:t>
      </w:r>
      <w:r w:rsidR="00614EDA" w:rsidRPr="002F4DBB">
        <w:rPr>
          <w:sz w:val="28"/>
          <w:szCs w:val="28"/>
        </w:rPr>
        <w:t xml:space="preserve"> </w:t>
      </w:r>
    </w:p>
    <w:p w:rsidR="005713DE" w:rsidRPr="002F4DBB" w:rsidRDefault="00C76987" w:rsidP="002F4DBB">
      <w:pPr>
        <w:suppressAutoHyphens/>
        <w:spacing w:line="360" w:lineRule="auto"/>
        <w:ind w:firstLine="709"/>
        <w:jc w:val="both"/>
        <w:rPr>
          <w:sz w:val="28"/>
          <w:szCs w:val="28"/>
        </w:rPr>
      </w:pPr>
      <w:r w:rsidRPr="002F4DBB">
        <w:rPr>
          <w:sz w:val="28"/>
          <w:szCs w:val="28"/>
        </w:rPr>
        <w:t xml:space="preserve">Расчет влияния этих факторов на сумму прибыли выполним способом цепной подстановки. </w:t>
      </w:r>
      <w:r w:rsidR="00012AB8" w:rsidRPr="002F4DBB">
        <w:rPr>
          <w:sz w:val="28"/>
          <w:szCs w:val="28"/>
        </w:rPr>
        <w:t xml:space="preserve">Суть </w:t>
      </w:r>
      <w:r w:rsidR="005713DE" w:rsidRPr="002F4DBB">
        <w:rPr>
          <w:sz w:val="28"/>
          <w:szCs w:val="28"/>
        </w:rPr>
        <w:t xml:space="preserve">данного способа состоит в том, что для измерения влияния одного из факторов его базовое значение заменяется на фактическое, при этом остаются неизменными значения всех других факторов. последующее сопоставление результативных показателей до и после замены анализируемого фактора дает возможность рассчитать его влияние на изменение результативного показателя. </w:t>
      </w:r>
    </w:p>
    <w:p w:rsidR="00C76987" w:rsidRPr="002F4DBB" w:rsidRDefault="00024AC3" w:rsidP="002F4DBB">
      <w:pPr>
        <w:suppressAutoHyphens/>
        <w:spacing w:line="360" w:lineRule="auto"/>
        <w:ind w:firstLine="709"/>
        <w:jc w:val="both"/>
        <w:rPr>
          <w:sz w:val="28"/>
          <w:szCs w:val="28"/>
        </w:rPr>
      </w:pPr>
      <w:r w:rsidRPr="002F4DBB">
        <w:rPr>
          <w:sz w:val="28"/>
          <w:szCs w:val="28"/>
        </w:rPr>
        <w:t xml:space="preserve">Оценим влияние факторов на уменьшение прибыли в 2005 году </w:t>
      </w:r>
      <w:r w:rsidR="00202F14" w:rsidRPr="002F4DBB">
        <w:rPr>
          <w:sz w:val="28"/>
          <w:szCs w:val="28"/>
        </w:rPr>
        <w:t xml:space="preserve">по сравнению с 2004. </w:t>
      </w:r>
      <w:r w:rsidR="00C76987" w:rsidRPr="002F4DBB">
        <w:rPr>
          <w:sz w:val="28"/>
          <w:szCs w:val="28"/>
        </w:rPr>
        <w:t xml:space="preserve">Для </w:t>
      </w:r>
      <w:r w:rsidR="005713DE" w:rsidRPr="002F4DBB">
        <w:rPr>
          <w:sz w:val="28"/>
          <w:szCs w:val="28"/>
        </w:rPr>
        <w:t xml:space="preserve">начала </w:t>
      </w:r>
      <w:r w:rsidR="00C76987" w:rsidRPr="002F4DBB">
        <w:rPr>
          <w:sz w:val="28"/>
          <w:szCs w:val="28"/>
        </w:rPr>
        <w:t>заполним вспомогательную таблицу</w:t>
      </w:r>
      <w:r w:rsidR="00C437C9" w:rsidRPr="002F4DBB">
        <w:rPr>
          <w:sz w:val="28"/>
          <w:szCs w:val="28"/>
        </w:rPr>
        <w:t xml:space="preserve"> (см. Таблицу </w:t>
      </w:r>
      <w:r w:rsidR="009F0841" w:rsidRPr="002F4DBB">
        <w:rPr>
          <w:sz w:val="28"/>
          <w:szCs w:val="28"/>
        </w:rPr>
        <w:t>8</w:t>
      </w:r>
      <w:r w:rsidR="00C437C9" w:rsidRPr="002F4DBB">
        <w:rPr>
          <w:sz w:val="28"/>
          <w:szCs w:val="28"/>
        </w:rPr>
        <w:t>)</w:t>
      </w:r>
      <w:r w:rsidR="00C76987" w:rsidRPr="002F4DBB">
        <w:rPr>
          <w:sz w:val="28"/>
          <w:szCs w:val="28"/>
        </w:rPr>
        <w:t>.</w:t>
      </w:r>
    </w:p>
    <w:p w:rsidR="00DE6F9F" w:rsidRPr="002F4DBB" w:rsidRDefault="00DE6F9F" w:rsidP="002F4DBB">
      <w:pPr>
        <w:suppressAutoHyphens/>
        <w:spacing w:line="360" w:lineRule="auto"/>
        <w:ind w:firstLine="709"/>
        <w:jc w:val="both"/>
        <w:rPr>
          <w:sz w:val="28"/>
          <w:szCs w:val="28"/>
        </w:rPr>
      </w:pPr>
    </w:p>
    <w:p w:rsidR="00C76987" w:rsidRPr="002F4DBB" w:rsidRDefault="00C76987" w:rsidP="002F4DBB">
      <w:pPr>
        <w:suppressAutoHyphens/>
        <w:spacing w:line="360" w:lineRule="auto"/>
        <w:ind w:firstLine="709"/>
        <w:jc w:val="both"/>
        <w:rPr>
          <w:b/>
          <w:i/>
          <w:sz w:val="28"/>
          <w:szCs w:val="28"/>
        </w:rPr>
      </w:pPr>
      <w:r w:rsidRPr="002F4DBB">
        <w:rPr>
          <w:sz w:val="28"/>
          <w:szCs w:val="28"/>
        </w:rPr>
        <w:t>Таблица</w:t>
      </w:r>
      <w:r w:rsidR="00024AC3" w:rsidRPr="002F4DBB">
        <w:rPr>
          <w:sz w:val="28"/>
          <w:szCs w:val="28"/>
        </w:rPr>
        <w:t xml:space="preserve"> </w:t>
      </w:r>
      <w:r w:rsidR="009F0841" w:rsidRPr="002F4DBB">
        <w:rPr>
          <w:sz w:val="28"/>
          <w:szCs w:val="28"/>
        </w:rPr>
        <w:t>8</w:t>
      </w:r>
      <w:r w:rsidR="00395F94">
        <w:rPr>
          <w:sz w:val="28"/>
          <w:szCs w:val="28"/>
        </w:rPr>
        <w:t xml:space="preserve"> </w:t>
      </w:r>
      <w:r w:rsidRPr="002F4DBB">
        <w:rPr>
          <w:b/>
          <w:i/>
          <w:sz w:val="28"/>
          <w:szCs w:val="28"/>
        </w:rPr>
        <w:t>Исходные данные для факторного анализа прибыли от реализации продукции</w:t>
      </w:r>
      <w:r w:rsidR="00C07512" w:rsidRPr="002F4DBB">
        <w:rPr>
          <w:b/>
          <w:i/>
          <w:sz w:val="28"/>
          <w:szCs w:val="28"/>
        </w:rPr>
        <w:t xml:space="preserve"> в 2005 г.</w:t>
      </w:r>
      <w:r w:rsidRPr="002F4DBB">
        <w:rPr>
          <w:b/>
          <w:i/>
          <w:sz w:val="28"/>
          <w:szCs w:val="28"/>
        </w:rPr>
        <w:t>,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1803"/>
        <w:gridCol w:w="2525"/>
        <w:gridCol w:w="1803"/>
      </w:tblGrid>
      <w:tr w:rsidR="00202F14" w:rsidRPr="00395F94" w:rsidTr="00395F94">
        <w:trPr>
          <w:trHeight w:val="1020"/>
        </w:trPr>
        <w:tc>
          <w:tcPr>
            <w:tcW w:w="1797" w:type="pct"/>
          </w:tcPr>
          <w:p w:rsidR="00202F14" w:rsidRPr="00395F94" w:rsidRDefault="00202F14" w:rsidP="00395F94">
            <w:pPr>
              <w:suppressAutoHyphens/>
              <w:spacing w:line="360" w:lineRule="auto"/>
              <w:rPr>
                <w:b/>
                <w:sz w:val="20"/>
                <w:szCs w:val="20"/>
              </w:rPr>
            </w:pPr>
            <w:r w:rsidRPr="00395F94">
              <w:rPr>
                <w:b/>
                <w:sz w:val="20"/>
                <w:szCs w:val="20"/>
              </w:rPr>
              <w:t>Показатель</w:t>
            </w:r>
          </w:p>
        </w:tc>
        <w:tc>
          <w:tcPr>
            <w:tcW w:w="942" w:type="pct"/>
          </w:tcPr>
          <w:p w:rsidR="00202F14" w:rsidRPr="00395F94" w:rsidRDefault="00202F14" w:rsidP="00395F94">
            <w:pPr>
              <w:suppressAutoHyphens/>
              <w:spacing w:line="360" w:lineRule="auto"/>
              <w:rPr>
                <w:b/>
                <w:sz w:val="20"/>
                <w:szCs w:val="20"/>
              </w:rPr>
            </w:pPr>
            <w:r w:rsidRPr="00395F94">
              <w:rPr>
                <w:b/>
                <w:sz w:val="20"/>
                <w:szCs w:val="20"/>
              </w:rPr>
              <w:t>2004 г</w:t>
            </w:r>
            <w:r w:rsidR="00DE6F9F" w:rsidRPr="00395F94">
              <w:rPr>
                <w:b/>
                <w:sz w:val="20"/>
                <w:szCs w:val="20"/>
              </w:rPr>
              <w:t>.</w:t>
            </w:r>
            <w:r w:rsidRPr="00395F94">
              <w:rPr>
                <w:b/>
                <w:sz w:val="20"/>
                <w:szCs w:val="20"/>
              </w:rPr>
              <w:t xml:space="preserve"> (0)</w:t>
            </w:r>
          </w:p>
        </w:tc>
        <w:tc>
          <w:tcPr>
            <w:tcW w:w="1319" w:type="pct"/>
          </w:tcPr>
          <w:p w:rsidR="00202F14" w:rsidRPr="00395F94" w:rsidRDefault="00D55B29" w:rsidP="00395F94">
            <w:pPr>
              <w:suppressAutoHyphens/>
              <w:spacing w:line="360" w:lineRule="auto"/>
              <w:rPr>
                <w:b/>
                <w:sz w:val="20"/>
                <w:szCs w:val="20"/>
              </w:rPr>
            </w:pPr>
            <w:r w:rsidRPr="00395F94">
              <w:rPr>
                <w:b/>
                <w:sz w:val="20"/>
                <w:szCs w:val="20"/>
              </w:rPr>
              <w:t>Данные 2004</w:t>
            </w:r>
            <w:r w:rsidR="00202F14" w:rsidRPr="00395F94">
              <w:rPr>
                <w:b/>
                <w:sz w:val="20"/>
                <w:szCs w:val="20"/>
              </w:rPr>
              <w:t xml:space="preserve"> г</w:t>
            </w:r>
            <w:r w:rsidR="00DE6F9F" w:rsidRPr="00395F94">
              <w:rPr>
                <w:b/>
                <w:sz w:val="20"/>
                <w:szCs w:val="20"/>
              </w:rPr>
              <w:t>.</w:t>
            </w:r>
            <w:r w:rsidR="00202F14" w:rsidRPr="00395F94">
              <w:rPr>
                <w:b/>
                <w:sz w:val="20"/>
                <w:szCs w:val="20"/>
              </w:rPr>
              <w:t>, пересчитан</w:t>
            </w:r>
            <w:r w:rsidRPr="00395F94">
              <w:rPr>
                <w:b/>
                <w:sz w:val="20"/>
                <w:szCs w:val="20"/>
              </w:rPr>
              <w:t>ные на объем продаж 2005</w:t>
            </w:r>
            <w:r w:rsidR="00202F14" w:rsidRPr="00395F94">
              <w:rPr>
                <w:b/>
                <w:sz w:val="20"/>
                <w:szCs w:val="20"/>
              </w:rPr>
              <w:t xml:space="preserve"> г</w:t>
            </w:r>
            <w:r w:rsidR="00DE6F9F" w:rsidRPr="00395F94">
              <w:rPr>
                <w:b/>
                <w:sz w:val="20"/>
                <w:szCs w:val="20"/>
              </w:rPr>
              <w:t>.</w:t>
            </w:r>
            <w:r w:rsidR="00202F14" w:rsidRPr="00395F94">
              <w:rPr>
                <w:b/>
                <w:sz w:val="20"/>
                <w:szCs w:val="20"/>
              </w:rPr>
              <w:t xml:space="preserve"> (усл)</w:t>
            </w:r>
          </w:p>
        </w:tc>
        <w:tc>
          <w:tcPr>
            <w:tcW w:w="942" w:type="pct"/>
          </w:tcPr>
          <w:p w:rsidR="00DE6F9F" w:rsidRPr="00395F94" w:rsidRDefault="00202F14" w:rsidP="00395F94">
            <w:pPr>
              <w:suppressAutoHyphens/>
              <w:spacing w:line="360" w:lineRule="auto"/>
              <w:rPr>
                <w:b/>
                <w:sz w:val="20"/>
                <w:szCs w:val="20"/>
              </w:rPr>
            </w:pPr>
            <w:r w:rsidRPr="00395F94">
              <w:rPr>
                <w:b/>
                <w:sz w:val="20"/>
                <w:szCs w:val="20"/>
              </w:rPr>
              <w:t>2005</w:t>
            </w:r>
            <w:r w:rsidR="00DE6F9F" w:rsidRPr="00395F94">
              <w:rPr>
                <w:b/>
                <w:sz w:val="20"/>
                <w:szCs w:val="20"/>
              </w:rPr>
              <w:t xml:space="preserve"> г.</w:t>
            </w:r>
            <w:r w:rsidRPr="00395F94">
              <w:rPr>
                <w:b/>
                <w:sz w:val="20"/>
                <w:szCs w:val="20"/>
              </w:rPr>
              <w:t xml:space="preserve"> </w:t>
            </w:r>
          </w:p>
          <w:p w:rsidR="00202F14" w:rsidRPr="00395F94" w:rsidRDefault="00202F14" w:rsidP="00395F94">
            <w:pPr>
              <w:suppressAutoHyphens/>
              <w:spacing w:line="360" w:lineRule="auto"/>
              <w:rPr>
                <w:b/>
                <w:sz w:val="20"/>
                <w:szCs w:val="20"/>
              </w:rPr>
            </w:pPr>
            <w:r w:rsidRPr="00395F94">
              <w:rPr>
                <w:b/>
                <w:sz w:val="20"/>
                <w:szCs w:val="20"/>
              </w:rPr>
              <w:t>(1)</w:t>
            </w:r>
          </w:p>
        </w:tc>
      </w:tr>
      <w:tr w:rsidR="00202F14" w:rsidRPr="00395F94" w:rsidTr="00395F94">
        <w:trPr>
          <w:trHeight w:val="255"/>
        </w:trPr>
        <w:tc>
          <w:tcPr>
            <w:tcW w:w="1797" w:type="pct"/>
            <w:vAlign w:val="center"/>
          </w:tcPr>
          <w:p w:rsidR="00202F14" w:rsidRPr="00395F94" w:rsidRDefault="00202F14" w:rsidP="00395F94">
            <w:pPr>
              <w:suppressAutoHyphens/>
              <w:spacing w:line="360" w:lineRule="auto"/>
              <w:rPr>
                <w:sz w:val="20"/>
                <w:szCs w:val="20"/>
              </w:rPr>
            </w:pPr>
            <w:r w:rsidRPr="00395F94">
              <w:rPr>
                <w:sz w:val="20"/>
                <w:szCs w:val="20"/>
              </w:rPr>
              <w:t>Выручка (нетто) (В)</w:t>
            </w:r>
          </w:p>
        </w:tc>
        <w:tc>
          <w:tcPr>
            <w:tcW w:w="942" w:type="pct"/>
            <w:vAlign w:val="center"/>
          </w:tcPr>
          <w:p w:rsidR="00202F14" w:rsidRPr="00395F94" w:rsidRDefault="00202F14" w:rsidP="00395F94">
            <w:pPr>
              <w:suppressAutoHyphens/>
              <w:spacing w:line="360" w:lineRule="auto"/>
              <w:rPr>
                <w:sz w:val="20"/>
                <w:szCs w:val="20"/>
              </w:rPr>
            </w:pPr>
            <w:r w:rsidRPr="00395F94">
              <w:rPr>
                <w:sz w:val="20"/>
                <w:szCs w:val="20"/>
              </w:rPr>
              <w:t>48 357</w:t>
            </w:r>
          </w:p>
        </w:tc>
        <w:tc>
          <w:tcPr>
            <w:tcW w:w="1319" w:type="pct"/>
            <w:vAlign w:val="center"/>
          </w:tcPr>
          <w:p w:rsidR="00202F14" w:rsidRPr="00395F94" w:rsidRDefault="00202F14" w:rsidP="00395F94">
            <w:pPr>
              <w:suppressAutoHyphens/>
              <w:spacing w:line="360" w:lineRule="auto"/>
              <w:rPr>
                <w:sz w:val="20"/>
                <w:szCs w:val="20"/>
              </w:rPr>
            </w:pPr>
            <w:r w:rsidRPr="00395F94">
              <w:rPr>
                <w:sz w:val="20"/>
                <w:szCs w:val="20"/>
              </w:rPr>
              <w:t>∑(</w:t>
            </w:r>
            <w:r w:rsidRPr="00395F94">
              <w:rPr>
                <w:sz w:val="20"/>
                <w:szCs w:val="20"/>
                <w:lang w:val="en-US"/>
              </w:rPr>
              <w:t>V</w:t>
            </w:r>
            <w:r w:rsidRPr="00395F94">
              <w:rPr>
                <w:sz w:val="20"/>
                <w:szCs w:val="20"/>
              </w:rPr>
              <w:t>рп</w:t>
            </w:r>
            <w:r w:rsidRPr="00395F94">
              <w:rPr>
                <w:sz w:val="20"/>
                <w:szCs w:val="20"/>
                <w:vertAlign w:val="subscript"/>
              </w:rPr>
              <w:t>1</w:t>
            </w:r>
            <w:r w:rsidRPr="00395F94">
              <w:rPr>
                <w:sz w:val="20"/>
                <w:szCs w:val="20"/>
              </w:rPr>
              <w:t>*Ц</w:t>
            </w:r>
            <w:r w:rsidRPr="00395F94">
              <w:rPr>
                <w:sz w:val="20"/>
                <w:szCs w:val="20"/>
                <w:vertAlign w:val="subscript"/>
              </w:rPr>
              <w:t>0</w:t>
            </w:r>
            <w:r w:rsidRPr="00395F94">
              <w:rPr>
                <w:sz w:val="20"/>
                <w:szCs w:val="20"/>
              </w:rPr>
              <w:t>) =</w:t>
            </w:r>
          </w:p>
          <w:p w:rsidR="00202F14" w:rsidRPr="00395F94" w:rsidRDefault="00202F14" w:rsidP="00395F94">
            <w:pPr>
              <w:suppressAutoHyphens/>
              <w:spacing w:line="360" w:lineRule="auto"/>
              <w:rPr>
                <w:sz w:val="20"/>
                <w:szCs w:val="20"/>
              </w:rPr>
            </w:pPr>
            <w:r w:rsidRPr="00395F94">
              <w:rPr>
                <w:sz w:val="20"/>
                <w:szCs w:val="20"/>
              </w:rPr>
              <w:t xml:space="preserve">= </w:t>
            </w:r>
            <w:r w:rsidR="00E4461D" w:rsidRPr="00395F94">
              <w:rPr>
                <w:sz w:val="20"/>
                <w:szCs w:val="20"/>
              </w:rPr>
              <w:t>38 384</w:t>
            </w:r>
          </w:p>
        </w:tc>
        <w:tc>
          <w:tcPr>
            <w:tcW w:w="942" w:type="pct"/>
            <w:vAlign w:val="center"/>
          </w:tcPr>
          <w:p w:rsidR="00202F14" w:rsidRPr="00395F94" w:rsidRDefault="00202F14" w:rsidP="00395F94">
            <w:pPr>
              <w:suppressAutoHyphens/>
              <w:spacing w:line="360" w:lineRule="auto"/>
              <w:rPr>
                <w:sz w:val="20"/>
                <w:szCs w:val="20"/>
              </w:rPr>
            </w:pPr>
            <w:r w:rsidRPr="00395F94">
              <w:rPr>
                <w:sz w:val="20"/>
                <w:szCs w:val="20"/>
              </w:rPr>
              <w:t>38 517</w:t>
            </w:r>
          </w:p>
        </w:tc>
      </w:tr>
      <w:tr w:rsidR="00202F14" w:rsidRPr="00395F94" w:rsidTr="00395F94">
        <w:trPr>
          <w:trHeight w:val="510"/>
        </w:trPr>
        <w:tc>
          <w:tcPr>
            <w:tcW w:w="1797" w:type="pct"/>
            <w:vAlign w:val="center"/>
          </w:tcPr>
          <w:p w:rsidR="00202F14" w:rsidRPr="00395F94" w:rsidRDefault="00202F14" w:rsidP="00395F94">
            <w:pPr>
              <w:suppressAutoHyphens/>
              <w:spacing w:line="360" w:lineRule="auto"/>
              <w:rPr>
                <w:sz w:val="20"/>
                <w:szCs w:val="20"/>
              </w:rPr>
            </w:pPr>
            <w:r w:rsidRPr="00395F94">
              <w:rPr>
                <w:sz w:val="20"/>
                <w:szCs w:val="20"/>
              </w:rPr>
              <w:t>Полная себестоимость (З)</w:t>
            </w:r>
          </w:p>
        </w:tc>
        <w:tc>
          <w:tcPr>
            <w:tcW w:w="942" w:type="pct"/>
            <w:vAlign w:val="center"/>
          </w:tcPr>
          <w:p w:rsidR="00202F14" w:rsidRPr="00395F94" w:rsidRDefault="00202F14" w:rsidP="00395F94">
            <w:pPr>
              <w:suppressAutoHyphens/>
              <w:spacing w:line="360" w:lineRule="auto"/>
              <w:rPr>
                <w:sz w:val="20"/>
                <w:szCs w:val="20"/>
              </w:rPr>
            </w:pPr>
            <w:r w:rsidRPr="00395F94">
              <w:rPr>
                <w:sz w:val="20"/>
                <w:szCs w:val="20"/>
              </w:rPr>
              <w:t xml:space="preserve">45 </w:t>
            </w:r>
            <w:r w:rsidR="00996A4C" w:rsidRPr="00395F94">
              <w:rPr>
                <w:sz w:val="20"/>
                <w:szCs w:val="20"/>
              </w:rPr>
              <w:t>306</w:t>
            </w:r>
          </w:p>
        </w:tc>
        <w:tc>
          <w:tcPr>
            <w:tcW w:w="1319" w:type="pct"/>
            <w:vAlign w:val="center"/>
          </w:tcPr>
          <w:p w:rsidR="00202F14" w:rsidRPr="00395F94" w:rsidRDefault="00202F14" w:rsidP="00395F94">
            <w:pPr>
              <w:suppressAutoHyphens/>
              <w:spacing w:line="360" w:lineRule="auto"/>
              <w:rPr>
                <w:sz w:val="20"/>
                <w:szCs w:val="20"/>
              </w:rPr>
            </w:pPr>
            <w:r w:rsidRPr="00395F94">
              <w:rPr>
                <w:sz w:val="20"/>
                <w:szCs w:val="20"/>
              </w:rPr>
              <w:t>∑(</w:t>
            </w:r>
            <w:r w:rsidRPr="00395F94">
              <w:rPr>
                <w:sz w:val="20"/>
                <w:szCs w:val="20"/>
                <w:lang w:val="en-US"/>
              </w:rPr>
              <w:t>V</w:t>
            </w:r>
            <w:r w:rsidRPr="00395F94">
              <w:rPr>
                <w:sz w:val="20"/>
                <w:szCs w:val="20"/>
              </w:rPr>
              <w:t>рп</w:t>
            </w:r>
            <w:r w:rsidRPr="00395F94">
              <w:rPr>
                <w:sz w:val="20"/>
                <w:szCs w:val="20"/>
                <w:vertAlign w:val="subscript"/>
              </w:rPr>
              <w:t>1</w:t>
            </w:r>
            <w:r w:rsidRPr="00395F94">
              <w:rPr>
                <w:sz w:val="20"/>
                <w:szCs w:val="20"/>
              </w:rPr>
              <w:t>*С</w:t>
            </w:r>
            <w:r w:rsidRPr="00395F94">
              <w:rPr>
                <w:sz w:val="20"/>
                <w:szCs w:val="20"/>
                <w:vertAlign w:val="subscript"/>
              </w:rPr>
              <w:t>0</w:t>
            </w:r>
            <w:r w:rsidRPr="00395F94">
              <w:rPr>
                <w:sz w:val="20"/>
                <w:szCs w:val="20"/>
              </w:rPr>
              <w:t>) =</w:t>
            </w:r>
          </w:p>
          <w:p w:rsidR="00202F14" w:rsidRPr="00395F94" w:rsidRDefault="00202F14" w:rsidP="00395F94">
            <w:pPr>
              <w:suppressAutoHyphens/>
              <w:spacing w:line="360" w:lineRule="auto"/>
              <w:rPr>
                <w:sz w:val="20"/>
                <w:szCs w:val="20"/>
              </w:rPr>
            </w:pPr>
            <w:r w:rsidRPr="00395F94">
              <w:rPr>
                <w:sz w:val="20"/>
                <w:szCs w:val="20"/>
              </w:rPr>
              <w:t xml:space="preserve">= </w:t>
            </w:r>
            <w:r w:rsidR="00E4461D" w:rsidRPr="00395F94">
              <w:rPr>
                <w:sz w:val="20"/>
                <w:szCs w:val="20"/>
              </w:rPr>
              <w:t>35 727</w:t>
            </w:r>
          </w:p>
        </w:tc>
        <w:tc>
          <w:tcPr>
            <w:tcW w:w="942" w:type="pct"/>
            <w:vAlign w:val="center"/>
          </w:tcPr>
          <w:p w:rsidR="00202F14" w:rsidRPr="00395F94" w:rsidRDefault="00202F14" w:rsidP="00395F94">
            <w:pPr>
              <w:suppressAutoHyphens/>
              <w:spacing w:line="360" w:lineRule="auto"/>
              <w:rPr>
                <w:sz w:val="20"/>
                <w:szCs w:val="20"/>
              </w:rPr>
            </w:pPr>
            <w:r w:rsidRPr="00395F94">
              <w:rPr>
                <w:sz w:val="20"/>
                <w:szCs w:val="20"/>
              </w:rPr>
              <w:t>36 252</w:t>
            </w:r>
          </w:p>
        </w:tc>
      </w:tr>
      <w:tr w:rsidR="00202F14" w:rsidRPr="00395F94" w:rsidTr="00395F94">
        <w:trPr>
          <w:trHeight w:val="255"/>
        </w:trPr>
        <w:tc>
          <w:tcPr>
            <w:tcW w:w="1797" w:type="pct"/>
            <w:vAlign w:val="center"/>
          </w:tcPr>
          <w:p w:rsidR="00202F14" w:rsidRPr="00395F94" w:rsidRDefault="00202F14" w:rsidP="00395F94">
            <w:pPr>
              <w:suppressAutoHyphens/>
              <w:spacing w:line="360" w:lineRule="auto"/>
              <w:rPr>
                <w:sz w:val="20"/>
                <w:szCs w:val="20"/>
              </w:rPr>
            </w:pPr>
            <w:r w:rsidRPr="00395F94">
              <w:rPr>
                <w:sz w:val="20"/>
                <w:szCs w:val="20"/>
              </w:rPr>
              <w:t>Прибыль (П)</w:t>
            </w:r>
          </w:p>
        </w:tc>
        <w:tc>
          <w:tcPr>
            <w:tcW w:w="942" w:type="pct"/>
            <w:vAlign w:val="center"/>
          </w:tcPr>
          <w:p w:rsidR="00202F14" w:rsidRPr="00395F94" w:rsidRDefault="00202F14" w:rsidP="00395F94">
            <w:pPr>
              <w:suppressAutoHyphens/>
              <w:spacing w:line="360" w:lineRule="auto"/>
              <w:rPr>
                <w:sz w:val="20"/>
                <w:szCs w:val="20"/>
              </w:rPr>
            </w:pPr>
            <w:r w:rsidRPr="00395F94">
              <w:rPr>
                <w:sz w:val="20"/>
                <w:szCs w:val="20"/>
              </w:rPr>
              <w:t>3 051</w:t>
            </w:r>
          </w:p>
        </w:tc>
        <w:tc>
          <w:tcPr>
            <w:tcW w:w="1319" w:type="pct"/>
            <w:vAlign w:val="center"/>
          </w:tcPr>
          <w:p w:rsidR="00202F14" w:rsidRPr="00395F94" w:rsidRDefault="00E4461D" w:rsidP="00395F94">
            <w:pPr>
              <w:suppressAutoHyphens/>
              <w:spacing w:line="360" w:lineRule="auto"/>
              <w:rPr>
                <w:sz w:val="20"/>
                <w:szCs w:val="20"/>
              </w:rPr>
            </w:pPr>
            <w:r w:rsidRPr="00395F94">
              <w:rPr>
                <w:sz w:val="20"/>
                <w:szCs w:val="20"/>
              </w:rPr>
              <w:t>2</w:t>
            </w:r>
            <w:r w:rsidR="0040747D" w:rsidRPr="00395F94">
              <w:rPr>
                <w:sz w:val="20"/>
                <w:szCs w:val="20"/>
              </w:rPr>
              <w:t> </w:t>
            </w:r>
            <w:r w:rsidRPr="00395F94">
              <w:rPr>
                <w:sz w:val="20"/>
                <w:szCs w:val="20"/>
              </w:rPr>
              <w:t>627</w:t>
            </w:r>
          </w:p>
        </w:tc>
        <w:tc>
          <w:tcPr>
            <w:tcW w:w="942" w:type="pct"/>
          </w:tcPr>
          <w:p w:rsidR="0040747D" w:rsidRPr="00395F94" w:rsidRDefault="00202F14" w:rsidP="00395F94">
            <w:pPr>
              <w:suppressAutoHyphens/>
              <w:spacing w:line="360" w:lineRule="auto"/>
              <w:rPr>
                <w:sz w:val="20"/>
                <w:szCs w:val="20"/>
              </w:rPr>
            </w:pPr>
            <w:r w:rsidRPr="00395F94">
              <w:rPr>
                <w:sz w:val="20"/>
                <w:szCs w:val="20"/>
              </w:rPr>
              <w:t>2</w:t>
            </w:r>
            <w:r w:rsidR="0040747D" w:rsidRPr="00395F94">
              <w:rPr>
                <w:sz w:val="20"/>
                <w:szCs w:val="20"/>
              </w:rPr>
              <w:t> </w:t>
            </w:r>
            <w:r w:rsidRPr="00395F94">
              <w:rPr>
                <w:sz w:val="20"/>
                <w:szCs w:val="20"/>
              </w:rPr>
              <w:t>265</w:t>
            </w:r>
          </w:p>
        </w:tc>
      </w:tr>
    </w:tbl>
    <w:p w:rsidR="00202F14" w:rsidRPr="002F4DBB" w:rsidRDefault="00202F14" w:rsidP="002F4DBB">
      <w:pPr>
        <w:suppressAutoHyphens/>
        <w:spacing w:line="360" w:lineRule="auto"/>
        <w:ind w:firstLine="709"/>
        <w:jc w:val="both"/>
        <w:rPr>
          <w:sz w:val="28"/>
          <w:szCs w:val="28"/>
        </w:rPr>
      </w:pPr>
    </w:p>
    <w:p w:rsidR="00202F14" w:rsidRDefault="00202F14" w:rsidP="002F4DBB">
      <w:pPr>
        <w:suppressAutoHyphens/>
        <w:spacing w:line="360" w:lineRule="auto"/>
        <w:ind w:firstLine="709"/>
        <w:jc w:val="both"/>
        <w:rPr>
          <w:sz w:val="28"/>
          <w:szCs w:val="28"/>
        </w:rPr>
      </w:pPr>
      <w:r w:rsidRPr="002F4DBB">
        <w:rPr>
          <w:sz w:val="28"/>
          <w:szCs w:val="28"/>
        </w:rPr>
        <w:t>Сначала нужно найти сумму прибыли при фактическом объеме продаж и базовой величине остальных факторов. Для этого следует рассчитать индекс объема реализации продукции, а затем базовую сумму прибыли скорректировать на его уровень.</w:t>
      </w:r>
    </w:p>
    <w:p w:rsidR="00202F14" w:rsidRPr="002F4DBB" w:rsidRDefault="0057359A" w:rsidP="0057359A">
      <w:pPr>
        <w:suppressAutoHyphens/>
        <w:spacing w:line="360" w:lineRule="auto"/>
        <w:ind w:firstLine="709"/>
        <w:jc w:val="both"/>
        <w:rPr>
          <w:sz w:val="28"/>
          <w:szCs w:val="28"/>
        </w:rPr>
      </w:pPr>
      <w:r>
        <w:rPr>
          <w:sz w:val="28"/>
          <w:szCs w:val="28"/>
        </w:rPr>
        <w:br w:type="page"/>
      </w:r>
      <w:r w:rsidR="000D21B9" w:rsidRPr="002F4DBB">
        <w:rPr>
          <w:position w:val="-30"/>
          <w:sz w:val="28"/>
          <w:szCs w:val="28"/>
        </w:rPr>
        <w:object w:dxaOrig="1140" w:dyaOrig="700">
          <v:shape id="_x0000_i1036" type="#_x0000_t75" style="width:71.25pt;height:44.25pt" o:ole="">
            <v:imagedata r:id="rId25" o:title=""/>
          </v:shape>
          <o:OLEObject Type="Embed" ProgID="Equation.3" ShapeID="_x0000_i1036" DrawAspect="Content" ObjectID="_1454560016" r:id="rId26"/>
        </w:object>
      </w:r>
      <w:r w:rsidR="002F4DBB">
        <w:rPr>
          <w:sz w:val="28"/>
          <w:szCs w:val="28"/>
        </w:rPr>
        <w:t xml:space="preserve"> </w:t>
      </w:r>
      <w:r w:rsidR="009F0841" w:rsidRPr="002F4DBB">
        <w:rPr>
          <w:sz w:val="28"/>
          <w:szCs w:val="28"/>
        </w:rPr>
        <w:t>(14)</w:t>
      </w:r>
    </w:p>
    <w:p w:rsidR="007A361E" w:rsidRDefault="00640D78" w:rsidP="002F4DBB">
      <w:pPr>
        <w:suppressAutoHyphens/>
        <w:spacing w:line="360" w:lineRule="auto"/>
        <w:ind w:firstLine="709"/>
        <w:jc w:val="both"/>
        <w:rPr>
          <w:sz w:val="28"/>
          <w:szCs w:val="28"/>
        </w:rPr>
      </w:pPr>
      <w:r w:rsidRPr="002F4DBB">
        <w:rPr>
          <w:sz w:val="28"/>
          <w:szCs w:val="28"/>
          <w:lang w:val="en-US"/>
        </w:rPr>
        <w:t>I</w:t>
      </w:r>
      <w:r w:rsidRPr="002F4DBB">
        <w:rPr>
          <w:sz w:val="28"/>
          <w:szCs w:val="28"/>
          <w:vertAlign w:val="subscript"/>
        </w:rPr>
        <w:t>рп</w:t>
      </w:r>
      <w:r w:rsidRPr="002F4DBB">
        <w:rPr>
          <w:sz w:val="28"/>
          <w:szCs w:val="28"/>
        </w:rPr>
        <w:t xml:space="preserve"> = 38100 : 48000 = </w:t>
      </w:r>
      <w:r w:rsidR="00F00B65" w:rsidRPr="002F4DBB">
        <w:rPr>
          <w:sz w:val="28"/>
          <w:szCs w:val="28"/>
        </w:rPr>
        <w:t>0,79</w:t>
      </w:r>
    </w:p>
    <w:p w:rsidR="0057359A" w:rsidRDefault="0057359A" w:rsidP="002F4DBB">
      <w:pPr>
        <w:suppressAutoHyphens/>
        <w:spacing w:line="360" w:lineRule="auto"/>
        <w:ind w:firstLine="709"/>
        <w:jc w:val="both"/>
        <w:rPr>
          <w:sz w:val="28"/>
          <w:szCs w:val="28"/>
        </w:rPr>
      </w:pPr>
    </w:p>
    <w:p w:rsidR="00F00B65" w:rsidRPr="002F4DBB" w:rsidRDefault="00F00B65" w:rsidP="002F4DBB">
      <w:pPr>
        <w:suppressAutoHyphens/>
        <w:spacing w:line="360" w:lineRule="auto"/>
        <w:ind w:firstLine="709"/>
        <w:jc w:val="both"/>
        <w:rPr>
          <w:sz w:val="28"/>
          <w:szCs w:val="28"/>
        </w:rPr>
      </w:pPr>
      <w:r w:rsidRPr="002F4DBB">
        <w:rPr>
          <w:sz w:val="28"/>
          <w:szCs w:val="28"/>
        </w:rPr>
        <w:t>Если бы величина остальных факторов не изменилась, то сумма прибыли должна была бы уменьшиться на 21 % . Тогда прибыль составила бы:</w:t>
      </w:r>
    </w:p>
    <w:p w:rsidR="0007132E" w:rsidRPr="002F4DBB" w:rsidRDefault="0007132E" w:rsidP="002F4DBB">
      <w:pPr>
        <w:suppressAutoHyphens/>
        <w:spacing w:line="360" w:lineRule="auto"/>
        <w:ind w:firstLine="709"/>
        <w:jc w:val="both"/>
        <w:rPr>
          <w:sz w:val="28"/>
          <w:szCs w:val="28"/>
        </w:rPr>
      </w:pPr>
    </w:p>
    <w:p w:rsidR="00F00B65" w:rsidRPr="002F4DBB" w:rsidRDefault="00F00B65" w:rsidP="002F4DBB">
      <w:pPr>
        <w:suppressAutoHyphens/>
        <w:spacing w:line="360" w:lineRule="auto"/>
        <w:ind w:firstLine="709"/>
        <w:jc w:val="both"/>
        <w:rPr>
          <w:sz w:val="28"/>
          <w:szCs w:val="28"/>
        </w:rPr>
      </w:pPr>
      <w:r w:rsidRPr="002F4DBB">
        <w:rPr>
          <w:sz w:val="28"/>
          <w:szCs w:val="28"/>
        </w:rPr>
        <w:t xml:space="preserve">3051 * 0,79 = 2 410 тыс. рублей. </w:t>
      </w:r>
    </w:p>
    <w:p w:rsidR="00916990" w:rsidRPr="002F4DBB" w:rsidRDefault="00916990" w:rsidP="002F4DBB">
      <w:pPr>
        <w:suppressAutoHyphens/>
        <w:spacing w:line="360" w:lineRule="auto"/>
        <w:ind w:firstLine="709"/>
        <w:jc w:val="both"/>
        <w:rPr>
          <w:sz w:val="28"/>
          <w:szCs w:val="28"/>
        </w:rPr>
      </w:pPr>
    </w:p>
    <w:p w:rsidR="00916990" w:rsidRPr="002F4DBB" w:rsidRDefault="00916990" w:rsidP="002F4DBB">
      <w:pPr>
        <w:suppressAutoHyphens/>
        <w:spacing w:line="360" w:lineRule="auto"/>
        <w:ind w:firstLine="709"/>
        <w:jc w:val="both"/>
        <w:rPr>
          <w:sz w:val="28"/>
          <w:szCs w:val="28"/>
        </w:rPr>
      </w:pPr>
      <w:r w:rsidRPr="002F4DBB">
        <w:rPr>
          <w:sz w:val="28"/>
          <w:szCs w:val="28"/>
        </w:rPr>
        <w:t xml:space="preserve">Порядок расчета влияния факторов первого уровня на изменение </w:t>
      </w:r>
      <w:r w:rsidR="00466784" w:rsidRPr="002F4DBB">
        <w:rPr>
          <w:sz w:val="28"/>
          <w:szCs w:val="28"/>
        </w:rPr>
        <w:t>сум</w:t>
      </w:r>
      <w:r w:rsidRPr="002F4DBB">
        <w:rPr>
          <w:sz w:val="28"/>
          <w:szCs w:val="28"/>
        </w:rPr>
        <w:t xml:space="preserve">мы прибыли представим в систематизированном виде (см. Таблицу </w:t>
      </w:r>
      <w:r w:rsidR="009F0841" w:rsidRPr="002F4DBB">
        <w:rPr>
          <w:sz w:val="28"/>
          <w:szCs w:val="28"/>
        </w:rPr>
        <w:t>9</w:t>
      </w:r>
      <w:r w:rsidRPr="002F4DBB">
        <w:rPr>
          <w:sz w:val="28"/>
          <w:szCs w:val="28"/>
        </w:rPr>
        <w:t>).</w:t>
      </w:r>
    </w:p>
    <w:p w:rsidR="007A361E" w:rsidRDefault="007A361E" w:rsidP="002F4DBB">
      <w:pPr>
        <w:suppressAutoHyphens/>
        <w:spacing w:line="360" w:lineRule="auto"/>
        <w:ind w:firstLine="709"/>
        <w:jc w:val="both"/>
        <w:rPr>
          <w:sz w:val="28"/>
          <w:szCs w:val="28"/>
        </w:rPr>
      </w:pPr>
    </w:p>
    <w:p w:rsidR="00916990" w:rsidRPr="002F4DBB" w:rsidRDefault="00916990" w:rsidP="002F4DBB">
      <w:pPr>
        <w:suppressAutoHyphens/>
        <w:spacing w:line="360" w:lineRule="auto"/>
        <w:ind w:firstLine="709"/>
        <w:jc w:val="both"/>
        <w:rPr>
          <w:b/>
          <w:i/>
          <w:sz w:val="28"/>
          <w:szCs w:val="28"/>
        </w:rPr>
      </w:pPr>
      <w:r w:rsidRPr="002F4DBB">
        <w:rPr>
          <w:sz w:val="28"/>
          <w:szCs w:val="28"/>
        </w:rPr>
        <w:t xml:space="preserve">Таблица </w:t>
      </w:r>
      <w:r w:rsidR="009F0841" w:rsidRPr="002F4DBB">
        <w:rPr>
          <w:sz w:val="28"/>
          <w:szCs w:val="28"/>
        </w:rPr>
        <w:t>9</w:t>
      </w:r>
      <w:r w:rsidR="007A361E">
        <w:rPr>
          <w:sz w:val="28"/>
          <w:szCs w:val="28"/>
        </w:rPr>
        <w:t xml:space="preserve"> </w:t>
      </w:r>
      <w:r w:rsidRPr="002F4DBB">
        <w:rPr>
          <w:b/>
          <w:i/>
          <w:sz w:val="28"/>
          <w:szCs w:val="28"/>
        </w:rPr>
        <w:t>Расчет влияния факторов первого уровня на изменение суммы прибыли от реализации продукции в целом по</w:t>
      </w:r>
      <w:r w:rsidR="00BE5925" w:rsidRPr="002F4DBB">
        <w:rPr>
          <w:b/>
          <w:i/>
          <w:sz w:val="28"/>
          <w:szCs w:val="28"/>
        </w:rPr>
        <w:t xml:space="preserve"> организации</w:t>
      </w:r>
    </w:p>
    <w:tbl>
      <w:tblPr>
        <w:tblStyle w:val="a3"/>
        <w:tblW w:w="9067" w:type="dxa"/>
        <w:tblInd w:w="108" w:type="dxa"/>
        <w:tblLayout w:type="fixed"/>
        <w:tblLook w:val="01E0" w:firstRow="1" w:lastRow="1" w:firstColumn="1" w:lastColumn="1" w:noHBand="0" w:noVBand="0"/>
      </w:tblPr>
      <w:tblGrid>
        <w:gridCol w:w="1268"/>
        <w:gridCol w:w="1174"/>
        <w:gridCol w:w="1200"/>
        <w:gridCol w:w="1094"/>
        <w:gridCol w:w="1453"/>
        <w:gridCol w:w="1356"/>
        <w:gridCol w:w="1522"/>
      </w:tblGrid>
      <w:tr w:rsidR="00916990" w:rsidRPr="00395F94" w:rsidTr="00395F94">
        <w:trPr>
          <w:trHeight w:val="335"/>
        </w:trPr>
        <w:tc>
          <w:tcPr>
            <w:tcW w:w="1268" w:type="dxa"/>
            <w:vMerge w:val="restart"/>
          </w:tcPr>
          <w:p w:rsidR="00916990" w:rsidRPr="00395F94" w:rsidRDefault="00916990" w:rsidP="00395F94">
            <w:pPr>
              <w:suppressAutoHyphens/>
              <w:spacing w:line="360" w:lineRule="auto"/>
              <w:rPr>
                <w:b/>
                <w:sz w:val="20"/>
                <w:szCs w:val="20"/>
              </w:rPr>
            </w:pPr>
            <w:r w:rsidRPr="00395F94">
              <w:rPr>
                <w:b/>
                <w:sz w:val="20"/>
                <w:szCs w:val="20"/>
              </w:rPr>
              <w:t>Показатель прибыли</w:t>
            </w:r>
          </w:p>
        </w:tc>
        <w:tc>
          <w:tcPr>
            <w:tcW w:w="4921" w:type="dxa"/>
            <w:gridSpan w:val="4"/>
          </w:tcPr>
          <w:p w:rsidR="00916990" w:rsidRPr="00395F94" w:rsidRDefault="00916990" w:rsidP="00395F94">
            <w:pPr>
              <w:suppressAutoHyphens/>
              <w:spacing w:line="360" w:lineRule="auto"/>
              <w:rPr>
                <w:b/>
                <w:sz w:val="20"/>
                <w:szCs w:val="20"/>
              </w:rPr>
            </w:pPr>
            <w:r w:rsidRPr="00395F94">
              <w:rPr>
                <w:b/>
                <w:sz w:val="20"/>
                <w:szCs w:val="20"/>
              </w:rPr>
              <w:t>Факторы</w:t>
            </w:r>
          </w:p>
        </w:tc>
        <w:tc>
          <w:tcPr>
            <w:tcW w:w="1356" w:type="dxa"/>
            <w:vMerge w:val="restart"/>
          </w:tcPr>
          <w:p w:rsidR="00916990" w:rsidRPr="00395F94" w:rsidRDefault="00916990" w:rsidP="00395F94">
            <w:pPr>
              <w:suppressAutoHyphens/>
              <w:spacing w:line="360" w:lineRule="auto"/>
              <w:rPr>
                <w:b/>
                <w:sz w:val="20"/>
                <w:szCs w:val="20"/>
              </w:rPr>
            </w:pPr>
            <w:r w:rsidRPr="00395F94">
              <w:rPr>
                <w:b/>
                <w:sz w:val="20"/>
                <w:szCs w:val="20"/>
              </w:rPr>
              <w:t>Порядок расчета</w:t>
            </w:r>
          </w:p>
        </w:tc>
        <w:tc>
          <w:tcPr>
            <w:tcW w:w="1522" w:type="dxa"/>
            <w:vMerge w:val="restart"/>
          </w:tcPr>
          <w:p w:rsidR="00916990" w:rsidRPr="00395F94" w:rsidRDefault="00916990" w:rsidP="00395F94">
            <w:pPr>
              <w:suppressAutoHyphens/>
              <w:spacing w:line="360" w:lineRule="auto"/>
              <w:rPr>
                <w:b/>
                <w:sz w:val="20"/>
                <w:szCs w:val="20"/>
              </w:rPr>
            </w:pPr>
            <w:r w:rsidRPr="00395F94">
              <w:rPr>
                <w:b/>
                <w:sz w:val="20"/>
                <w:szCs w:val="20"/>
              </w:rPr>
              <w:t>Прибыль, тыс.руб.</w:t>
            </w:r>
          </w:p>
        </w:tc>
      </w:tr>
      <w:tr w:rsidR="00916990" w:rsidRPr="00395F94" w:rsidTr="00395F94">
        <w:trPr>
          <w:trHeight w:val="142"/>
        </w:trPr>
        <w:tc>
          <w:tcPr>
            <w:tcW w:w="1268" w:type="dxa"/>
            <w:vMerge/>
          </w:tcPr>
          <w:p w:rsidR="00916990" w:rsidRPr="00395F94" w:rsidRDefault="00916990" w:rsidP="00395F94">
            <w:pPr>
              <w:suppressAutoHyphens/>
              <w:spacing w:line="360" w:lineRule="auto"/>
              <w:rPr>
                <w:b/>
                <w:sz w:val="20"/>
                <w:szCs w:val="20"/>
              </w:rPr>
            </w:pPr>
          </w:p>
        </w:tc>
        <w:tc>
          <w:tcPr>
            <w:tcW w:w="1174" w:type="dxa"/>
          </w:tcPr>
          <w:p w:rsidR="00916990" w:rsidRPr="00395F94" w:rsidRDefault="00916990" w:rsidP="00395F94">
            <w:pPr>
              <w:suppressAutoHyphens/>
              <w:spacing w:line="360" w:lineRule="auto"/>
              <w:rPr>
                <w:b/>
                <w:sz w:val="20"/>
                <w:szCs w:val="20"/>
              </w:rPr>
            </w:pPr>
            <w:r w:rsidRPr="00395F94">
              <w:rPr>
                <w:b/>
                <w:sz w:val="20"/>
                <w:szCs w:val="20"/>
              </w:rPr>
              <w:t>Объем продаж</w:t>
            </w:r>
          </w:p>
        </w:tc>
        <w:tc>
          <w:tcPr>
            <w:tcW w:w="1200" w:type="dxa"/>
          </w:tcPr>
          <w:p w:rsidR="00916990" w:rsidRPr="00395F94" w:rsidRDefault="00916990" w:rsidP="00395F94">
            <w:pPr>
              <w:suppressAutoHyphens/>
              <w:spacing w:line="360" w:lineRule="auto"/>
              <w:rPr>
                <w:b/>
                <w:sz w:val="20"/>
                <w:szCs w:val="20"/>
              </w:rPr>
            </w:pPr>
            <w:r w:rsidRPr="00395F94">
              <w:rPr>
                <w:b/>
                <w:sz w:val="20"/>
                <w:szCs w:val="20"/>
              </w:rPr>
              <w:t>Структура продаж</w:t>
            </w:r>
          </w:p>
        </w:tc>
        <w:tc>
          <w:tcPr>
            <w:tcW w:w="1094" w:type="dxa"/>
          </w:tcPr>
          <w:p w:rsidR="00916990" w:rsidRPr="00395F94" w:rsidRDefault="00916990" w:rsidP="00395F94">
            <w:pPr>
              <w:suppressAutoHyphens/>
              <w:spacing w:line="360" w:lineRule="auto"/>
              <w:rPr>
                <w:b/>
                <w:sz w:val="20"/>
                <w:szCs w:val="20"/>
              </w:rPr>
            </w:pPr>
            <w:r w:rsidRPr="00395F94">
              <w:rPr>
                <w:b/>
                <w:sz w:val="20"/>
                <w:szCs w:val="20"/>
              </w:rPr>
              <w:t>Цены</w:t>
            </w:r>
          </w:p>
        </w:tc>
        <w:tc>
          <w:tcPr>
            <w:tcW w:w="1453" w:type="dxa"/>
          </w:tcPr>
          <w:p w:rsidR="00916990" w:rsidRPr="00395F94" w:rsidRDefault="00916990" w:rsidP="00395F94">
            <w:pPr>
              <w:suppressAutoHyphens/>
              <w:spacing w:line="360" w:lineRule="auto"/>
              <w:rPr>
                <w:b/>
                <w:sz w:val="20"/>
                <w:szCs w:val="20"/>
              </w:rPr>
            </w:pPr>
            <w:r w:rsidRPr="00395F94">
              <w:rPr>
                <w:b/>
                <w:sz w:val="20"/>
                <w:szCs w:val="20"/>
              </w:rPr>
              <w:t>Себестоимость</w:t>
            </w:r>
          </w:p>
        </w:tc>
        <w:tc>
          <w:tcPr>
            <w:tcW w:w="1356" w:type="dxa"/>
            <w:vMerge/>
          </w:tcPr>
          <w:p w:rsidR="00916990" w:rsidRPr="00395F94" w:rsidRDefault="00916990" w:rsidP="00395F94">
            <w:pPr>
              <w:suppressAutoHyphens/>
              <w:spacing w:line="360" w:lineRule="auto"/>
              <w:rPr>
                <w:b/>
                <w:sz w:val="20"/>
                <w:szCs w:val="20"/>
              </w:rPr>
            </w:pPr>
          </w:p>
        </w:tc>
        <w:tc>
          <w:tcPr>
            <w:tcW w:w="1522" w:type="dxa"/>
            <w:vMerge/>
          </w:tcPr>
          <w:p w:rsidR="00916990" w:rsidRPr="00395F94" w:rsidRDefault="00916990" w:rsidP="00395F94">
            <w:pPr>
              <w:suppressAutoHyphens/>
              <w:spacing w:line="360" w:lineRule="auto"/>
              <w:rPr>
                <w:b/>
                <w:sz w:val="20"/>
                <w:szCs w:val="20"/>
              </w:rPr>
            </w:pPr>
          </w:p>
        </w:tc>
      </w:tr>
      <w:tr w:rsidR="00916990" w:rsidRPr="00395F94" w:rsidTr="00395F94">
        <w:trPr>
          <w:trHeight w:val="335"/>
        </w:trPr>
        <w:tc>
          <w:tcPr>
            <w:tcW w:w="1268"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0</w:t>
            </w:r>
          </w:p>
        </w:tc>
        <w:tc>
          <w:tcPr>
            <w:tcW w:w="1174"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0</w:t>
            </w:r>
          </w:p>
        </w:tc>
        <w:tc>
          <w:tcPr>
            <w:tcW w:w="1200"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0</w:t>
            </w:r>
          </w:p>
        </w:tc>
        <w:tc>
          <w:tcPr>
            <w:tcW w:w="1094" w:type="dxa"/>
            <w:vAlign w:val="center"/>
          </w:tcPr>
          <w:p w:rsidR="00916990" w:rsidRPr="00395F94" w:rsidRDefault="00916990" w:rsidP="00395F94">
            <w:pPr>
              <w:suppressAutoHyphens/>
              <w:spacing w:line="360" w:lineRule="auto"/>
              <w:rPr>
                <w:sz w:val="20"/>
                <w:szCs w:val="20"/>
                <w:lang w:val="en-US"/>
              </w:rPr>
            </w:pPr>
            <w:r w:rsidRPr="00395F94">
              <w:rPr>
                <w:sz w:val="20"/>
                <w:szCs w:val="20"/>
                <w:lang w:val="en-US"/>
              </w:rPr>
              <w:t>t</w:t>
            </w:r>
            <w:r w:rsidRPr="00395F94">
              <w:rPr>
                <w:sz w:val="20"/>
                <w:szCs w:val="20"/>
                <w:vertAlign w:val="subscript"/>
                <w:lang w:val="en-US"/>
              </w:rPr>
              <w:t>0</w:t>
            </w:r>
          </w:p>
        </w:tc>
        <w:tc>
          <w:tcPr>
            <w:tcW w:w="1453"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356"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0</w:t>
            </w:r>
            <w:r w:rsidRPr="00395F94">
              <w:rPr>
                <w:sz w:val="20"/>
                <w:szCs w:val="20"/>
              </w:rPr>
              <w:t xml:space="preserve"> – З</w:t>
            </w:r>
            <w:r w:rsidRPr="00395F94">
              <w:rPr>
                <w:sz w:val="20"/>
                <w:szCs w:val="20"/>
                <w:vertAlign w:val="subscript"/>
              </w:rPr>
              <w:t>0</w:t>
            </w:r>
          </w:p>
        </w:tc>
        <w:tc>
          <w:tcPr>
            <w:tcW w:w="1522" w:type="dxa"/>
            <w:vAlign w:val="center"/>
          </w:tcPr>
          <w:p w:rsidR="00916990" w:rsidRPr="00395F94" w:rsidRDefault="00916990" w:rsidP="00395F94">
            <w:pPr>
              <w:suppressAutoHyphens/>
              <w:spacing w:line="360" w:lineRule="auto"/>
              <w:rPr>
                <w:sz w:val="20"/>
                <w:szCs w:val="20"/>
              </w:rPr>
            </w:pPr>
            <w:r w:rsidRPr="00395F94">
              <w:rPr>
                <w:sz w:val="20"/>
                <w:szCs w:val="20"/>
              </w:rPr>
              <w:t>3 051</w:t>
            </w:r>
          </w:p>
        </w:tc>
      </w:tr>
      <w:tr w:rsidR="00916990" w:rsidRPr="00395F94" w:rsidTr="00395F94">
        <w:trPr>
          <w:trHeight w:val="315"/>
        </w:trPr>
        <w:tc>
          <w:tcPr>
            <w:tcW w:w="1268"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1</w:t>
            </w:r>
          </w:p>
        </w:tc>
        <w:tc>
          <w:tcPr>
            <w:tcW w:w="1174"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200"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0</w:t>
            </w:r>
          </w:p>
        </w:tc>
        <w:tc>
          <w:tcPr>
            <w:tcW w:w="1094"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453"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356"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rPr>
              <w:t>П</w:t>
            </w:r>
            <w:r w:rsidRPr="00395F94">
              <w:rPr>
                <w:sz w:val="20"/>
                <w:szCs w:val="20"/>
                <w:vertAlign w:val="subscript"/>
              </w:rPr>
              <w:t>0</w:t>
            </w:r>
            <w:r w:rsidRPr="00395F94">
              <w:rPr>
                <w:sz w:val="20"/>
                <w:szCs w:val="20"/>
                <w:vertAlign w:val="subscript"/>
                <w:lang w:val="en-US"/>
              </w:rPr>
              <w:t xml:space="preserve"> </w:t>
            </w:r>
            <w:r w:rsidRPr="00395F94">
              <w:rPr>
                <w:sz w:val="20"/>
                <w:szCs w:val="20"/>
                <w:lang w:val="en-US"/>
              </w:rPr>
              <w:t>* I</w:t>
            </w:r>
            <w:r w:rsidRPr="00395F94">
              <w:rPr>
                <w:sz w:val="20"/>
                <w:szCs w:val="20"/>
                <w:vertAlign w:val="subscript"/>
                <w:lang w:val="en-US"/>
              </w:rPr>
              <w:t>pn</w:t>
            </w:r>
          </w:p>
        </w:tc>
        <w:tc>
          <w:tcPr>
            <w:tcW w:w="1522" w:type="dxa"/>
            <w:vAlign w:val="center"/>
          </w:tcPr>
          <w:p w:rsidR="00916990" w:rsidRPr="00395F94" w:rsidRDefault="00E4461D" w:rsidP="00395F94">
            <w:pPr>
              <w:suppressAutoHyphens/>
              <w:spacing w:line="360" w:lineRule="auto"/>
              <w:rPr>
                <w:sz w:val="20"/>
                <w:szCs w:val="20"/>
              </w:rPr>
            </w:pPr>
            <w:r w:rsidRPr="00395F94">
              <w:rPr>
                <w:sz w:val="20"/>
                <w:szCs w:val="20"/>
              </w:rPr>
              <w:t>2 410</w:t>
            </w:r>
          </w:p>
        </w:tc>
      </w:tr>
      <w:tr w:rsidR="00916990" w:rsidRPr="00395F94" w:rsidTr="00395F94">
        <w:trPr>
          <w:trHeight w:val="335"/>
        </w:trPr>
        <w:tc>
          <w:tcPr>
            <w:tcW w:w="1268"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2</w:t>
            </w:r>
          </w:p>
        </w:tc>
        <w:tc>
          <w:tcPr>
            <w:tcW w:w="1174"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200"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094"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453"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356"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усл</w:t>
            </w:r>
            <w:r w:rsidRPr="00395F94">
              <w:rPr>
                <w:sz w:val="20"/>
                <w:szCs w:val="20"/>
              </w:rPr>
              <w:t xml:space="preserve"> </w:t>
            </w:r>
            <w:r w:rsidR="004A1EF3" w:rsidRPr="00395F94">
              <w:rPr>
                <w:sz w:val="20"/>
                <w:szCs w:val="20"/>
              </w:rPr>
              <w:t>–</w:t>
            </w:r>
            <w:r w:rsidRPr="00395F94">
              <w:rPr>
                <w:sz w:val="20"/>
                <w:szCs w:val="20"/>
              </w:rPr>
              <w:t xml:space="preserve"> З</w:t>
            </w:r>
            <w:r w:rsidRPr="00395F94">
              <w:rPr>
                <w:sz w:val="20"/>
                <w:szCs w:val="20"/>
                <w:vertAlign w:val="subscript"/>
              </w:rPr>
              <w:t>усл</w:t>
            </w:r>
          </w:p>
        </w:tc>
        <w:tc>
          <w:tcPr>
            <w:tcW w:w="1522" w:type="dxa"/>
            <w:vAlign w:val="center"/>
          </w:tcPr>
          <w:p w:rsidR="00916990" w:rsidRPr="00395F94" w:rsidRDefault="001548A0" w:rsidP="00395F94">
            <w:pPr>
              <w:suppressAutoHyphens/>
              <w:spacing w:line="360" w:lineRule="auto"/>
              <w:rPr>
                <w:sz w:val="20"/>
                <w:szCs w:val="20"/>
              </w:rPr>
            </w:pPr>
            <w:r w:rsidRPr="00395F94">
              <w:rPr>
                <w:sz w:val="20"/>
                <w:szCs w:val="20"/>
              </w:rPr>
              <w:t>2 627</w:t>
            </w:r>
          </w:p>
        </w:tc>
      </w:tr>
      <w:tr w:rsidR="00916990" w:rsidRPr="00395F94" w:rsidTr="00395F94">
        <w:trPr>
          <w:trHeight w:val="335"/>
        </w:trPr>
        <w:tc>
          <w:tcPr>
            <w:tcW w:w="1268"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3</w:t>
            </w:r>
          </w:p>
        </w:tc>
        <w:tc>
          <w:tcPr>
            <w:tcW w:w="1174"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200"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094"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1</w:t>
            </w:r>
          </w:p>
        </w:tc>
        <w:tc>
          <w:tcPr>
            <w:tcW w:w="1453"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0</w:t>
            </w:r>
          </w:p>
        </w:tc>
        <w:tc>
          <w:tcPr>
            <w:tcW w:w="1356"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1</w:t>
            </w:r>
            <w:r w:rsidRPr="00395F94">
              <w:rPr>
                <w:sz w:val="20"/>
                <w:szCs w:val="20"/>
              </w:rPr>
              <w:t xml:space="preserve"> </w:t>
            </w:r>
            <w:r w:rsidR="004A1EF3" w:rsidRPr="00395F94">
              <w:rPr>
                <w:sz w:val="20"/>
                <w:szCs w:val="20"/>
              </w:rPr>
              <w:t>–</w:t>
            </w:r>
            <w:r w:rsidRPr="00395F94">
              <w:rPr>
                <w:sz w:val="20"/>
                <w:szCs w:val="20"/>
              </w:rPr>
              <w:t xml:space="preserve"> З</w:t>
            </w:r>
            <w:r w:rsidRPr="00395F94">
              <w:rPr>
                <w:sz w:val="20"/>
                <w:szCs w:val="20"/>
                <w:vertAlign w:val="subscript"/>
              </w:rPr>
              <w:t>усл</w:t>
            </w:r>
          </w:p>
        </w:tc>
        <w:tc>
          <w:tcPr>
            <w:tcW w:w="1522" w:type="dxa"/>
            <w:vAlign w:val="center"/>
          </w:tcPr>
          <w:p w:rsidR="00916990" w:rsidRPr="00395F94" w:rsidRDefault="00411A51" w:rsidP="00395F94">
            <w:pPr>
              <w:suppressAutoHyphens/>
              <w:spacing w:line="360" w:lineRule="auto"/>
              <w:rPr>
                <w:sz w:val="20"/>
                <w:szCs w:val="20"/>
              </w:rPr>
            </w:pPr>
            <w:r w:rsidRPr="00395F94">
              <w:rPr>
                <w:sz w:val="20"/>
                <w:szCs w:val="20"/>
              </w:rPr>
              <w:t>2 790</w:t>
            </w:r>
          </w:p>
        </w:tc>
      </w:tr>
      <w:tr w:rsidR="00916990" w:rsidRPr="00395F94" w:rsidTr="00395F94">
        <w:trPr>
          <w:trHeight w:val="335"/>
        </w:trPr>
        <w:tc>
          <w:tcPr>
            <w:tcW w:w="1268"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1</w:t>
            </w:r>
          </w:p>
        </w:tc>
        <w:tc>
          <w:tcPr>
            <w:tcW w:w="1174"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200" w:type="dxa"/>
            <w:vAlign w:val="center"/>
          </w:tcPr>
          <w:p w:rsidR="00916990" w:rsidRPr="00395F94" w:rsidRDefault="00916990" w:rsidP="00395F94">
            <w:pPr>
              <w:suppressAutoHyphens/>
              <w:spacing w:line="360" w:lineRule="auto"/>
              <w:rPr>
                <w:sz w:val="20"/>
                <w:szCs w:val="20"/>
                <w:vertAlign w:val="subscript"/>
                <w:lang w:val="en-US"/>
              </w:rPr>
            </w:pPr>
            <w:r w:rsidRPr="00395F94">
              <w:rPr>
                <w:sz w:val="20"/>
                <w:szCs w:val="20"/>
                <w:lang w:val="en-US"/>
              </w:rPr>
              <w:t>t</w:t>
            </w:r>
            <w:r w:rsidRPr="00395F94">
              <w:rPr>
                <w:sz w:val="20"/>
                <w:szCs w:val="20"/>
                <w:vertAlign w:val="subscript"/>
                <w:lang w:val="en-US"/>
              </w:rPr>
              <w:t>1</w:t>
            </w:r>
          </w:p>
        </w:tc>
        <w:tc>
          <w:tcPr>
            <w:tcW w:w="1094" w:type="dxa"/>
            <w:vAlign w:val="center"/>
          </w:tcPr>
          <w:p w:rsidR="00916990" w:rsidRPr="00395F94" w:rsidRDefault="00916990" w:rsidP="00395F94">
            <w:pPr>
              <w:suppressAutoHyphens/>
              <w:spacing w:line="360" w:lineRule="auto"/>
              <w:rPr>
                <w:sz w:val="20"/>
                <w:szCs w:val="20"/>
              </w:rPr>
            </w:pPr>
            <w:r w:rsidRPr="00395F94">
              <w:rPr>
                <w:sz w:val="20"/>
                <w:szCs w:val="20"/>
                <w:lang w:val="en-US"/>
              </w:rPr>
              <w:t>t</w:t>
            </w:r>
            <w:r w:rsidRPr="00395F94">
              <w:rPr>
                <w:sz w:val="20"/>
                <w:szCs w:val="20"/>
                <w:vertAlign w:val="subscript"/>
                <w:lang w:val="en-US"/>
              </w:rPr>
              <w:t>1</w:t>
            </w:r>
          </w:p>
        </w:tc>
        <w:tc>
          <w:tcPr>
            <w:tcW w:w="1453" w:type="dxa"/>
            <w:vAlign w:val="center"/>
          </w:tcPr>
          <w:p w:rsidR="00916990" w:rsidRPr="00395F94" w:rsidRDefault="00916990" w:rsidP="00395F94">
            <w:pPr>
              <w:suppressAutoHyphens/>
              <w:spacing w:line="360" w:lineRule="auto"/>
              <w:rPr>
                <w:sz w:val="20"/>
                <w:szCs w:val="20"/>
                <w:lang w:val="en-US"/>
              </w:rPr>
            </w:pPr>
            <w:r w:rsidRPr="00395F94">
              <w:rPr>
                <w:sz w:val="20"/>
                <w:szCs w:val="20"/>
                <w:lang w:val="en-US"/>
              </w:rPr>
              <w:t>t</w:t>
            </w:r>
            <w:r w:rsidRPr="00395F94">
              <w:rPr>
                <w:sz w:val="20"/>
                <w:szCs w:val="20"/>
                <w:vertAlign w:val="subscript"/>
                <w:lang w:val="en-US"/>
              </w:rPr>
              <w:t>1</w:t>
            </w:r>
          </w:p>
        </w:tc>
        <w:tc>
          <w:tcPr>
            <w:tcW w:w="1356" w:type="dxa"/>
            <w:vAlign w:val="center"/>
          </w:tcPr>
          <w:p w:rsidR="00916990" w:rsidRPr="00395F94" w:rsidRDefault="00916990"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 xml:space="preserve">1 – </w:t>
            </w:r>
            <w:r w:rsidRPr="00395F94">
              <w:rPr>
                <w:sz w:val="20"/>
                <w:szCs w:val="20"/>
              </w:rPr>
              <w:t>З</w:t>
            </w:r>
            <w:r w:rsidRPr="00395F94">
              <w:rPr>
                <w:sz w:val="20"/>
                <w:szCs w:val="20"/>
                <w:vertAlign w:val="subscript"/>
              </w:rPr>
              <w:t>1</w:t>
            </w:r>
          </w:p>
        </w:tc>
        <w:tc>
          <w:tcPr>
            <w:tcW w:w="1522" w:type="dxa"/>
            <w:vAlign w:val="center"/>
          </w:tcPr>
          <w:p w:rsidR="00916990" w:rsidRPr="00395F94" w:rsidRDefault="00916990" w:rsidP="00395F94">
            <w:pPr>
              <w:suppressAutoHyphens/>
              <w:spacing w:line="360" w:lineRule="auto"/>
              <w:rPr>
                <w:sz w:val="20"/>
                <w:szCs w:val="20"/>
              </w:rPr>
            </w:pPr>
            <w:r w:rsidRPr="00395F94">
              <w:rPr>
                <w:sz w:val="20"/>
                <w:szCs w:val="20"/>
              </w:rPr>
              <w:t>2 265</w:t>
            </w:r>
          </w:p>
        </w:tc>
      </w:tr>
    </w:tbl>
    <w:p w:rsidR="00202F14" w:rsidRPr="002F4DBB" w:rsidRDefault="00202F14" w:rsidP="002F4DBB">
      <w:pPr>
        <w:suppressAutoHyphens/>
        <w:spacing w:line="360" w:lineRule="auto"/>
        <w:ind w:firstLine="709"/>
        <w:jc w:val="both"/>
        <w:rPr>
          <w:sz w:val="28"/>
          <w:szCs w:val="28"/>
        </w:rPr>
      </w:pPr>
    </w:p>
    <w:p w:rsidR="00411A51" w:rsidRPr="002F4DBB" w:rsidRDefault="00411A51" w:rsidP="002F4DBB">
      <w:pPr>
        <w:suppressAutoHyphens/>
        <w:spacing w:line="360" w:lineRule="auto"/>
        <w:ind w:firstLine="709"/>
        <w:jc w:val="both"/>
        <w:rPr>
          <w:sz w:val="28"/>
          <w:szCs w:val="28"/>
        </w:rPr>
      </w:pPr>
      <w:r w:rsidRPr="002F4DBB">
        <w:rPr>
          <w:sz w:val="28"/>
          <w:szCs w:val="28"/>
        </w:rPr>
        <w:t>По данным таблицы 8</w:t>
      </w:r>
      <w:r w:rsidRPr="002F4DBB">
        <w:rPr>
          <w:color w:val="FF0000"/>
          <w:sz w:val="28"/>
          <w:szCs w:val="28"/>
        </w:rPr>
        <w:t xml:space="preserve"> </w:t>
      </w:r>
      <w:r w:rsidRPr="002F4DBB">
        <w:rPr>
          <w:sz w:val="28"/>
          <w:szCs w:val="28"/>
        </w:rPr>
        <w:t>можно установить, как изменилась сумма прибыли за счет каждого фактора. Изменение суммы прибыли за счет:</w:t>
      </w:r>
    </w:p>
    <w:p w:rsidR="00411A51" w:rsidRPr="00395F94" w:rsidRDefault="00411A51" w:rsidP="002F4DBB">
      <w:pPr>
        <w:numPr>
          <w:ilvl w:val="1"/>
          <w:numId w:val="8"/>
        </w:numPr>
        <w:suppressAutoHyphens/>
        <w:spacing w:line="360" w:lineRule="auto"/>
        <w:ind w:left="0" w:firstLine="709"/>
        <w:jc w:val="both"/>
        <w:rPr>
          <w:sz w:val="28"/>
          <w:szCs w:val="28"/>
        </w:rPr>
      </w:pPr>
      <w:r w:rsidRPr="002F4DBB">
        <w:rPr>
          <w:sz w:val="28"/>
          <w:szCs w:val="28"/>
          <w:u w:val="single"/>
        </w:rPr>
        <w:t>Объема реализации продукции</w:t>
      </w:r>
    </w:p>
    <w:p w:rsidR="00395F94" w:rsidRPr="002F4DBB" w:rsidRDefault="00395F94" w:rsidP="00395F94">
      <w:pPr>
        <w:suppressAutoHyphens/>
        <w:spacing w:line="360" w:lineRule="auto"/>
        <w:ind w:left="709"/>
        <w:jc w:val="both"/>
        <w:rPr>
          <w:sz w:val="28"/>
          <w:szCs w:val="28"/>
        </w:rPr>
      </w:pPr>
    </w:p>
    <w:p w:rsidR="00411A51" w:rsidRPr="002F4DBB" w:rsidRDefault="00411A51" w:rsidP="002F4DBB">
      <w:pPr>
        <w:suppressAutoHyphens/>
        <w:spacing w:line="360" w:lineRule="auto"/>
        <w:ind w:firstLine="709"/>
        <w:jc w:val="both"/>
        <w:rPr>
          <w:sz w:val="28"/>
          <w:szCs w:val="28"/>
        </w:rPr>
      </w:pPr>
      <w:r w:rsidRPr="002F4DBB">
        <w:rPr>
          <w:sz w:val="28"/>
          <w:szCs w:val="28"/>
        </w:rPr>
        <w:t>∆ П</w:t>
      </w:r>
      <w:r w:rsidRPr="002F4DBB">
        <w:rPr>
          <w:sz w:val="28"/>
          <w:szCs w:val="28"/>
          <w:vertAlign w:val="subscript"/>
          <w:lang w:val="en-US"/>
        </w:rPr>
        <w:t>V</w:t>
      </w:r>
      <w:r w:rsidRPr="002F4DBB">
        <w:rPr>
          <w:sz w:val="28"/>
          <w:szCs w:val="28"/>
          <w:vertAlign w:val="subscript"/>
        </w:rPr>
        <w:t>рп</w:t>
      </w:r>
      <w:r w:rsidRPr="002F4DBB">
        <w:rPr>
          <w:sz w:val="28"/>
          <w:szCs w:val="28"/>
        </w:rPr>
        <w:t xml:space="preserve"> = П</w:t>
      </w:r>
      <w:r w:rsidRPr="002F4DBB">
        <w:rPr>
          <w:sz w:val="28"/>
          <w:szCs w:val="28"/>
          <w:vertAlign w:val="subscript"/>
        </w:rPr>
        <w:t xml:space="preserve">усл 1 </w:t>
      </w:r>
      <w:r w:rsidRPr="002F4DBB">
        <w:rPr>
          <w:sz w:val="28"/>
          <w:szCs w:val="28"/>
        </w:rPr>
        <w:t>– П</w:t>
      </w:r>
      <w:r w:rsidRPr="002F4DBB">
        <w:rPr>
          <w:sz w:val="28"/>
          <w:szCs w:val="28"/>
          <w:vertAlign w:val="subscript"/>
        </w:rPr>
        <w:t>0</w:t>
      </w:r>
    </w:p>
    <w:p w:rsidR="00411A51" w:rsidRPr="002F4DBB" w:rsidRDefault="00411A51" w:rsidP="002F4DBB">
      <w:pPr>
        <w:suppressAutoHyphens/>
        <w:spacing w:line="360" w:lineRule="auto"/>
        <w:ind w:firstLine="709"/>
        <w:jc w:val="both"/>
        <w:rPr>
          <w:sz w:val="28"/>
          <w:szCs w:val="28"/>
        </w:rPr>
      </w:pPr>
      <w:r w:rsidRPr="002F4DBB">
        <w:rPr>
          <w:sz w:val="28"/>
          <w:szCs w:val="28"/>
        </w:rPr>
        <w:t>∆ П</w:t>
      </w:r>
      <w:r w:rsidRPr="002F4DBB">
        <w:rPr>
          <w:sz w:val="28"/>
          <w:szCs w:val="28"/>
          <w:vertAlign w:val="subscript"/>
          <w:lang w:val="en-US"/>
        </w:rPr>
        <w:t>V</w:t>
      </w:r>
      <w:r w:rsidRPr="002F4DBB">
        <w:rPr>
          <w:sz w:val="28"/>
          <w:szCs w:val="28"/>
          <w:vertAlign w:val="subscript"/>
        </w:rPr>
        <w:t>рп</w:t>
      </w:r>
      <w:r w:rsidRPr="002F4DBB">
        <w:rPr>
          <w:sz w:val="28"/>
          <w:szCs w:val="28"/>
        </w:rPr>
        <w:t xml:space="preserve"> = </w:t>
      </w:r>
      <w:r w:rsidR="00BF3A06" w:rsidRPr="002F4DBB">
        <w:rPr>
          <w:sz w:val="28"/>
          <w:szCs w:val="28"/>
        </w:rPr>
        <w:t xml:space="preserve">2410 – 3051 </w:t>
      </w:r>
      <w:r w:rsidRPr="002F4DBB">
        <w:rPr>
          <w:sz w:val="28"/>
          <w:szCs w:val="28"/>
        </w:rPr>
        <w:t xml:space="preserve">= </w:t>
      </w:r>
      <w:r w:rsidR="00816202" w:rsidRPr="002F4DBB">
        <w:rPr>
          <w:sz w:val="28"/>
          <w:szCs w:val="28"/>
        </w:rPr>
        <w:t xml:space="preserve">- </w:t>
      </w:r>
      <w:r w:rsidR="00816202" w:rsidRPr="002F4DBB">
        <w:rPr>
          <w:i/>
          <w:sz w:val="28"/>
          <w:szCs w:val="28"/>
        </w:rPr>
        <w:t>64</w:t>
      </w:r>
      <w:r w:rsidRPr="002F4DBB">
        <w:rPr>
          <w:i/>
          <w:sz w:val="28"/>
          <w:szCs w:val="28"/>
        </w:rPr>
        <w:t>1 тыс. руб.</w:t>
      </w:r>
    </w:p>
    <w:p w:rsidR="00411A51" w:rsidRPr="002F4DBB" w:rsidRDefault="00411A51" w:rsidP="002F4DBB">
      <w:pPr>
        <w:suppressAutoHyphens/>
        <w:spacing w:line="360" w:lineRule="auto"/>
        <w:ind w:firstLine="709"/>
        <w:jc w:val="both"/>
        <w:rPr>
          <w:sz w:val="28"/>
          <w:szCs w:val="28"/>
        </w:rPr>
      </w:pPr>
    </w:p>
    <w:p w:rsidR="00395F94" w:rsidRPr="0057359A" w:rsidRDefault="00411A51" w:rsidP="0057359A">
      <w:pPr>
        <w:numPr>
          <w:ilvl w:val="1"/>
          <w:numId w:val="8"/>
        </w:numPr>
        <w:suppressAutoHyphens/>
        <w:spacing w:line="360" w:lineRule="auto"/>
        <w:ind w:left="0" w:firstLine="709"/>
        <w:jc w:val="both"/>
        <w:rPr>
          <w:sz w:val="28"/>
          <w:szCs w:val="28"/>
          <w:u w:val="single"/>
        </w:rPr>
      </w:pPr>
      <w:r w:rsidRPr="002F4DBB">
        <w:rPr>
          <w:sz w:val="28"/>
          <w:szCs w:val="28"/>
          <w:u w:val="single"/>
        </w:rPr>
        <w:t>Структуры товарной продукции</w:t>
      </w:r>
    </w:p>
    <w:p w:rsidR="00411A51" w:rsidRPr="002F4DBB" w:rsidRDefault="00411A51" w:rsidP="002F4DBB">
      <w:pPr>
        <w:suppressAutoHyphens/>
        <w:spacing w:line="360" w:lineRule="auto"/>
        <w:ind w:firstLine="709"/>
        <w:jc w:val="both"/>
        <w:rPr>
          <w:sz w:val="28"/>
          <w:szCs w:val="28"/>
        </w:rPr>
      </w:pPr>
      <w:r w:rsidRPr="002F4DBB">
        <w:rPr>
          <w:sz w:val="28"/>
          <w:szCs w:val="28"/>
        </w:rPr>
        <w:t xml:space="preserve"> ∆ П</w:t>
      </w:r>
      <w:r w:rsidRPr="002F4DBB">
        <w:rPr>
          <w:sz w:val="28"/>
          <w:szCs w:val="28"/>
          <w:vertAlign w:val="subscript"/>
        </w:rPr>
        <w:t>стр</w:t>
      </w:r>
      <w:r w:rsidRPr="002F4DBB">
        <w:rPr>
          <w:sz w:val="28"/>
          <w:szCs w:val="28"/>
        </w:rPr>
        <w:t xml:space="preserve"> = П</w:t>
      </w:r>
      <w:r w:rsidRPr="002F4DBB">
        <w:rPr>
          <w:sz w:val="28"/>
          <w:szCs w:val="28"/>
          <w:vertAlign w:val="subscript"/>
        </w:rPr>
        <w:t xml:space="preserve">усл 2 </w:t>
      </w:r>
      <w:r w:rsidRPr="002F4DBB">
        <w:rPr>
          <w:sz w:val="28"/>
          <w:szCs w:val="28"/>
        </w:rPr>
        <w:t>– П</w:t>
      </w:r>
      <w:r w:rsidRPr="002F4DBB">
        <w:rPr>
          <w:sz w:val="28"/>
          <w:szCs w:val="28"/>
          <w:vertAlign w:val="subscript"/>
        </w:rPr>
        <w:t xml:space="preserve">усл 1 </w:t>
      </w:r>
    </w:p>
    <w:p w:rsidR="007A361E" w:rsidRDefault="00411A51"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стр</w:t>
      </w:r>
      <w:r w:rsidRPr="002F4DBB">
        <w:rPr>
          <w:sz w:val="28"/>
          <w:szCs w:val="28"/>
        </w:rPr>
        <w:t xml:space="preserve"> = </w:t>
      </w:r>
      <w:r w:rsidR="00816202" w:rsidRPr="002F4DBB">
        <w:rPr>
          <w:sz w:val="28"/>
          <w:szCs w:val="28"/>
        </w:rPr>
        <w:t>2627</w:t>
      </w:r>
      <w:r w:rsidRPr="002F4DBB">
        <w:rPr>
          <w:sz w:val="28"/>
          <w:szCs w:val="28"/>
        </w:rPr>
        <w:t xml:space="preserve"> – </w:t>
      </w:r>
      <w:r w:rsidR="00816202" w:rsidRPr="002F4DBB">
        <w:rPr>
          <w:sz w:val="28"/>
          <w:szCs w:val="28"/>
        </w:rPr>
        <w:t>2410</w:t>
      </w:r>
      <w:r w:rsidRPr="002F4DBB">
        <w:rPr>
          <w:sz w:val="28"/>
          <w:szCs w:val="28"/>
        </w:rPr>
        <w:t xml:space="preserve"> = </w:t>
      </w:r>
      <w:r w:rsidR="00816202" w:rsidRPr="002F4DBB">
        <w:rPr>
          <w:i/>
          <w:sz w:val="28"/>
          <w:szCs w:val="28"/>
        </w:rPr>
        <w:t>+ 217</w:t>
      </w:r>
      <w:r w:rsidR="002F4DBB">
        <w:rPr>
          <w:i/>
          <w:sz w:val="28"/>
          <w:szCs w:val="28"/>
        </w:rPr>
        <w:t xml:space="preserve"> </w:t>
      </w:r>
      <w:r w:rsidRPr="002F4DBB">
        <w:rPr>
          <w:i/>
          <w:sz w:val="28"/>
          <w:szCs w:val="28"/>
        </w:rPr>
        <w:t>тыс.</w:t>
      </w:r>
      <w:r w:rsidR="002F4DBB">
        <w:rPr>
          <w:i/>
          <w:sz w:val="28"/>
          <w:szCs w:val="28"/>
        </w:rPr>
        <w:t xml:space="preserve"> </w:t>
      </w:r>
      <w:r w:rsidRPr="002F4DBB">
        <w:rPr>
          <w:i/>
          <w:sz w:val="28"/>
          <w:szCs w:val="28"/>
        </w:rPr>
        <w:t xml:space="preserve">руб. </w:t>
      </w:r>
    </w:p>
    <w:p w:rsidR="0057359A" w:rsidRDefault="0057359A" w:rsidP="007A361E">
      <w:pPr>
        <w:suppressAutoHyphens/>
        <w:spacing w:line="360" w:lineRule="auto"/>
        <w:ind w:firstLine="709"/>
        <w:jc w:val="both"/>
        <w:rPr>
          <w:sz w:val="28"/>
          <w:szCs w:val="28"/>
          <w:u w:val="single"/>
        </w:rPr>
      </w:pPr>
    </w:p>
    <w:p w:rsidR="00411A51" w:rsidRDefault="00395F94" w:rsidP="007A361E">
      <w:pPr>
        <w:suppressAutoHyphens/>
        <w:spacing w:line="360" w:lineRule="auto"/>
        <w:ind w:firstLine="709"/>
        <w:jc w:val="both"/>
        <w:rPr>
          <w:sz w:val="28"/>
          <w:szCs w:val="28"/>
          <w:u w:val="single"/>
        </w:rPr>
      </w:pPr>
      <w:r>
        <w:rPr>
          <w:sz w:val="28"/>
          <w:szCs w:val="28"/>
          <w:u w:val="single"/>
        </w:rPr>
        <w:t>Отпускных цен</w:t>
      </w:r>
    </w:p>
    <w:p w:rsidR="00395F94" w:rsidRPr="002F4DBB" w:rsidRDefault="00395F94" w:rsidP="00395F94">
      <w:pPr>
        <w:suppressAutoHyphens/>
        <w:spacing w:line="360" w:lineRule="auto"/>
        <w:ind w:left="709"/>
        <w:jc w:val="both"/>
        <w:rPr>
          <w:sz w:val="28"/>
          <w:szCs w:val="28"/>
          <w:u w:val="single"/>
        </w:rPr>
      </w:pPr>
    </w:p>
    <w:p w:rsidR="00411A51" w:rsidRPr="002F4DBB" w:rsidRDefault="00411A51" w:rsidP="002F4DBB">
      <w:pPr>
        <w:suppressAutoHyphens/>
        <w:spacing w:line="360" w:lineRule="auto"/>
        <w:ind w:firstLine="709"/>
        <w:jc w:val="both"/>
        <w:rPr>
          <w:sz w:val="28"/>
          <w:szCs w:val="28"/>
        </w:rPr>
      </w:pPr>
      <w:r w:rsidRPr="002F4DBB">
        <w:rPr>
          <w:sz w:val="28"/>
          <w:szCs w:val="28"/>
        </w:rPr>
        <w:t>∆ П</w:t>
      </w:r>
      <w:r w:rsidRPr="002F4DBB">
        <w:rPr>
          <w:sz w:val="28"/>
          <w:szCs w:val="28"/>
          <w:vertAlign w:val="subscript"/>
        </w:rPr>
        <w:t>ц</w:t>
      </w:r>
      <w:r w:rsidRPr="002F4DBB">
        <w:rPr>
          <w:sz w:val="28"/>
          <w:szCs w:val="28"/>
        </w:rPr>
        <w:t xml:space="preserve"> = П</w:t>
      </w:r>
      <w:r w:rsidRPr="002F4DBB">
        <w:rPr>
          <w:sz w:val="28"/>
          <w:szCs w:val="28"/>
          <w:vertAlign w:val="subscript"/>
        </w:rPr>
        <w:t xml:space="preserve">усл 3 </w:t>
      </w:r>
      <w:r w:rsidRPr="002F4DBB">
        <w:rPr>
          <w:sz w:val="28"/>
          <w:szCs w:val="28"/>
        </w:rPr>
        <w:t>– П</w:t>
      </w:r>
      <w:r w:rsidRPr="002F4DBB">
        <w:rPr>
          <w:sz w:val="28"/>
          <w:szCs w:val="28"/>
          <w:vertAlign w:val="subscript"/>
        </w:rPr>
        <w:t xml:space="preserve">усл 2 </w:t>
      </w:r>
    </w:p>
    <w:p w:rsidR="00411A51" w:rsidRPr="002F4DBB" w:rsidRDefault="00411A51"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ц</w:t>
      </w:r>
      <w:r w:rsidRPr="002F4DBB">
        <w:rPr>
          <w:sz w:val="28"/>
          <w:szCs w:val="28"/>
        </w:rPr>
        <w:t xml:space="preserve"> = </w:t>
      </w:r>
      <w:r w:rsidR="00816202" w:rsidRPr="002F4DBB">
        <w:rPr>
          <w:sz w:val="28"/>
          <w:szCs w:val="28"/>
        </w:rPr>
        <w:t>2790</w:t>
      </w:r>
      <w:r w:rsidRPr="002F4DBB">
        <w:rPr>
          <w:sz w:val="28"/>
          <w:szCs w:val="28"/>
        </w:rPr>
        <w:t xml:space="preserve"> – </w:t>
      </w:r>
      <w:r w:rsidR="00816202" w:rsidRPr="002F4DBB">
        <w:rPr>
          <w:sz w:val="28"/>
          <w:szCs w:val="28"/>
        </w:rPr>
        <w:t>2627</w:t>
      </w:r>
      <w:r w:rsidRPr="002F4DBB">
        <w:rPr>
          <w:sz w:val="28"/>
          <w:szCs w:val="28"/>
        </w:rPr>
        <w:t xml:space="preserve"> = </w:t>
      </w:r>
      <w:r w:rsidR="00816202" w:rsidRPr="002F4DBB">
        <w:rPr>
          <w:i/>
          <w:sz w:val="28"/>
          <w:szCs w:val="28"/>
        </w:rPr>
        <w:t>+ 163</w:t>
      </w:r>
      <w:r w:rsidRPr="002F4DBB">
        <w:rPr>
          <w:i/>
          <w:sz w:val="28"/>
          <w:szCs w:val="28"/>
        </w:rPr>
        <w:t xml:space="preserve"> тыс. руб.</w:t>
      </w:r>
    </w:p>
    <w:p w:rsidR="00422063" w:rsidRPr="002F4DBB" w:rsidRDefault="00422063" w:rsidP="002F4DBB">
      <w:pPr>
        <w:suppressAutoHyphens/>
        <w:spacing w:line="360" w:lineRule="auto"/>
        <w:ind w:firstLine="709"/>
        <w:jc w:val="both"/>
        <w:rPr>
          <w:i/>
          <w:sz w:val="28"/>
          <w:szCs w:val="28"/>
        </w:rPr>
      </w:pPr>
    </w:p>
    <w:p w:rsidR="00411A51" w:rsidRPr="002F4DBB" w:rsidRDefault="00411A51" w:rsidP="002F4DBB">
      <w:pPr>
        <w:numPr>
          <w:ilvl w:val="1"/>
          <w:numId w:val="8"/>
        </w:numPr>
        <w:suppressAutoHyphens/>
        <w:spacing w:line="360" w:lineRule="auto"/>
        <w:ind w:left="0" w:firstLine="709"/>
        <w:jc w:val="both"/>
        <w:rPr>
          <w:sz w:val="28"/>
          <w:szCs w:val="28"/>
          <w:u w:val="single"/>
        </w:rPr>
      </w:pPr>
      <w:r w:rsidRPr="002F4DBB">
        <w:rPr>
          <w:sz w:val="28"/>
          <w:szCs w:val="28"/>
          <w:u w:val="single"/>
        </w:rPr>
        <w:t>Себестоимости реализованной продукции</w:t>
      </w:r>
    </w:p>
    <w:p w:rsidR="00395F94" w:rsidRDefault="00395F94" w:rsidP="002F4DBB">
      <w:pPr>
        <w:suppressAutoHyphens/>
        <w:spacing w:line="360" w:lineRule="auto"/>
        <w:ind w:firstLine="709"/>
        <w:jc w:val="both"/>
        <w:rPr>
          <w:sz w:val="28"/>
          <w:szCs w:val="28"/>
        </w:rPr>
      </w:pPr>
    </w:p>
    <w:p w:rsidR="00816202" w:rsidRPr="002F4DBB" w:rsidRDefault="00411A51" w:rsidP="002F4DBB">
      <w:pPr>
        <w:suppressAutoHyphens/>
        <w:spacing w:line="360" w:lineRule="auto"/>
        <w:ind w:firstLine="709"/>
        <w:jc w:val="both"/>
        <w:rPr>
          <w:sz w:val="28"/>
          <w:szCs w:val="28"/>
          <w:vertAlign w:val="subscript"/>
        </w:rPr>
      </w:pPr>
      <w:r w:rsidRPr="002F4DBB">
        <w:rPr>
          <w:sz w:val="28"/>
          <w:szCs w:val="28"/>
        </w:rPr>
        <w:t>∆ П</w:t>
      </w:r>
      <w:r w:rsidRPr="002F4DBB">
        <w:rPr>
          <w:sz w:val="28"/>
          <w:szCs w:val="28"/>
          <w:vertAlign w:val="subscript"/>
        </w:rPr>
        <w:t>с</w:t>
      </w:r>
      <w:r w:rsidRPr="002F4DBB">
        <w:rPr>
          <w:sz w:val="28"/>
          <w:szCs w:val="28"/>
        </w:rPr>
        <w:t xml:space="preserve"> = П</w:t>
      </w:r>
      <w:r w:rsidRPr="002F4DBB">
        <w:rPr>
          <w:sz w:val="28"/>
          <w:szCs w:val="28"/>
          <w:vertAlign w:val="subscript"/>
        </w:rPr>
        <w:t>1</w:t>
      </w:r>
      <w:r w:rsidRPr="002F4DBB">
        <w:rPr>
          <w:sz w:val="28"/>
          <w:szCs w:val="28"/>
        </w:rPr>
        <w:t>– П</w:t>
      </w:r>
      <w:r w:rsidRPr="002F4DBB">
        <w:rPr>
          <w:sz w:val="28"/>
          <w:szCs w:val="28"/>
          <w:vertAlign w:val="subscript"/>
        </w:rPr>
        <w:t xml:space="preserve">усл 3 </w:t>
      </w:r>
    </w:p>
    <w:p w:rsidR="00411A51" w:rsidRPr="002F4DBB" w:rsidRDefault="00816202"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с</w:t>
      </w:r>
      <w:r w:rsidRPr="002F4DBB">
        <w:rPr>
          <w:sz w:val="28"/>
          <w:szCs w:val="28"/>
        </w:rPr>
        <w:t xml:space="preserve"> </w:t>
      </w:r>
      <w:r w:rsidR="00411A51" w:rsidRPr="002F4DBB">
        <w:rPr>
          <w:sz w:val="28"/>
          <w:szCs w:val="28"/>
        </w:rPr>
        <w:t xml:space="preserve">= </w:t>
      </w:r>
      <w:r w:rsidRPr="002F4DBB">
        <w:rPr>
          <w:sz w:val="28"/>
          <w:szCs w:val="28"/>
        </w:rPr>
        <w:t>2265</w:t>
      </w:r>
      <w:r w:rsidR="00411A51" w:rsidRPr="002F4DBB">
        <w:rPr>
          <w:sz w:val="28"/>
          <w:szCs w:val="28"/>
        </w:rPr>
        <w:t xml:space="preserve"> – </w:t>
      </w:r>
      <w:r w:rsidRPr="002F4DBB">
        <w:rPr>
          <w:sz w:val="28"/>
          <w:szCs w:val="28"/>
        </w:rPr>
        <w:t>2790</w:t>
      </w:r>
      <w:r w:rsidR="00411A51" w:rsidRPr="002F4DBB">
        <w:rPr>
          <w:sz w:val="28"/>
          <w:szCs w:val="28"/>
        </w:rPr>
        <w:t xml:space="preserve"> = </w:t>
      </w:r>
      <w:r w:rsidR="00411A51" w:rsidRPr="002F4DBB">
        <w:rPr>
          <w:i/>
          <w:sz w:val="28"/>
          <w:szCs w:val="28"/>
        </w:rPr>
        <w:t xml:space="preserve">- </w:t>
      </w:r>
      <w:r w:rsidRPr="002F4DBB">
        <w:rPr>
          <w:i/>
          <w:sz w:val="28"/>
          <w:szCs w:val="28"/>
        </w:rPr>
        <w:t>525</w:t>
      </w:r>
      <w:r w:rsidR="00411A51" w:rsidRPr="002F4DBB">
        <w:rPr>
          <w:i/>
          <w:sz w:val="28"/>
          <w:szCs w:val="28"/>
        </w:rPr>
        <w:t xml:space="preserve"> тыс. руб.</w:t>
      </w:r>
    </w:p>
    <w:p w:rsidR="007A361E" w:rsidRDefault="007A361E" w:rsidP="002F4DBB">
      <w:pPr>
        <w:suppressAutoHyphens/>
        <w:spacing w:line="360" w:lineRule="auto"/>
        <w:ind w:firstLine="709"/>
        <w:jc w:val="both"/>
        <w:rPr>
          <w:i/>
          <w:sz w:val="28"/>
          <w:szCs w:val="28"/>
          <w:u w:val="single"/>
        </w:rPr>
      </w:pPr>
    </w:p>
    <w:p w:rsidR="00411A51" w:rsidRPr="002F4DBB" w:rsidRDefault="00411A51" w:rsidP="002F4DBB">
      <w:pPr>
        <w:suppressAutoHyphens/>
        <w:spacing w:line="360" w:lineRule="auto"/>
        <w:ind w:firstLine="709"/>
        <w:jc w:val="both"/>
        <w:rPr>
          <w:sz w:val="28"/>
          <w:szCs w:val="28"/>
          <w:u w:val="single"/>
        </w:rPr>
      </w:pPr>
      <w:r w:rsidRPr="002F4DBB">
        <w:rPr>
          <w:i/>
          <w:sz w:val="28"/>
          <w:szCs w:val="28"/>
          <w:u w:val="single"/>
        </w:rPr>
        <w:t>Итого</w:t>
      </w:r>
      <w:r w:rsidRPr="002F4DBB">
        <w:rPr>
          <w:sz w:val="28"/>
          <w:szCs w:val="28"/>
          <w:u w:val="single"/>
        </w:rPr>
        <w:t>:</w:t>
      </w:r>
    </w:p>
    <w:p w:rsidR="007A361E" w:rsidRDefault="007A361E" w:rsidP="002F4DBB">
      <w:pPr>
        <w:suppressAutoHyphens/>
        <w:spacing w:line="360" w:lineRule="auto"/>
        <w:ind w:firstLine="709"/>
        <w:jc w:val="both"/>
        <w:rPr>
          <w:sz w:val="28"/>
          <w:szCs w:val="28"/>
        </w:rPr>
      </w:pPr>
    </w:p>
    <w:p w:rsidR="00411A51" w:rsidRPr="002F4DBB" w:rsidRDefault="00411A51" w:rsidP="002F4DBB">
      <w:pPr>
        <w:suppressAutoHyphens/>
        <w:spacing w:line="360" w:lineRule="auto"/>
        <w:ind w:firstLine="709"/>
        <w:jc w:val="both"/>
        <w:rPr>
          <w:i/>
          <w:sz w:val="28"/>
          <w:szCs w:val="28"/>
        </w:rPr>
      </w:pPr>
      <w:r w:rsidRPr="002F4DBB">
        <w:rPr>
          <w:sz w:val="28"/>
          <w:szCs w:val="28"/>
        </w:rPr>
        <w:t xml:space="preserve">∆П = </w:t>
      </w:r>
      <w:r w:rsidR="00816202" w:rsidRPr="002F4DBB">
        <w:rPr>
          <w:sz w:val="28"/>
          <w:szCs w:val="28"/>
        </w:rPr>
        <w:t>- 641</w:t>
      </w:r>
      <w:r w:rsidRPr="002F4DBB">
        <w:rPr>
          <w:sz w:val="28"/>
          <w:szCs w:val="28"/>
        </w:rPr>
        <w:t xml:space="preserve"> + </w:t>
      </w:r>
      <w:r w:rsidR="00816202" w:rsidRPr="002F4DBB">
        <w:rPr>
          <w:sz w:val="28"/>
          <w:szCs w:val="28"/>
        </w:rPr>
        <w:t>217</w:t>
      </w:r>
      <w:r w:rsidRPr="002F4DBB">
        <w:rPr>
          <w:sz w:val="28"/>
          <w:szCs w:val="28"/>
        </w:rPr>
        <w:t xml:space="preserve"> + </w:t>
      </w:r>
      <w:r w:rsidR="00816202" w:rsidRPr="002F4DBB">
        <w:rPr>
          <w:sz w:val="28"/>
          <w:szCs w:val="28"/>
        </w:rPr>
        <w:t>163</w:t>
      </w:r>
      <w:r w:rsidRPr="002F4DBB">
        <w:rPr>
          <w:sz w:val="28"/>
          <w:szCs w:val="28"/>
        </w:rPr>
        <w:t xml:space="preserve"> – </w:t>
      </w:r>
      <w:r w:rsidR="00816202" w:rsidRPr="002F4DBB">
        <w:rPr>
          <w:sz w:val="28"/>
          <w:szCs w:val="28"/>
        </w:rPr>
        <w:t>525</w:t>
      </w:r>
      <w:r w:rsidRPr="002F4DBB">
        <w:rPr>
          <w:sz w:val="28"/>
          <w:szCs w:val="28"/>
        </w:rPr>
        <w:t xml:space="preserve"> = </w:t>
      </w:r>
      <w:r w:rsidR="00816202" w:rsidRPr="002F4DBB">
        <w:rPr>
          <w:i/>
          <w:sz w:val="28"/>
          <w:szCs w:val="28"/>
        </w:rPr>
        <w:t>- 786</w:t>
      </w:r>
      <w:r w:rsidRPr="002F4DBB">
        <w:rPr>
          <w:i/>
          <w:sz w:val="28"/>
          <w:szCs w:val="28"/>
        </w:rPr>
        <w:t xml:space="preserve"> тыс. руб.</w:t>
      </w:r>
    </w:p>
    <w:p w:rsidR="00411A51" w:rsidRPr="002F4DBB" w:rsidRDefault="00411A51" w:rsidP="002F4DBB">
      <w:pPr>
        <w:suppressAutoHyphens/>
        <w:spacing w:line="360" w:lineRule="auto"/>
        <w:ind w:firstLine="709"/>
        <w:jc w:val="both"/>
        <w:rPr>
          <w:sz w:val="28"/>
          <w:szCs w:val="28"/>
          <w:u w:val="single"/>
        </w:rPr>
      </w:pPr>
    </w:p>
    <w:p w:rsidR="00411A51" w:rsidRPr="002F4DBB" w:rsidRDefault="00411A51" w:rsidP="002F4DBB">
      <w:pPr>
        <w:suppressAutoHyphens/>
        <w:spacing w:line="360" w:lineRule="auto"/>
        <w:ind w:firstLine="709"/>
        <w:jc w:val="both"/>
        <w:rPr>
          <w:sz w:val="28"/>
          <w:szCs w:val="28"/>
        </w:rPr>
      </w:pPr>
      <w:r w:rsidRPr="002F4DBB">
        <w:rPr>
          <w:sz w:val="28"/>
          <w:szCs w:val="28"/>
        </w:rPr>
        <w:t>Для более наглядного представления обобщим данные в таблице</w:t>
      </w:r>
      <w:r w:rsidR="00054C06" w:rsidRPr="002F4DBB">
        <w:rPr>
          <w:sz w:val="28"/>
          <w:szCs w:val="28"/>
        </w:rPr>
        <w:t xml:space="preserve"> (см. таблицу </w:t>
      </w:r>
      <w:r w:rsidR="009F0841" w:rsidRPr="002F4DBB">
        <w:rPr>
          <w:sz w:val="28"/>
          <w:szCs w:val="28"/>
        </w:rPr>
        <w:t>10</w:t>
      </w:r>
      <w:r w:rsidR="00054C06" w:rsidRPr="002F4DBB">
        <w:rPr>
          <w:sz w:val="28"/>
          <w:szCs w:val="28"/>
        </w:rPr>
        <w:t>)</w:t>
      </w:r>
      <w:r w:rsidRPr="002F4DBB">
        <w:rPr>
          <w:sz w:val="28"/>
          <w:szCs w:val="28"/>
        </w:rPr>
        <w:t>.</w:t>
      </w:r>
    </w:p>
    <w:p w:rsidR="00395F94" w:rsidRDefault="00395F94" w:rsidP="002F4DBB">
      <w:pPr>
        <w:suppressAutoHyphens/>
        <w:spacing w:line="360" w:lineRule="auto"/>
        <w:ind w:firstLine="709"/>
        <w:jc w:val="both"/>
        <w:rPr>
          <w:sz w:val="28"/>
          <w:szCs w:val="28"/>
        </w:rPr>
      </w:pPr>
    </w:p>
    <w:p w:rsidR="00411A51" w:rsidRPr="002F4DBB" w:rsidRDefault="00411A51" w:rsidP="002F4DBB">
      <w:pPr>
        <w:suppressAutoHyphens/>
        <w:spacing w:line="360" w:lineRule="auto"/>
        <w:ind w:firstLine="709"/>
        <w:jc w:val="both"/>
        <w:rPr>
          <w:b/>
          <w:i/>
          <w:sz w:val="28"/>
          <w:szCs w:val="28"/>
        </w:rPr>
      </w:pPr>
      <w:r w:rsidRPr="002F4DBB">
        <w:rPr>
          <w:sz w:val="28"/>
          <w:szCs w:val="28"/>
        </w:rPr>
        <w:t>Таблица</w:t>
      </w:r>
      <w:r w:rsidR="00054C06" w:rsidRPr="002F4DBB">
        <w:rPr>
          <w:sz w:val="28"/>
          <w:szCs w:val="28"/>
        </w:rPr>
        <w:t xml:space="preserve"> </w:t>
      </w:r>
      <w:r w:rsidR="009F0841" w:rsidRPr="002F4DBB">
        <w:rPr>
          <w:sz w:val="28"/>
          <w:szCs w:val="28"/>
        </w:rPr>
        <w:t>10</w:t>
      </w:r>
      <w:r w:rsidR="007A361E">
        <w:rPr>
          <w:sz w:val="28"/>
          <w:szCs w:val="28"/>
        </w:rPr>
        <w:t xml:space="preserve"> </w:t>
      </w:r>
      <w:r w:rsidRPr="002F4DBB">
        <w:rPr>
          <w:b/>
          <w:i/>
          <w:sz w:val="28"/>
          <w:szCs w:val="28"/>
        </w:rPr>
        <w:t>Влияние факторов первого порядка на прибыль от реализации продукции</w:t>
      </w:r>
    </w:p>
    <w:tbl>
      <w:tblPr>
        <w:tblStyle w:val="a3"/>
        <w:tblW w:w="4025" w:type="pct"/>
        <w:jc w:val="center"/>
        <w:tblLook w:val="01E0" w:firstRow="1" w:lastRow="1" w:firstColumn="1" w:lastColumn="1" w:noHBand="0" w:noVBand="0"/>
      </w:tblPr>
      <w:tblGrid>
        <w:gridCol w:w="3860"/>
        <w:gridCol w:w="3844"/>
      </w:tblGrid>
      <w:tr w:rsidR="00411A51" w:rsidRPr="00395F94" w:rsidTr="00395F94">
        <w:trPr>
          <w:trHeight w:val="385"/>
          <w:jc w:val="center"/>
        </w:trPr>
        <w:tc>
          <w:tcPr>
            <w:tcW w:w="2505" w:type="pct"/>
            <w:vAlign w:val="center"/>
          </w:tcPr>
          <w:p w:rsidR="00411A51" w:rsidRPr="00395F94" w:rsidRDefault="00411A51" w:rsidP="00395F94">
            <w:pPr>
              <w:suppressAutoHyphens/>
              <w:spacing w:line="360" w:lineRule="auto"/>
              <w:rPr>
                <w:b/>
                <w:sz w:val="20"/>
                <w:szCs w:val="20"/>
              </w:rPr>
            </w:pPr>
            <w:r w:rsidRPr="00395F94">
              <w:rPr>
                <w:b/>
                <w:sz w:val="20"/>
                <w:szCs w:val="20"/>
              </w:rPr>
              <w:t>Фактор</w:t>
            </w:r>
          </w:p>
        </w:tc>
        <w:tc>
          <w:tcPr>
            <w:tcW w:w="2495" w:type="pct"/>
            <w:vAlign w:val="center"/>
          </w:tcPr>
          <w:p w:rsidR="00411A51" w:rsidRPr="00395F94" w:rsidRDefault="00411A51" w:rsidP="00395F94">
            <w:pPr>
              <w:suppressAutoHyphens/>
              <w:spacing w:line="360" w:lineRule="auto"/>
              <w:rPr>
                <w:b/>
                <w:sz w:val="20"/>
                <w:szCs w:val="20"/>
              </w:rPr>
            </w:pPr>
            <w:r w:rsidRPr="00395F94">
              <w:rPr>
                <w:b/>
                <w:sz w:val="20"/>
                <w:szCs w:val="20"/>
              </w:rPr>
              <w:t>Влияние, тыс.руб.</w:t>
            </w:r>
          </w:p>
        </w:tc>
      </w:tr>
      <w:tr w:rsidR="00411A51" w:rsidRPr="00395F94" w:rsidTr="00395F94">
        <w:trPr>
          <w:trHeight w:val="385"/>
          <w:jc w:val="center"/>
        </w:trPr>
        <w:tc>
          <w:tcPr>
            <w:tcW w:w="2505" w:type="pct"/>
            <w:vAlign w:val="center"/>
          </w:tcPr>
          <w:p w:rsidR="00411A51" w:rsidRPr="00395F94" w:rsidRDefault="00411A51" w:rsidP="00395F94">
            <w:pPr>
              <w:suppressAutoHyphens/>
              <w:spacing w:line="360" w:lineRule="auto"/>
              <w:rPr>
                <w:sz w:val="20"/>
                <w:szCs w:val="20"/>
              </w:rPr>
            </w:pPr>
            <w:r w:rsidRPr="00395F94">
              <w:rPr>
                <w:sz w:val="20"/>
                <w:szCs w:val="20"/>
              </w:rPr>
              <w:t>Объем реализации</w:t>
            </w:r>
          </w:p>
        </w:tc>
        <w:tc>
          <w:tcPr>
            <w:tcW w:w="2495" w:type="pct"/>
            <w:vAlign w:val="center"/>
          </w:tcPr>
          <w:p w:rsidR="00411A51" w:rsidRPr="00395F94" w:rsidRDefault="00816202" w:rsidP="00395F94">
            <w:pPr>
              <w:suppressAutoHyphens/>
              <w:spacing w:line="360" w:lineRule="auto"/>
              <w:rPr>
                <w:sz w:val="20"/>
                <w:szCs w:val="20"/>
              </w:rPr>
            </w:pPr>
            <w:r w:rsidRPr="00395F94">
              <w:rPr>
                <w:sz w:val="20"/>
                <w:szCs w:val="20"/>
              </w:rPr>
              <w:t>- 641</w:t>
            </w:r>
          </w:p>
        </w:tc>
      </w:tr>
      <w:tr w:rsidR="00411A51" w:rsidRPr="00395F94" w:rsidTr="00395F94">
        <w:trPr>
          <w:trHeight w:val="362"/>
          <w:jc w:val="center"/>
        </w:trPr>
        <w:tc>
          <w:tcPr>
            <w:tcW w:w="2505" w:type="pct"/>
            <w:vAlign w:val="center"/>
          </w:tcPr>
          <w:p w:rsidR="00411A51" w:rsidRPr="00395F94" w:rsidRDefault="00411A51" w:rsidP="00395F94">
            <w:pPr>
              <w:suppressAutoHyphens/>
              <w:spacing w:line="360" w:lineRule="auto"/>
              <w:rPr>
                <w:sz w:val="20"/>
                <w:szCs w:val="20"/>
              </w:rPr>
            </w:pPr>
            <w:r w:rsidRPr="00395F94">
              <w:rPr>
                <w:sz w:val="20"/>
                <w:szCs w:val="20"/>
              </w:rPr>
              <w:t>Структура</w:t>
            </w:r>
          </w:p>
        </w:tc>
        <w:tc>
          <w:tcPr>
            <w:tcW w:w="2495" w:type="pct"/>
            <w:vAlign w:val="center"/>
          </w:tcPr>
          <w:p w:rsidR="00411A51" w:rsidRPr="00395F94" w:rsidRDefault="00411A51" w:rsidP="00395F94">
            <w:pPr>
              <w:suppressAutoHyphens/>
              <w:spacing w:line="360" w:lineRule="auto"/>
              <w:rPr>
                <w:sz w:val="20"/>
                <w:szCs w:val="20"/>
              </w:rPr>
            </w:pPr>
            <w:r w:rsidRPr="00395F94">
              <w:rPr>
                <w:sz w:val="20"/>
                <w:szCs w:val="20"/>
              </w:rPr>
              <w:t xml:space="preserve">+ </w:t>
            </w:r>
            <w:r w:rsidR="00816202" w:rsidRPr="00395F94">
              <w:rPr>
                <w:sz w:val="20"/>
                <w:szCs w:val="20"/>
              </w:rPr>
              <w:t>217</w:t>
            </w:r>
          </w:p>
        </w:tc>
      </w:tr>
      <w:tr w:rsidR="00411A51" w:rsidRPr="00395F94" w:rsidTr="00395F94">
        <w:trPr>
          <w:trHeight w:val="385"/>
          <w:jc w:val="center"/>
        </w:trPr>
        <w:tc>
          <w:tcPr>
            <w:tcW w:w="2505" w:type="pct"/>
            <w:vAlign w:val="center"/>
          </w:tcPr>
          <w:p w:rsidR="00411A51" w:rsidRPr="00395F94" w:rsidRDefault="00411A51" w:rsidP="00395F94">
            <w:pPr>
              <w:suppressAutoHyphens/>
              <w:spacing w:line="360" w:lineRule="auto"/>
              <w:rPr>
                <w:sz w:val="20"/>
                <w:szCs w:val="20"/>
              </w:rPr>
            </w:pPr>
            <w:r w:rsidRPr="00395F94">
              <w:rPr>
                <w:sz w:val="20"/>
                <w:szCs w:val="20"/>
              </w:rPr>
              <w:t>Цена</w:t>
            </w:r>
          </w:p>
        </w:tc>
        <w:tc>
          <w:tcPr>
            <w:tcW w:w="2495" w:type="pct"/>
            <w:vAlign w:val="center"/>
          </w:tcPr>
          <w:p w:rsidR="00411A51" w:rsidRPr="00395F94" w:rsidRDefault="00411A51" w:rsidP="00395F94">
            <w:pPr>
              <w:suppressAutoHyphens/>
              <w:spacing w:line="360" w:lineRule="auto"/>
              <w:rPr>
                <w:sz w:val="20"/>
                <w:szCs w:val="20"/>
              </w:rPr>
            </w:pPr>
            <w:r w:rsidRPr="00395F94">
              <w:rPr>
                <w:sz w:val="20"/>
                <w:szCs w:val="20"/>
              </w:rPr>
              <w:t xml:space="preserve">+ </w:t>
            </w:r>
            <w:r w:rsidR="00816202" w:rsidRPr="00395F94">
              <w:rPr>
                <w:sz w:val="20"/>
                <w:szCs w:val="20"/>
              </w:rPr>
              <w:t>163</w:t>
            </w:r>
          </w:p>
        </w:tc>
      </w:tr>
      <w:tr w:rsidR="00411A51" w:rsidRPr="00395F94" w:rsidTr="00395F94">
        <w:trPr>
          <w:trHeight w:val="385"/>
          <w:jc w:val="center"/>
        </w:trPr>
        <w:tc>
          <w:tcPr>
            <w:tcW w:w="2505" w:type="pct"/>
            <w:vAlign w:val="center"/>
          </w:tcPr>
          <w:p w:rsidR="00411A51" w:rsidRPr="00395F94" w:rsidRDefault="00411A51" w:rsidP="00395F94">
            <w:pPr>
              <w:suppressAutoHyphens/>
              <w:spacing w:line="360" w:lineRule="auto"/>
              <w:rPr>
                <w:sz w:val="20"/>
                <w:szCs w:val="20"/>
              </w:rPr>
            </w:pPr>
            <w:r w:rsidRPr="00395F94">
              <w:rPr>
                <w:sz w:val="20"/>
                <w:szCs w:val="20"/>
              </w:rPr>
              <w:t>Себестоимость</w:t>
            </w:r>
          </w:p>
        </w:tc>
        <w:tc>
          <w:tcPr>
            <w:tcW w:w="2495" w:type="pct"/>
            <w:vAlign w:val="center"/>
          </w:tcPr>
          <w:p w:rsidR="00411A51" w:rsidRPr="00395F94" w:rsidRDefault="00411A51" w:rsidP="00395F94">
            <w:pPr>
              <w:suppressAutoHyphens/>
              <w:spacing w:line="360" w:lineRule="auto"/>
              <w:rPr>
                <w:sz w:val="20"/>
                <w:szCs w:val="20"/>
              </w:rPr>
            </w:pPr>
            <w:r w:rsidRPr="00395F94">
              <w:rPr>
                <w:sz w:val="20"/>
                <w:szCs w:val="20"/>
              </w:rPr>
              <w:t xml:space="preserve">- </w:t>
            </w:r>
            <w:r w:rsidR="00816202" w:rsidRPr="00395F94">
              <w:rPr>
                <w:sz w:val="20"/>
                <w:szCs w:val="20"/>
              </w:rPr>
              <w:t>525</w:t>
            </w:r>
          </w:p>
        </w:tc>
      </w:tr>
      <w:tr w:rsidR="00411A51" w:rsidRPr="00395F94" w:rsidTr="00395F94">
        <w:trPr>
          <w:trHeight w:val="385"/>
          <w:jc w:val="center"/>
        </w:trPr>
        <w:tc>
          <w:tcPr>
            <w:tcW w:w="2505" w:type="pct"/>
            <w:vAlign w:val="center"/>
          </w:tcPr>
          <w:p w:rsidR="00411A51" w:rsidRPr="00395F94" w:rsidRDefault="00411A51" w:rsidP="00395F94">
            <w:pPr>
              <w:suppressAutoHyphens/>
              <w:spacing w:line="360" w:lineRule="auto"/>
              <w:rPr>
                <w:i/>
                <w:sz w:val="20"/>
                <w:szCs w:val="20"/>
              </w:rPr>
            </w:pPr>
            <w:r w:rsidRPr="00395F94">
              <w:rPr>
                <w:i/>
                <w:sz w:val="20"/>
                <w:szCs w:val="20"/>
              </w:rPr>
              <w:t>Итого:</w:t>
            </w:r>
          </w:p>
        </w:tc>
        <w:tc>
          <w:tcPr>
            <w:tcW w:w="2495" w:type="pct"/>
            <w:vAlign w:val="center"/>
          </w:tcPr>
          <w:p w:rsidR="00411A51" w:rsidRPr="00395F94" w:rsidRDefault="00816202" w:rsidP="00395F94">
            <w:pPr>
              <w:suppressAutoHyphens/>
              <w:spacing w:line="360" w:lineRule="auto"/>
              <w:rPr>
                <w:i/>
                <w:sz w:val="20"/>
                <w:szCs w:val="20"/>
              </w:rPr>
            </w:pPr>
            <w:r w:rsidRPr="00395F94">
              <w:rPr>
                <w:i/>
                <w:sz w:val="20"/>
                <w:szCs w:val="20"/>
              </w:rPr>
              <w:t>-786</w:t>
            </w:r>
          </w:p>
        </w:tc>
      </w:tr>
    </w:tbl>
    <w:p w:rsidR="00202F14" w:rsidRPr="002F4DBB" w:rsidRDefault="00202F14" w:rsidP="002F4DBB">
      <w:pPr>
        <w:suppressAutoHyphens/>
        <w:spacing w:line="360" w:lineRule="auto"/>
        <w:ind w:firstLine="709"/>
        <w:jc w:val="both"/>
        <w:rPr>
          <w:sz w:val="28"/>
          <w:szCs w:val="28"/>
        </w:rPr>
      </w:pPr>
    </w:p>
    <w:p w:rsidR="00816202" w:rsidRPr="002F4DBB" w:rsidRDefault="00816202" w:rsidP="002F4DBB">
      <w:pPr>
        <w:suppressAutoHyphens/>
        <w:spacing w:line="360" w:lineRule="auto"/>
        <w:ind w:firstLine="709"/>
        <w:jc w:val="both"/>
        <w:rPr>
          <w:sz w:val="28"/>
          <w:szCs w:val="28"/>
        </w:rPr>
      </w:pPr>
      <w:r w:rsidRPr="002F4DBB">
        <w:rPr>
          <w:sz w:val="28"/>
          <w:szCs w:val="28"/>
        </w:rPr>
        <w:t xml:space="preserve">Таким образом, на снижение прибыли от продаж в 2005 году в большей степени повлияло снижение объемов реализации, которое привело к изменению на (- 641) тыс. руб., и увеличение себестоимости (- 525 тыс. руб.). Положительное влияние оказали рост цены </w:t>
      </w:r>
      <w:r w:rsidR="00054C06" w:rsidRPr="002F4DBB">
        <w:rPr>
          <w:sz w:val="28"/>
          <w:szCs w:val="28"/>
        </w:rPr>
        <w:t xml:space="preserve">(+ 163 тыс. руб.) </w:t>
      </w:r>
      <w:r w:rsidRPr="002F4DBB">
        <w:rPr>
          <w:sz w:val="28"/>
          <w:szCs w:val="28"/>
        </w:rPr>
        <w:t>и изменение</w:t>
      </w:r>
      <w:r w:rsidR="00054C06" w:rsidRPr="002F4DBB">
        <w:rPr>
          <w:sz w:val="28"/>
          <w:szCs w:val="28"/>
        </w:rPr>
        <w:t xml:space="preserve"> в структуре продаж (+ 217). Т.е. в 2005 году в структуре начали преобладать более рентабельные виды продукции.</w:t>
      </w:r>
    </w:p>
    <w:p w:rsidR="007A361E" w:rsidRDefault="007A361E" w:rsidP="002F4DBB">
      <w:pPr>
        <w:suppressAutoHyphens/>
        <w:spacing w:line="360" w:lineRule="auto"/>
        <w:ind w:firstLine="709"/>
        <w:jc w:val="both"/>
        <w:rPr>
          <w:sz w:val="28"/>
          <w:szCs w:val="28"/>
        </w:rPr>
      </w:pPr>
    </w:p>
    <w:p w:rsidR="00DE6F9F" w:rsidRPr="002F4DBB" w:rsidRDefault="00DE6F9F" w:rsidP="002F4DBB">
      <w:pPr>
        <w:suppressAutoHyphens/>
        <w:spacing w:line="360" w:lineRule="auto"/>
        <w:ind w:firstLine="709"/>
        <w:jc w:val="both"/>
        <w:rPr>
          <w:sz w:val="28"/>
          <w:szCs w:val="28"/>
        </w:rPr>
      </w:pPr>
      <w:r w:rsidRPr="002F4DBB">
        <w:rPr>
          <w:sz w:val="28"/>
          <w:szCs w:val="28"/>
        </w:rPr>
        <w:t>Таблица 11</w:t>
      </w:r>
    </w:p>
    <w:p w:rsidR="00C07512" w:rsidRPr="002F4DBB" w:rsidRDefault="00C07512" w:rsidP="002F4DBB">
      <w:pPr>
        <w:suppressAutoHyphens/>
        <w:spacing w:line="360" w:lineRule="auto"/>
        <w:ind w:firstLine="709"/>
        <w:jc w:val="both"/>
        <w:rPr>
          <w:b/>
          <w:i/>
          <w:sz w:val="28"/>
          <w:szCs w:val="28"/>
        </w:rPr>
      </w:pPr>
      <w:r w:rsidRPr="002F4DBB">
        <w:rPr>
          <w:b/>
          <w:i/>
          <w:sz w:val="28"/>
          <w:szCs w:val="28"/>
        </w:rPr>
        <w:t>Исходные данные для факторного анализа прибыли от реализации продукции в 2006 г., тыс. руб.</w:t>
      </w:r>
    </w:p>
    <w:tbl>
      <w:tblPr>
        <w:tblW w:w="84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1362"/>
        <w:gridCol w:w="3236"/>
        <w:gridCol w:w="1018"/>
      </w:tblGrid>
      <w:tr w:rsidR="00DE6F9F" w:rsidRPr="00395F94" w:rsidTr="007A361E">
        <w:trPr>
          <w:trHeight w:val="908"/>
        </w:trPr>
        <w:tc>
          <w:tcPr>
            <w:tcW w:w="2833" w:type="dxa"/>
          </w:tcPr>
          <w:p w:rsidR="00DE6F9F" w:rsidRPr="00395F94" w:rsidRDefault="00DE6F9F" w:rsidP="00395F94">
            <w:pPr>
              <w:suppressAutoHyphens/>
              <w:spacing w:line="360" w:lineRule="auto"/>
              <w:rPr>
                <w:b/>
                <w:sz w:val="20"/>
                <w:szCs w:val="20"/>
              </w:rPr>
            </w:pPr>
            <w:r w:rsidRPr="00395F94">
              <w:rPr>
                <w:b/>
                <w:sz w:val="20"/>
                <w:szCs w:val="20"/>
              </w:rPr>
              <w:t>Показатель</w:t>
            </w:r>
          </w:p>
        </w:tc>
        <w:tc>
          <w:tcPr>
            <w:tcW w:w="1362" w:type="dxa"/>
          </w:tcPr>
          <w:p w:rsidR="00DE6F9F" w:rsidRPr="00395F94" w:rsidRDefault="00DE6F9F" w:rsidP="00395F94">
            <w:pPr>
              <w:suppressAutoHyphens/>
              <w:spacing w:line="360" w:lineRule="auto"/>
              <w:rPr>
                <w:b/>
                <w:sz w:val="20"/>
                <w:szCs w:val="20"/>
              </w:rPr>
            </w:pPr>
            <w:r w:rsidRPr="00395F94">
              <w:rPr>
                <w:b/>
                <w:sz w:val="20"/>
                <w:szCs w:val="20"/>
              </w:rPr>
              <w:t>2005 г.</w:t>
            </w:r>
          </w:p>
          <w:p w:rsidR="00DE6F9F" w:rsidRPr="00395F94" w:rsidRDefault="00DE6F9F" w:rsidP="00395F94">
            <w:pPr>
              <w:suppressAutoHyphens/>
              <w:spacing w:line="360" w:lineRule="auto"/>
              <w:rPr>
                <w:b/>
                <w:sz w:val="20"/>
                <w:szCs w:val="20"/>
              </w:rPr>
            </w:pPr>
            <w:r w:rsidRPr="00395F94">
              <w:rPr>
                <w:b/>
                <w:sz w:val="20"/>
                <w:szCs w:val="20"/>
              </w:rPr>
              <w:t xml:space="preserve"> (0)</w:t>
            </w:r>
          </w:p>
        </w:tc>
        <w:tc>
          <w:tcPr>
            <w:tcW w:w="3236" w:type="dxa"/>
          </w:tcPr>
          <w:p w:rsidR="00DE6F9F" w:rsidRPr="00395F94" w:rsidRDefault="00DE6F9F" w:rsidP="00395F94">
            <w:pPr>
              <w:suppressAutoHyphens/>
              <w:spacing w:line="360" w:lineRule="auto"/>
              <w:rPr>
                <w:b/>
                <w:sz w:val="20"/>
                <w:szCs w:val="20"/>
              </w:rPr>
            </w:pPr>
            <w:r w:rsidRPr="00395F94">
              <w:rPr>
                <w:b/>
                <w:sz w:val="20"/>
                <w:szCs w:val="20"/>
              </w:rPr>
              <w:t>Данные 2005 г., пересчитанные на объем продаж 2006 г. (усл)</w:t>
            </w:r>
          </w:p>
        </w:tc>
        <w:tc>
          <w:tcPr>
            <w:tcW w:w="1018" w:type="dxa"/>
          </w:tcPr>
          <w:p w:rsidR="00DE6F9F" w:rsidRPr="00395F94" w:rsidRDefault="00DE6F9F" w:rsidP="00395F94">
            <w:pPr>
              <w:suppressAutoHyphens/>
              <w:spacing w:line="360" w:lineRule="auto"/>
              <w:rPr>
                <w:b/>
                <w:sz w:val="20"/>
                <w:szCs w:val="20"/>
              </w:rPr>
            </w:pPr>
            <w:r w:rsidRPr="00395F94">
              <w:rPr>
                <w:b/>
                <w:sz w:val="20"/>
                <w:szCs w:val="20"/>
              </w:rPr>
              <w:t>2006 г.</w:t>
            </w:r>
          </w:p>
          <w:p w:rsidR="00DE6F9F" w:rsidRPr="00395F94" w:rsidRDefault="00DE6F9F" w:rsidP="00395F94">
            <w:pPr>
              <w:suppressAutoHyphens/>
              <w:spacing w:line="360" w:lineRule="auto"/>
              <w:rPr>
                <w:b/>
                <w:sz w:val="20"/>
                <w:szCs w:val="20"/>
              </w:rPr>
            </w:pPr>
            <w:r w:rsidRPr="00395F94">
              <w:rPr>
                <w:b/>
                <w:sz w:val="20"/>
                <w:szCs w:val="20"/>
              </w:rPr>
              <w:t xml:space="preserve"> (1)</w:t>
            </w:r>
          </w:p>
        </w:tc>
      </w:tr>
      <w:tr w:rsidR="00DE6F9F" w:rsidRPr="00395F94" w:rsidTr="007A361E">
        <w:trPr>
          <w:trHeight w:val="207"/>
        </w:trPr>
        <w:tc>
          <w:tcPr>
            <w:tcW w:w="2833" w:type="dxa"/>
            <w:vAlign w:val="center"/>
          </w:tcPr>
          <w:p w:rsidR="00DE6F9F" w:rsidRPr="00395F94" w:rsidRDefault="00DE6F9F" w:rsidP="00395F94">
            <w:pPr>
              <w:suppressAutoHyphens/>
              <w:spacing w:line="360" w:lineRule="auto"/>
              <w:rPr>
                <w:sz w:val="20"/>
                <w:szCs w:val="20"/>
              </w:rPr>
            </w:pPr>
            <w:r w:rsidRPr="00395F94">
              <w:rPr>
                <w:sz w:val="20"/>
                <w:szCs w:val="20"/>
              </w:rPr>
              <w:t>Выручка (нетто) (В)</w:t>
            </w:r>
          </w:p>
        </w:tc>
        <w:tc>
          <w:tcPr>
            <w:tcW w:w="1362" w:type="dxa"/>
            <w:vAlign w:val="center"/>
          </w:tcPr>
          <w:p w:rsidR="00DE6F9F" w:rsidRPr="00395F94" w:rsidRDefault="00DE6F9F" w:rsidP="00395F94">
            <w:pPr>
              <w:suppressAutoHyphens/>
              <w:spacing w:line="360" w:lineRule="auto"/>
              <w:rPr>
                <w:sz w:val="20"/>
                <w:szCs w:val="20"/>
              </w:rPr>
            </w:pPr>
            <w:r w:rsidRPr="00395F94">
              <w:rPr>
                <w:sz w:val="20"/>
                <w:szCs w:val="20"/>
              </w:rPr>
              <w:t>38 517</w:t>
            </w:r>
          </w:p>
        </w:tc>
        <w:tc>
          <w:tcPr>
            <w:tcW w:w="3236" w:type="dxa"/>
            <w:vAlign w:val="center"/>
          </w:tcPr>
          <w:p w:rsidR="00DE6F9F" w:rsidRPr="00395F94" w:rsidRDefault="00DE6F9F" w:rsidP="00395F94">
            <w:pPr>
              <w:suppressAutoHyphens/>
              <w:spacing w:line="360" w:lineRule="auto"/>
              <w:rPr>
                <w:sz w:val="20"/>
                <w:szCs w:val="20"/>
              </w:rPr>
            </w:pPr>
            <w:r w:rsidRPr="00395F94">
              <w:rPr>
                <w:sz w:val="20"/>
                <w:szCs w:val="20"/>
              </w:rPr>
              <w:t>51 561</w:t>
            </w:r>
          </w:p>
        </w:tc>
        <w:tc>
          <w:tcPr>
            <w:tcW w:w="1018" w:type="dxa"/>
            <w:vAlign w:val="center"/>
          </w:tcPr>
          <w:p w:rsidR="00DE6F9F" w:rsidRPr="00395F94" w:rsidRDefault="00DE6F9F" w:rsidP="00395F94">
            <w:pPr>
              <w:suppressAutoHyphens/>
              <w:spacing w:line="360" w:lineRule="auto"/>
              <w:rPr>
                <w:sz w:val="20"/>
                <w:szCs w:val="20"/>
              </w:rPr>
            </w:pPr>
            <w:r w:rsidRPr="00395F94">
              <w:rPr>
                <w:sz w:val="20"/>
                <w:szCs w:val="20"/>
              </w:rPr>
              <w:t>57 337</w:t>
            </w:r>
          </w:p>
        </w:tc>
      </w:tr>
      <w:tr w:rsidR="00DE6F9F" w:rsidRPr="00395F94" w:rsidTr="007A361E">
        <w:trPr>
          <w:trHeight w:val="413"/>
        </w:trPr>
        <w:tc>
          <w:tcPr>
            <w:tcW w:w="2833" w:type="dxa"/>
            <w:vAlign w:val="center"/>
          </w:tcPr>
          <w:p w:rsidR="00DE6F9F" w:rsidRPr="00395F94" w:rsidRDefault="00DE6F9F" w:rsidP="00395F94">
            <w:pPr>
              <w:suppressAutoHyphens/>
              <w:spacing w:line="360" w:lineRule="auto"/>
              <w:rPr>
                <w:sz w:val="20"/>
                <w:szCs w:val="20"/>
              </w:rPr>
            </w:pPr>
            <w:r w:rsidRPr="00395F94">
              <w:rPr>
                <w:sz w:val="20"/>
                <w:szCs w:val="20"/>
              </w:rPr>
              <w:t>Полная себестоимость (З)</w:t>
            </w:r>
          </w:p>
        </w:tc>
        <w:tc>
          <w:tcPr>
            <w:tcW w:w="1362" w:type="dxa"/>
            <w:vAlign w:val="center"/>
          </w:tcPr>
          <w:p w:rsidR="00DE6F9F" w:rsidRPr="00395F94" w:rsidRDefault="00DE6F9F" w:rsidP="00395F94">
            <w:pPr>
              <w:suppressAutoHyphens/>
              <w:spacing w:line="360" w:lineRule="auto"/>
              <w:rPr>
                <w:sz w:val="20"/>
                <w:szCs w:val="20"/>
              </w:rPr>
            </w:pPr>
            <w:r w:rsidRPr="00395F94">
              <w:rPr>
                <w:sz w:val="20"/>
                <w:szCs w:val="20"/>
              </w:rPr>
              <w:t>36 252</w:t>
            </w:r>
          </w:p>
        </w:tc>
        <w:tc>
          <w:tcPr>
            <w:tcW w:w="3236" w:type="dxa"/>
            <w:vAlign w:val="center"/>
          </w:tcPr>
          <w:p w:rsidR="00DE6F9F" w:rsidRPr="00395F94" w:rsidRDefault="00DE6F9F" w:rsidP="00395F94">
            <w:pPr>
              <w:suppressAutoHyphens/>
              <w:spacing w:line="360" w:lineRule="auto"/>
              <w:rPr>
                <w:sz w:val="20"/>
                <w:szCs w:val="20"/>
              </w:rPr>
            </w:pPr>
            <w:r w:rsidRPr="00395F94">
              <w:rPr>
                <w:sz w:val="20"/>
                <w:szCs w:val="20"/>
              </w:rPr>
              <w:t>48 526</w:t>
            </w:r>
          </w:p>
        </w:tc>
        <w:tc>
          <w:tcPr>
            <w:tcW w:w="1018" w:type="dxa"/>
            <w:vAlign w:val="center"/>
          </w:tcPr>
          <w:p w:rsidR="00DE6F9F" w:rsidRPr="00395F94" w:rsidRDefault="00DE6F9F" w:rsidP="00395F94">
            <w:pPr>
              <w:suppressAutoHyphens/>
              <w:spacing w:line="360" w:lineRule="auto"/>
              <w:rPr>
                <w:sz w:val="20"/>
                <w:szCs w:val="20"/>
              </w:rPr>
            </w:pPr>
            <w:r w:rsidRPr="00395F94">
              <w:rPr>
                <w:sz w:val="20"/>
                <w:szCs w:val="20"/>
              </w:rPr>
              <w:t>54 126</w:t>
            </w:r>
          </w:p>
        </w:tc>
      </w:tr>
      <w:tr w:rsidR="00DE6F9F" w:rsidRPr="00395F94" w:rsidTr="007A361E">
        <w:trPr>
          <w:trHeight w:val="207"/>
        </w:trPr>
        <w:tc>
          <w:tcPr>
            <w:tcW w:w="2833" w:type="dxa"/>
            <w:vAlign w:val="center"/>
          </w:tcPr>
          <w:p w:rsidR="00DE6F9F" w:rsidRPr="00395F94" w:rsidRDefault="00DE6F9F" w:rsidP="00395F94">
            <w:pPr>
              <w:suppressAutoHyphens/>
              <w:spacing w:line="360" w:lineRule="auto"/>
              <w:rPr>
                <w:sz w:val="20"/>
                <w:szCs w:val="20"/>
              </w:rPr>
            </w:pPr>
            <w:r w:rsidRPr="00395F94">
              <w:rPr>
                <w:sz w:val="20"/>
                <w:szCs w:val="20"/>
              </w:rPr>
              <w:t>Прибыль (П)</w:t>
            </w:r>
          </w:p>
        </w:tc>
        <w:tc>
          <w:tcPr>
            <w:tcW w:w="1362" w:type="dxa"/>
            <w:vAlign w:val="center"/>
          </w:tcPr>
          <w:p w:rsidR="00DE6F9F" w:rsidRPr="00395F94" w:rsidRDefault="00DE6F9F" w:rsidP="00395F94">
            <w:pPr>
              <w:suppressAutoHyphens/>
              <w:spacing w:line="360" w:lineRule="auto"/>
              <w:rPr>
                <w:sz w:val="20"/>
                <w:szCs w:val="20"/>
              </w:rPr>
            </w:pPr>
            <w:r w:rsidRPr="00395F94">
              <w:rPr>
                <w:sz w:val="20"/>
                <w:szCs w:val="20"/>
              </w:rPr>
              <w:t>2 265</w:t>
            </w:r>
          </w:p>
        </w:tc>
        <w:tc>
          <w:tcPr>
            <w:tcW w:w="3236" w:type="dxa"/>
            <w:vAlign w:val="center"/>
          </w:tcPr>
          <w:p w:rsidR="00DE6F9F" w:rsidRPr="00395F94" w:rsidRDefault="00DE6F9F" w:rsidP="00395F94">
            <w:pPr>
              <w:suppressAutoHyphens/>
              <w:spacing w:line="360" w:lineRule="auto"/>
              <w:rPr>
                <w:sz w:val="20"/>
                <w:szCs w:val="20"/>
              </w:rPr>
            </w:pPr>
            <w:r w:rsidRPr="00395F94">
              <w:rPr>
                <w:sz w:val="20"/>
                <w:szCs w:val="20"/>
              </w:rPr>
              <w:t>3 035</w:t>
            </w:r>
          </w:p>
        </w:tc>
        <w:tc>
          <w:tcPr>
            <w:tcW w:w="1018" w:type="dxa"/>
            <w:vAlign w:val="center"/>
          </w:tcPr>
          <w:p w:rsidR="00DE6F9F" w:rsidRPr="00395F94" w:rsidRDefault="00DE6F9F" w:rsidP="00395F94">
            <w:pPr>
              <w:suppressAutoHyphens/>
              <w:spacing w:line="360" w:lineRule="auto"/>
              <w:rPr>
                <w:sz w:val="20"/>
                <w:szCs w:val="20"/>
              </w:rPr>
            </w:pPr>
            <w:r w:rsidRPr="00395F94">
              <w:rPr>
                <w:sz w:val="20"/>
                <w:szCs w:val="20"/>
              </w:rPr>
              <w:t>3 211</w:t>
            </w:r>
          </w:p>
        </w:tc>
      </w:tr>
    </w:tbl>
    <w:p w:rsidR="00395F94" w:rsidRDefault="00395F94" w:rsidP="002F4DBB">
      <w:pPr>
        <w:suppressAutoHyphens/>
        <w:spacing w:line="360" w:lineRule="auto"/>
        <w:ind w:firstLine="709"/>
        <w:jc w:val="both"/>
        <w:rPr>
          <w:sz w:val="28"/>
          <w:szCs w:val="28"/>
        </w:rPr>
      </w:pPr>
    </w:p>
    <w:p w:rsidR="001C4450" w:rsidRPr="002F4DBB" w:rsidRDefault="00054C06" w:rsidP="002F4DBB">
      <w:pPr>
        <w:suppressAutoHyphens/>
        <w:spacing w:line="360" w:lineRule="auto"/>
        <w:ind w:firstLine="709"/>
        <w:jc w:val="both"/>
        <w:rPr>
          <w:sz w:val="28"/>
          <w:szCs w:val="28"/>
        </w:rPr>
      </w:pPr>
      <w:r w:rsidRPr="002F4DBB">
        <w:rPr>
          <w:sz w:val="28"/>
          <w:szCs w:val="28"/>
        </w:rPr>
        <w:t>Подобным образом проведем анализ влияния факторов на прибыль от реализации в 2006 году по сравнению с 2005 годом.</w:t>
      </w:r>
      <w:r w:rsidR="00DE6F9F" w:rsidRPr="002F4DBB">
        <w:rPr>
          <w:sz w:val="28"/>
          <w:szCs w:val="28"/>
        </w:rPr>
        <w:t xml:space="preserve"> Данные для расчетов находятся в таблице 11.</w:t>
      </w:r>
      <w:r w:rsidR="007A361E">
        <w:rPr>
          <w:sz w:val="28"/>
          <w:szCs w:val="28"/>
        </w:rPr>
        <w:t xml:space="preserve"> </w:t>
      </w:r>
      <w:r w:rsidRPr="002F4DBB">
        <w:rPr>
          <w:sz w:val="28"/>
          <w:szCs w:val="28"/>
        </w:rPr>
        <w:t>Найдем</w:t>
      </w:r>
      <w:r w:rsidR="001C4450" w:rsidRPr="002F4DBB">
        <w:rPr>
          <w:sz w:val="28"/>
          <w:szCs w:val="28"/>
        </w:rPr>
        <w:t xml:space="preserve"> сумму прибыли при фактическом объеме продаж и базовой величине остальных факторов. </w:t>
      </w:r>
    </w:p>
    <w:p w:rsidR="00C07512" w:rsidRPr="002F4DBB" w:rsidRDefault="00C07512" w:rsidP="002F4DBB">
      <w:pPr>
        <w:suppressAutoHyphens/>
        <w:spacing w:line="360" w:lineRule="auto"/>
        <w:ind w:firstLine="709"/>
        <w:jc w:val="both"/>
        <w:rPr>
          <w:sz w:val="28"/>
          <w:szCs w:val="28"/>
        </w:rPr>
      </w:pPr>
    </w:p>
    <w:p w:rsidR="00FB3568" w:rsidRPr="002F4DBB" w:rsidRDefault="00FB3568" w:rsidP="002F4DBB">
      <w:pPr>
        <w:suppressAutoHyphens/>
        <w:spacing w:line="360" w:lineRule="auto"/>
        <w:ind w:firstLine="709"/>
        <w:jc w:val="both"/>
        <w:rPr>
          <w:sz w:val="28"/>
          <w:szCs w:val="28"/>
        </w:rPr>
      </w:pPr>
      <w:r w:rsidRPr="002F4DBB">
        <w:rPr>
          <w:sz w:val="28"/>
          <w:szCs w:val="28"/>
          <w:lang w:val="en-US"/>
        </w:rPr>
        <w:t>I</w:t>
      </w:r>
      <w:r w:rsidRPr="002F4DBB">
        <w:rPr>
          <w:sz w:val="28"/>
          <w:szCs w:val="28"/>
          <w:vertAlign w:val="subscript"/>
        </w:rPr>
        <w:t>рп</w:t>
      </w:r>
      <w:r w:rsidRPr="002F4DBB">
        <w:rPr>
          <w:sz w:val="28"/>
          <w:szCs w:val="28"/>
        </w:rPr>
        <w:t xml:space="preserve"> = 51000 : 38100 = 1,3</w:t>
      </w:r>
    </w:p>
    <w:p w:rsidR="00FB3568" w:rsidRPr="002F4DBB" w:rsidRDefault="00FB3568" w:rsidP="002F4DBB">
      <w:pPr>
        <w:suppressAutoHyphens/>
        <w:spacing w:line="360" w:lineRule="auto"/>
        <w:ind w:firstLine="709"/>
        <w:jc w:val="both"/>
        <w:rPr>
          <w:sz w:val="28"/>
          <w:szCs w:val="28"/>
        </w:rPr>
      </w:pPr>
    </w:p>
    <w:p w:rsidR="00FB3568" w:rsidRPr="002F4DBB" w:rsidRDefault="00BC038C" w:rsidP="002F4DBB">
      <w:pPr>
        <w:suppressAutoHyphens/>
        <w:spacing w:line="360" w:lineRule="auto"/>
        <w:ind w:firstLine="709"/>
        <w:jc w:val="both"/>
        <w:rPr>
          <w:sz w:val="28"/>
          <w:szCs w:val="28"/>
        </w:rPr>
      </w:pPr>
      <w:r w:rsidRPr="002F4DBB">
        <w:rPr>
          <w:sz w:val="28"/>
          <w:szCs w:val="28"/>
        </w:rPr>
        <w:t>Если бы величина остальных факторов не изменилась, то сумма прибыли должна была бы</w:t>
      </w:r>
      <w:r w:rsidR="00FB3568" w:rsidRPr="002F4DBB">
        <w:rPr>
          <w:sz w:val="28"/>
          <w:szCs w:val="28"/>
        </w:rPr>
        <w:t xml:space="preserve"> увеличиться на </w:t>
      </w:r>
      <w:r w:rsidR="00684227" w:rsidRPr="002F4DBB">
        <w:rPr>
          <w:sz w:val="28"/>
          <w:szCs w:val="28"/>
        </w:rPr>
        <w:t>30 % . Тогда прибыль составила бы:</w:t>
      </w:r>
    </w:p>
    <w:p w:rsidR="00C07512" w:rsidRPr="002F4DBB" w:rsidRDefault="00C07512" w:rsidP="002F4DBB">
      <w:pPr>
        <w:suppressAutoHyphens/>
        <w:spacing w:line="360" w:lineRule="auto"/>
        <w:ind w:firstLine="709"/>
        <w:jc w:val="both"/>
        <w:rPr>
          <w:sz w:val="28"/>
          <w:szCs w:val="28"/>
        </w:rPr>
      </w:pPr>
    </w:p>
    <w:p w:rsidR="00684227" w:rsidRPr="002F4DBB" w:rsidRDefault="00F345AA" w:rsidP="002F4DBB">
      <w:pPr>
        <w:suppressAutoHyphens/>
        <w:spacing w:line="360" w:lineRule="auto"/>
        <w:ind w:firstLine="709"/>
        <w:jc w:val="both"/>
        <w:rPr>
          <w:sz w:val="28"/>
          <w:szCs w:val="28"/>
        </w:rPr>
      </w:pPr>
      <w:r w:rsidRPr="002F4DBB">
        <w:rPr>
          <w:sz w:val="28"/>
          <w:szCs w:val="28"/>
        </w:rPr>
        <w:t>2265 * 1,3 = 2 945</w:t>
      </w:r>
      <w:r w:rsidR="00684227" w:rsidRPr="002F4DBB">
        <w:rPr>
          <w:sz w:val="28"/>
          <w:szCs w:val="28"/>
        </w:rPr>
        <w:t xml:space="preserve"> тыс. рублей. </w:t>
      </w:r>
    </w:p>
    <w:p w:rsidR="00684227" w:rsidRPr="002F4DBB" w:rsidRDefault="00684227" w:rsidP="002F4DBB">
      <w:pPr>
        <w:suppressAutoHyphens/>
        <w:spacing w:line="360" w:lineRule="auto"/>
        <w:ind w:firstLine="709"/>
        <w:jc w:val="both"/>
        <w:rPr>
          <w:sz w:val="28"/>
          <w:szCs w:val="28"/>
        </w:rPr>
      </w:pPr>
    </w:p>
    <w:p w:rsidR="00684227" w:rsidRPr="002F4DBB" w:rsidRDefault="00684227" w:rsidP="002F4DBB">
      <w:pPr>
        <w:suppressAutoHyphens/>
        <w:spacing w:line="360" w:lineRule="auto"/>
        <w:ind w:firstLine="709"/>
        <w:jc w:val="both"/>
        <w:rPr>
          <w:sz w:val="28"/>
          <w:szCs w:val="28"/>
        </w:rPr>
      </w:pPr>
      <w:r w:rsidRPr="002F4DBB">
        <w:rPr>
          <w:sz w:val="28"/>
          <w:szCs w:val="28"/>
        </w:rPr>
        <w:t xml:space="preserve">Однако у нас она составляет 3 211 тыс. Оценим влияние каждого фактора на изменение суммы прибыли. </w:t>
      </w:r>
    </w:p>
    <w:p w:rsidR="00BC038C" w:rsidRPr="002F4DBB" w:rsidRDefault="00054C06" w:rsidP="002F4DBB">
      <w:pPr>
        <w:suppressAutoHyphens/>
        <w:spacing w:line="360" w:lineRule="auto"/>
        <w:ind w:firstLine="709"/>
        <w:jc w:val="both"/>
        <w:rPr>
          <w:sz w:val="28"/>
          <w:szCs w:val="28"/>
        </w:rPr>
      </w:pPr>
      <w:r w:rsidRPr="002F4DBB">
        <w:rPr>
          <w:sz w:val="28"/>
          <w:szCs w:val="28"/>
        </w:rPr>
        <w:t>Рассчитанные фактические и условные показатели представлены в таблице 1</w:t>
      </w:r>
      <w:r w:rsidR="009F0841" w:rsidRPr="002F4DBB">
        <w:rPr>
          <w:sz w:val="28"/>
          <w:szCs w:val="28"/>
        </w:rPr>
        <w:t>2</w:t>
      </w:r>
      <w:r w:rsidRPr="002F4DBB">
        <w:rPr>
          <w:sz w:val="28"/>
          <w:szCs w:val="28"/>
        </w:rPr>
        <w:t>.</w:t>
      </w:r>
    </w:p>
    <w:p w:rsidR="00C437C9" w:rsidRPr="002F4DBB" w:rsidRDefault="00C437C9" w:rsidP="002F4DBB">
      <w:pPr>
        <w:suppressAutoHyphens/>
        <w:spacing w:line="360" w:lineRule="auto"/>
        <w:ind w:firstLine="709"/>
        <w:jc w:val="both"/>
        <w:rPr>
          <w:sz w:val="28"/>
          <w:szCs w:val="28"/>
        </w:rPr>
      </w:pPr>
      <w:r w:rsidRPr="002F4DBB">
        <w:rPr>
          <w:sz w:val="28"/>
          <w:szCs w:val="28"/>
        </w:rPr>
        <w:t>Таблица</w:t>
      </w:r>
      <w:r w:rsidR="00054C06" w:rsidRPr="002F4DBB">
        <w:rPr>
          <w:sz w:val="28"/>
          <w:szCs w:val="28"/>
        </w:rPr>
        <w:t xml:space="preserve"> 1</w:t>
      </w:r>
      <w:r w:rsidR="009F0841" w:rsidRPr="002F4DBB">
        <w:rPr>
          <w:sz w:val="28"/>
          <w:szCs w:val="28"/>
        </w:rPr>
        <w:t>2</w:t>
      </w:r>
    </w:p>
    <w:tbl>
      <w:tblPr>
        <w:tblStyle w:val="a3"/>
        <w:tblW w:w="4784" w:type="dxa"/>
        <w:jc w:val="center"/>
        <w:tblLayout w:type="fixed"/>
        <w:tblLook w:val="01E0" w:firstRow="1" w:lastRow="1" w:firstColumn="1" w:lastColumn="1" w:noHBand="0" w:noVBand="0"/>
      </w:tblPr>
      <w:tblGrid>
        <w:gridCol w:w="1728"/>
        <w:gridCol w:w="1440"/>
        <w:gridCol w:w="1616"/>
      </w:tblGrid>
      <w:tr w:rsidR="00054C06" w:rsidRPr="00395F94">
        <w:trPr>
          <w:trHeight w:val="483"/>
          <w:jc w:val="center"/>
        </w:trPr>
        <w:tc>
          <w:tcPr>
            <w:tcW w:w="1728" w:type="dxa"/>
            <w:vMerge w:val="restart"/>
          </w:tcPr>
          <w:p w:rsidR="00054C06" w:rsidRPr="00395F94" w:rsidRDefault="00054C06" w:rsidP="00395F94">
            <w:pPr>
              <w:suppressAutoHyphens/>
              <w:spacing w:line="360" w:lineRule="auto"/>
              <w:rPr>
                <w:b/>
                <w:sz w:val="20"/>
                <w:szCs w:val="20"/>
              </w:rPr>
            </w:pPr>
            <w:r w:rsidRPr="00395F94">
              <w:rPr>
                <w:b/>
                <w:sz w:val="20"/>
                <w:szCs w:val="20"/>
              </w:rPr>
              <w:t>Показатель прибыли</w:t>
            </w:r>
          </w:p>
        </w:tc>
        <w:tc>
          <w:tcPr>
            <w:tcW w:w="1440" w:type="dxa"/>
            <w:vMerge w:val="restart"/>
          </w:tcPr>
          <w:p w:rsidR="00054C06" w:rsidRPr="00395F94" w:rsidRDefault="00054C06" w:rsidP="00395F94">
            <w:pPr>
              <w:suppressAutoHyphens/>
              <w:spacing w:line="360" w:lineRule="auto"/>
              <w:rPr>
                <w:b/>
                <w:sz w:val="20"/>
                <w:szCs w:val="20"/>
              </w:rPr>
            </w:pPr>
            <w:r w:rsidRPr="00395F94">
              <w:rPr>
                <w:b/>
                <w:sz w:val="20"/>
                <w:szCs w:val="20"/>
              </w:rPr>
              <w:t>Порядок расчета</w:t>
            </w:r>
          </w:p>
        </w:tc>
        <w:tc>
          <w:tcPr>
            <w:tcW w:w="1616" w:type="dxa"/>
            <w:vMerge w:val="restart"/>
          </w:tcPr>
          <w:p w:rsidR="00054C06" w:rsidRPr="00395F94" w:rsidRDefault="00054C06" w:rsidP="00395F94">
            <w:pPr>
              <w:suppressAutoHyphens/>
              <w:spacing w:line="360" w:lineRule="auto"/>
              <w:rPr>
                <w:b/>
                <w:sz w:val="20"/>
                <w:szCs w:val="20"/>
              </w:rPr>
            </w:pPr>
            <w:r w:rsidRPr="00395F94">
              <w:rPr>
                <w:b/>
                <w:sz w:val="20"/>
                <w:szCs w:val="20"/>
              </w:rPr>
              <w:t>Прибыль, тыс.руб.</w:t>
            </w:r>
          </w:p>
        </w:tc>
      </w:tr>
      <w:tr w:rsidR="00054C06" w:rsidRPr="00395F94" w:rsidTr="003923BD">
        <w:trPr>
          <w:trHeight w:val="345"/>
          <w:jc w:val="center"/>
        </w:trPr>
        <w:tc>
          <w:tcPr>
            <w:tcW w:w="1728" w:type="dxa"/>
            <w:vMerge/>
          </w:tcPr>
          <w:p w:rsidR="00054C06" w:rsidRPr="00395F94" w:rsidRDefault="00054C06" w:rsidP="00395F94">
            <w:pPr>
              <w:suppressAutoHyphens/>
              <w:spacing w:line="360" w:lineRule="auto"/>
              <w:rPr>
                <w:b/>
                <w:sz w:val="20"/>
                <w:szCs w:val="20"/>
              </w:rPr>
            </w:pPr>
          </w:p>
        </w:tc>
        <w:tc>
          <w:tcPr>
            <w:tcW w:w="1440" w:type="dxa"/>
            <w:vMerge/>
          </w:tcPr>
          <w:p w:rsidR="00054C06" w:rsidRPr="00395F94" w:rsidRDefault="00054C06" w:rsidP="00395F94">
            <w:pPr>
              <w:suppressAutoHyphens/>
              <w:spacing w:line="360" w:lineRule="auto"/>
              <w:rPr>
                <w:b/>
                <w:sz w:val="20"/>
                <w:szCs w:val="20"/>
              </w:rPr>
            </w:pPr>
          </w:p>
        </w:tc>
        <w:tc>
          <w:tcPr>
            <w:tcW w:w="1616" w:type="dxa"/>
            <w:vMerge/>
          </w:tcPr>
          <w:p w:rsidR="00054C06" w:rsidRPr="00395F94" w:rsidRDefault="00054C06" w:rsidP="00395F94">
            <w:pPr>
              <w:suppressAutoHyphens/>
              <w:spacing w:line="360" w:lineRule="auto"/>
              <w:rPr>
                <w:b/>
                <w:sz w:val="20"/>
                <w:szCs w:val="20"/>
              </w:rPr>
            </w:pPr>
          </w:p>
        </w:tc>
      </w:tr>
      <w:tr w:rsidR="00054C06" w:rsidRPr="00395F94">
        <w:trPr>
          <w:jc w:val="center"/>
        </w:trPr>
        <w:tc>
          <w:tcPr>
            <w:tcW w:w="1728"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0</w:t>
            </w:r>
          </w:p>
        </w:tc>
        <w:tc>
          <w:tcPr>
            <w:tcW w:w="1440"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0</w:t>
            </w:r>
            <w:r w:rsidRPr="00395F94">
              <w:rPr>
                <w:sz w:val="20"/>
                <w:szCs w:val="20"/>
              </w:rPr>
              <w:t xml:space="preserve"> – З</w:t>
            </w:r>
            <w:r w:rsidRPr="00395F94">
              <w:rPr>
                <w:sz w:val="20"/>
                <w:szCs w:val="20"/>
                <w:vertAlign w:val="subscript"/>
              </w:rPr>
              <w:t>0</w:t>
            </w:r>
          </w:p>
        </w:tc>
        <w:tc>
          <w:tcPr>
            <w:tcW w:w="1616" w:type="dxa"/>
            <w:vAlign w:val="center"/>
          </w:tcPr>
          <w:p w:rsidR="00054C06" w:rsidRPr="00395F94" w:rsidRDefault="00054C06" w:rsidP="00395F94">
            <w:pPr>
              <w:suppressAutoHyphens/>
              <w:spacing w:line="360" w:lineRule="auto"/>
              <w:rPr>
                <w:sz w:val="20"/>
                <w:szCs w:val="20"/>
              </w:rPr>
            </w:pPr>
            <w:r w:rsidRPr="00395F94">
              <w:rPr>
                <w:sz w:val="20"/>
                <w:szCs w:val="20"/>
              </w:rPr>
              <w:t>2 265</w:t>
            </w:r>
          </w:p>
        </w:tc>
      </w:tr>
      <w:tr w:rsidR="00054C06" w:rsidRPr="00395F94">
        <w:trPr>
          <w:jc w:val="center"/>
        </w:trPr>
        <w:tc>
          <w:tcPr>
            <w:tcW w:w="1728"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1</w:t>
            </w:r>
          </w:p>
        </w:tc>
        <w:tc>
          <w:tcPr>
            <w:tcW w:w="1440" w:type="dxa"/>
            <w:vAlign w:val="center"/>
          </w:tcPr>
          <w:p w:rsidR="00054C06" w:rsidRPr="00395F94" w:rsidRDefault="00054C06" w:rsidP="00395F94">
            <w:pPr>
              <w:suppressAutoHyphens/>
              <w:spacing w:line="360" w:lineRule="auto"/>
              <w:rPr>
                <w:sz w:val="20"/>
                <w:szCs w:val="20"/>
                <w:vertAlign w:val="subscript"/>
                <w:lang w:val="en-US"/>
              </w:rPr>
            </w:pPr>
            <w:r w:rsidRPr="00395F94">
              <w:rPr>
                <w:sz w:val="20"/>
                <w:szCs w:val="20"/>
              </w:rPr>
              <w:t>П</w:t>
            </w:r>
            <w:r w:rsidRPr="00395F94">
              <w:rPr>
                <w:sz w:val="20"/>
                <w:szCs w:val="20"/>
                <w:vertAlign w:val="subscript"/>
              </w:rPr>
              <w:t>0</w:t>
            </w:r>
            <w:r w:rsidRPr="00395F94">
              <w:rPr>
                <w:sz w:val="20"/>
                <w:szCs w:val="20"/>
                <w:vertAlign w:val="subscript"/>
                <w:lang w:val="en-US"/>
              </w:rPr>
              <w:t xml:space="preserve"> </w:t>
            </w:r>
            <w:r w:rsidRPr="00395F94">
              <w:rPr>
                <w:sz w:val="20"/>
                <w:szCs w:val="20"/>
                <w:lang w:val="en-US"/>
              </w:rPr>
              <w:t>* I</w:t>
            </w:r>
            <w:r w:rsidRPr="00395F94">
              <w:rPr>
                <w:sz w:val="20"/>
                <w:szCs w:val="20"/>
                <w:vertAlign w:val="subscript"/>
                <w:lang w:val="en-US"/>
              </w:rPr>
              <w:t>pn</w:t>
            </w:r>
          </w:p>
        </w:tc>
        <w:tc>
          <w:tcPr>
            <w:tcW w:w="1616" w:type="dxa"/>
            <w:vAlign w:val="center"/>
          </w:tcPr>
          <w:p w:rsidR="00054C06" w:rsidRPr="00395F94" w:rsidRDefault="00F345AA" w:rsidP="00395F94">
            <w:pPr>
              <w:suppressAutoHyphens/>
              <w:spacing w:line="360" w:lineRule="auto"/>
              <w:rPr>
                <w:sz w:val="20"/>
                <w:szCs w:val="20"/>
              </w:rPr>
            </w:pPr>
            <w:r w:rsidRPr="00395F94">
              <w:rPr>
                <w:sz w:val="20"/>
                <w:szCs w:val="20"/>
              </w:rPr>
              <w:t>2 945</w:t>
            </w:r>
          </w:p>
        </w:tc>
      </w:tr>
      <w:tr w:rsidR="00054C06" w:rsidRPr="00395F94">
        <w:trPr>
          <w:jc w:val="center"/>
        </w:trPr>
        <w:tc>
          <w:tcPr>
            <w:tcW w:w="1728"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2</w:t>
            </w:r>
          </w:p>
        </w:tc>
        <w:tc>
          <w:tcPr>
            <w:tcW w:w="1440"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усл</w:t>
            </w:r>
            <w:r w:rsidRPr="00395F94">
              <w:rPr>
                <w:sz w:val="20"/>
                <w:szCs w:val="20"/>
              </w:rPr>
              <w:t xml:space="preserve"> </w:t>
            </w:r>
            <w:r w:rsidR="004A1EF3" w:rsidRPr="00395F94">
              <w:rPr>
                <w:sz w:val="20"/>
                <w:szCs w:val="20"/>
              </w:rPr>
              <w:t>–</w:t>
            </w:r>
            <w:r w:rsidRPr="00395F94">
              <w:rPr>
                <w:sz w:val="20"/>
                <w:szCs w:val="20"/>
              </w:rPr>
              <w:t xml:space="preserve"> З</w:t>
            </w:r>
            <w:r w:rsidRPr="00395F94">
              <w:rPr>
                <w:sz w:val="20"/>
                <w:szCs w:val="20"/>
                <w:vertAlign w:val="subscript"/>
              </w:rPr>
              <w:t>усл</w:t>
            </w:r>
          </w:p>
        </w:tc>
        <w:tc>
          <w:tcPr>
            <w:tcW w:w="1616" w:type="dxa"/>
            <w:vAlign w:val="center"/>
          </w:tcPr>
          <w:p w:rsidR="00054C06" w:rsidRPr="00395F94" w:rsidRDefault="00054C06" w:rsidP="00395F94">
            <w:pPr>
              <w:suppressAutoHyphens/>
              <w:spacing w:line="360" w:lineRule="auto"/>
              <w:rPr>
                <w:sz w:val="20"/>
                <w:szCs w:val="20"/>
              </w:rPr>
            </w:pPr>
            <w:r w:rsidRPr="00395F94">
              <w:rPr>
                <w:sz w:val="20"/>
                <w:szCs w:val="20"/>
              </w:rPr>
              <w:t>3 035</w:t>
            </w:r>
          </w:p>
        </w:tc>
      </w:tr>
      <w:tr w:rsidR="00054C06" w:rsidRPr="00395F94">
        <w:trPr>
          <w:jc w:val="center"/>
        </w:trPr>
        <w:tc>
          <w:tcPr>
            <w:tcW w:w="1728"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усл 3</w:t>
            </w:r>
          </w:p>
        </w:tc>
        <w:tc>
          <w:tcPr>
            <w:tcW w:w="1440"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1</w:t>
            </w:r>
            <w:r w:rsidRPr="00395F94">
              <w:rPr>
                <w:sz w:val="20"/>
                <w:szCs w:val="20"/>
              </w:rPr>
              <w:t xml:space="preserve"> </w:t>
            </w:r>
            <w:r w:rsidR="004A1EF3" w:rsidRPr="00395F94">
              <w:rPr>
                <w:sz w:val="20"/>
                <w:szCs w:val="20"/>
              </w:rPr>
              <w:t>–</w:t>
            </w:r>
            <w:r w:rsidRPr="00395F94">
              <w:rPr>
                <w:sz w:val="20"/>
                <w:szCs w:val="20"/>
              </w:rPr>
              <w:t xml:space="preserve"> З</w:t>
            </w:r>
            <w:r w:rsidRPr="00395F94">
              <w:rPr>
                <w:sz w:val="20"/>
                <w:szCs w:val="20"/>
                <w:vertAlign w:val="subscript"/>
              </w:rPr>
              <w:t>усл</w:t>
            </w:r>
          </w:p>
        </w:tc>
        <w:tc>
          <w:tcPr>
            <w:tcW w:w="1616" w:type="dxa"/>
            <w:vAlign w:val="center"/>
          </w:tcPr>
          <w:p w:rsidR="00054C06" w:rsidRPr="00395F94" w:rsidRDefault="00054C06" w:rsidP="00395F94">
            <w:pPr>
              <w:suppressAutoHyphens/>
              <w:spacing w:line="360" w:lineRule="auto"/>
              <w:rPr>
                <w:sz w:val="20"/>
                <w:szCs w:val="20"/>
              </w:rPr>
            </w:pPr>
            <w:r w:rsidRPr="00395F94">
              <w:rPr>
                <w:sz w:val="20"/>
                <w:szCs w:val="20"/>
              </w:rPr>
              <w:t>8 811</w:t>
            </w:r>
          </w:p>
        </w:tc>
      </w:tr>
      <w:tr w:rsidR="00054C06" w:rsidRPr="00395F94">
        <w:trPr>
          <w:jc w:val="center"/>
        </w:trPr>
        <w:tc>
          <w:tcPr>
            <w:tcW w:w="1728"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П</w:t>
            </w:r>
            <w:r w:rsidRPr="00395F94">
              <w:rPr>
                <w:sz w:val="20"/>
                <w:szCs w:val="20"/>
                <w:vertAlign w:val="subscript"/>
              </w:rPr>
              <w:t>1</w:t>
            </w:r>
          </w:p>
        </w:tc>
        <w:tc>
          <w:tcPr>
            <w:tcW w:w="1440" w:type="dxa"/>
            <w:vAlign w:val="center"/>
          </w:tcPr>
          <w:p w:rsidR="00054C06" w:rsidRPr="00395F94" w:rsidRDefault="00054C06" w:rsidP="00395F94">
            <w:pPr>
              <w:suppressAutoHyphens/>
              <w:spacing w:line="360" w:lineRule="auto"/>
              <w:rPr>
                <w:sz w:val="20"/>
                <w:szCs w:val="20"/>
                <w:vertAlign w:val="subscript"/>
              </w:rPr>
            </w:pPr>
            <w:r w:rsidRPr="00395F94">
              <w:rPr>
                <w:sz w:val="20"/>
                <w:szCs w:val="20"/>
              </w:rPr>
              <w:t>В</w:t>
            </w:r>
            <w:r w:rsidRPr="00395F94">
              <w:rPr>
                <w:sz w:val="20"/>
                <w:szCs w:val="20"/>
                <w:vertAlign w:val="subscript"/>
              </w:rPr>
              <w:t xml:space="preserve">1 – </w:t>
            </w:r>
            <w:r w:rsidRPr="00395F94">
              <w:rPr>
                <w:sz w:val="20"/>
                <w:szCs w:val="20"/>
              </w:rPr>
              <w:t>З</w:t>
            </w:r>
            <w:r w:rsidRPr="00395F94">
              <w:rPr>
                <w:sz w:val="20"/>
                <w:szCs w:val="20"/>
                <w:vertAlign w:val="subscript"/>
              </w:rPr>
              <w:t>1</w:t>
            </w:r>
          </w:p>
        </w:tc>
        <w:tc>
          <w:tcPr>
            <w:tcW w:w="1616" w:type="dxa"/>
            <w:vAlign w:val="center"/>
          </w:tcPr>
          <w:p w:rsidR="00054C06" w:rsidRPr="00395F94" w:rsidRDefault="00054C06" w:rsidP="00395F94">
            <w:pPr>
              <w:suppressAutoHyphens/>
              <w:spacing w:line="360" w:lineRule="auto"/>
              <w:rPr>
                <w:sz w:val="20"/>
                <w:szCs w:val="20"/>
              </w:rPr>
            </w:pPr>
            <w:r w:rsidRPr="00395F94">
              <w:rPr>
                <w:sz w:val="20"/>
                <w:szCs w:val="20"/>
              </w:rPr>
              <w:t>3 211</w:t>
            </w:r>
          </w:p>
        </w:tc>
      </w:tr>
    </w:tbl>
    <w:p w:rsidR="009F0841" w:rsidRPr="002F4DBB" w:rsidRDefault="009F0841" w:rsidP="002F4DBB">
      <w:pPr>
        <w:widowControl w:val="0"/>
        <w:suppressAutoHyphens/>
        <w:spacing w:line="360" w:lineRule="auto"/>
        <w:ind w:firstLine="709"/>
        <w:jc w:val="both"/>
        <w:rPr>
          <w:sz w:val="28"/>
          <w:szCs w:val="28"/>
        </w:rPr>
      </w:pPr>
    </w:p>
    <w:p w:rsidR="00BC038C" w:rsidRPr="002F4DBB" w:rsidRDefault="00054C06" w:rsidP="002F4DBB">
      <w:pPr>
        <w:widowControl w:val="0"/>
        <w:suppressAutoHyphens/>
        <w:spacing w:line="360" w:lineRule="auto"/>
        <w:ind w:firstLine="709"/>
        <w:jc w:val="both"/>
        <w:rPr>
          <w:sz w:val="28"/>
          <w:szCs w:val="28"/>
        </w:rPr>
      </w:pPr>
      <w:r w:rsidRPr="002F4DBB">
        <w:rPr>
          <w:sz w:val="28"/>
          <w:szCs w:val="28"/>
        </w:rPr>
        <w:t xml:space="preserve">Прибыль от реализации продукции в 2006 году по сравнению с 2005 годом изменилась на + 946 тыс. рублей (3211 </w:t>
      </w:r>
      <w:r w:rsidR="004A1EF3" w:rsidRPr="002F4DBB">
        <w:rPr>
          <w:sz w:val="28"/>
          <w:szCs w:val="28"/>
        </w:rPr>
        <w:t>–</w:t>
      </w:r>
      <w:r w:rsidRPr="002F4DBB">
        <w:rPr>
          <w:sz w:val="28"/>
          <w:szCs w:val="28"/>
        </w:rPr>
        <w:t xml:space="preserve"> 2265)</w:t>
      </w:r>
      <w:r w:rsidR="00CE6B1A" w:rsidRPr="002F4DBB">
        <w:rPr>
          <w:sz w:val="28"/>
          <w:szCs w:val="28"/>
        </w:rPr>
        <w:t xml:space="preserve">, в том числе </w:t>
      </w:r>
      <w:r w:rsidR="00F652DC" w:rsidRPr="002F4DBB">
        <w:rPr>
          <w:sz w:val="28"/>
          <w:szCs w:val="28"/>
        </w:rPr>
        <w:t>за счет:</w:t>
      </w:r>
    </w:p>
    <w:p w:rsidR="00F652DC" w:rsidRDefault="00F652DC" w:rsidP="003923BD">
      <w:pPr>
        <w:numPr>
          <w:ilvl w:val="0"/>
          <w:numId w:val="47"/>
        </w:numPr>
        <w:suppressAutoHyphens/>
        <w:spacing w:line="360" w:lineRule="auto"/>
        <w:jc w:val="both"/>
        <w:rPr>
          <w:sz w:val="28"/>
          <w:szCs w:val="28"/>
          <w:u w:val="single"/>
        </w:rPr>
      </w:pPr>
      <w:r w:rsidRPr="002F4DBB">
        <w:rPr>
          <w:sz w:val="28"/>
          <w:szCs w:val="28"/>
          <w:u w:val="single"/>
        </w:rPr>
        <w:t>Объема реализации продукции</w:t>
      </w:r>
    </w:p>
    <w:p w:rsidR="003923BD" w:rsidRPr="002F4DBB" w:rsidRDefault="003923BD" w:rsidP="003923BD">
      <w:pPr>
        <w:suppressAutoHyphens/>
        <w:spacing w:line="360" w:lineRule="auto"/>
        <w:ind w:left="1069"/>
        <w:jc w:val="both"/>
        <w:rPr>
          <w:sz w:val="28"/>
          <w:szCs w:val="28"/>
        </w:rPr>
      </w:pPr>
    </w:p>
    <w:p w:rsidR="00684227" w:rsidRPr="002F4DBB" w:rsidRDefault="00684227" w:rsidP="002F4DBB">
      <w:pPr>
        <w:suppressAutoHyphens/>
        <w:spacing w:line="360" w:lineRule="auto"/>
        <w:ind w:firstLine="709"/>
        <w:jc w:val="both"/>
        <w:rPr>
          <w:sz w:val="28"/>
          <w:szCs w:val="28"/>
        </w:rPr>
      </w:pPr>
      <w:r w:rsidRPr="002F4DBB">
        <w:rPr>
          <w:sz w:val="28"/>
          <w:szCs w:val="28"/>
        </w:rPr>
        <w:t>∆ П</w:t>
      </w:r>
      <w:r w:rsidRPr="002F4DBB">
        <w:rPr>
          <w:sz w:val="28"/>
          <w:szCs w:val="28"/>
          <w:vertAlign w:val="subscript"/>
          <w:lang w:val="en-US"/>
        </w:rPr>
        <w:t>V</w:t>
      </w:r>
      <w:r w:rsidRPr="002F4DBB">
        <w:rPr>
          <w:sz w:val="28"/>
          <w:szCs w:val="28"/>
          <w:vertAlign w:val="subscript"/>
        </w:rPr>
        <w:t>рп</w:t>
      </w:r>
      <w:r w:rsidR="00F345AA" w:rsidRPr="002F4DBB">
        <w:rPr>
          <w:sz w:val="28"/>
          <w:szCs w:val="28"/>
        </w:rPr>
        <w:t xml:space="preserve"> = 2945</w:t>
      </w:r>
      <w:r w:rsidRPr="002F4DBB">
        <w:rPr>
          <w:sz w:val="28"/>
          <w:szCs w:val="28"/>
        </w:rPr>
        <w:t xml:space="preserve"> –</w:t>
      </w:r>
      <w:r w:rsidR="008B582B" w:rsidRPr="002F4DBB">
        <w:rPr>
          <w:sz w:val="28"/>
          <w:szCs w:val="28"/>
        </w:rPr>
        <w:t xml:space="preserve"> 2265</w:t>
      </w:r>
      <w:r w:rsidRPr="002F4DBB">
        <w:rPr>
          <w:sz w:val="28"/>
          <w:szCs w:val="28"/>
        </w:rPr>
        <w:t xml:space="preserve"> = </w:t>
      </w:r>
      <w:r w:rsidRPr="002F4DBB">
        <w:rPr>
          <w:i/>
          <w:sz w:val="28"/>
          <w:szCs w:val="28"/>
        </w:rPr>
        <w:t>68</w:t>
      </w:r>
      <w:r w:rsidR="00F345AA" w:rsidRPr="002F4DBB">
        <w:rPr>
          <w:i/>
          <w:sz w:val="28"/>
          <w:szCs w:val="28"/>
        </w:rPr>
        <w:t>0</w:t>
      </w:r>
      <w:r w:rsidR="008B582B" w:rsidRPr="002F4DBB">
        <w:rPr>
          <w:i/>
          <w:sz w:val="28"/>
          <w:szCs w:val="28"/>
        </w:rPr>
        <w:t xml:space="preserve"> </w:t>
      </w:r>
      <w:r w:rsidRPr="002F4DBB">
        <w:rPr>
          <w:i/>
          <w:sz w:val="28"/>
          <w:szCs w:val="28"/>
        </w:rPr>
        <w:t>тыс.</w:t>
      </w:r>
      <w:r w:rsidR="004F26FB" w:rsidRPr="002F4DBB">
        <w:rPr>
          <w:i/>
          <w:sz w:val="28"/>
          <w:szCs w:val="28"/>
        </w:rPr>
        <w:t xml:space="preserve"> </w:t>
      </w:r>
      <w:r w:rsidRPr="002F4DBB">
        <w:rPr>
          <w:i/>
          <w:sz w:val="28"/>
          <w:szCs w:val="28"/>
        </w:rPr>
        <w:t>руб.</w:t>
      </w:r>
    </w:p>
    <w:p w:rsidR="003923BD" w:rsidRDefault="003923BD" w:rsidP="002F4DBB">
      <w:pPr>
        <w:suppressAutoHyphens/>
        <w:spacing w:line="360" w:lineRule="auto"/>
        <w:ind w:firstLine="709"/>
        <w:jc w:val="both"/>
        <w:rPr>
          <w:sz w:val="28"/>
          <w:szCs w:val="28"/>
        </w:rPr>
      </w:pPr>
    </w:p>
    <w:p w:rsidR="0038328D" w:rsidRPr="002F4DBB" w:rsidRDefault="0038328D" w:rsidP="002F4DBB">
      <w:pPr>
        <w:suppressAutoHyphens/>
        <w:spacing w:line="360" w:lineRule="auto"/>
        <w:ind w:firstLine="709"/>
        <w:jc w:val="both"/>
        <w:rPr>
          <w:sz w:val="28"/>
          <w:szCs w:val="28"/>
          <w:u w:val="single"/>
        </w:rPr>
      </w:pPr>
      <w:r w:rsidRPr="002F4DBB">
        <w:rPr>
          <w:sz w:val="28"/>
          <w:szCs w:val="28"/>
        </w:rPr>
        <w:t xml:space="preserve">2) </w:t>
      </w:r>
      <w:r w:rsidRPr="002F4DBB">
        <w:rPr>
          <w:sz w:val="28"/>
          <w:szCs w:val="28"/>
          <w:u w:val="single"/>
        </w:rPr>
        <w:t>Структуры товарной продукции</w:t>
      </w:r>
    </w:p>
    <w:p w:rsidR="003923BD" w:rsidRDefault="003923BD" w:rsidP="002F4DBB">
      <w:pPr>
        <w:suppressAutoHyphens/>
        <w:spacing w:line="360" w:lineRule="auto"/>
        <w:ind w:firstLine="709"/>
        <w:jc w:val="both"/>
        <w:rPr>
          <w:sz w:val="28"/>
          <w:szCs w:val="28"/>
        </w:rPr>
      </w:pPr>
    </w:p>
    <w:p w:rsidR="004F26FB" w:rsidRPr="002F4DBB" w:rsidRDefault="004F26FB"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стр</w:t>
      </w:r>
      <w:r w:rsidR="00F345AA" w:rsidRPr="002F4DBB">
        <w:rPr>
          <w:sz w:val="28"/>
          <w:szCs w:val="28"/>
        </w:rPr>
        <w:t xml:space="preserve"> = 3035 – 2945</w:t>
      </w:r>
      <w:r w:rsidRPr="002F4DBB">
        <w:rPr>
          <w:sz w:val="28"/>
          <w:szCs w:val="28"/>
        </w:rPr>
        <w:t xml:space="preserve"> = </w:t>
      </w:r>
      <w:r w:rsidRPr="002F4DBB">
        <w:rPr>
          <w:i/>
          <w:sz w:val="28"/>
          <w:szCs w:val="28"/>
        </w:rPr>
        <w:t>9</w:t>
      </w:r>
      <w:r w:rsidR="00F345AA" w:rsidRPr="002F4DBB">
        <w:rPr>
          <w:i/>
          <w:sz w:val="28"/>
          <w:szCs w:val="28"/>
        </w:rPr>
        <w:t>0</w:t>
      </w:r>
      <w:r w:rsidRPr="002F4DBB">
        <w:rPr>
          <w:i/>
          <w:sz w:val="28"/>
          <w:szCs w:val="28"/>
        </w:rPr>
        <w:t xml:space="preserve"> тыс. руб. </w:t>
      </w:r>
    </w:p>
    <w:p w:rsidR="004F26FB" w:rsidRPr="002F4DBB" w:rsidRDefault="004F26FB" w:rsidP="002F4DBB">
      <w:pPr>
        <w:suppressAutoHyphens/>
        <w:spacing w:line="360" w:lineRule="auto"/>
        <w:ind w:firstLine="709"/>
        <w:jc w:val="both"/>
        <w:rPr>
          <w:sz w:val="28"/>
          <w:szCs w:val="28"/>
        </w:rPr>
      </w:pPr>
    </w:p>
    <w:p w:rsidR="0038328D" w:rsidRPr="002F4DBB" w:rsidRDefault="0038328D" w:rsidP="002F4DBB">
      <w:pPr>
        <w:suppressAutoHyphens/>
        <w:spacing w:line="360" w:lineRule="auto"/>
        <w:ind w:firstLine="709"/>
        <w:jc w:val="both"/>
        <w:rPr>
          <w:sz w:val="28"/>
          <w:szCs w:val="28"/>
          <w:u w:val="single"/>
        </w:rPr>
      </w:pPr>
      <w:r w:rsidRPr="002F4DBB">
        <w:rPr>
          <w:sz w:val="28"/>
          <w:szCs w:val="28"/>
        </w:rPr>
        <w:t xml:space="preserve">3) </w:t>
      </w:r>
      <w:r w:rsidRPr="002F4DBB">
        <w:rPr>
          <w:sz w:val="28"/>
          <w:szCs w:val="28"/>
          <w:u w:val="single"/>
        </w:rPr>
        <w:t>Отпускных цен</w:t>
      </w:r>
    </w:p>
    <w:p w:rsidR="003923BD" w:rsidRDefault="003923BD" w:rsidP="002F4DBB">
      <w:pPr>
        <w:suppressAutoHyphens/>
        <w:spacing w:line="360" w:lineRule="auto"/>
        <w:ind w:firstLine="709"/>
        <w:jc w:val="both"/>
        <w:rPr>
          <w:sz w:val="28"/>
          <w:szCs w:val="28"/>
        </w:rPr>
      </w:pPr>
    </w:p>
    <w:p w:rsidR="004F26FB" w:rsidRPr="002F4DBB" w:rsidRDefault="004F26FB"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ц</w:t>
      </w:r>
      <w:r w:rsidRPr="002F4DBB">
        <w:rPr>
          <w:sz w:val="28"/>
          <w:szCs w:val="28"/>
        </w:rPr>
        <w:t xml:space="preserve"> = 8811 – 3035 = </w:t>
      </w:r>
      <w:r w:rsidRPr="002F4DBB">
        <w:rPr>
          <w:i/>
          <w:sz w:val="28"/>
          <w:szCs w:val="28"/>
        </w:rPr>
        <w:t>5776 тыс. руб.</w:t>
      </w:r>
    </w:p>
    <w:p w:rsidR="00E53254" w:rsidRPr="002F4DBB" w:rsidRDefault="00E53254" w:rsidP="002F4DBB">
      <w:pPr>
        <w:suppressAutoHyphens/>
        <w:spacing w:line="360" w:lineRule="auto"/>
        <w:ind w:firstLine="709"/>
        <w:jc w:val="both"/>
        <w:rPr>
          <w:i/>
          <w:sz w:val="28"/>
          <w:szCs w:val="28"/>
        </w:rPr>
      </w:pPr>
    </w:p>
    <w:p w:rsidR="0038328D" w:rsidRPr="002F4DBB" w:rsidRDefault="00E53254" w:rsidP="002F4DBB">
      <w:pPr>
        <w:suppressAutoHyphens/>
        <w:spacing w:line="360" w:lineRule="auto"/>
        <w:ind w:firstLine="709"/>
        <w:jc w:val="both"/>
        <w:rPr>
          <w:sz w:val="28"/>
          <w:szCs w:val="28"/>
          <w:u w:val="single"/>
        </w:rPr>
      </w:pPr>
      <w:r w:rsidRPr="002F4DBB">
        <w:rPr>
          <w:sz w:val="28"/>
          <w:szCs w:val="28"/>
        </w:rPr>
        <w:t>4)</w:t>
      </w:r>
      <w:r w:rsidRPr="002F4DBB">
        <w:rPr>
          <w:sz w:val="28"/>
          <w:szCs w:val="28"/>
          <w:u w:val="single"/>
        </w:rPr>
        <w:t xml:space="preserve"> </w:t>
      </w:r>
      <w:r w:rsidR="0038328D" w:rsidRPr="002F4DBB">
        <w:rPr>
          <w:sz w:val="28"/>
          <w:szCs w:val="28"/>
          <w:u w:val="single"/>
        </w:rPr>
        <w:t>Себестоимости реализованной продукции</w:t>
      </w:r>
    </w:p>
    <w:p w:rsidR="003923BD" w:rsidRDefault="003923BD" w:rsidP="002F4DBB">
      <w:pPr>
        <w:suppressAutoHyphens/>
        <w:spacing w:line="360" w:lineRule="auto"/>
        <w:ind w:firstLine="709"/>
        <w:jc w:val="both"/>
        <w:rPr>
          <w:sz w:val="28"/>
          <w:szCs w:val="28"/>
        </w:rPr>
      </w:pPr>
    </w:p>
    <w:p w:rsidR="0038328D" w:rsidRPr="002F4DBB" w:rsidRDefault="0038328D" w:rsidP="002F4DBB">
      <w:pPr>
        <w:suppressAutoHyphens/>
        <w:spacing w:line="360" w:lineRule="auto"/>
        <w:ind w:firstLine="709"/>
        <w:jc w:val="both"/>
        <w:rPr>
          <w:i/>
          <w:sz w:val="28"/>
          <w:szCs w:val="28"/>
        </w:rPr>
      </w:pPr>
      <w:r w:rsidRPr="002F4DBB">
        <w:rPr>
          <w:sz w:val="28"/>
          <w:szCs w:val="28"/>
        </w:rPr>
        <w:t>∆ П</w:t>
      </w:r>
      <w:r w:rsidRPr="002F4DBB">
        <w:rPr>
          <w:sz w:val="28"/>
          <w:szCs w:val="28"/>
          <w:vertAlign w:val="subscript"/>
        </w:rPr>
        <w:t>с</w:t>
      </w:r>
      <w:r w:rsidRPr="002F4DBB">
        <w:rPr>
          <w:sz w:val="28"/>
          <w:szCs w:val="28"/>
        </w:rPr>
        <w:t xml:space="preserve"> = </w:t>
      </w:r>
      <w:r w:rsidR="004F26FB" w:rsidRPr="002F4DBB">
        <w:rPr>
          <w:sz w:val="28"/>
          <w:szCs w:val="28"/>
        </w:rPr>
        <w:t xml:space="preserve">3211 – 8811 = </w:t>
      </w:r>
      <w:r w:rsidR="004F26FB" w:rsidRPr="002F4DBB">
        <w:rPr>
          <w:i/>
          <w:sz w:val="28"/>
          <w:szCs w:val="28"/>
        </w:rPr>
        <w:t>- 5600 тыс. руб.</w:t>
      </w:r>
    </w:p>
    <w:p w:rsidR="004F26FB" w:rsidRPr="002F4DBB" w:rsidRDefault="004F26FB" w:rsidP="002F4DBB">
      <w:pPr>
        <w:suppressAutoHyphens/>
        <w:spacing w:line="360" w:lineRule="auto"/>
        <w:ind w:firstLine="709"/>
        <w:jc w:val="both"/>
        <w:rPr>
          <w:i/>
          <w:sz w:val="28"/>
          <w:szCs w:val="28"/>
          <w:u w:val="single"/>
        </w:rPr>
      </w:pPr>
    </w:p>
    <w:p w:rsidR="0038328D" w:rsidRPr="002F4DBB" w:rsidRDefault="0038328D" w:rsidP="002F4DBB">
      <w:pPr>
        <w:suppressAutoHyphens/>
        <w:spacing w:line="360" w:lineRule="auto"/>
        <w:ind w:firstLine="709"/>
        <w:jc w:val="both"/>
        <w:rPr>
          <w:sz w:val="28"/>
          <w:szCs w:val="28"/>
          <w:u w:val="single"/>
        </w:rPr>
      </w:pPr>
      <w:r w:rsidRPr="002F4DBB">
        <w:rPr>
          <w:i/>
          <w:sz w:val="28"/>
          <w:szCs w:val="28"/>
          <w:u w:val="single"/>
        </w:rPr>
        <w:t>Итого</w:t>
      </w:r>
      <w:r w:rsidRPr="002F4DBB">
        <w:rPr>
          <w:sz w:val="28"/>
          <w:szCs w:val="28"/>
          <w:u w:val="single"/>
        </w:rPr>
        <w:t>:</w:t>
      </w:r>
    </w:p>
    <w:p w:rsidR="003923BD" w:rsidRDefault="003923BD" w:rsidP="002F4DBB">
      <w:pPr>
        <w:suppressAutoHyphens/>
        <w:spacing w:line="360" w:lineRule="auto"/>
        <w:ind w:firstLine="709"/>
        <w:jc w:val="both"/>
        <w:rPr>
          <w:sz w:val="28"/>
          <w:szCs w:val="28"/>
        </w:rPr>
      </w:pPr>
    </w:p>
    <w:p w:rsidR="004F26FB" w:rsidRPr="002F4DBB" w:rsidRDefault="004F26FB" w:rsidP="002F4DBB">
      <w:pPr>
        <w:suppressAutoHyphens/>
        <w:spacing w:line="360" w:lineRule="auto"/>
        <w:ind w:firstLine="709"/>
        <w:jc w:val="both"/>
        <w:rPr>
          <w:i/>
          <w:sz w:val="28"/>
          <w:szCs w:val="28"/>
        </w:rPr>
      </w:pPr>
      <w:r w:rsidRPr="002F4DBB">
        <w:rPr>
          <w:sz w:val="28"/>
          <w:szCs w:val="28"/>
        </w:rPr>
        <w:t xml:space="preserve">∆П = </w:t>
      </w:r>
      <w:r w:rsidR="008B582B" w:rsidRPr="002F4DBB">
        <w:rPr>
          <w:sz w:val="28"/>
          <w:szCs w:val="28"/>
        </w:rPr>
        <w:t>68</w:t>
      </w:r>
      <w:r w:rsidR="00F345AA" w:rsidRPr="002F4DBB">
        <w:rPr>
          <w:sz w:val="28"/>
          <w:szCs w:val="28"/>
        </w:rPr>
        <w:t xml:space="preserve">0 + </w:t>
      </w:r>
      <w:r w:rsidRPr="002F4DBB">
        <w:rPr>
          <w:sz w:val="28"/>
          <w:szCs w:val="28"/>
        </w:rPr>
        <w:t>9</w:t>
      </w:r>
      <w:r w:rsidR="00F345AA" w:rsidRPr="002F4DBB">
        <w:rPr>
          <w:sz w:val="28"/>
          <w:szCs w:val="28"/>
        </w:rPr>
        <w:t>0</w:t>
      </w:r>
      <w:r w:rsidRPr="002F4DBB">
        <w:rPr>
          <w:sz w:val="28"/>
          <w:szCs w:val="28"/>
        </w:rPr>
        <w:t xml:space="preserve"> + 5776 – 5600 =</w:t>
      </w:r>
      <w:r w:rsidR="008B582B" w:rsidRPr="002F4DBB">
        <w:rPr>
          <w:sz w:val="28"/>
          <w:szCs w:val="28"/>
        </w:rPr>
        <w:t xml:space="preserve"> </w:t>
      </w:r>
      <w:r w:rsidR="008B582B" w:rsidRPr="002F4DBB">
        <w:rPr>
          <w:i/>
          <w:sz w:val="28"/>
          <w:szCs w:val="28"/>
        </w:rPr>
        <w:t>946 тыс. руб.</w:t>
      </w:r>
    </w:p>
    <w:p w:rsidR="00E53254" w:rsidRPr="002F4DBB" w:rsidRDefault="00E53254" w:rsidP="002F4DBB">
      <w:pPr>
        <w:suppressAutoHyphens/>
        <w:spacing w:line="360" w:lineRule="auto"/>
        <w:ind w:firstLine="709"/>
        <w:jc w:val="both"/>
        <w:rPr>
          <w:sz w:val="28"/>
          <w:szCs w:val="28"/>
        </w:rPr>
      </w:pPr>
    </w:p>
    <w:p w:rsidR="00A865F8" w:rsidRPr="002F4DBB" w:rsidRDefault="00CE6B1A" w:rsidP="002F4DBB">
      <w:pPr>
        <w:suppressAutoHyphens/>
        <w:spacing w:line="360" w:lineRule="auto"/>
        <w:ind w:firstLine="709"/>
        <w:jc w:val="both"/>
        <w:rPr>
          <w:sz w:val="28"/>
          <w:szCs w:val="28"/>
        </w:rPr>
      </w:pPr>
      <w:r w:rsidRPr="002F4DBB">
        <w:rPr>
          <w:sz w:val="28"/>
          <w:szCs w:val="28"/>
        </w:rPr>
        <w:t>Сведем рассчитанные данные в таблицу (см. таблицу 1</w:t>
      </w:r>
      <w:r w:rsidR="009F0841" w:rsidRPr="002F4DBB">
        <w:rPr>
          <w:sz w:val="28"/>
          <w:szCs w:val="28"/>
        </w:rPr>
        <w:t>3</w:t>
      </w:r>
      <w:r w:rsidRPr="002F4DBB">
        <w:rPr>
          <w:sz w:val="28"/>
          <w:szCs w:val="28"/>
        </w:rPr>
        <w:t>)</w:t>
      </w:r>
    </w:p>
    <w:p w:rsidR="00AA6491" w:rsidRPr="002F4DBB" w:rsidRDefault="00AA6491" w:rsidP="002F4DBB">
      <w:pPr>
        <w:suppressAutoHyphens/>
        <w:spacing w:line="360" w:lineRule="auto"/>
        <w:ind w:firstLine="709"/>
        <w:jc w:val="both"/>
        <w:rPr>
          <w:b/>
          <w:i/>
          <w:sz w:val="28"/>
          <w:szCs w:val="28"/>
        </w:rPr>
      </w:pPr>
      <w:r w:rsidRPr="002F4DBB">
        <w:rPr>
          <w:sz w:val="28"/>
          <w:szCs w:val="28"/>
        </w:rPr>
        <w:t>Таблица</w:t>
      </w:r>
      <w:r w:rsidR="00CE6B1A" w:rsidRPr="002F4DBB">
        <w:rPr>
          <w:sz w:val="28"/>
          <w:szCs w:val="28"/>
        </w:rPr>
        <w:t xml:space="preserve"> 1</w:t>
      </w:r>
      <w:r w:rsidR="009F0841" w:rsidRPr="002F4DBB">
        <w:rPr>
          <w:sz w:val="28"/>
          <w:szCs w:val="28"/>
        </w:rPr>
        <w:t>3</w:t>
      </w:r>
      <w:r w:rsidR="007A361E">
        <w:rPr>
          <w:sz w:val="28"/>
          <w:szCs w:val="28"/>
        </w:rPr>
        <w:t xml:space="preserve"> </w:t>
      </w:r>
      <w:r w:rsidRPr="002F4DBB">
        <w:rPr>
          <w:b/>
          <w:i/>
          <w:sz w:val="28"/>
          <w:szCs w:val="28"/>
        </w:rPr>
        <w:t>Влияние факторов первого порядка на прибыль от реализации продукции</w:t>
      </w:r>
      <w:r w:rsidR="00CE6B1A" w:rsidRPr="002F4DBB">
        <w:rPr>
          <w:b/>
          <w:i/>
          <w:sz w:val="28"/>
          <w:szCs w:val="28"/>
        </w:rPr>
        <w:t xml:space="preserve"> в 2006 году</w:t>
      </w:r>
    </w:p>
    <w:tbl>
      <w:tblPr>
        <w:tblStyle w:val="a3"/>
        <w:tblW w:w="4352" w:type="pct"/>
        <w:jc w:val="center"/>
        <w:tblLook w:val="01E0" w:firstRow="1" w:lastRow="1" w:firstColumn="1" w:lastColumn="1" w:noHBand="0" w:noVBand="0"/>
      </w:tblPr>
      <w:tblGrid>
        <w:gridCol w:w="4795"/>
        <w:gridCol w:w="3535"/>
      </w:tblGrid>
      <w:tr w:rsidR="00AA6491" w:rsidRPr="003923BD" w:rsidTr="003923BD">
        <w:trPr>
          <w:jc w:val="center"/>
        </w:trPr>
        <w:tc>
          <w:tcPr>
            <w:tcW w:w="2878" w:type="pct"/>
            <w:vAlign w:val="center"/>
          </w:tcPr>
          <w:p w:rsidR="00AA6491" w:rsidRPr="003923BD" w:rsidRDefault="00AA6491" w:rsidP="003923BD">
            <w:pPr>
              <w:suppressAutoHyphens/>
              <w:spacing w:line="360" w:lineRule="auto"/>
              <w:rPr>
                <w:b/>
                <w:sz w:val="20"/>
                <w:szCs w:val="20"/>
              </w:rPr>
            </w:pPr>
            <w:r w:rsidRPr="003923BD">
              <w:rPr>
                <w:b/>
                <w:sz w:val="20"/>
                <w:szCs w:val="20"/>
              </w:rPr>
              <w:t>Фактор</w:t>
            </w:r>
          </w:p>
        </w:tc>
        <w:tc>
          <w:tcPr>
            <w:tcW w:w="2122" w:type="pct"/>
            <w:vAlign w:val="center"/>
          </w:tcPr>
          <w:p w:rsidR="00AA6491" w:rsidRPr="003923BD" w:rsidRDefault="00AA6491" w:rsidP="003923BD">
            <w:pPr>
              <w:suppressAutoHyphens/>
              <w:spacing w:line="360" w:lineRule="auto"/>
              <w:rPr>
                <w:b/>
                <w:sz w:val="20"/>
                <w:szCs w:val="20"/>
              </w:rPr>
            </w:pPr>
            <w:r w:rsidRPr="003923BD">
              <w:rPr>
                <w:b/>
                <w:sz w:val="20"/>
                <w:szCs w:val="20"/>
              </w:rPr>
              <w:t>Влияние, тыс.руб.</w:t>
            </w:r>
          </w:p>
        </w:tc>
      </w:tr>
      <w:tr w:rsidR="00AA6491" w:rsidRPr="003923BD" w:rsidTr="003923BD">
        <w:trPr>
          <w:jc w:val="center"/>
        </w:trPr>
        <w:tc>
          <w:tcPr>
            <w:tcW w:w="2878" w:type="pct"/>
            <w:vAlign w:val="center"/>
          </w:tcPr>
          <w:p w:rsidR="00AA6491" w:rsidRPr="003923BD" w:rsidRDefault="00AA6491" w:rsidP="003923BD">
            <w:pPr>
              <w:suppressAutoHyphens/>
              <w:spacing w:line="360" w:lineRule="auto"/>
              <w:rPr>
                <w:sz w:val="20"/>
                <w:szCs w:val="20"/>
              </w:rPr>
            </w:pPr>
            <w:r w:rsidRPr="003923BD">
              <w:rPr>
                <w:sz w:val="20"/>
                <w:szCs w:val="20"/>
              </w:rPr>
              <w:t>Объем реализации</w:t>
            </w:r>
          </w:p>
        </w:tc>
        <w:tc>
          <w:tcPr>
            <w:tcW w:w="2122" w:type="pct"/>
            <w:vAlign w:val="center"/>
          </w:tcPr>
          <w:p w:rsidR="00AA6491" w:rsidRPr="003923BD" w:rsidRDefault="00F345AA" w:rsidP="003923BD">
            <w:pPr>
              <w:suppressAutoHyphens/>
              <w:spacing w:line="360" w:lineRule="auto"/>
              <w:rPr>
                <w:sz w:val="20"/>
                <w:szCs w:val="20"/>
              </w:rPr>
            </w:pPr>
            <w:r w:rsidRPr="003923BD">
              <w:rPr>
                <w:sz w:val="20"/>
                <w:szCs w:val="20"/>
              </w:rPr>
              <w:t>+ 680</w:t>
            </w:r>
          </w:p>
        </w:tc>
      </w:tr>
      <w:tr w:rsidR="00AA6491" w:rsidRPr="003923BD" w:rsidTr="003923BD">
        <w:trPr>
          <w:jc w:val="center"/>
        </w:trPr>
        <w:tc>
          <w:tcPr>
            <w:tcW w:w="2878" w:type="pct"/>
            <w:vAlign w:val="center"/>
          </w:tcPr>
          <w:p w:rsidR="00AA6491" w:rsidRPr="003923BD" w:rsidRDefault="00AA6491" w:rsidP="003923BD">
            <w:pPr>
              <w:suppressAutoHyphens/>
              <w:spacing w:line="360" w:lineRule="auto"/>
              <w:rPr>
                <w:sz w:val="20"/>
                <w:szCs w:val="20"/>
              </w:rPr>
            </w:pPr>
            <w:r w:rsidRPr="003923BD">
              <w:rPr>
                <w:sz w:val="20"/>
                <w:szCs w:val="20"/>
              </w:rPr>
              <w:t>Структура</w:t>
            </w:r>
          </w:p>
        </w:tc>
        <w:tc>
          <w:tcPr>
            <w:tcW w:w="2122" w:type="pct"/>
            <w:vAlign w:val="center"/>
          </w:tcPr>
          <w:p w:rsidR="00AA6491" w:rsidRPr="003923BD" w:rsidRDefault="00F345AA" w:rsidP="003923BD">
            <w:pPr>
              <w:suppressAutoHyphens/>
              <w:spacing w:line="360" w:lineRule="auto"/>
              <w:rPr>
                <w:sz w:val="20"/>
                <w:szCs w:val="20"/>
              </w:rPr>
            </w:pPr>
            <w:r w:rsidRPr="003923BD">
              <w:rPr>
                <w:sz w:val="20"/>
                <w:szCs w:val="20"/>
              </w:rPr>
              <w:t>+ 90</w:t>
            </w:r>
          </w:p>
        </w:tc>
      </w:tr>
      <w:tr w:rsidR="00AA6491" w:rsidRPr="003923BD" w:rsidTr="003923BD">
        <w:trPr>
          <w:jc w:val="center"/>
        </w:trPr>
        <w:tc>
          <w:tcPr>
            <w:tcW w:w="2878" w:type="pct"/>
            <w:vAlign w:val="center"/>
          </w:tcPr>
          <w:p w:rsidR="00AA6491" w:rsidRPr="003923BD" w:rsidRDefault="00AA6491" w:rsidP="003923BD">
            <w:pPr>
              <w:suppressAutoHyphens/>
              <w:spacing w:line="360" w:lineRule="auto"/>
              <w:rPr>
                <w:sz w:val="20"/>
                <w:szCs w:val="20"/>
              </w:rPr>
            </w:pPr>
            <w:r w:rsidRPr="003923BD">
              <w:rPr>
                <w:sz w:val="20"/>
                <w:szCs w:val="20"/>
              </w:rPr>
              <w:t>Цена</w:t>
            </w:r>
          </w:p>
        </w:tc>
        <w:tc>
          <w:tcPr>
            <w:tcW w:w="2122" w:type="pct"/>
            <w:vAlign w:val="center"/>
          </w:tcPr>
          <w:p w:rsidR="00AA6491" w:rsidRPr="003923BD" w:rsidRDefault="00AA6491" w:rsidP="003923BD">
            <w:pPr>
              <w:suppressAutoHyphens/>
              <w:spacing w:line="360" w:lineRule="auto"/>
              <w:rPr>
                <w:sz w:val="20"/>
                <w:szCs w:val="20"/>
              </w:rPr>
            </w:pPr>
            <w:r w:rsidRPr="003923BD">
              <w:rPr>
                <w:sz w:val="20"/>
                <w:szCs w:val="20"/>
              </w:rPr>
              <w:t>+ 5776</w:t>
            </w:r>
          </w:p>
        </w:tc>
      </w:tr>
      <w:tr w:rsidR="00AA6491" w:rsidRPr="003923BD" w:rsidTr="003923BD">
        <w:trPr>
          <w:jc w:val="center"/>
        </w:trPr>
        <w:tc>
          <w:tcPr>
            <w:tcW w:w="2878" w:type="pct"/>
            <w:vAlign w:val="center"/>
          </w:tcPr>
          <w:p w:rsidR="00AA6491" w:rsidRPr="003923BD" w:rsidRDefault="00AA6491" w:rsidP="003923BD">
            <w:pPr>
              <w:suppressAutoHyphens/>
              <w:spacing w:line="360" w:lineRule="auto"/>
              <w:rPr>
                <w:sz w:val="20"/>
                <w:szCs w:val="20"/>
              </w:rPr>
            </w:pPr>
            <w:r w:rsidRPr="003923BD">
              <w:rPr>
                <w:sz w:val="20"/>
                <w:szCs w:val="20"/>
              </w:rPr>
              <w:t>Себестоимость</w:t>
            </w:r>
          </w:p>
        </w:tc>
        <w:tc>
          <w:tcPr>
            <w:tcW w:w="2122" w:type="pct"/>
            <w:vAlign w:val="center"/>
          </w:tcPr>
          <w:p w:rsidR="00AA6491" w:rsidRPr="003923BD" w:rsidRDefault="00AA6491" w:rsidP="003923BD">
            <w:pPr>
              <w:suppressAutoHyphens/>
              <w:spacing w:line="360" w:lineRule="auto"/>
              <w:rPr>
                <w:sz w:val="20"/>
                <w:szCs w:val="20"/>
              </w:rPr>
            </w:pPr>
            <w:r w:rsidRPr="003923BD">
              <w:rPr>
                <w:sz w:val="20"/>
                <w:szCs w:val="20"/>
              </w:rPr>
              <w:t>- 5600</w:t>
            </w:r>
          </w:p>
        </w:tc>
      </w:tr>
      <w:tr w:rsidR="00AA6491" w:rsidRPr="003923BD" w:rsidTr="003923BD">
        <w:trPr>
          <w:jc w:val="center"/>
        </w:trPr>
        <w:tc>
          <w:tcPr>
            <w:tcW w:w="2878" w:type="pct"/>
            <w:vAlign w:val="center"/>
          </w:tcPr>
          <w:p w:rsidR="00AA6491" w:rsidRPr="003923BD" w:rsidRDefault="00AA6491" w:rsidP="003923BD">
            <w:pPr>
              <w:suppressAutoHyphens/>
              <w:spacing w:line="360" w:lineRule="auto"/>
              <w:rPr>
                <w:i/>
                <w:sz w:val="20"/>
                <w:szCs w:val="20"/>
              </w:rPr>
            </w:pPr>
            <w:r w:rsidRPr="003923BD">
              <w:rPr>
                <w:i/>
                <w:sz w:val="20"/>
                <w:szCs w:val="20"/>
              </w:rPr>
              <w:t>Итого:</w:t>
            </w:r>
          </w:p>
        </w:tc>
        <w:tc>
          <w:tcPr>
            <w:tcW w:w="2122" w:type="pct"/>
            <w:vAlign w:val="center"/>
          </w:tcPr>
          <w:p w:rsidR="00AA6491" w:rsidRPr="003923BD" w:rsidRDefault="00AA6491" w:rsidP="003923BD">
            <w:pPr>
              <w:suppressAutoHyphens/>
              <w:spacing w:line="360" w:lineRule="auto"/>
              <w:rPr>
                <w:i/>
                <w:sz w:val="20"/>
                <w:szCs w:val="20"/>
              </w:rPr>
            </w:pPr>
            <w:r w:rsidRPr="003923BD">
              <w:rPr>
                <w:i/>
                <w:sz w:val="20"/>
                <w:szCs w:val="20"/>
              </w:rPr>
              <w:t>+ 946</w:t>
            </w:r>
          </w:p>
        </w:tc>
      </w:tr>
    </w:tbl>
    <w:p w:rsidR="00E53254" w:rsidRPr="002F4DBB" w:rsidRDefault="00E53254" w:rsidP="002F4DBB">
      <w:pPr>
        <w:widowControl w:val="0"/>
        <w:suppressAutoHyphens/>
        <w:spacing w:line="360" w:lineRule="auto"/>
        <w:ind w:firstLine="709"/>
        <w:jc w:val="both"/>
        <w:rPr>
          <w:sz w:val="28"/>
          <w:szCs w:val="28"/>
        </w:rPr>
      </w:pPr>
    </w:p>
    <w:p w:rsidR="00AA6491" w:rsidRPr="002F4DBB" w:rsidRDefault="002258C4" w:rsidP="002F4DBB">
      <w:pPr>
        <w:widowControl w:val="0"/>
        <w:suppressAutoHyphens/>
        <w:spacing w:line="360" w:lineRule="auto"/>
        <w:ind w:firstLine="709"/>
        <w:jc w:val="both"/>
        <w:rPr>
          <w:sz w:val="28"/>
          <w:szCs w:val="28"/>
        </w:rPr>
      </w:pPr>
      <w:r w:rsidRPr="002F4DBB">
        <w:rPr>
          <w:sz w:val="28"/>
          <w:szCs w:val="28"/>
        </w:rPr>
        <w:t>Результаты анализа показывают, что рост прибыли в 2006 году обусловлен в первую очередь изменениями объема реализации продукции (+ 68</w:t>
      </w:r>
      <w:r w:rsidR="00F345AA" w:rsidRPr="002F4DBB">
        <w:rPr>
          <w:sz w:val="28"/>
          <w:szCs w:val="28"/>
        </w:rPr>
        <w:t>0</w:t>
      </w:r>
      <w:r w:rsidRPr="002F4DBB">
        <w:rPr>
          <w:sz w:val="28"/>
          <w:szCs w:val="28"/>
        </w:rPr>
        <w:t xml:space="preserve"> тыс. руб.) и отпускных цен (+ 5776 тыс. руб.); при чем влияние цены намного значи</w:t>
      </w:r>
      <w:r w:rsidR="002E2342" w:rsidRPr="002F4DBB">
        <w:rPr>
          <w:sz w:val="28"/>
          <w:szCs w:val="28"/>
        </w:rPr>
        <w:t>тельнее.</w:t>
      </w:r>
      <w:r w:rsidR="002F4DBB">
        <w:rPr>
          <w:sz w:val="28"/>
          <w:szCs w:val="28"/>
        </w:rPr>
        <w:t xml:space="preserve"> </w:t>
      </w:r>
      <w:r w:rsidR="002E2342" w:rsidRPr="002F4DBB">
        <w:rPr>
          <w:sz w:val="28"/>
          <w:szCs w:val="28"/>
        </w:rPr>
        <w:t xml:space="preserve">Росту суммы прибыли на </w:t>
      </w:r>
      <w:r w:rsidR="00F345AA" w:rsidRPr="002F4DBB">
        <w:rPr>
          <w:sz w:val="28"/>
          <w:szCs w:val="28"/>
        </w:rPr>
        <w:t>90</w:t>
      </w:r>
      <w:r w:rsidR="002E2342" w:rsidRPr="002F4DBB">
        <w:rPr>
          <w:sz w:val="28"/>
          <w:szCs w:val="28"/>
        </w:rPr>
        <w:t xml:space="preserve"> тыс. руб. способствовало также изменения в структуре товарной продукции. Это говорит о том, что в общем объеме увеличился вес наиболее рентабельных вариантов продукции.</w:t>
      </w:r>
    </w:p>
    <w:p w:rsidR="002E2342" w:rsidRPr="002F4DBB" w:rsidRDefault="002E2342" w:rsidP="002F4DBB">
      <w:pPr>
        <w:widowControl w:val="0"/>
        <w:suppressAutoHyphens/>
        <w:spacing w:line="360" w:lineRule="auto"/>
        <w:ind w:firstLine="709"/>
        <w:jc w:val="both"/>
        <w:rPr>
          <w:sz w:val="28"/>
          <w:szCs w:val="28"/>
        </w:rPr>
      </w:pPr>
      <w:r w:rsidRPr="002F4DBB">
        <w:rPr>
          <w:sz w:val="28"/>
          <w:szCs w:val="28"/>
        </w:rPr>
        <w:t xml:space="preserve">Отрицательное влияние на конечный результат оказало увеличение себестоимости (- 5600 тыс.руб.). Но темпы роста объема реализации и цен компенсировали это воздействие и обеспечили положительную динамику прибыли. Это говорит об эффективности деятельности </w:t>
      </w:r>
      <w:r w:rsidR="00BE5925" w:rsidRPr="002F4DBB">
        <w:rPr>
          <w:sz w:val="28"/>
          <w:szCs w:val="28"/>
        </w:rPr>
        <w:t>организации</w:t>
      </w:r>
      <w:r w:rsidRPr="002F4DBB">
        <w:rPr>
          <w:sz w:val="28"/>
          <w:szCs w:val="28"/>
        </w:rPr>
        <w:t>.</w:t>
      </w:r>
    </w:p>
    <w:p w:rsidR="002B6097" w:rsidRPr="002F4DBB" w:rsidRDefault="002B6097" w:rsidP="002F4DBB">
      <w:pPr>
        <w:suppressAutoHyphens/>
        <w:spacing w:line="360" w:lineRule="auto"/>
        <w:ind w:firstLine="709"/>
        <w:jc w:val="both"/>
        <w:rPr>
          <w:sz w:val="28"/>
          <w:szCs w:val="28"/>
        </w:rPr>
      </w:pPr>
      <w:r w:rsidRPr="002F4DBB">
        <w:rPr>
          <w:sz w:val="28"/>
          <w:szCs w:val="28"/>
        </w:rPr>
        <w:t>От анализа абсолютных показателей эффективности деятельности перейдем к относительным.</w:t>
      </w:r>
    </w:p>
    <w:p w:rsidR="00C76F5B" w:rsidRPr="002F4DBB" w:rsidRDefault="00C76F5B" w:rsidP="002F4DBB">
      <w:pPr>
        <w:suppressAutoHyphens/>
        <w:spacing w:line="360" w:lineRule="auto"/>
        <w:ind w:firstLine="709"/>
        <w:jc w:val="both"/>
        <w:rPr>
          <w:sz w:val="28"/>
          <w:szCs w:val="28"/>
        </w:rPr>
      </w:pPr>
    </w:p>
    <w:p w:rsidR="0038328D" w:rsidRPr="002F4DBB" w:rsidRDefault="00F01035" w:rsidP="002F4DBB">
      <w:pPr>
        <w:pStyle w:val="2"/>
        <w:suppressAutoHyphens/>
        <w:spacing w:before="0" w:after="0" w:line="360" w:lineRule="auto"/>
        <w:ind w:firstLine="709"/>
        <w:jc w:val="both"/>
        <w:rPr>
          <w:rFonts w:ascii="Times New Roman" w:hAnsi="Times New Roman"/>
          <w:i w:val="0"/>
          <w:iCs w:val="0"/>
        </w:rPr>
      </w:pPr>
      <w:bookmarkStart w:id="35" w:name="_Toc166661675"/>
      <w:r w:rsidRPr="002F4DBB">
        <w:rPr>
          <w:rFonts w:ascii="Times New Roman" w:hAnsi="Times New Roman"/>
          <w:i w:val="0"/>
          <w:iCs w:val="0"/>
        </w:rPr>
        <w:t xml:space="preserve">2.3 </w:t>
      </w:r>
      <w:r w:rsidR="004432B1" w:rsidRPr="002F4DBB">
        <w:rPr>
          <w:rFonts w:ascii="Times New Roman" w:hAnsi="Times New Roman"/>
          <w:i w:val="0"/>
          <w:iCs w:val="0"/>
        </w:rPr>
        <w:t xml:space="preserve">Анализ показателей рентабельности деятельности </w:t>
      </w:r>
      <w:r w:rsidR="00C76F5B" w:rsidRPr="002F4DBB">
        <w:rPr>
          <w:rFonts w:ascii="Times New Roman" w:hAnsi="Times New Roman"/>
          <w:i w:val="0"/>
          <w:iCs w:val="0"/>
        </w:rPr>
        <w:t>организации</w:t>
      </w:r>
      <w:bookmarkEnd w:id="35"/>
    </w:p>
    <w:p w:rsidR="002B6097" w:rsidRPr="002F4DBB" w:rsidRDefault="002B6097" w:rsidP="002F4DBB">
      <w:pPr>
        <w:suppressAutoHyphens/>
        <w:spacing w:line="360" w:lineRule="auto"/>
        <w:ind w:firstLine="709"/>
        <w:jc w:val="both"/>
        <w:rPr>
          <w:b/>
          <w:sz w:val="28"/>
          <w:szCs w:val="28"/>
        </w:rPr>
      </w:pPr>
    </w:p>
    <w:p w:rsidR="00AE5C0A" w:rsidRPr="002F4DBB" w:rsidRDefault="002B6097"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Существует множество показателей рентабельности, отражающих </w:t>
      </w:r>
      <w:r w:rsidR="007F0AA7" w:rsidRPr="002F4DBB">
        <w:rPr>
          <w:sz w:val="28"/>
          <w:szCs w:val="28"/>
        </w:rPr>
        <w:t xml:space="preserve">прибыльность деятельности. </w:t>
      </w:r>
      <w:r w:rsidR="00AE5C0A" w:rsidRPr="002F4DBB">
        <w:rPr>
          <w:sz w:val="28"/>
          <w:szCs w:val="28"/>
        </w:rPr>
        <w:t>Структура показателей рентабельности представляет собой отношение прибыли (как экономического эффекта деятельности) к ресурсам или затратам</w:t>
      </w:r>
      <w:r w:rsidR="00341433" w:rsidRPr="002F4DBB">
        <w:rPr>
          <w:sz w:val="28"/>
          <w:szCs w:val="28"/>
        </w:rPr>
        <w:t xml:space="preserve">. Для оценки деятельности ООО «Фирма «Реал ЗИС» будем использовать следующие показатели: </w:t>
      </w:r>
      <w:r w:rsidR="00B86D59" w:rsidRPr="002F4DBB">
        <w:rPr>
          <w:sz w:val="28"/>
          <w:szCs w:val="28"/>
        </w:rPr>
        <w:t>рентабельность продукции, рентабельность продаж, рентабельность активов, рентабельность текущих активов</w:t>
      </w:r>
      <w:r w:rsidR="008B1C50" w:rsidRPr="002F4DBB">
        <w:rPr>
          <w:sz w:val="28"/>
          <w:szCs w:val="28"/>
        </w:rPr>
        <w:t>, рентабельность собственного капитала.</w:t>
      </w:r>
    </w:p>
    <w:p w:rsidR="008E772D" w:rsidRPr="002F4DBB" w:rsidRDefault="007A361E" w:rsidP="0057359A">
      <w:pPr>
        <w:suppressAutoHyphens/>
        <w:spacing w:line="360" w:lineRule="auto"/>
        <w:ind w:firstLine="709"/>
        <w:jc w:val="both"/>
        <w:rPr>
          <w:b/>
          <w:i/>
          <w:sz w:val="28"/>
          <w:szCs w:val="28"/>
        </w:rPr>
      </w:pPr>
      <w:r>
        <w:rPr>
          <w:sz w:val="28"/>
          <w:szCs w:val="28"/>
        </w:rPr>
        <w:br w:type="page"/>
      </w:r>
      <w:r w:rsidR="0006690B" w:rsidRPr="002F4DBB">
        <w:rPr>
          <w:sz w:val="28"/>
          <w:szCs w:val="28"/>
        </w:rPr>
        <w:t xml:space="preserve">Таблица </w:t>
      </w:r>
      <w:r w:rsidR="00CE6B1A" w:rsidRPr="002F4DBB">
        <w:rPr>
          <w:sz w:val="28"/>
          <w:szCs w:val="28"/>
        </w:rPr>
        <w:t>1</w:t>
      </w:r>
      <w:r w:rsidR="00E156E4" w:rsidRPr="002F4DBB">
        <w:rPr>
          <w:sz w:val="28"/>
          <w:szCs w:val="28"/>
        </w:rPr>
        <w:t>4</w:t>
      </w:r>
      <w:r>
        <w:rPr>
          <w:sz w:val="28"/>
          <w:szCs w:val="28"/>
        </w:rPr>
        <w:t xml:space="preserve"> </w:t>
      </w:r>
      <w:r w:rsidR="008E772D" w:rsidRPr="002F4DBB">
        <w:rPr>
          <w:b/>
          <w:i/>
          <w:sz w:val="28"/>
          <w:szCs w:val="28"/>
        </w:rPr>
        <w:t>Данные для расчета показателей рентабельности деятельности</w:t>
      </w:r>
      <w:r w:rsidR="00E53254" w:rsidRPr="002F4DBB">
        <w:rPr>
          <w:b/>
          <w:i/>
          <w:sz w:val="28"/>
          <w:szCs w:val="28"/>
        </w:rPr>
        <w:t xml:space="preserve"> (тыс. руб.)</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3"/>
        <w:gridCol w:w="1290"/>
        <w:gridCol w:w="1123"/>
        <w:gridCol w:w="1291"/>
      </w:tblGrid>
      <w:tr w:rsidR="002B6097" w:rsidRPr="003923BD" w:rsidTr="003923BD">
        <w:trPr>
          <w:trHeight w:val="287"/>
          <w:jc w:val="center"/>
        </w:trPr>
        <w:tc>
          <w:tcPr>
            <w:tcW w:w="2593" w:type="pct"/>
            <w:noWrap/>
            <w:vAlign w:val="bottom"/>
          </w:tcPr>
          <w:p w:rsidR="002B6097" w:rsidRPr="003923BD" w:rsidRDefault="002B6097" w:rsidP="003923BD">
            <w:pPr>
              <w:suppressAutoHyphens/>
              <w:spacing w:line="360" w:lineRule="auto"/>
              <w:rPr>
                <w:b/>
                <w:sz w:val="20"/>
                <w:szCs w:val="20"/>
              </w:rPr>
            </w:pPr>
            <w:r w:rsidRPr="003923BD">
              <w:rPr>
                <w:b/>
                <w:sz w:val="20"/>
                <w:szCs w:val="20"/>
              </w:rPr>
              <w:t>Показатель</w:t>
            </w:r>
          </w:p>
        </w:tc>
        <w:tc>
          <w:tcPr>
            <w:tcW w:w="834" w:type="pct"/>
            <w:noWrap/>
            <w:vAlign w:val="bottom"/>
          </w:tcPr>
          <w:p w:rsidR="002B6097" w:rsidRPr="003923BD" w:rsidRDefault="002B6097" w:rsidP="003923BD">
            <w:pPr>
              <w:suppressAutoHyphens/>
              <w:spacing w:line="360" w:lineRule="auto"/>
              <w:rPr>
                <w:b/>
                <w:sz w:val="20"/>
                <w:szCs w:val="20"/>
              </w:rPr>
            </w:pPr>
            <w:smartTag w:uri="urn:schemas-microsoft-com:office:smarttags" w:element="metricconverter">
              <w:smartTagPr>
                <w:attr w:name="ProductID" w:val="2004 г"/>
              </w:smartTagPr>
              <w:r w:rsidRPr="003923BD">
                <w:rPr>
                  <w:b/>
                  <w:sz w:val="20"/>
                  <w:szCs w:val="20"/>
                </w:rPr>
                <w:t>2004 г</w:t>
              </w:r>
            </w:smartTag>
            <w:r w:rsidR="00E53254" w:rsidRPr="003923BD">
              <w:rPr>
                <w:b/>
                <w:sz w:val="20"/>
                <w:szCs w:val="20"/>
              </w:rPr>
              <w:t>.</w:t>
            </w:r>
          </w:p>
        </w:tc>
        <w:tc>
          <w:tcPr>
            <w:tcW w:w="738" w:type="pct"/>
            <w:noWrap/>
            <w:vAlign w:val="bottom"/>
          </w:tcPr>
          <w:p w:rsidR="002B6097" w:rsidRPr="003923BD" w:rsidRDefault="002B6097" w:rsidP="003923BD">
            <w:pPr>
              <w:suppressAutoHyphens/>
              <w:spacing w:line="360" w:lineRule="auto"/>
              <w:rPr>
                <w:b/>
                <w:sz w:val="20"/>
                <w:szCs w:val="20"/>
              </w:rPr>
            </w:pPr>
            <w:smartTag w:uri="urn:schemas-microsoft-com:office:smarttags" w:element="metricconverter">
              <w:smartTagPr>
                <w:attr w:name="ProductID" w:val="2005 г"/>
              </w:smartTagPr>
              <w:r w:rsidRPr="003923BD">
                <w:rPr>
                  <w:b/>
                  <w:sz w:val="20"/>
                  <w:szCs w:val="20"/>
                </w:rPr>
                <w:t>2005 г</w:t>
              </w:r>
            </w:smartTag>
            <w:r w:rsidR="00E53254" w:rsidRPr="003923BD">
              <w:rPr>
                <w:b/>
                <w:sz w:val="20"/>
                <w:szCs w:val="20"/>
              </w:rPr>
              <w:t>.</w:t>
            </w:r>
          </w:p>
        </w:tc>
        <w:tc>
          <w:tcPr>
            <w:tcW w:w="834" w:type="pct"/>
            <w:noWrap/>
            <w:vAlign w:val="bottom"/>
          </w:tcPr>
          <w:p w:rsidR="002B6097" w:rsidRPr="003923BD" w:rsidRDefault="002B6097" w:rsidP="003923BD">
            <w:pPr>
              <w:suppressAutoHyphens/>
              <w:spacing w:line="360" w:lineRule="auto"/>
              <w:rPr>
                <w:b/>
                <w:sz w:val="20"/>
                <w:szCs w:val="20"/>
              </w:rPr>
            </w:pPr>
            <w:smartTag w:uri="urn:schemas-microsoft-com:office:smarttags" w:element="metricconverter">
              <w:smartTagPr>
                <w:attr w:name="ProductID" w:val="2006 г"/>
              </w:smartTagPr>
              <w:r w:rsidRPr="003923BD">
                <w:rPr>
                  <w:b/>
                  <w:sz w:val="20"/>
                  <w:szCs w:val="20"/>
                </w:rPr>
                <w:t>2006 г</w:t>
              </w:r>
            </w:smartTag>
            <w:r w:rsidR="00E53254" w:rsidRPr="003923BD">
              <w:rPr>
                <w:b/>
                <w:sz w:val="20"/>
                <w:szCs w:val="20"/>
              </w:rPr>
              <w:t>.</w:t>
            </w:r>
          </w:p>
        </w:tc>
      </w:tr>
      <w:tr w:rsidR="0006690B" w:rsidRPr="003923BD" w:rsidTr="003923BD">
        <w:trPr>
          <w:trHeight w:val="287"/>
          <w:jc w:val="center"/>
        </w:trPr>
        <w:tc>
          <w:tcPr>
            <w:tcW w:w="2593" w:type="pct"/>
            <w:noWrap/>
            <w:vAlign w:val="center"/>
          </w:tcPr>
          <w:p w:rsidR="0006690B" w:rsidRPr="003923BD" w:rsidRDefault="0006690B" w:rsidP="003923BD">
            <w:pPr>
              <w:suppressAutoHyphens/>
              <w:spacing w:line="360" w:lineRule="auto"/>
              <w:rPr>
                <w:sz w:val="20"/>
                <w:szCs w:val="20"/>
              </w:rPr>
            </w:pPr>
            <w:r w:rsidRPr="003923BD">
              <w:rPr>
                <w:sz w:val="20"/>
                <w:szCs w:val="20"/>
              </w:rPr>
              <w:t>Выручка (нетто)</w:t>
            </w:r>
            <w:r w:rsidR="002435CD" w:rsidRPr="003923BD">
              <w:rPr>
                <w:sz w:val="20"/>
                <w:szCs w:val="20"/>
              </w:rPr>
              <w:t xml:space="preserve"> (В)</w:t>
            </w:r>
          </w:p>
        </w:tc>
        <w:tc>
          <w:tcPr>
            <w:tcW w:w="834" w:type="pct"/>
            <w:noWrap/>
            <w:vAlign w:val="center"/>
          </w:tcPr>
          <w:p w:rsidR="0006690B" w:rsidRPr="003923BD" w:rsidRDefault="0006690B" w:rsidP="003923BD">
            <w:pPr>
              <w:suppressAutoHyphens/>
              <w:spacing w:line="360" w:lineRule="auto"/>
              <w:rPr>
                <w:sz w:val="20"/>
                <w:szCs w:val="20"/>
              </w:rPr>
            </w:pPr>
            <w:r w:rsidRPr="003923BD">
              <w:rPr>
                <w:sz w:val="20"/>
                <w:szCs w:val="20"/>
              </w:rPr>
              <w:t>48 357</w:t>
            </w:r>
          </w:p>
        </w:tc>
        <w:tc>
          <w:tcPr>
            <w:tcW w:w="738" w:type="pct"/>
            <w:noWrap/>
            <w:vAlign w:val="center"/>
          </w:tcPr>
          <w:p w:rsidR="0006690B" w:rsidRPr="003923BD" w:rsidRDefault="0006690B" w:rsidP="003923BD">
            <w:pPr>
              <w:suppressAutoHyphens/>
              <w:spacing w:line="360" w:lineRule="auto"/>
              <w:rPr>
                <w:sz w:val="20"/>
                <w:szCs w:val="20"/>
              </w:rPr>
            </w:pPr>
            <w:r w:rsidRPr="003923BD">
              <w:rPr>
                <w:sz w:val="20"/>
                <w:szCs w:val="20"/>
              </w:rPr>
              <w:t>38 517</w:t>
            </w:r>
          </w:p>
        </w:tc>
        <w:tc>
          <w:tcPr>
            <w:tcW w:w="834" w:type="pct"/>
            <w:noWrap/>
            <w:vAlign w:val="center"/>
          </w:tcPr>
          <w:p w:rsidR="0006690B" w:rsidRPr="003923BD" w:rsidRDefault="0006690B" w:rsidP="003923BD">
            <w:pPr>
              <w:suppressAutoHyphens/>
              <w:spacing w:line="360" w:lineRule="auto"/>
              <w:rPr>
                <w:sz w:val="20"/>
                <w:szCs w:val="20"/>
              </w:rPr>
            </w:pPr>
            <w:r w:rsidRPr="003923BD">
              <w:rPr>
                <w:sz w:val="20"/>
                <w:szCs w:val="20"/>
              </w:rPr>
              <w:t>57 337</w:t>
            </w:r>
          </w:p>
        </w:tc>
      </w:tr>
      <w:tr w:rsidR="0006690B" w:rsidRPr="003923BD" w:rsidTr="003923BD">
        <w:trPr>
          <w:trHeight w:val="287"/>
          <w:jc w:val="center"/>
        </w:trPr>
        <w:tc>
          <w:tcPr>
            <w:tcW w:w="2593" w:type="pct"/>
            <w:noWrap/>
            <w:vAlign w:val="center"/>
          </w:tcPr>
          <w:p w:rsidR="0006690B" w:rsidRPr="003923BD" w:rsidRDefault="0006690B" w:rsidP="003923BD">
            <w:pPr>
              <w:suppressAutoHyphens/>
              <w:spacing w:line="360" w:lineRule="auto"/>
              <w:rPr>
                <w:sz w:val="20"/>
                <w:szCs w:val="20"/>
              </w:rPr>
            </w:pPr>
            <w:r w:rsidRPr="003923BD">
              <w:rPr>
                <w:sz w:val="20"/>
                <w:szCs w:val="20"/>
              </w:rPr>
              <w:t>Полная себестоимость</w:t>
            </w:r>
            <w:r w:rsidR="002435CD" w:rsidRPr="003923BD">
              <w:rPr>
                <w:sz w:val="20"/>
                <w:szCs w:val="20"/>
              </w:rPr>
              <w:t xml:space="preserve"> (ПС)</w:t>
            </w:r>
          </w:p>
        </w:tc>
        <w:tc>
          <w:tcPr>
            <w:tcW w:w="834" w:type="pct"/>
            <w:noWrap/>
            <w:vAlign w:val="center"/>
          </w:tcPr>
          <w:p w:rsidR="0006690B" w:rsidRPr="003923BD" w:rsidRDefault="00D92CDE" w:rsidP="003923BD">
            <w:pPr>
              <w:suppressAutoHyphens/>
              <w:spacing w:line="360" w:lineRule="auto"/>
              <w:rPr>
                <w:sz w:val="20"/>
                <w:szCs w:val="20"/>
              </w:rPr>
            </w:pPr>
            <w:r w:rsidRPr="003923BD">
              <w:rPr>
                <w:sz w:val="20"/>
                <w:szCs w:val="20"/>
              </w:rPr>
              <w:t>45 306</w:t>
            </w:r>
          </w:p>
        </w:tc>
        <w:tc>
          <w:tcPr>
            <w:tcW w:w="738" w:type="pct"/>
            <w:noWrap/>
            <w:vAlign w:val="center"/>
          </w:tcPr>
          <w:p w:rsidR="0006690B" w:rsidRPr="003923BD" w:rsidRDefault="007D7D99" w:rsidP="003923BD">
            <w:pPr>
              <w:suppressAutoHyphens/>
              <w:spacing w:line="360" w:lineRule="auto"/>
              <w:rPr>
                <w:sz w:val="20"/>
                <w:szCs w:val="20"/>
              </w:rPr>
            </w:pPr>
            <w:r w:rsidRPr="003923BD">
              <w:rPr>
                <w:sz w:val="20"/>
                <w:szCs w:val="20"/>
              </w:rPr>
              <w:t>36 252</w:t>
            </w:r>
          </w:p>
        </w:tc>
        <w:tc>
          <w:tcPr>
            <w:tcW w:w="834" w:type="pct"/>
            <w:noWrap/>
            <w:vAlign w:val="center"/>
          </w:tcPr>
          <w:p w:rsidR="0006690B" w:rsidRPr="003923BD" w:rsidRDefault="0006690B" w:rsidP="003923BD">
            <w:pPr>
              <w:suppressAutoHyphens/>
              <w:spacing w:line="360" w:lineRule="auto"/>
              <w:rPr>
                <w:sz w:val="20"/>
                <w:szCs w:val="20"/>
              </w:rPr>
            </w:pPr>
            <w:r w:rsidRPr="003923BD">
              <w:rPr>
                <w:sz w:val="20"/>
                <w:szCs w:val="20"/>
              </w:rPr>
              <w:t>54 126</w:t>
            </w:r>
          </w:p>
        </w:tc>
      </w:tr>
      <w:tr w:rsidR="002B6097" w:rsidRPr="003923BD" w:rsidTr="003923BD">
        <w:trPr>
          <w:trHeight w:val="287"/>
          <w:jc w:val="center"/>
        </w:trPr>
        <w:tc>
          <w:tcPr>
            <w:tcW w:w="2593" w:type="pct"/>
            <w:noWrap/>
            <w:vAlign w:val="center"/>
          </w:tcPr>
          <w:p w:rsidR="002B6097" w:rsidRPr="003923BD" w:rsidRDefault="002B6097" w:rsidP="003923BD">
            <w:pPr>
              <w:suppressAutoHyphens/>
              <w:spacing w:line="360" w:lineRule="auto"/>
              <w:rPr>
                <w:sz w:val="20"/>
                <w:szCs w:val="20"/>
              </w:rPr>
            </w:pPr>
            <w:r w:rsidRPr="003923BD">
              <w:rPr>
                <w:sz w:val="20"/>
                <w:szCs w:val="20"/>
              </w:rPr>
              <w:t>Прибыль от продаж</w:t>
            </w:r>
            <w:r w:rsidR="002435CD" w:rsidRPr="003923BD">
              <w:rPr>
                <w:sz w:val="20"/>
                <w:szCs w:val="20"/>
              </w:rPr>
              <w:t xml:space="preserve"> (П</w:t>
            </w:r>
            <w:r w:rsidR="002435CD" w:rsidRPr="003923BD">
              <w:rPr>
                <w:sz w:val="20"/>
                <w:szCs w:val="20"/>
                <w:vertAlign w:val="subscript"/>
              </w:rPr>
              <w:t>р</w:t>
            </w:r>
            <w:r w:rsidR="002435CD" w:rsidRPr="003923BD">
              <w:rPr>
                <w:sz w:val="20"/>
                <w:szCs w:val="20"/>
              </w:rPr>
              <w:t>)</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3 051</w:t>
            </w:r>
          </w:p>
        </w:tc>
        <w:tc>
          <w:tcPr>
            <w:tcW w:w="738" w:type="pct"/>
            <w:noWrap/>
            <w:vAlign w:val="center"/>
          </w:tcPr>
          <w:p w:rsidR="002B6097" w:rsidRPr="003923BD" w:rsidRDefault="002B6097" w:rsidP="003923BD">
            <w:pPr>
              <w:suppressAutoHyphens/>
              <w:spacing w:line="360" w:lineRule="auto"/>
              <w:rPr>
                <w:sz w:val="20"/>
                <w:szCs w:val="20"/>
              </w:rPr>
            </w:pPr>
            <w:r w:rsidRPr="003923BD">
              <w:rPr>
                <w:sz w:val="20"/>
                <w:szCs w:val="20"/>
              </w:rPr>
              <w:t>2 26</w:t>
            </w:r>
            <w:r w:rsidR="007D7D99" w:rsidRPr="003923BD">
              <w:rPr>
                <w:sz w:val="20"/>
                <w:szCs w:val="20"/>
              </w:rPr>
              <w:t>5</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3 211</w:t>
            </w:r>
          </w:p>
        </w:tc>
      </w:tr>
      <w:tr w:rsidR="002B6097" w:rsidRPr="003923BD" w:rsidTr="003923BD">
        <w:trPr>
          <w:trHeight w:val="287"/>
          <w:jc w:val="center"/>
        </w:trPr>
        <w:tc>
          <w:tcPr>
            <w:tcW w:w="2593" w:type="pct"/>
            <w:noWrap/>
            <w:vAlign w:val="center"/>
          </w:tcPr>
          <w:p w:rsidR="002B6097" w:rsidRPr="003923BD" w:rsidRDefault="002B6097" w:rsidP="003923BD">
            <w:pPr>
              <w:suppressAutoHyphens/>
              <w:spacing w:line="360" w:lineRule="auto"/>
              <w:rPr>
                <w:sz w:val="20"/>
                <w:szCs w:val="20"/>
              </w:rPr>
            </w:pPr>
            <w:r w:rsidRPr="003923BD">
              <w:rPr>
                <w:sz w:val="20"/>
                <w:szCs w:val="20"/>
              </w:rPr>
              <w:t>Чистая прибыль</w:t>
            </w:r>
            <w:r w:rsidR="002435CD" w:rsidRPr="003923BD">
              <w:rPr>
                <w:sz w:val="20"/>
                <w:szCs w:val="20"/>
              </w:rPr>
              <w:t xml:space="preserve"> (П</w:t>
            </w:r>
            <w:r w:rsidR="002435CD" w:rsidRPr="003923BD">
              <w:rPr>
                <w:sz w:val="20"/>
                <w:szCs w:val="20"/>
                <w:vertAlign w:val="subscript"/>
              </w:rPr>
              <w:t>ч</w:t>
            </w:r>
            <w:r w:rsidR="002435CD" w:rsidRPr="003923BD">
              <w:rPr>
                <w:sz w:val="20"/>
                <w:szCs w:val="20"/>
              </w:rPr>
              <w:t>)</w:t>
            </w:r>
          </w:p>
        </w:tc>
        <w:tc>
          <w:tcPr>
            <w:tcW w:w="834" w:type="pct"/>
            <w:noWrap/>
            <w:vAlign w:val="center"/>
          </w:tcPr>
          <w:p w:rsidR="002B6097" w:rsidRPr="003923BD" w:rsidRDefault="002B6097" w:rsidP="003923BD">
            <w:pPr>
              <w:suppressAutoHyphens/>
              <w:spacing w:line="360" w:lineRule="auto"/>
              <w:rPr>
                <w:bCs/>
                <w:sz w:val="20"/>
                <w:szCs w:val="20"/>
              </w:rPr>
            </w:pPr>
            <w:r w:rsidRPr="003923BD">
              <w:rPr>
                <w:bCs/>
                <w:sz w:val="20"/>
                <w:szCs w:val="20"/>
              </w:rPr>
              <w:t>2 275</w:t>
            </w:r>
          </w:p>
        </w:tc>
        <w:tc>
          <w:tcPr>
            <w:tcW w:w="738" w:type="pct"/>
            <w:noWrap/>
            <w:vAlign w:val="center"/>
          </w:tcPr>
          <w:p w:rsidR="002B6097" w:rsidRPr="003923BD" w:rsidRDefault="002B6097" w:rsidP="003923BD">
            <w:pPr>
              <w:suppressAutoHyphens/>
              <w:spacing w:line="360" w:lineRule="auto"/>
              <w:rPr>
                <w:bCs/>
                <w:sz w:val="20"/>
                <w:szCs w:val="20"/>
              </w:rPr>
            </w:pPr>
            <w:r w:rsidRPr="003923BD">
              <w:rPr>
                <w:bCs/>
                <w:sz w:val="20"/>
                <w:szCs w:val="20"/>
              </w:rPr>
              <w:t>1 666</w:t>
            </w:r>
          </w:p>
        </w:tc>
        <w:tc>
          <w:tcPr>
            <w:tcW w:w="834" w:type="pct"/>
            <w:noWrap/>
            <w:vAlign w:val="center"/>
          </w:tcPr>
          <w:p w:rsidR="002B6097" w:rsidRPr="003923BD" w:rsidRDefault="002B6097" w:rsidP="003923BD">
            <w:pPr>
              <w:suppressAutoHyphens/>
              <w:spacing w:line="360" w:lineRule="auto"/>
              <w:rPr>
                <w:bCs/>
                <w:sz w:val="20"/>
                <w:szCs w:val="20"/>
              </w:rPr>
            </w:pPr>
            <w:r w:rsidRPr="003923BD">
              <w:rPr>
                <w:bCs/>
                <w:sz w:val="20"/>
                <w:szCs w:val="20"/>
              </w:rPr>
              <w:t>2 379</w:t>
            </w:r>
          </w:p>
        </w:tc>
      </w:tr>
      <w:tr w:rsidR="002B6097" w:rsidRPr="003923BD" w:rsidTr="003923BD">
        <w:trPr>
          <w:trHeight w:val="287"/>
          <w:jc w:val="center"/>
        </w:trPr>
        <w:tc>
          <w:tcPr>
            <w:tcW w:w="2593" w:type="pct"/>
            <w:noWrap/>
            <w:vAlign w:val="center"/>
          </w:tcPr>
          <w:p w:rsidR="002B6097" w:rsidRPr="003923BD" w:rsidRDefault="0006690B" w:rsidP="003923BD">
            <w:pPr>
              <w:suppressAutoHyphens/>
              <w:spacing w:line="360" w:lineRule="auto"/>
              <w:rPr>
                <w:sz w:val="20"/>
                <w:szCs w:val="20"/>
              </w:rPr>
            </w:pPr>
            <w:r w:rsidRPr="003923BD">
              <w:rPr>
                <w:sz w:val="20"/>
                <w:szCs w:val="20"/>
              </w:rPr>
              <w:t>Среднегодовая стоимость активов</w:t>
            </w:r>
            <w:r w:rsidR="002435CD" w:rsidRPr="003923BD">
              <w:rPr>
                <w:sz w:val="20"/>
                <w:szCs w:val="20"/>
              </w:rPr>
              <w:t xml:space="preserve"> (А</w:t>
            </w:r>
            <w:r w:rsidR="002435CD" w:rsidRPr="003923BD">
              <w:rPr>
                <w:sz w:val="20"/>
                <w:szCs w:val="20"/>
                <w:vertAlign w:val="subscript"/>
              </w:rPr>
              <w:t>ср</w:t>
            </w:r>
            <w:r w:rsidR="002435CD" w:rsidRPr="003923BD">
              <w:rPr>
                <w:sz w:val="20"/>
                <w:szCs w:val="20"/>
              </w:rPr>
              <w:t>)</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6 819</w:t>
            </w:r>
          </w:p>
        </w:tc>
        <w:tc>
          <w:tcPr>
            <w:tcW w:w="738" w:type="pct"/>
            <w:noWrap/>
            <w:vAlign w:val="center"/>
          </w:tcPr>
          <w:p w:rsidR="002B6097" w:rsidRPr="003923BD" w:rsidRDefault="002B6097" w:rsidP="003923BD">
            <w:pPr>
              <w:suppressAutoHyphens/>
              <w:spacing w:line="360" w:lineRule="auto"/>
              <w:rPr>
                <w:sz w:val="20"/>
                <w:szCs w:val="20"/>
              </w:rPr>
            </w:pPr>
            <w:r w:rsidRPr="003923BD">
              <w:rPr>
                <w:sz w:val="20"/>
                <w:szCs w:val="20"/>
              </w:rPr>
              <w:t>7 516</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9 066</w:t>
            </w:r>
          </w:p>
        </w:tc>
      </w:tr>
      <w:tr w:rsidR="002B6097" w:rsidRPr="003923BD" w:rsidTr="003923BD">
        <w:trPr>
          <w:trHeight w:val="287"/>
          <w:jc w:val="center"/>
        </w:trPr>
        <w:tc>
          <w:tcPr>
            <w:tcW w:w="2593" w:type="pct"/>
            <w:noWrap/>
            <w:vAlign w:val="center"/>
          </w:tcPr>
          <w:p w:rsidR="002B6097" w:rsidRPr="003923BD" w:rsidRDefault="0006690B" w:rsidP="003923BD">
            <w:pPr>
              <w:suppressAutoHyphens/>
              <w:spacing w:line="360" w:lineRule="auto"/>
              <w:rPr>
                <w:sz w:val="20"/>
                <w:szCs w:val="20"/>
              </w:rPr>
            </w:pPr>
            <w:r w:rsidRPr="003923BD">
              <w:rPr>
                <w:sz w:val="20"/>
                <w:szCs w:val="20"/>
              </w:rPr>
              <w:t>Среднегодовая стоимость текущих активов</w:t>
            </w:r>
            <w:r w:rsidR="002435CD" w:rsidRPr="003923BD">
              <w:rPr>
                <w:sz w:val="20"/>
                <w:szCs w:val="20"/>
              </w:rPr>
              <w:t xml:space="preserve"> (А</w:t>
            </w:r>
            <w:r w:rsidR="002435CD" w:rsidRPr="003923BD">
              <w:rPr>
                <w:sz w:val="20"/>
                <w:szCs w:val="20"/>
                <w:vertAlign w:val="subscript"/>
              </w:rPr>
              <w:t>т.ср</w:t>
            </w:r>
            <w:r w:rsidR="002435CD" w:rsidRPr="003923BD">
              <w:rPr>
                <w:sz w:val="20"/>
                <w:szCs w:val="20"/>
              </w:rPr>
              <w:t>)</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4 708</w:t>
            </w:r>
          </w:p>
        </w:tc>
        <w:tc>
          <w:tcPr>
            <w:tcW w:w="738" w:type="pct"/>
            <w:noWrap/>
            <w:vAlign w:val="center"/>
          </w:tcPr>
          <w:p w:rsidR="002B6097" w:rsidRPr="003923BD" w:rsidRDefault="002B6097" w:rsidP="003923BD">
            <w:pPr>
              <w:suppressAutoHyphens/>
              <w:spacing w:line="360" w:lineRule="auto"/>
              <w:rPr>
                <w:sz w:val="20"/>
                <w:szCs w:val="20"/>
              </w:rPr>
            </w:pPr>
            <w:r w:rsidRPr="003923BD">
              <w:rPr>
                <w:sz w:val="20"/>
                <w:szCs w:val="20"/>
              </w:rPr>
              <w:t>4 672</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5 181</w:t>
            </w:r>
          </w:p>
        </w:tc>
      </w:tr>
      <w:tr w:rsidR="002B6097" w:rsidRPr="003923BD" w:rsidTr="003923BD">
        <w:trPr>
          <w:trHeight w:val="287"/>
          <w:jc w:val="center"/>
        </w:trPr>
        <w:tc>
          <w:tcPr>
            <w:tcW w:w="2593" w:type="pct"/>
            <w:noWrap/>
            <w:vAlign w:val="center"/>
          </w:tcPr>
          <w:p w:rsidR="002B6097" w:rsidRPr="003923BD" w:rsidRDefault="0006690B" w:rsidP="003923BD">
            <w:pPr>
              <w:suppressAutoHyphens/>
              <w:spacing w:line="360" w:lineRule="auto"/>
              <w:rPr>
                <w:sz w:val="20"/>
                <w:szCs w:val="20"/>
              </w:rPr>
            </w:pPr>
            <w:r w:rsidRPr="003923BD">
              <w:rPr>
                <w:sz w:val="20"/>
                <w:szCs w:val="20"/>
              </w:rPr>
              <w:t>Среднегодовая стоимость собственного капитала</w:t>
            </w:r>
            <w:r w:rsidR="002435CD" w:rsidRPr="003923BD">
              <w:rPr>
                <w:sz w:val="20"/>
                <w:szCs w:val="20"/>
              </w:rPr>
              <w:t xml:space="preserve"> (К</w:t>
            </w:r>
            <w:r w:rsidR="002435CD" w:rsidRPr="003923BD">
              <w:rPr>
                <w:sz w:val="20"/>
                <w:szCs w:val="20"/>
                <w:vertAlign w:val="subscript"/>
              </w:rPr>
              <w:t>с.ср</w:t>
            </w:r>
            <w:r w:rsidR="002435CD" w:rsidRPr="003923BD">
              <w:rPr>
                <w:sz w:val="20"/>
                <w:szCs w:val="20"/>
              </w:rPr>
              <w:t>)</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4 747</w:t>
            </w:r>
          </w:p>
        </w:tc>
        <w:tc>
          <w:tcPr>
            <w:tcW w:w="738" w:type="pct"/>
            <w:noWrap/>
            <w:vAlign w:val="center"/>
          </w:tcPr>
          <w:p w:rsidR="002B6097" w:rsidRPr="003923BD" w:rsidRDefault="002B6097" w:rsidP="003923BD">
            <w:pPr>
              <w:suppressAutoHyphens/>
              <w:spacing w:line="360" w:lineRule="auto"/>
              <w:rPr>
                <w:sz w:val="20"/>
                <w:szCs w:val="20"/>
              </w:rPr>
            </w:pPr>
            <w:r w:rsidRPr="003923BD">
              <w:rPr>
                <w:sz w:val="20"/>
                <w:szCs w:val="20"/>
              </w:rPr>
              <w:t>5707</w:t>
            </w:r>
          </w:p>
        </w:tc>
        <w:tc>
          <w:tcPr>
            <w:tcW w:w="834" w:type="pct"/>
            <w:noWrap/>
            <w:vAlign w:val="center"/>
          </w:tcPr>
          <w:p w:rsidR="002B6097" w:rsidRPr="003923BD" w:rsidRDefault="002B6097" w:rsidP="003923BD">
            <w:pPr>
              <w:suppressAutoHyphens/>
              <w:spacing w:line="360" w:lineRule="auto"/>
              <w:rPr>
                <w:sz w:val="20"/>
                <w:szCs w:val="20"/>
              </w:rPr>
            </w:pPr>
            <w:r w:rsidRPr="003923BD">
              <w:rPr>
                <w:sz w:val="20"/>
                <w:szCs w:val="20"/>
              </w:rPr>
              <w:t>6 801</w:t>
            </w:r>
          </w:p>
        </w:tc>
      </w:tr>
    </w:tbl>
    <w:p w:rsidR="003923BD" w:rsidRDefault="003923BD" w:rsidP="002F4DBB">
      <w:pPr>
        <w:suppressAutoHyphens/>
        <w:spacing w:line="360" w:lineRule="auto"/>
        <w:ind w:firstLine="709"/>
        <w:jc w:val="both"/>
        <w:rPr>
          <w:sz w:val="28"/>
          <w:szCs w:val="28"/>
        </w:rPr>
      </w:pPr>
    </w:p>
    <w:p w:rsidR="00C07512" w:rsidRPr="002F4DBB" w:rsidRDefault="00C07512" w:rsidP="002F4DBB">
      <w:pPr>
        <w:suppressAutoHyphens/>
        <w:spacing w:line="360" w:lineRule="auto"/>
        <w:ind w:firstLine="709"/>
        <w:jc w:val="both"/>
        <w:rPr>
          <w:sz w:val="28"/>
          <w:szCs w:val="28"/>
        </w:rPr>
      </w:pPr>
      <w:r w:rsidRPr="002F4DBB">
        <w:rPr>
          <w:sz w:val="28"/>
          <w:szCs w:val="28"/>
        </w:rPr>
        <w:t>Для проведения анализа показателей рентабельности деятельности ООО «Фирма «Реал ЗИС» нам понадобятся данные, представленные в таблице</w:t>
      </w:r>
      <w:r w:rsidRPr="002F4DBB">
        <w:rPr>
          <w:color w:val="FF0000"/>
          <w:sz w:val="28"/>
          <w:szCs w:val="28"/>
        </w:rPr>
        <w:t xml:space="preserve"> </w:t>
      </w:r>
      <w:r w:rsidRPr="002F4DBB">
        <w:rPr>
          <w:sz w:val="28"/>
          <w:szCs w:val="28"/>
        </w:rPr>
        <w:t>1</w:t>
      </w:r>
      <w:r w:rsidR="00E156E4" w:rsidRPr="002F4DBB">
        <w:rPr>
          <w:sz w:val="28"/>
          <w:szCs w:val="28"/>
        </w:rPr>
        <w:t>4</w:t>
      </w:r>
      <w:r w:rsidRPr="002F4DBB">
        <w:rPr>
          <w:sz w:val="28"/>
          <w:szCs w:val="28"/>
        </w:rPr>
        <w:t>.</w:t>
      </w:r>
    </w:p>
    <w:p w:rsidR="0006690B" w:rsidRPr="002F4DBB" w:rsidRDefault="00A90058" w:rsidP="002F4DBB">
      <w:pPr>
        <w:suppressAutoHyphens/>
        <w:spacing w:line="360" w:lineRule="auto"/>
        <w:ind w:firstLine="709"/>
        <w:jc w:val="both"/>
        <w:rPr>
          <w:sz w:val="28"/>
          <w:szCs w:val="28"/>
        </w:rPr>
      </w:pPr>
      <w:r w:rsidRPr="002F4DBB">
        <w:rPr>
          <w:sz w:val="28"/>
          <w:szCs w:val="28"/>
        </w:rPr>
        <w:t>Рассчитаем показатели рентабельности.</w:t>
      </w:r>
    </w:p>
    <w:p w:rsidR="00A90058" w:rsidRDefault="00A90058" w:rsidP="003923BD">
      <w:pPr>
        <w:numPr>
          <w:ilvl w:val="0"/>
          <w:numId w:val="48"/>
        </w:numPr>
        <w:suppressAutoHyphens/>
        <w:spacing w:line="360" w:lineRule="auto"/>
        <w:jc w:val="both"/>
        <w:rPr>
          <w:sz w:val="28"/>
          <w:szCs w:val="28"/>
          <w:u w:val="single"/>
        </w:rPr>
      </w:pPr>
      <w:r w:rsidRPr="002F4DBB">
        <w:rPr>
          <w:sz w:val="28"/>
          <w:szCs w:val="28"/>
          <w:u w:val="single"/>
        </w:rPr>
        <w:t>Рентабельность продукции</w:t>
      </w:r>
      <w:r w:rsidR="002435CD" w:rsidRPr="002F4DBB">
        <w:rPr>
          <w:sz w:val="28"/>
          <w:szCs w:val="28"/>
          <w:u w:val="single"/>
        </w:rPr>
        <w:t xml:space="preserve"> (коэффициент окупаемости затрат)</w:t>
      </w:r>
    </w:p>
    <w:p w:rsidR="003923BD" w:rsidRPr="002F4DBB" w:rsidRDefault="003923BD" w:rsidP="003923BD">
      <w:pPr>
        <w:suppressAutoHyphens/>
        <w:spacing w:line="360" w:lineRule="auto"/>
        <w:ind w:left="1069"/>
        <w:jc w:val="both"/>
        <w:rPr>
          <w:sz w:val="28"/>
          <w:szCs w:val="28"/>
          <w:u w:val="single"/>
        </w:rPr>
      </w:pPr>
    </w:p>
    <w:p w:rsidR="00A90058" w:rsidRPr="002F4DBB" w:rsidRDefault="000D21B9" w:rsidP="002F4DBB">
      <w:pPr>
        <w:suppressAutoHyphens/>
        <w:spacing w:line="360" w:lineRule="auto"/>
        <w:ind w:firstLine="709"/>
        <w:jc w:val="both"/>
        <w:rPr>
          <w:sz w:val="28"/>
          <w:szCs w:val="28"/>
        </w:rPr>
      </w:pPr>
      <w:r w:rsidRPr="002F4DBB">
        <w:rPr>
          <w:position w:val="-24"/>
          <w:sz w:val="28"/>
          <w:szCs w:val="28"/>
        </w:rPr>
        <w:object w:dxaOrig="1780" w:dyaOrig="660">
          <v:shape id="_x0000_i1037" type="#_x0000_t75" style="width:108.75pt;height:39.75pt" o:ole="">
            <v:imagedata r:id="rId15" o:title=""/>
          </v:shape>
          <o:OLEObject Type="Embed" ProgID="Equation.3" ShapeID="_x0000_i1037" DrawAspect="Content" ObjectID="_1454560017" r:id="rId27"/>
        </w:object>
      </w:r>
    </w:p>
    <w:p w:rsidR="003923BD" w:rsidRDefault="003923BD" w:rsidP="002F4DBB">
      <w:pPr>
        <w:suppressAutoHyphens/>
        <w:spacing w:line="360" w:lineRule="auto"/>
        <w:ind w:firstLine="709"/>
        <w:jc w:val="both"/>
        <w:rPr>
          <w:sz w:val="28"/>
          <w:szCs w:val="28"/>
        </w:rPr>
      </w:pPr>
    </w:p>
    <w:p w:rsidR="00A90058" w:rsidRPr="002F4DBB" w:rsidRDefault="00A90058" w:rsidP="002F4DBB">
      <w:pPr>
        <w:suppressAutoHyphens/>
        <w:spacing w:line="360" w:lineRule="auto"/>
        <w:ind w:firstLine="709"/>
        <w:jc w:val="both"/>
        <w:rPr>
          <w:sz w:val="28"/>
          <w:szCs w:val="28"/>
        </w:rPr>
      </w:pPr>
      <w:r w:rsidRPr="002F4DBB">
        <w:rPr>
          <w:sz w:val="28"/>
          <w:szCs w:val="28"/>
        </w:rPr>
        <w:t>2004 год: Р</w:t>
      </w:r>
      <w:r w:rsidRPr="002F4DBB">
        <w:rPr>
          <w:sz w:val="28"/>
          <w:szCs w:val="28"/>
          <w:vertAlign w:val="subscript"/>
        </w:rPr>
        <w:t>пр</w:t>
      </w:r>
      <w:r w:rsidR="00D92CDE" w:rsidRPr="002F4DBB">
        <w:rPr>
          <w:sz w:val="28"/>
          <w:szCs w:val="28"/>
        </w:rPr>
        <w:t xml:space="preserve"> = 3051 : 45306</w:t>
      </w:r>
      <w:r w:rsidRPr="002F4DBB">
        <w:rPr>
          <w:sz w:val="28"/>
          <w:szCs w:val="28"/>
        </w:rPr>
        <w:t xml:space="preserve"> * 100 = </w:t>
      </w:r>
      <w:r w:rsidR="002435CD" w:rsidRPr="002F4DBB">
        <w:rPr>
          <w:sz w:val="28"/>
          <w:szCs w:val="28"/>
        </w:rPr>
        <w:t>6, 73 %</w:t>
      </w:r>
    </w:p>
    <w:p w:rsidR="002435CD" w:rsidRPr="002F4DBB" w:rsidRDefault="002435CD" w:rsidP="002F4DBB">
      <w:pPr>
        <w:suppressAutoHyphens/>
        <w:spacing w:line="360" w:lineRule="auto"/>
        <w:ind w:firstLine="709"/>
        <w:jc w:val="both"/>
        <w:rPr>
          <w:sz w:val="28"/>
          <w:szCs w:val="28"/>
        </w:rPr>
      </w:pPr>
      <w:r w:rsidRPr="002F4DBB">
        <w:rPr>
          <w:sz w:val="28"/>
          <w:szCs w:val="28"/>
        </w:rPr>
        <w:t>2005 год: Р</w:t>
      </w:r>
      <w:r w:rsidRPr="002F4DBB">
        <w:rPr>
          <w:sz w:val="28"/>
          <w:szCs w:val="28"/>
          <w:vertAlign w:val="subscript"/>
        </w:rPr>
        <w:t>пр</w:t>
      </w:r>
      <w:r w:rsidR="007D7D99" w:rsidRPr="002F4DBB">
        <w:rPr>
          <w:sz w:val="28"/>
          <w:szCs w:val="28"/>
        </w:rPr>
        <w:t xml:space="preserve"> = 2265</w:t>
      </w:r>
      <w:r w:rsidRPr="002F4DBB">
        <w:rPr>
          <w:sz w:val="28"/>
          <w:szCs w:val="28"/>
        </w:rPr>
        <w:t xml:space="preserve"> : 3625</w:t>
      </w:r>
      <w:r w:rsidR="007D7D99" w:rsidRPr="002F4DBB">
        <w:rPr>
          <w:sz w:val="28"/>
          <w:szCs w:val="28"/>
        </w:rPr>
        <w:t>2</w:t>
      </w:r>
      <w:r w:rsidRPr="002F4DBB">
        <w:rPr>
          <w:sz w:val="28"/>
          <w:szCs w:val="28"/>
        </w:rPr>
        <w:t xml:space="preserve"> * 100 = 6, 25 %</w:t>
      </w:r>
    </w:p>
    <w:p w:rsidR="002435CD" w:rsidRPr="002F4DBB" w:rsidRDefault="002435CD" w:rsidP="002F4DBB">
      <w:pPr>
        <w:suppressAutoHyphens/>
        <w:spacing w:line="360" w:lineRule="auto"/>
        <w:ind w:firstLine="709"/>
        <w:jc w:val="both"/>
        <w:rPr>
          <w:sz w:val="28"/>
          <w:szCs w:val="28"/>
        </w:rPr>
      </w:pPr>
      <w:r w:rsidRPr="002F4DBB">
        <w:rPr>
          <w:sz w:val="28"/>
          <w:szCs w:val="28"/>
        </w:rPr>
        <w:t>2006 год: Р</w:t>
      </w:r>
      <w:r w:rsidRPr="002F4DBB">
        <w:rPr>
          <w:sz w:val="28"/>
          <w:szCs w:val="28"/>
          <w:vertAlign w:val="subscript"/>
        </w:rPr>
        <w:t>пр</w:t>
      </w:r>
      <w:r w:rsidRPr="002F4DBB">
        <w:rPr>
          <w:sz w:val="28"/>
          <w:szCs w:val="28"/>
        </w:rPr>
        <w:t xml:space="preserve"> = 3211 : 54126 * 100 = 5, 93 %</w:t>
      </w:r>
    </w:p>
    <w:p w:rsidR="00562541" w:rsidRPr="002F4DBB" w:rsidRDefault="00562541" w:rsidP="002F4DBB">
      <w:pPr>
        <w:suppressAutoHyphens/>
        <w:spacing w:line="360" w:lineRule="auto"/>
        <w:ind w:firstLine="709"/>
        <w:jc w:val="both"/>
        <w:rPr>
          <w:sz w:val="28"/>
          <w:szCs w:val="28"/>
        </w:rPr>
      </w:pPr>
    </w:p>
    <w:p w:rsidR="002435CD" w:rsidRPr="002F4DBB" w:rsidRDefault="002435CD" w:rsidP="002F4DBB">
      <w:pPr>
        <w:suppressAutoHyphens/>
        <w:spacing w:line="360" w:lineRule="auto"/>
        <w:ind w:firstLine="709"/>
        <w:jc w:val="both"/>
        <w:rPr>
          <w:sz w:val="28"/>
          <w:szCs w:val="28"/>
        </w:rPr>
      </w:pPr>
      <w:r w:rsidRPr="002F4DBB">
        <w:rPr>
          <w:sz w:val="28"/>
          <w:szCs w:val="28"/>
        </w:rPr>
        <w:t xml:space="preserve">По рассчитанным данным мы видим, что рентабельность продукции к 2006 году снижается. Если в 2004 году </w:t>
      </w:r>
      <w:r w:rsidR="00966DA1" w:rsidRPr="002F4DBB">
        <w:rPr>
          <w:sz w:val="28"/>
          <w:szCs w:val="28"/>
        </w:rPr>
        <w:t>организация</w:t>
      </w:r>
      <w:r w:rsidRPr="002F4DBB">
        <w:rPr>
          <w:sz w:val="28"/>
          <w:szCs w:val="28"/>
        </w:rPr>
        <w:t xml:space="preserve"> с 1</w:t>
      </w:r>
      <w:r w:rsidR="00BF3528" w:rsidRPr="002F4DBB">
        <w:rPr>
          <w:sz w:val="28"/>
          <w:szCs w:val="28"/>
        </w:rPr>
        <w:t>0</w:t>
      </w:r>
      <w:r w:rsidRPr="002F4DBB">
        <w:rPr>
          <w:sz w:val="28"/>
          <w:szCs w:val="28"/>
        </w:rPr>
        <w:t xml:space="preserve"> затраченн</w:t>
      </w:r>
      <w:r w:rsidR="00BF3528" w:rsidRPr="002F4DBB">
        <w:rPr>
          <w:sz w:val="28"/>
          <w:szCs w:val="28"/>
        </w:rPr>
        <w:t>ых</w:t>
      </w:r>
      <w:r w:rsidRPr="002F4DBB">
        <w:rPr>
          <w:sz w:val="28"/>
          <w:szCs w:val="28"/>
        </w:rPr>
        <w:t xml:space="preserve"> рубл</w:t>
      </w:r>
      <w:r w:rsidR="00BF3528" w:rsidRPr="002F4DBB">
        <w:rPr>
          <w:sz w:val="28"/>
          <w:szCs w:val="28"/>
        </w:rPr>
        <w:t>ей</w:t>
      </w:r>
      <w:r w:rsidRPr="002F4DBB">
        <w:rPr>
          <w:sz w:val="28"/>
          <w:szCs w:val="28"/>
        </w:rPr>
        <w:t xml:space="preserve"> на производство и реализацию продукции получало </w:t>
      </w:r>
      <w:r w:rsidR="00BF3528" w:rsidRPr="002F4DBB">
        <w:rPr>
          <w:sz w:val="28"/>
          <w:szCs w:val="28"/>
        </w:rPr>
        <w:t>67 копеек</w:t>
      </w:r>
      <w:r w:rsidRPr="002F4DBB">
        <w:rPr>
          <w:sz w:val="28"/>
          <w:szCs w:val="28"/>
        </w:rPr>
        <w:t xml:space="preserve">, то в 2005 году – </w:t>
      </w:r>
      <w:r w:rsidR="00BF3528" w:rsidRPr="002F4DBB">
        <w:rPr>
          <w:sz w:val="28"/>
          <w:szCs w:val="28"/>
        </w:rPr>
        <w:t>63 копейки</w:t>
      </w:r>
      <w:r w:rsidRPr="002F4DBB">
        <w:rPr>
          <w:sz w:val="28"/>
          <w:szCs w:val="28"/>
        </w:rPr>
        <w:t xml:space="preserve">, а в 2006 году – уже </w:t>
      </w:r>
      <w:r w:rsidR="00BF3528" w:rsidRPr="002F4DBB">
        <w:rPr>
          <w:sz w:val="28"/>
          <w:szCs w:val="28"/>
        </w:rPr>
        <w:t>59 копеек</w:t>
      </w:r>
      <w:r w:rsidRPr="002F4DBB">
        <w:rPr>
          <w:sz w:val="28"/>
          <w:szCs w:val="28"/>
        </w:rPr>
        <w:t>.</w:t>
      </w:r>
    </w:p>
    <w:p w:rsidR="002435CD" w:rsidRPr="002F4DBB" w:rsidRDefault="002435CD" w:rsidP="002F4DBB">
      <w:pPr>
        <w:suppressAutoHyphens/>
        <w:spacing w:line="360" w:lineRule="auto"/>
        <w:ind w:firstLine="709"/>
        <w:jc w:val="both"/>
        <w:rPr>
          <w:sz w:val="28"/>
          <w:szCs w:val="28"/>
        </w:rPr>
      </w:pPr>
    </w:p>
    <w:p w:rsidR="002435CD" w:rsidRPr="002F4DBB" w:rsidRDefault="002435CD" w:rsidP="002F4DBB">
      <w:pPr>
        <w:suppressAutoHyphens/>
        <w:spacing w:line="360" w:lineRule="auto"/>
        <w:ind w:firstLine="709"/>
        <w:jc w:val="both"/>
        <w:rPr>
          <w:sz w:val="28"/>
          <w:szCs w:val="28"/>
          <w:u w:val="single"/>
        </w:rPr>
      </w:pPr>
      <w:r w:rsidRPr="002F4DBB">
        <w:rPr>
          <w:sz w:val="28"/>
          <w:szCs w:val="28"/>
        </w:rPr>
        <w:t xml:space="preserve">2) </w:t>
      </w:r>
      <w:r w:rsidRPr="002F4DBB">
        <w:rPr>
          <w:sz w:val="28"/>
          <w:szCs w:val="28"/>
          <w:u w:val="single"/>
        </w:rPr>
        <w:t>Рентабельность продаж (оборота)</w:t>
      </w:r>
    </w:p>
    <w:p w:rsidR="00A90058" w:rsidRPr="002F4DBB" w:rsidRDefault="000D21B9" w:rsidP="002F4DBB">
      <w:pPr>
        <w:suppressAutoHyphens/>
        <w:spacing w:line="360" w:lineRule="auto"/>
        <w:ind w:firstLine="709"/>
        <w:jc w:val="both"/>
        <w:rPr>
          <w:sz w:val="28"/>
          <w:szCs w:val="28"/>
        </w:rPr>
      </w:pPr>
      <w:r w:rsidRPr="002F4DBB">
        <w:rPr>
          <w:position w:val="-24"/>
          <w:sz w:val="28"/>
          <w:szCs w:val="28"/>
          <w:lang w:val="en-US"/>
        </w:rPr>
        <w:object w:dxaOrig="1700" w:dyaOrig="660">
          <v:shape id="_x0000_i1038" type="#_x0000_t75" style="width:96.75pt;height:37.5pt" o:ole="">
            <v:imagedata r:id="rId28" o:title=""/>
          </v:shape>
          <o:OLEObject Type="Embed" ProgID="Equation.3" ShapeID="_x0000_i1038" DrawAspect="Content" ObjectID="_1454560018" r:id="rId29"/>
        </w:object>
      </w: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2004 год: </w:t>
      </w:r>
      <w:r w:rsidR="00872272" w:rsidRPr="002F4DBB">
        <w:rPr>
          <w:sz w:val="28"/>
          <w:szCs w:val="28"/>
        </w:rPr>
        <w:t>Р</w:t>
      </w:r>
      <w:r w:rsidR="00872272" w:rsidRPr="002F4DBB">
        <w:rPr>
          <w:sz w:val="28"/>
          <w:szCs w:val="28"/>
          <w:vertAlign w:val="subscript"/>
        </w:rPr>
        <w:t>об</w:t>
      </w:r>
      <w:r w:rsidRPr="002F4DBB">
        <w:rPr>
          <w:sz w:val="28"/>
          <w:szCs w:val="28"/>
        </w:rPr>
        <w:t xml:space="preserve"> = 3051 : 48357 * 100 = 6,3 %</w:t>
      </w: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2005 год: </w:t>
      </w:r>
      <w:r w:rsidR="00872272" w:rsidRPr="002F4DBB">
        <w:rPr>
          <w:sz w:val="28"/>
          <w:szCs w:val="28"/>
        </w:rPr>
        <w:t>Р</w:t>
      </w:r>
      <w:r w:rsidR="00872272" w:rsidRPr="002F4DBB">
        <w:rPr>
          <w:sz w:val="28"/>
          <w:szCs w:val="28"/>
          <w:vertAlign w:val="subscript"/>
        </w:rPr>
        <w:t>об</w:t>
      </w:r>
      <w:r w:rsidR="007D7D99" w:rsidRPr="002F4DBB">
        <w:rPr>
          <w:sz w:val="28"/>
          <w:szCs w:val="28"/>
        </w:rPr>
        <w:t xml:space="preserve"> = 2265</w:t>
      </w:r>
      <w:r w:rsidRPr="002F4DBB">
        <w:rPr>
          <w:sz w:val="28"/>
          <w:szCs w:val="28"/>
        </w:rPr>
        <w:t xml:space="preserve"> : 38517 * 100 = 5,88 %</w:t>
      </w: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2006 год: </w:t>
      </w:r>
      <w:r w:rsidR="00872272" w:rsidRPr="002F4DBB">
        <w:rPr>
          <w:sz w:val="28"/>
          <w:szCs w:val="28"/>
        </w:rPr>
        <w:t>Р</w:t>
      </w:r>
      <w:r w:rsidR="00872272" w:rsidRPr="002F4DBB">
        <w:rPr>
          <w:sz w:val="28"/>
          <w:szCs w:val="28"/>
          <w:vertAlign w:val="subscript"/>
        </w:rPr>
        <w:t>об</w:t>
      </w:r>
      <w:r w:rsidRPr="002F4DBB">
        <w:rPr>
          <w:sz w:val="28"/>
          <w:szCs w:val="28"/>
        </w:rPr>
        <w:t xml:space="preserve"> = 3211 : 57337 * 100 = 5,6 %</w:t>
      </w:r>
    </w:p>
    <w:p w:rsidR="00562541" w:rsidRPr="002F4DBB" w:rsidRDefault="00562541" w:rsidP="002F4DBB">
      <w:pPr>
        <w:suppressAutoHyphens/>
        <w:spacing w:line="360" w:lineRule="auto"/>
        <w:ind w:firstLine="709"/>
        <w:jc w:val="both"/>
        <w:rPr>
          <w:sz w:val="28"/>
          <w:szCs w:val="28"/>
        </w:rPr>
      </w:pPr>
    </w:p>
    <w:p w:rsidR="00CA18DD" w:rsidRPr="002F4DBB" w:rsidRDefault="00CA18DD" w:rsidP="002F4DBB">
      <w:pPr>
        <w:suppressAutoHyphens/>
        <w:spacing w:line="360" w:lineRule="auto"/>
        <w:ind w:firstLine="709"/>
        <w:jc w:val="both"/>
        <w:rPr>
          <w:sz w:val="28"/>
          <w:szCs w:val="28"/>
        </w:rPr>
      </w:pPr>
      <w:r w:rsidRPr="002F4DBB">
        <w:rPr>
          <w:sz w:val="28"/>
          <w:szCs w:val="28"/>
        </w:rPr>
        <w:t>Показатели рентабельности продаж также имеют отрицательную динамику. Отдача с одного рубля продаж снижается с 6,3 % до 5,6 %, но это снижение незначительное.</w:t>
      </w:r>
    </w:p>
    <w:p w:rsidR="00C07512" w:rsidRPr="002F4DBB" w:rsidRDefault="00C07512" w:rsidP="002F4DBB">
      <w:pPr>
        <w:suppressAutoHyphens/>
        <w:spacing w:line="360" w:lineRule="auto"/>
        <w:ind w:firstLine="709"/>
        <w:jc w:val="both"/>
        <w:rPr>
          <w:sz w:val="28"/>
          <w:szCs w:val="28"/>
        </w:rPr>
      </w:pPr>
    </w:p>
    <w:p w:rsidR="00CA18DD" w:rsidRPr="002F4DBB" w:rsidRDefault="00CA18DD" w:rsidP="002F4DBB">
      <w:pPr>
        <w:suppressAutoHyphens/>
        <w:spacing w:line="360" w:lineRule="auto"/>
        <w:ind w:firstLine="709"/>
        <w:jc w:val="both"/>
        <w:rPr>
          <w:sz w:val="28"/>
          <w:szCs w:val="28"/>
          <w:u w:val="single"/>
        </w:rPr>
      </w:pPr>
      <w:r w:rsidRPr="002F4DBB">
        <w:rPr>
          <w:sz w:val="28"/>
          <w:szCs w:val="28"/>
        </w:rPr>
        <w:t xml:space="preserve">3) </w:t>
      </w:r>
      <w:r w:rsidRPr="002F4DBB">
        <w:rPr>
          <w:sz w:val="28"/>
          <w:szCs w:val="28"/>
          <w:u w:val="single"/>
        </w:rPr>
        <w:t>Рентабельность активов</w:t>
      </w:r>
    </w:p>
    <w:p w:rsidR="003923BD" w:rsidRDefault="003923BD" w:rsidP="002F4DBB">
      <w:pPr>
        <w:suppressAutoHyphens/>
        <w:spacing w:line="360" w:lineRule="auto"/>
        <w:ind w:firstLine="709"/>
        <w:jc w:val="both"/>
        <w:rPr>
          <w:sz w:val="28"/>
          <w:szCs w:val="28"/>
        </w:rPr>
      </w:pPr>
    </w:p>
    <w:p w:rsidR="00CA18DD" w:rsidRPr="002F4DBB" w:rsidRDefault="000D21B9" w:rsidP="002F4DBB">
      <w:pPr>
        <w:suppressAutoHyphens/>
        <w:spacing w:line="360" w:lineRule="auto"/>
        <w:ind w:firstLine="709"/>
        <w:jc w:val="both"/>
        <w:rPr>
          <w:sz w:val="28"/>
          <w:szCs w:val="28"/>
        </w:rPr>
      </w:pPr>
      <w:r w:rsidRPr="002F4DBB">
        <w:rPr>
          <w:position w:val="-32"/>
          <w:sz w:val="28"/>
          <w:szCs w:val="28"/>
        </w:rPr>
        <w:object w:dxaOrig="1680" w:dyaOrig="720">
          <v:shape id="_x0000_i1039" type="#_x0000_t75" style="width:98.25pt;height:42.75pt" o:ole="">
            <v:imagedata r:id="rId30" o:title=""/>
          </v:shape>
          <o:OLEObject Type="Embed" ProgID="Equation.3" ShapeID="_x0000_i1039" DrawAspect="Content" ObjectID="_1454560019" r:id="rId31"/>
        </w:object>
      </w:r>
    </w:p>
    <w:p w:rsidR="003923BD" w:rsidRDefault="003923BD" w:rsidP="002F4DBB">
      <w:pPr>
        <w:suppressAutoHyphens/>
        <w:spacing w:line="360" w:lineRule="auto"/>
        <w:ind w:firstLine="709"/>
        <w:jc w:val="both"/>
        <w:rPr>
          <w:sz w:val="28"/>
          <w:szCs w:val="28"/>
        </w:rPr>
      </w:pP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2004 год: </w:t>
      </w:r>
      <w:r w:rsidR="00796249" w:rsidRPr="002F4DBB">
        <w:rPr>
          <w:sz w:val="28"/>
          <w:szCs w:val="28"/>
        </w:rPr>
        <w:t>Р</w:t>
      </w:r>
      <w:r w:rsidR="00796249" w:rsidRPr="002F4DBB">
        <w:rPr>
          <w:sz w:val="28"/>
          <w:szCs w:val="28"/>
          <w:vertAlign w:val="subscript"/>
        </w:rPr>
        <w:t>а</w:t>
      </w:r>
      <w:r w:rsidRPr="002F4DBB">
        <w:rPr>
          <w:sz w:val="28"/>
          <w:szCs w:val="28"/>
        </w:rPr>
        <w:t xml:space="preserve"> = </w:t>
      </w:r>
      <w:r w:rsidR="00666D5D" w:rsidRPr="002F4DBB">
        <w:rPr>
          <w:sz w:val="28"/>
          <w:szCs w:val="28"/>
        </w:rPr>
        <w:t>2275</w:t>
      </w:r>
      <w:r w:rsidRPr="002F4DBB">
        <w:rPr>
          <w:sz w:val="28"/>
          <w:szCs w:val="28"/>
        </w:rPr>
        <w:t xml:space="preserve"> : </w:t>
      </w:r>
      <w:r w:rsidR="00666D5D" w:rsidRPr="002F4DBB">
        <w:rPr>
          <w:sz w:val="28"/>
          <w:szCs w:val="28"/>
        </w:rPr>
        <w:t>6819</w:t>
      </w:r>
      <w:r w:rsidRPr="002F4DBB">
        <w:rPr>
          <w:sz w:val="28"/>
          <w:szCs w:val="28"/>
        </w:rPr>
        <w:t xml:space="preserve"> * 100 = </w:t>
      </w:r>
      <w:r w:rsidR="00BA4E1F" w:rsidRPr="002F4DBB">
        <w:rPr>
          <w:sz w:val="28"/>
          <w:szCs w:val="28"/>
        </w:rPr>
        <w:t>33,36</w:t>
      </w:r>
      <w:r w:rsidRPr="002F4DBB">
        <w:rPr>
          <w:sz w:val="28"/>
          <w:szCs w:val="28"/>
        </w:rPr>
        <w:t xml:space="preserve"> %</w:t>
      </w: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2005 год: </w:t>
      </w:r>
      <w:r w:rsidR="00796249" w:rsidRPr="002F4DBB">
        <w:rPr>
          <w:sz w:val="28"/>
          <w:szCs w:val="28"/>
        </w:rPr>
        <w:t>Р</w:t>
      </w:r>
      <w:r w:rsidR="00796249" w:rsidRPr="002F4DBB">
        <w:rPr>
          <w:sz w:val="28"/>
          <w:szCs w:val="28"/>
          <w:vertAlign w:val="subscript"/>
        </w:rPr>
        <w:t>а</w:t>
      </w:r>
      <w:r w:rsidRPr="002F4DBB">
        <w:rPr>
          <w:sz w:val="28"/>
          <w:szCs w:val="28"/>
        </w:rPr>
        <w:t xml:space="preserve"> = </w:t>
      </w:r>
      <w:r w:rsidR="00666D5D" w:rsidRPr="002F4DBB">
        <w:rPr>
          <w:sz w:val="28"/>
          <w:szCs w:val="28"/>
        </w:rPr>
        <w:t>1666</w:t>
      </w:r>
      <w:r w:rsidRPr="002F4DBB">
        <w:rPr>
          <w:sz w:val="28"/>
          <w:szCs w:val="28"/>
        </w:rPr>
        <w:t xml:space="preserve"> : </w:t>
      </w:r>
      <w:r w:rsidR="00666D5D" w:rsidRPr="002F4DBB">
        <w:rPr>
          <w:sz w:val="28"/>
          <w:szCs w:val="28"/>
        </w:rPr>
        <w:t>7516</w:t>
      </w:r>
      <w:r w:rsidRPr="002F4DBB">
        <w:rPr>
          <w:sz w:val="28"/>
          <w:szCs w:val="28"/>
        </w:rPr>
        <w:t xml:space="preserve"> * 100 = </w:t>
      </w:r>
      <w:r w:rsidR="00BA4E1F" w:rsidRPr="002F4DBB">
        <w:rPr>
          <w:sz w:val="28"/>
          <w:szCs w:val="28"/>
        </w:rPr>
        <w:t>22,17</w:t>
      </w:r>
      <w:r w:rsidRPr="002F4DBB">
        <w:rPr>
          <w:sz w:val="28"/>
          <w:szCs w:val="28"/>
        </w:rPr>
        <w:t xml:space="preserve"> %</w:t>
      </w:r>
    </w:p>
    <w:p w:rsidR="00CA18DD" w:rsidRPr="002F4DBB" w:rsidRDefault="00CA18DD" w:rsidP="002F4DBB">
      <w:pPr>
        <w:suppressAutoHyphens/>
        <w:spacing w:line="360" w:lineRule="auto"/>
        <w:ind w:firstLine="709"/>
        <w:jc w:val="both"/>
        <w:rPr>
          <w:sz w:val="28"/>
          <w:szCs w:val="28"/>
        </w:rPr>
      </w:pPr>
      <w:r w:rsidRPr="002F4DBB">
        <w:rPr>
          <w:sz w:val="28"/>
          <w:szCs w:val="28"/>
        </w:rPr>
        <w:t xml:space="preserve">2006 год: </w:t>
      </w:r>
      <w:r w:rsidR="00796249" w:rsidRPr="002F4DBB">
        <w:rPr>
          <w:sz w:val="28"/>
          <w:szCs w:val="28"/>
        </w:rPr>
        <w:t>Р</w:t>
      </w:r>
      <w:r w:rsidR="00796249" w:rsidRPr="002F4DBB">
        <w:rPr>
          <w:sz w:val="28"/>
          <w:szCs w:val="28"/>
          <w:vertAlign w:val="subscript"/>
        </w:rPr>
        <w:t>а</w:t>
      </w:r>
      <w:r w:rsidRPr="002F4DBB">
        <w:rPr>
          <w:sz w:val="28"/>
          <w:szCs w:val="28"/>
        </w:rPr>
        <w:t xml:space="preserve"> = </w:t>
      </w:r>
      <w:r w:rsidR="00666D5D" w:rsidRPr="002F4DBB">
        <w:rPr>
          <w:sz w:val="28"/>
          <w:szCs w:val="28"/>
        </w:rPr>
        <w:t>2379</w:t>
      </w:r>
      <w:r w:rsidRPr="002F4DBB">
        <w:rPr>
          <w:sz w:val="28"/>
          <w:szCs w:val="28"/>
        </w:rPr>
        <w:t xml:space="preserve"> : </w:t>
      </w:r>
      <w:r w:rsidR="00666D5D" w:rsidRPr="002F4DBB">
        <w:rPr>
          <w:sz w:val="28"/>
          <w:szCs w:val="28"/>
        </w:rPr>
        <w:t>9066</w:t>
      </w:r>
      <w:r w:rsidRPr="002F4DBB">
        <w:rPr>
          <w:sz w:val="28"/>
          <w:szCs w:val="28"/>
        </w:rPr>
        <w:t xml:space="preserve"> * 100 = </w:t>
      </w:r>
      <w:r w:rsidR="00BA4E1F" w:rsidRPr="002F4DBB">
        <w:rPr>
          <w:sz w:val="28"/>
          <w:szCs w:val="28"/>
        </w:rPr>
        <w:t>26,24</w:t>
      </w:r>
      <w:r w:rsidRPr="002F4DBB">
        <w:rPr>
          <w:sz w:val="28"/>
          <w:szCs w:val="28"/>
        </w:rPr>
        <w:t xml:space="preserve"> %</w:t>
      </w:r>
    </w:p>
    <w:p w:rsidR="00562541" w:rsidRPr="002F4DBB" w:rsidRDefault="00562541" w:rsidP="002F4DBB">
      <w:pPr>
        <w:suppressAutoHyphens/>
        <w:spacing w:line="360" w:lineRule="auto"/>
        <w:ind w:firstLine="709"/>
        <w:jc w:val="both"/>
        <w:rPr>
          <w:sz w:val="28"/>
          <w:szCs w:val="28"/>
        </w:rPr>
      </w:pPr>
    </w:p>
    <w:p w:rsidR="00CA18DD" w:rsidRPr="002F4DBB" w:rsidRDefault="00183769" w:rsidP="002F4DBB">
      <w:pPr>
        <w:suppressAutoHyphens/>
        <w:spacing w:line="360" w:lineRule="auto"/>
        <w:ind w:firstLine="709"/>
        <w:jc w:val="both"/>
        <w:rPr>
          <w:sz w:val="28"/>
          <w:szCs w:val="28"/>
        </w:rPr>
      </w:pPr>
      <w:r w:rsidRPr="002F4DBB">
        <w:rPr>
          <w:sz w:val="28"/>
          <w:szCs w:val="28"/>
        </w:rPr>
        <w:t xml:space="preserve">Данный показатель служит для определения эффективности использования </w:t>
      </w:r>
      <w:r w:rsidR="004A248A" w:rsidRPr="002F4DBB">
        <w:rPr>
          <w:sz w:val="28"/>
          <w:szCs w:val="28"/>
        </w:rPr>
        <w:t xml:space="preserve">активов организации. У </w:t>
      </w:r>
      <w:r w:rsidR="00BE5925" w:rsidRPr="002F4DBB">
        <w:rPr>
          <w:sz w:val="28"/>
          <w:szCs w:val="28"/>
        </w:rPr>
        <w:t>анализируемой организации</w:t>
      </w:r>
      <w:r w:rsidR="004A248A" w:rsidRPr="002F4DBB">
        <w:rPr>
          <w:sz w:val="28"/>
          <w:szCs w:val="28"/>
        </w:rPr>
        <w:t xml:space="preserve"> он находится на достаточно высоком уровне. И хотя в 2005 году </w:t>
      </w:r>
      <w:r w:rsidR="00E161BE" w:rsidRPr="002F4DBB">
        <w:rPr>
          <w:sz w:val="28"/>
          <w:szCs w:val="28"/>
        </w:rPr>
        <w:t>рентабельность активов</w:t>
      </w:r>
      <w:r w:rsidR="004A248A" w:rsidRPr="002F4DBB">
        <w:rPr>
          <w:sz w:val="28"/>
          <w:szCs w:val="28"/>
        </w:rPr>
        <w:t xml:space="preserve"> снижается, в 2006 году </w:t>
      </w:r>
      <w:r w:rsidR="00E161BE" w:rsidRPr="002F4DBB">
        <w:rPr>
          <w:sz w:val="28"/>
          <w:szCs w:val="28"/>
        </w:rPr>
        <w:t>она достигает 26,24 %, т.е. с каждого рубля используемых ак</w:t>
      </w:r>
      <w:r w:rsidR="00872272" w:rsidRPr="002F4DBB">
        <w:rPr>
          <w:sz w:val="28"/>
          <w:szCs w:val="28"/>
        </w:rPr>
        <w:t>тивов организация получает 26 коп.</w:t>
      </w:r>
      <w:r w:rsidR="00E161BE" w:rsidRPr="002F4DBB">
        <w:rPr>
          <w:sz w:val="28"/>
          <w:szCs w:val="28"/>
        </w:rPr>
        <w:t xml:space="preserve"> чистой прибыли.</w:t>
      </w:r>
    </w:p>
    <w:p w:rsidR="00CA18DD" w:rsidRPr="002F4DBB" w:rsidRDefault="00CA18DD" w:rsidP="002F4DBB">
      <w:pPr>
        <w:suppressAutoHyphens/>
        <w:spacing w:line="360" w:lineRule="auto"/>
        <w:ind w:firstLine="709"/>
        <w:jc w:val="both"/>
        <w:rPr>
          <w:sz w:val="28"/>
          <w:szCs w:val="28"/>
        </w:rPr>
      </w:pPr>
    </w:p>
    <w:p w:rsidR="00E161BE" w:rsidRPr="002F4DBB" w:rsidRDefault="00E161BE" w:rsidP="002F4DBB">
      <w:pPr>
        <w:suppressAutoHyphens/>
        <w:spacing w:line="360" w:lineRule="auto"/>
        <w:ind w:firstLine="709"/>
        <w:jc w:val="both"/>
        <w:rPr>
          <w:sz w:val="28"/>
          <w:szCs w:val="28"/>
          <w:u w:val="single"/>
        </w:rPr>
      </w:pPr>
      <w:r w:rsidRPr="002F4DBB">
        <w:rPr>
          <w:sz w:val="28"/>
          <w:szCs w:val="28"/>
        </w:rPr>
        <w:t xml:space="preserve">4) </w:t>
      </w:r>
      <w:r w:rsidRPr="002F4DBB">
        <w:rPr>
          <w:sz w:val="28"/>
          <w:szCs w:val="28"/>
          <w:u w:val="single"/>
        </w:rPr>
        <w:t>Рентабельность текущих активов</w:t>
      </w:r>
    </w:p>
    <w:p w:rsidR="003923BD" w:rsidRDefault="003923BD" w:rsidP="002F4DBB">
      <w:pPr>
        <w:suppressAutoHyphens/>
        <w:spacing w:line="360" w:lineRule="auto"/>
        <w:ind w:firstLine="709"/>
        <w:jc w:val="both"/>
        <w:rPr>
          <w:b/>
          <w:i/>
          <w:sz w:val="28"/>
          <w:szCs w:val="28"/>
        </w:rPr>
      </w:pPr>
    </w:p>
    <w:p w:rsidR="001B7E0C" w:rsidRPr="002F4DBB" w:rsidRDefault="000D21B9" w:rsidP="002F4DBB">
      <w:pPr>
        <w:suppressAutoHyphens/>
        <w:spacing w:line="360" w:lineRule="auto"/>
        <w:ind w:firstLine="709"/>
        <w:jc w:val="both"/>
        <w:rPr>
          <w:b/>
          <w:i/>
          <w:sz w:val="28"/>
          <w:szCs w:val="28"/>
        </w:rPr>
      </w:pPr>
      <w:r w:rsidRPr="002F4DBB">
        <w:rPr>
          <w:b/>
          <w:i/>
          <w:position w:val="-32"/>
          <w:sz w:val="28"/>
          <w:szCs w:val="28"/>
        </w:rPr>
        <w:object w:dxaOrig="1920" w:dyaOrig="720">
          <v:shape id="_x0000_i1040" type="#_x0000_t75" style="width:117.75pt;height:43.5pt" o:ole="">
            <v:imagedata r:id="rId21" o:title=""/>
          </v:shape>
          <o:OLEObject Type="Embed" ProgID="Equation.3" ShapeID="_x0000_i1040" DrawAspect="Content" ObjectID="_1454560020" r:id="rId32"/>
        </w:object>
      </w:r>
    </w:p>
    <w:p w:rsidR="001B7E0C" w:rsidRPr="002F4DBB" w:rsidRDefault="001B7E0C" w:rsidP="002F4DBB">
      <w:pPr>
        <w:suppressAutoHyphens/>
        <w:spacing w:line="360" w:lineRule="auto"/>
        <w:ind w:firstLine="709"/>
        <w:jc w:val="both"/>
        <w:rPr>
          <w:sz w:val="28"/>
          <w:szCs w:val="28"/>
        </w:rPr>
      </w:pPr>
      <w:r w:rsidRPr="002F4DBB">
        <w:rPr>
          <w:sz w:val="28"/>
          <w:szCs w:val="28"/>
        </w:rPr>
        <w:t>2004 год: Р</w:t>
      </w:r>
      <w:r w:rsidRPr="002F4DBB">
        <w:rPr>
          <w:sz w:val="28"/>
          <w:szCs w:val="28"/>
          <w:vertAlign w:val="subscript"/>
        </w:rPr>
        <w:t>та</w:t>
      </w:r>
      <w:r w:rsidRPr="002F4DBB">
        <w:rPr>
          <w:sz w:val="28"/>
          <w:szCs w:val="28"/>
        </w:rPr>
        <w:t xml:space="preserve"> = 2275 : 4708 * 100 = 48,32 %</w:t>
      </w:r>
    </w:p>
    <w:p w:rsidR="001B7E0C" w:rsidRPr="002F4DBB" w:rsidRDefault="001B7E0C" w:rsidP="002F4DBB">
      <w:pPr>
        <w:suppressAutoHyphens/>
        <w:spacing w:line="360" w:lineRule="auto"/>
        <w:ind w:firstLine="709"/>
        <w:jc w:val="both"/>
        <w:rPr>
          <w:sz w:val="28"/>
          <w:szCs w:val="28"/>
        </w:rPr>
      </w:pPr>
      <w:r w:rsidRPr="002F4DBB">
        <w:rPr>
          <w:sz w:val="28"/>
          <w:szCs w:val="28"/>
        </w:rPr>
        <w:t>2005 год: Р</w:t>
      </w:r>
      <w:r w:rsidRPr="002F4DBB">
        <w:rPr>
          <w:sz w:val="28"/>
          <w:szCs w:val="28"/>
          <w:vertAlign w:val="subscript"/>
        </w:rPr>
        <w:t>та</w:t>
      </w:r>
      <w:r w:rsidRPr="002F4DBB">
        <w:rPr>
          <w:sz w:val="28"/>
          <w:szCs w:val="28"/>
        </w:rPr>
        <w:t xml:space="preserve"> = 1666 : 4672 * 100 = 35,66 %</w:t>
      </w:r>
    </w:p>
    <w:p w:rsidR="00C07512" w:rsidRPr="002F4DBB" w:rsidRDefault="001B7E0C" w:rsidP="0057359A">
      <w:pPr>
        <w:suppressAutoHyphens/>
        <w:spacing w:line="360" w:lineRule="auto"/>
        <w:ind w:firstLine="709"/>
        <w:jc w:val="both"/>
        <w:rPr>
          <w:sz w:val="28"/>
          <w:szCs w:val="28"/>
        </w:rPr>
      </w:pPr>
      <w:r w:rsidRPr="002F4DBB">
        <w:rPr>
          <w:sz w:val="28"/>
          <w:szCs w:val="28"/>
        </w:rPr>
        <w:t>2006 год: Р</w:t>
      </w:r>
      <w:r w:rsidRPr="002F4DBB">
        <w:rPr>
          <w:sz w:val="28"/>
          <w:szCs w:val="28"/>
          <w:vertAlign w:val="subscript"/>
        </w:rPr>
        <w:t>та</w:t>
      </w:r>
      <w:r w:rsidRPr="002F4DBB">
        <w:rPr>
          <w:sz w:val="28"/>
          <w:szCs w:val="28"/>
        </w:rPr>
        <w:t xml:space="preserve"> = 2379 : 5181 * 100 = 45,92 %</w:t>
      </w:r>
    </w:p>
    <w:p w:rsidR="001B7E0C" w:rsidRPr="002F4DBB" w:rsidRDefault="00AA54C6" w:rsidP="002F4DBB">
      <w:pPr>
        <w:suppressAutoHyphens/>
        <w:spacing w:line="360" w:lineRule="auto"/>
        <w:ind w:firstLine="709"/>
        <w:jc w:val="both"/>
        <w:rPr>
          <w:sz w:val="28"/>
          <w:szCs w:val="28"/>
        </w:rPr>
      </w:pPr>
      <w:r w:rsidRPr="002F4DBB">
        <w:rPr>
          <w:sz w:val="28"/>
          <w:szCs w:val="28"/>
        </w:rPr>
        <w:t xml:space="preserve">Рентабельность текущих активов имеет высокое значение. Её значение колеблется в пределах 35,66 – 48,32 %. Характеризует чистую прибыль, полученную с каждого рубля. Высокие значения говорят об эффективной политике организации в области распоряжения оборотными средствами, рациональным подходом к организации запасов, управлению дебиторской задолженностью. </w:t>
      </w:r>
      <w:r w:rsidR="00966DA1" w:rsidRPr="002F4DBB">
        <w:rPr>
          <w:sz w:val="28"/>
          <w:szCs w:val="28"/>
        </w:rPr>
        <w:t>Организация</w:t>
      </w:r>
      <w:r w:rsidRPr="002F4DBB">
        <w:rPr>
          <w:sz w:val="28"/>
          <w:szCs w:val="28"/>
        </w:rPr>
        <w:t xml:space="preserve"> не образует запасов готовой прод</w:t>
      </w:r>
      <w:r w:rsidR="00796249" w:rsidRPr="002F4DBB">
        <w:rPr>
          <w:sz w:val="28"/>
          <w:szCs w:val="28"/>
        </w:rPr>
        <w:t>укции, т.е. работает под заказ и реализует продукцию сразу по мере изготовления. Также налажен вопрос с поставкой сырья и материалов, и организации не требуется создавать больших запасов для производства.</w:t>
      </w:r>
    </w:p>
    <w:p w:rsidR="00796249" w:rsidRPr="002F4DBB" w:rsidRDefault="00796249" w:rsidP="002F4DBB">
      <w:pPr>
        <w:suppressAutoHyphens/>
        <w:spacing w:line="360" w:lineRule="auto"/>
        <w:ind w:firstLine="709"/>
        <w:jc w:val="both"/>
        <w:rPr>
          <w:sz w:val="28"/>
          <w:szCs w:val="28"/>
        </w:rPr>
      </w:pPr>
    </w:p>
    <w:p w:rsidR="00796249" w:rsidRPr="002F4DBB" w:rsidRDefault="00796249" w:rsidP="002F4DBB">
      <w:pPr>
        <w:suppressAutoHyphens/>
        <w:spacing w:line="360" w:lineRule="auto"/>
        <w:ind w:firstLine="709"/>
        <w:jc w:val="both"/>
        <w:rPr>
          <w:sz w:val="28"/>
          <w:szCs w:val="28"/>
          <w:u w:val="single"/>
        </w:rPr>
      </w:pPr>
      <w:r w:rsidRPr="002F4DBB">
        <w:rPr>
          <w:sz w:val="28"/>
          <w:szCs w:val="28"/>
        </w:rPr>
        <w:t xml:space="preserve">5) </w:t>
      </w:r>
      <w:r w:rsidRPr="002F4DBB">
        <w:rPr>
          <w:sz w:val="28"/>
          <w:szCs w:val="28"/>
          <w:u w:val="single"/>
        </w:rPr>
        <w:t>Рентабельность собственного капитала</w:t>
      </w:r>
    </w:p>
    <w:p w:rsidR="003923BD" w:rsidRDefault="003923BD" w:rsidP="002F4DBB">
      <w:pPr>
        <w:suppressAutoHyphens/>
        <w:spacing w:line="360" w:lineRule="auto"/>
        <w:ind w:firstLine="709"/>
        <w:jc w:val="both"/>
        <w:rPr>
          <w:b/>
          <w:i/>
          <w:sz w:val="28"/>
          <w:szCs w:val="28"/>
        </w:rPr>
      </w:pPr>
    </w:p>
    <w:p w:rsidR="00796249" w:rsidRPr="002F4DBB" w:rsidRDefault="000D21B9" w:rsidP="002F4DBB">
      <w:pPr>
        <w:suppressAutoHyphens/>
        <w:spacing w:line="360" w:lineRule="auto"/>
        <w:ind w:firstLine="709"/>
        <w:jc w:val="both"/>
        <w:rPr>
          <w:b/>
          <w:i/>
          <w:sz w:val="28"/>
          <w:szCs w:val="28"/>
        </w:rPr>
      </w:pPr>
      <w:r w:rsidRPr="002F4DBB">
        <w:rPr>
          <w:b/>
          <w:i/>
          <w:position w:val="-32"/>
          <w:sz w:val="28"/>
          <w:szCs w:val="28"/>
        </w:rPr>
        <w:object w:dxaOrig="1880" w:dyaOrig="720">
          <v:shape id="_x0000_i1041" type="#_x0000_t75" style="width:107.25pt;height:41.25pt" o:ole="">
            <v:imagedata r:id="rId23" o:title=""/>
          </v:shape>
          <o:OLEObject Type="Embed" ProgID="Equation.3" ShapeID="_x0000_i1041" DrawAspect="Content" ObjectID="_1454560021" r:id="rId33"/>
        </w:object>
      </w:r>
    </w:p>
    <w:p w:rsidR="003923BD" w:rsidRDefault="003923BD" w:rsidP="002F4DBB">
      <w:pPr>
        <w:suppressAutoHyphens/>
        <w:spacing w:line="360" w:lineRule="auto"/>
        <w:ind w:firstLine="709"/>
        <w:jc w:val="both"/>
        <w:rPr>
          <w:sz w:val="28"/>
          <w:szCs w:val="28"/>
        </w:rPr>
      </w:pPr>
    </w:p>
    <w:p w:rsidR="00215C4E" w:rsidRPr="002F4DBB" w:rsidRDefault="00215C4E" w:rsidP="002F4DBB">
      <w:pPr>
        <w:suppressAutoHyphens/>
        <w:spacing w:line="360" w:lineRule="auto"/>
        <w:ind w:firstLine="709"/>
        <w:jc w:val="both"/>
        <w:rPr>
          <w:sz w:val="28"/>
          <w:szCs w:val="28"/>
        </w:rPr>
      </w:pPr>
      <w:r w:rsidRPr="002F4DBB">
        <w:rPr>
          <w:sz w:val="28"/>
          <w:szCs w:val="28"/>
        </w:rPr>
        <w:t>2004 год: Р</w:t>
      </w:r>
      <w:r w:rsidR="00866EF7" w:rsidRPr="002F4DBB">
        <w:rPr>
          <w:sz w:val="28"/>
          <w:szCs w:val="28"/>
          <w:vertAlign w:val="subscript"/>
        </w:rPr>
        <w:t>ск</w:t>
      </w:r>
      <w:r w:rsidRPr="002F4DBB">
        <w:rPr>
          <w:sz w:val="28"/>
          <w:szCs w:val="28"/>
        </w:rPr>
        <w:t xml:space="preserve"> = 2275 : 47</w:t>
      </w:r>
      <w:r w:rsidR="00866EF7" w:rsidRPr="002F4DBB">
        <w:rPr>
          <w:sz w:val="28"/>
          <w:szCs w:val="28"/>
        </w:rPr>
        <w:t>47</w:t>
      </w:r>
      <w:r w:rsidRPr="002F4DBB">
        <w:rPr>
          <w:sz w:val="28"/>
          <w:szCs w:val="28"/>
        </w:rPr>
        <w:t xml:space="preserve"> * 100 = </w:t>
      </w:r>
      <w:r w:rsidR="00222931" w:rsidRPr="002F4DBB">
        <w:rPr>
          <w:sz w:val="28"/>
          <w:szCs w:val="28"/>
        </w:rPr>
        <w:t>47,92</w:t>
      </w:r>
      <w:r w:rsidRPr="002F4DBB">
        <w:rPr>
          <w:sz w:val="28"/>
          <w:szCs w:val="28"/>
        </w:rPr>
        <w:t xml:space="preserve"> %</w:t>
      </w:r>
    </w:p>
    <w:p w:rsidR="00215C4E" w:rsidRPr="002F4DBB" w:rsidRDefault="00215C4E" w:rsidP="002F4DBB">
      <w:pPr>
        <w:suppressAutoHyphens/>
        <w:spacing w:line="360" w:lineRule="auto"/>
        <w:ind w:firstLine="709"/>
        <w:jc w:val="both"/>
        <w:rPr>
          <w:sz w:val="28"/>
          <w:szCs w:val="28"/>
        </w:rPr>
      </w:pPr>
      <w:r w:rsidRPr="002F4DBB">
        <w:rPr>
          <w:sz w:val="28"/>
          <w:szCs w:val="28"/>
        </w:rPr>
        <w:t>2005 год: Р</w:t>
      </w:r>
      <w:r w:rsidR="00866EF7" w:rsidRPr="002F4DBB">
        <w:rPr>
          <w:sz w:val="28"/>
          <w:szCs w:val="28"/>
          <w:vertAlign w:val="subscript"/>
        </w:rPr>
        <w:t>ск</w:t>
      </w:r>
      <w:r w:rsidRPr="002F4DBB">
        <w:rPr>
          <w:sz w:val="28"/>
          <w:szCs w:val="28"/>
        </w:rPr>
        <w:t xml:space="preserve"> = 1666 : </w:t>
      </w:r>
      <w:r w:rsidR="00866EF7" w:rsidRPr="002F4DBB">
        <w:rPr>
          <w:sz w:val="28"/>
          <w:szCs w:val="28"/>
        </w:rPr>
        <w:t>5707</w:t>
      </w:r>
      <w:r w:rsidRPr="002F4DBB">
        <w:rPr>
          <w:sz w:val="28"/>
          <w:szCs w:val="28"/>
        </w:rPr>
        <w:t xml:space="preserve"> * 100 = </w:t>
      </w:r>
      <w:r w:rsidR="00222931" w:rsidRPr="002F4DBB">
        <w:rPr>
          <w:sz w:val="28"/>
          <w:szCs w:val="28"/>
        </w:rPr>
        <w:t xml:space="preserve">29,19 </w:t>
      </w:r>
      <w:r w:rsidRPr="002F4DBB">
        <w:rPr>
          <w:sz w:val="28"/>
          <w:szCs w:val="28"/>
        </w:rPr>
        <w:t>%</w:t>
      </w:r>
    </w:p>
    <w:p w:rsidR="00215C4E" w:rsidRPr="002F4DBB" w:rsidRDefault="00215C4E" w:rsidP="002F4DBB">
      <w:pPr>
        <w:suppressAutoHyphens/>
        <w:spacing w:line="360" w:lineRule="auto"/>
        <w:ind w:firstLine="709"/>
        <w:jc w:val="both"/>
        <w:rPr>
          <w:sz w:val="28"/>
          <w:szCs w:val="28"/>
        </w:rPr>
      </w:pPr>
      <w:r w:rsidRPr="002F4DBB">
        <w:rPr>
          <w:sz w:val="28"/>
          <w:szCs w:val="28"/>
        </w:rPr>
        <w:t>2006 год: Р</w:t>
      </w:r>
      <w:r w:rsidR="00866EF7" w:rsidRPr="002F4DBB">
        <w:rPr>
          <w:sz w:val="28"/>
          <w:szCs w:val="28"/>
          <w:vertAlign w:val="subscript"/>
        </w:rPr>
        <w:t>ск</w:t>
      </w:r>
      <w:r w:rsidRPr="002F4DBB">
        <w:rPr>
          <w:sz w:val="28"/>
          <w:szCs w:val="28"/>
        </w:rPr>
        <w:t xml:space="preserve"> = 2379 : </w:t>
      </w:r>
      <w:r w:rsidR="00866EF7" w:rsidRPr="002F4DBB">
        <w:rPr>
          <w:sz w:val="28"/>
          <w:szCs w:val="28"/>
        </w:rPr>
        <w:t>6801</w:t>
      </w:r>
      <w:r w:rsidRPr="002F4DBB">
        <w:rPr>
          <w:sz w:val="28"/>
          <w:szCs w:val="28"/>
        </w:rPr>
        <w:t xml:space="preserve"> * 100 = </w:t>
      </w:r>
      <w:r w:rsidR="00222931" w:rsidRPr="002F4DBB">
        <w:rPr>
          <w:sz w:val="28"/>
          <w:szCs w:val="28"/>
        </w:rPr>
        <w:t>34,98</w:t>
      </w:r>
      <w:r w:rsidRPr="002F4DBB">
        <w:rPr>
          <w:sz w:val="28"/>
          <w:szCs w:val="28"/>
        </w:rPr>
        <w:t xml:space="preserve"> %</w:t>
      </w:r>
    </w:p>
    <w:p w:rsidR="00562541" w:rsidRPr="002F4DBB" w:rsidRDefault="00562541" w:rsidP="002F4DBB">
      <w:pPr>
        <w:suppressAutoHyphens/>
        <w:spacing w:line="360" w:lineRule="auto"/>
        <w:ind w:firstLine="709"/>
        <w:jc w:val="both"/>
        <w:rPr>
          <w:sz w:val="28"/>
          <w:szCs w:val="28"/>
        </w:rPr>
      </w:pPr>
    </w:p>
    <w:p w:rsidR="00796249" w:rsidRPr="002F4DBB" w:rsidRDefault="0059672E" w:rsidP="002F4DBB">
      <w:pPr>
        <w:suppressAutoHyphens/>
        <w:spacing w:line="360" w:lineRule="auto"/>
        <w:ind w:firstLine="709"/>
        <w:jc w:val="both"/>
        <w:rPr>
          <w:sz w:val="28"/>
          <w:szCs w:val="28"/>
        </w:rPr>
      </w:pPr>
      <w:r w:rsidRPr="002F4DBB">
        <w:rPr>
          <w:sz w:val="28"/>
          <w:szCs w:val="28"/>
        </w:rPr>
        <w:t>Данный показатель х</w:t>
      </w:r>
      <w:r w:rsidR="006C2EA1" w:rsidRPr="002F4DBB">
        <w:rPr>
          <w:sz w:val="28"/>
          <w:szCs w:val="28"/>
        </w:rPr>
        <w:t xml:space="preserve">арактеризует эффективность использования собственных средств, т.е. прибыль, остающуюся в распоряжении </w:t>
      </w:r>
      <w:r w:rsidR="00BE5925" w:rsidRPr="002F4DBB">
        <w:rPr>
          <w:sz w:val="28"/>
          <w:szCs w:val="28"/>
        </w:rPr>
        <w:t>организации</w:t>
      </w:r>
      <w:r w:rsidR="006C2EA1" w:rsidRPr="002F4DBB">
        <w:rPr>
          <w:sz w:val="28"/>
          <w:szCs w:val="28"/>
        </w:rPr>
        <w:t xml:space="preserve">, полученную на каждый рубль вложений в данную организацию. Эффективность использования собственного капитала в 2004 году составляла 47,92 %, в 2005 – она </w:t>
      </w:r>
      <w:r w:rsidR="00E91F15" w:rsidRPr="002F4DBB">
        <w:rPr>
          <w:sz w:val="28"/>
          <w:szCs w:val="28"/>
        </w:rPr>
        <w:t>снижается в 1,64 раза (29,19 %), а потом возрастает до 34,98 %.</w:t>
      </w:r>
    </w:p>
    <w:p w:rsidR="007A361E" w:rsidRDefault="00E91F15" w:rsidP="002F4DBB">
      <w:pPr>
        <w:suppressAutoHyphens/>
        <w:spacing w:line="360" w:lineRule="auto"/>
        <w:ind w:firstLine="709"/>
        <w:jc w:val="both"/>
        <w:rPr>
          <w:sz w:val="28"/>
          <w:szCs w:val="28"/>
        </w:rPr>
      </w:pPr>
      <w:r w:rsidRPr="002F4DBB">
        <w:rPr>
          <w:sz w:val="28"/>
          <w:szCs w:val="28"/>
        </w:rPr>
        <w:t>Представим полученные данные в таблице</w:t>
      </w:r>
      <w:r w:rsidR="00CE6B1A" w:rsidRPr="002F4DBB">
        <w:rPr>
          <w:sz w:val="28"/>
          <w:szCs w:val="28"/>
        </w:rPr>
        <w:t xml:space="preserve"> 1</w:t>
      </w:r>
      <w:r w:rsidR="00E156E4" w:rsidRPr="002F4DBB">
        <w:rPr>
          <w:sz w:val="28"/>
          <w:szCs w:val="28"/>
        </w:rPr>
        <w:t>5</w:t>
      </w:r>
      <w:r w:rsidR="00424206" w:rsidRPr="002F4DBB">
        <w:rPr>
          <w:sz w:val="28"/>
          <w:szCs w:val="28"/>
        </w:rPr>
        <w:t xml:space="preserve"> и на графике (см. Приложение 3)</w:t>
      </w:r>
      <w:r w:rsidRPr="002F4DBB">
        <w:rPr>
          <w:sz w:val="28"/>
          <w:szCs w:val="28"/>
        </w:rPr>
        <w:t xml:space="preserve">. </w:t>
      </w:r>
    </w:p>
    <w:p w:rsidR="00E91F15" w:rsidRPr="002F4DBB" w:rsidRDefault="007A361E" w:rsidP="002F4DBB">
      <w:pPr>
        <w:suppressAutoHyphens/>
        <w:spacing w:line="360" w:lineRule="auto"/>
        <w:ind w:firstLine="709"/>
        <w:jc w:val="both"/>
        <w:rPr>
          <w:sz w:val="28"/>
          <w:szCs w:val="28"/>
        </w:rPr>
      </w:pPr>
      <w:r>
        <w:rPr>
          <w:sz w:val="28"/>
          <w:szCs w:val="28"/>
        </w:rPr>
        <w:br w:type="page"/>
      </w:r>
      <w:r w:rsidR="00E91F15" w:rsidRPr="002F4DBB">
        <w:rPr>
          <w:sz w:val="28"/>
          <w:szCs w:val="28"/>
        </w:rPr>
        <w:t xml:space="preserve">Таблица </w:t>
      </w:r>
      <w:r w:rsidR="00CE6B1A" w:rsidRPr="002F4DBB">
        <w:rPr>
          <w:sz w:val="28"/>
          <w:szCs w:val="28"/>
        </w:rPr>
        <w:t>1</w:t>
      </w:r>
      <w:r w:rsidR="00E156E4" w:rsidRPr="002F4DBB">
        <w:rPr>
          <w:sz w:val="28"/>
          <w:szCs w:val="28"/>
        </w:rPr>
        <w:t>5</w:t>
      </w:r>
    </w:p>
    <w:p w:rsidR="00E91F15" w:rsidRPr="002F4DBB" w:rsidRDefault="00E91F15" w:rsidP="002F4DBB">
      <w:pPr>
        <w:suppressAutoHyphens/>
        <w:spacing w:line="360" w:lineRule="auto"/>
        <w:ind w:firstLine="709"/>
        <w:jc w:val="both"/>
        <w:rPr>
          <w:b/>
          <w:i/>
          <w:sz w:val="28"/>
          <w:szCs w:val="28"/>
        </w:rPr>
      </w:pPr>
      <w:r w:rsidRPr="002F4DBB">
        <w:rPr>
          <w:b/>
          <w:i/>
          <w:sz w:val="28"/>
          <w:szCs w:val="28"/>
        </w:rPr>
        <w:t xml:space="preserve">Динамика показателей рентабельности деятельности </w:t>
      </w:r>
    </w:p>
    <w:p w:rsidR="00E91F15" w:rsidRPr="002F4DBB" w:rsidRDefault="00E91F15" w:rsidP="002F4DBB">
      <w:pPr>
        <w:suppressAutoHyphens/>
        <w:spacing w:line="360" w:lineRule="auto"/>
        <w:ind w:firstLine="709"/>
        <w:jc w:val="both"/>
        <w:rPr>
          <w:b/>
          <w:i/>
          <w:sz w:val="28"/>
          <w:szCs w:val="28"/>
        </w:rPr>
      </w:pPr>
      <w:r w:rsidRPr="002F4DBB">
        <w:rPr>
          <w:b/>
          <w:i/>
          <w:sz w:val="28"/>
          <w:szCs w:val="28"/>
        </w:rPr>
        <w:t>ООО «Фирма «Реал ЗИС»</w:t>
      </w:r>
    </w:p>
    <w:tbl>
      <w:tblPr>
        <w:tblStyle w:val="a3"/>
        <w:tblW w:w="8930" w:type="dxa"/>
        <w:tblInd w:w="250" w:type="dxa"/>
        <w:tblLook w:val="01E0" w:firstRow="1" w:lastRow="1" w:firstColumn="1" w:lastColumn="1" w:noHBand="0" w:noVBand="0"/>
      </w:tblPr>
      <w:tblGrid>
        <w:gridCol w:w="2738"/>
        <w:gridCol w:w="1275"/>
        <w:gridCol w:w="1080"/>
        <w:gridCol w:w="1065"/>
        <w:gridCol w:w="1565"/>
        <w:gridCol w:w="1207"/>
      </w:tblGrid>
      <w:tr w:rsidR="00E91F15" w:rsidRPr="003923BD" w:rsidTr="003923BD">
        <w:tc>
          <w:tcPr>
            <w:tcW w:w="2738" w:type="dxa"/>
            <w:vMerge w:val="restart"/>
          </w:tcPr>
          <w:p w:rsidR="00E91F15" w:rsidRPr="003923BD" w:rsidRDefault="00E91F15" w:rsidP="003923BD">
            <w:pPr>
              <w:suppressAutoHyphens/>
              <w:spacing w:line="360" w:lineRule="auto"/>
              <w:rPr>
                <w:b/>
                <w:sz w:val="20"/>
                <w:szCs w:val="20"/>
              </w:rPr>
            </w:pPr>
            <w:r w:rsidRPr="003923BD">
              <w:rPr>
                <w:b/>
                <w:sz w:val="20"/>
                <w:szCs w:val="20"/>
              </w:rPr>
              <w:t>Показатель</w:t>
            </w:r>
          </w:p>
        </w:tc>
        <w:tc>
          <w:tcPr>
            <w:tcW w:w="1275" w:type="dxa"/>
            <w:vMerge w:val="restart"/>
          </w:tcPr>
          <w:p w:rsidR="00E91F15" w:rsidRPr="003923BD" w:rsidRDefault="00E91F15" w:rsidP="003923BD">
            <w:pPr>
              <w:suppressAutoHyphens/>
              <w:spacing w:line="360" w:lineRule="auto"/>
              <w:rPr>
                <w:b/>
                <w:sz w:val="20"/>
                <w:szCs w:val="20"/>
              </w:rPr>
            </w:pPr>
            <w:smartTag w:uri="urn:schemas-microsoft-com:office:smarttags" w:element="metricconverter">
              <w:smartTagPr>
                <w:attr w:name="ProductID" w:val="2004 г"/>
              </w:smartTagPr>
              <w:r w:rsidRPr="003923BD">
                <w:rPr>
                  <w:b/>
                  <w:sz w:val="20"/>
                  <w:szCs w:val="20"/>
                </w:rPr>
                <w:t>2004 г</w:t>
              </w:r>
            </w:smartTag>
            <w:r w:rsidR="00E53254" w:rsidRPr="003923BD">
              <w:rPr>
                <w:b/>
                <w:sz w:val="20"/>
                <w:szCs w:val="20"/>
              </w:rPr>
              <w:t>.</w:t>
            </w:r>
          </w:p>
        </w:tc>
        <w:tc>
          <w:tcPr>
            <w:tcW w:w="1080" w:type="dxa"/>
            <w:vMerge w:val="restart"/>
          </w:tcPr>
          <w:p w:rsidR="00E91F15" w:rsidRPr="003923BD" w:rsidRDefault="00E91F15" w:rsidP="003923BD">
            <w:pPr>
              <w:suppressAutoHyphens/>
              <w:spacing w:line="360" w:lineRule="auto"/>
              <w:rPr>
                <w:b/>
                <w:sz w:val="20"/>
                <w:szCs w:val="20"/>
              </w:rPr>
            </w:pPr>
            <w:smartTag w:uri="urn:schemas-microsoft-com:office:smarttags" w:element="metricconverter">
              <w:smartTagPr>
                <w:attr w:name="ProductID" w:val="2005 г"/>
              </w:smartTagPr>
              <w:r w:rsidRPr="003923BD">
                <w:rPr>
                  <w:b/>
                  <w:sz w:val="20"/>
                  <w:szCs w:val="20"/>
                </w:rPr>
                <w:t>2005 г</w:t>
              </w:r>
            </w:smartTag>
            <w:r w:rsidR="00E53254" w:rsidRPr="003923BD">
              <w:rPr>
                <w:b/>
                <w:sz w:val="20"/>
                <w:szCs w:val="20"/>
              </w:rPr>
              <w:t>.</w:t>
            </w:r>
          </w:p>
        </w:tc>
        <w:tc>
          <w:tcPr>
            <w:tcW w:w="1065" w:type="dxa"/>
            <w:vMerge w:val="restart"/>
          </w:tcPr>
          <w:p w:rsidR="00E91F15" w:rsidRPr="003923BD" w:rsidRDefault="00E91F15" w:rsidP="003923BD">
            <w:pPr>
              <w:suppressAutoHyphens/>
              <w:spacing w:line="360" w:lineRule="auto"/>
              <w:rPr>
                <w:b/>
                <w:sz w:val="20"/>
                <w:szCs w:val="20"/>
              </w:rPr>
            </w:pPr>
            <w:smartTag w:uri="urn:schemas-microsoft-com:office:smarttags" w:element="metricconverter">
              <w:smartTagPr>
                <w:attr w:name="ProductID" w:val="2006 г"/>
              </w:smartTagPr>
              <w:r w:rsidRPr="003923BD">
                <w:rPr>
                  <w:b/>
                  <w:sz w:val="20"/>
                  <w:szCs w:val="20"/>
                </w:rPr>
                <w:t>2006 г</w:t>
              </w:r>
            </w:smartTag>
            <w:r w:rsidR="00E53254" w:rsidRPr="003923BD">
              <w:rPr>
                <w:b/>
                <w:sz w:val="20"/>
                <w:szCs w:val="20"/>
              </w:rPr>
              <w:t>.</w:t>
            </w:r>
          </w:p>
        </w:tc>
        <w:tc>
          <w:tcPr>
            <w:tcW w:w="2772" w:type="dxa"/>
            <w:gridSpan w:val="2"/>
          </w:tcPr>
          <w:p w:rsidR="00E91F15" w:rsidRPr="003923BD" w:rsidRDefault="00E91F15" w:rsidP="003923BD">
            <w:pPr>
              <w:suppressAutoHyphens/>
              <w:spacing w:line="360" w:lineRule="auto"/>
              <w:rPr>
                <w:b/>
                <w:sz w:val="20"/>
                <w:szCs w:val="20"/>
              </w:rPr>
            </w:pPr>
            <w:r w:rsidRPr="003923BD">
              <w:rPr>
                <w:b/>
                <w:sz w:val="20"/>
                <w:szCs w:val="20"/>
              </w:rPr>
              <w:t xml:space="preserve">Изменение </w:t>
            </w:r>
            <w:r w:rsidR="008E393A" w:rsidRPr="003923BD">
              <w:rPr>
                <w:b/>
                <w:sz w:val="20"/>
                <w:szCs w:val="20"/>
              </w:rPr>
              <w:t xml:space="preserve">2006 г. </w:t>
            </w:r>
            <w:r w:rsidR="00E53254" w:rsidRPr="003923BD">
              <w:rPr>
                <w:b/>
                <w:sz w:val="20"/>
                <w:szCs w:val="20"/>
              </w:rPr>
              <w:t>(</w:t>
            </w:r>
            <w:r w:rsidR="008E393A" w:rsidRPr="003923BD">
              <w:rPr>
                <w:b/>
                <w:sz w:val="20"/>
                <w:szCs w:val="20"/>
              </w:rPr>
              <w:t>±</w:t>
            </w:r>
            <w:r w:rsidR="00E53254" w:rsidRPr="003923BD">
              <w:rPr>
                <w:b/>
                <w:sz w:val="20"/>
                <w:szCs w:val="20"/>
              </w:rPr>
              <w:t>)</w:t>
            </w:r>
            <w:r w:rsidR="008E393A" w:rsidRPr="003923BD">
              <w:rPr>
                <w:b/>
                <w:sz w:val="20"/>
                <w:szCs w:val="20"/>
              </w:rPr>
              <w:t xml:space="preserve"> к</w:t>
            </w:r>
          </w:p>
        </w:tc>
      </w:tr>
      <w:tr w:rsidR="00E91F15" w:rsidRPr="003923BD" w:rsidTr="003923BD">
        <w:tc>
          <w:tcPr>
            <w:tcW w:w="2738" w:type="dxa"/>
            <w:vMerge/>
          </w:tcPr>
          <w:p w:rsidR="00E91F15" w:rsidRPr="003923BD" w:rsidRDefault="00E91F15" w:rsidP="003923BD">
            <w:pPr>
              <w:suppressAutoHyphens/>
              <w:spacing w:line="360" w:lineRule="auto"/>
              <w:rPr>
                <w:sz w:val="20"/>
                <w:szCs w:val="20"/>
              </w:rPr>
            </w:pPr>
          </w:p>
        </w:tc>
        <w:tc>
          <w:tcPr>
            <w:tcW w:w="1275" w:type="dxa"/>
            <w:vMerge/>
          </w:tcPr>
          <w:p w:rsidR="00E91F15" w:rsidRPr="003923BD" w:rsidRDefault="00E91F15" w:rsidP="003923BD">
            <w:pPr>
              <w:suppressAutoHyphens/>
              <w:spacing w:line="360" w:lineRule="auto"/>
              <w:rPr>
                <w:sz w:val="20"/>
                <w:szCs w:val="20"/>
              </w:rPr>
            </w:pPr>
          </w:p>
        </w:tc>
        <w:tc>
          <w:tcPr>
            <w:tcW w:w="1080" w:type="dxa"/>
            <w:vMerge/>
          </w:tcPr>
          <w:p w:rsidR="00E91F15" w:rsidRPr="003923BD" w:rsidRDefault="00E91F15" w:rsidP="003923BD">
            <w:pPr>
              <w:suppressAutoHyphens/>
              <w:spacing w:line="360" w:lineRule="auto"/>
              <w:rPr>
                <w:sz w:val="20"/>
                <w:szCs w:val="20"/>
              </w:rPr>
            </w:pPr>
          </w:p>
        </w:tc>
        <w:tc>
          <w:tcPr>
            <w:tcW w:w="1065" w:type="dxa"/>
            <w:vMerge/>
          </w:tcPr>
          <w:p w:rsidR="00E91F15" w:rsidRPr="003923BD" w:rsidRDefault="00E91F15" w:rsidP="003923BD">
            <w:pPr>
              <w:suppressAutoHyphens/>
              <w:spacing w:line="360" w:lineRule="auto"/>
              <w:rPr>
                <w:sz w:val="20"/>
                <w:szCs w:val="20"/>
              </w:rPr>
            </w:pPr>
          </w:p>
        </w:tc>
        <w:tc>
          <w:tcPr>
            <w:tcW w:w="1565" w:type="dxa"/>
          </w:tcPr>
          <w:p w:rsidR="00E91F15" w:rsidRPr="003923BD" w:rsidRDefault="00E91F15" w:rsidP="003923BD">
            <w:pPr>
              <w:suppressAutoHyphens/>
              <w:spacing w:line="360" w:lineRule="auto"/>
              <w:rPr>
                <w:b/>
                <w:sz w:val="20"/>
                <w:szCs w:val="20"/>
              </w:rPr>
            </w:pPr>
            <w:r w:rsidRPr="003923BD">
              <w:rPr>
                <w:b/>
                <w:sz w:val="20"/>
                <w:szCs w:val="20"/>
              </w:rPr>
              <w:t>2004 г</w:t>
            </w:r>
            <w:r w:rsidR="008E393A" w:rsidRPr="003923BD">
              <w:rPr>
                <w:b/>
                <w:sz w:val="20"/>
                <w:szCs w:val="20"/>
              </w:rPr>
              <w:t>.</w:t>
            </w:r>
          </w:p>
        </w:tc>
        <w:tc>
          <w:tcPr>
            <w:tcW w:w="1207" w:type="dxa"/>
          </w:tcPr>
          <w:p w:rsidR="00E91F15" w:rsidRPr="003923BD" w:rsidRDefault="00E91F15" w:rsidP="003923BD">
            <w:pPr>
              <w:suppressAutoHyphens/>
              <w:spacing w:line="360" w:lineRule="auto"/>
              <w:rPr>
                <w:b/>
                <w:sz w:val="20"/>
                <w:szCs w:val="20"/>
              </w:rPr>
            </w:pPr>
            <w:r w:rsidRPr="003923BD">
              <w:rPr>
                <w:b/>
                <w:sz w:val="20"/>
                <w:szCs w:val="20"/>
              </w:rPr>
              <w:t xml:space="preserve"> </w:t>
            </w:r>
            <w:smartTag w:uri="urn:schemas-microsoft-com:office:smarttags" w:element="metricconverter">
              <w:smartTagPr>
                <w:attr w:name="ProductID" w:val="2005 г"/>
              </w:smartTagPr>
              <w:r w:rsidRPr="003923BD">
                <w:rPr>
                  <w:b/>
                  <w:sz w:val="20"/>
                  <w:szCs w:val="20"/>
                </w:rPr>
                <w:t>2005 г</w:t>
              </w:r>
            </w:smartTag>
            <w:r w:rsidR="008E393A" w:rsidRPr="003923BD">
              <w:rPr>
                <w:b/>
                <w:sz w:val="20"/>
                <w:szCs w:val="20"/>
              </w:rPr>
              <w:t>.</w:t>
            </w:r>
          </w:p>
        </w:tc>
      </w:tr>
      <w:tr w:rsidR="00E91F15" w:rsidRPr="003923BD" w:rsidTr="003923BD">
        <w:tc>
          <w:tcPr>
            <w:tcW w:w="2738" w:type="dxa"/>
          </w:tcPr>
          <w:p w:rsidR="00E40D4B" w:rsidRPr="003923BD" w:rsidRDefault="00E91F15" w:rsidP="003923BD">
            <w:pPr>
              <w:suppressAutoHyphens/>
              <w:spacing w:line="360" w:lineRule="auto"/>
              <w:rPr>
                <w:sz w:val="20"/>
                <w:szCs w:val="20"/>
              </w:rPr>
            </w:pPr>
            <w:r w:rsidRPr="003923BD">
              <w:rPr>
                <w:sz w:val="20"/>
                <w:szCs w:val="20"/>
              </w:rPr>
              <w:t xml:space="preserve">Рентабельность </w:t>
            </w:r>
          </w:p>
          <w:p w:rsidR="00E91F15" w:rsidRPr="003923BD" w:rsidRDefault="00C07512" w:rsidP="003923BD">
            <w:pPr>
              <w:suppressAutoHyphens/>
              <w:spacing w:line="360" w:lineRule="auto"/>
              <w:rPr>
                <w:sz w:val="20"/>
                <w:szCs w:val="20"/>
              </w:rPr>
            </w:pPr>
            <w:r w:rsidRPr="003923BD">
              <w:rPr>
                <w:sz w:val="20"/>
                <w:szCs w:val="20"/>
              </w:rPr>
              <w:t>продукции, %</w:t>
            </w:r>
          </w:p>
        </w:tc>
        <w:tc>
          <w:tcPr>
            <w:tcW w:w="1275" w:type="dxa"/>
            <w:vAlign w:val="center"/>
          </w:tcPr>
          <w:p w:rsidR="00E91F15" w:rsidRPr="003923BD" w:rsidRDefault="00E40D4B" w:rsidP="003923BD">
            <w:pPr>
              <w:suppressAutoHyphens/>
              <w:spacing w:line="360" w:lineRule="auto"/>
              <w:rPr>
                <w:sz w:val="20"/>
                <w:szCs w:val="20"/>
              </w:rPr>
            </w:pPr>
            <w:r w:rsidRPr="003923BD">
              <w:rPr>
                <w:sz w:val="20"/>
                <w:szCs w:val="20"/>
              </w:rPr>
              <w:t xml:space="preserve">6, 73 </w:t>
            </w:r>
          </w:p>
        </w:tc>
        <w:tc>
          <w:tcPr>
            <w:tcW w:w="1080" w:type="dxa"/>
            <w:vAlign w:val="center"/>
          </w:tcPr>
          <w:p w:rsidR="00E91F15" w:rsidRPr="003923BD" w:rsidRDefault="00E40D4B" w:rsidP="003923BD">
            <w:pPr>
              <w:suppressAutoHyphens/>
              <w:spacing w:line="360" w:lineRule="auto"/>
              <w:rPr>
                <w:sz w:val="20"/>
                <w:szCs w:val="20"/>
              </w:rPr>
            </w:pPr>
            <w:r w:rsidRPr="003923BD">
              <w:rPr>
                <w:sz w:val="20"/>
                <w:szCs w:val="20"/>
              </w:rPr>
              <w:t xml:space="preserve">6,25 </w:t>
            </w:r>
          </w:p>
        </w:tc>
        <w:tc>
          <w:tcPr>
            <w:tcW w:w="1065" w:type="dxa"/>
            <w:vAlign w:val="center"/>
          </w:tcPr>
          <w:p w:rsidR="00E91F15" w:rsidRPr="003923BD" w:rsidRDefault="00E40D4B" w:rsidP="003923BD">
            <w:pPr>
              <w:suppressAutoHyphens/>
              <w:spacing w:line="360" w:lineRule="auto"/>
              <w:rPr>
                <w:sz w:val="20"/>
                <w:szCs w:val="20"/>
              </w:rPr>
            </w:pPr>
            <w:r w:rsidRPr="003923BD">
              <w:rPr>
                <w:sz w:val="20"/>
                <w:szCs w:val="20"/>
              </w:rPr>
              <w:t>5,93</w:t>
            </w:r>
          </w:p>
        </w:tc>
        <w:tc>
          <w:tcPr>
            <w:tcW w:w="1565" w:type="dxa"/>
            <w:vAlign w:val="center"/>
          </w:tcPr>
          <w:p w:rsidR="00E91F15" w:rsidRPr="003923BD" w:rsidRDefault="00E40D4B" w:rsidP="003923BD">
            <w:pPr>
              <w:suppressAutoHyphens/>
              <w:spacing w:line="360" w:lineRule="auto"/>
              <w:rPr>
                <w:sz w:val="20"/>
                <w:szCs w:val="20"/>
              </w:rPr>
            </w:pPr>
            <w:r w:rsidRPr="003923BD">
              <w:rPr>
                <w:sz w:val="20"/>
                <w:szCs w:val="20"/>
              </w:rPr>
              <w:t>- 0,8</w:t>
            </w:r>
          </w:p>
        </w:tc>
        <w:tc>
          <w:tcPr>
            <w:tcW w:w="1207" w:type="dxa"/>
            <w:vAlign w:val="center"/>
          </w:tcPr>
          <w:p w:rsidR="00E91F15" w:rsidRPr="003923BD" w:rsidRDefault="00E40D4B" w:rsidP="003923BD">
            <w:pPr>
              <w:suppressAutoHyphens/>
              <w:spacing w:line="360" w:lineRule="auto"/>
              <w:rPr>
                <w:sz w:val="20"/>
                <w:szCs w:val="20"/>
              </w:rPr>
            </w:pPr>
            <w:r w:rsidRPr="003923BD">
              <w:rPr>
                <w:sz w:val="20"/>
                <w:szCs w:val="20"/>
              </w:rPr>
              <w:t>- 0,32</w:t>
            </w:r>
          </w:p>
        </w:tc>
      </w:tr>
      <w:tr w:rsidR="00E91F15" w:rsidRPr="003923BD" w:rsidTr="003923BD">
        <w:tc>
          <w:tcPr>
            <w:tcW w:w="2738" w:type="dxa"/>
          </w:tcPr>
          <w:p w:rsidR="00E40D4B" w:rsidRPr="003923BD" w:rsidRDefault="00E91F15" w:rsidP="003923BD">
            <w:pPr>
              <w:suppressAutoHyphens/>
              <w:spacing w:line="360" w:lineRule="auto"/>
              <w:rPr>
                <w:sz w:val="20"/>
                <w:szCs w:val="20"/>
              </w:rPr>
            </w:pPr>
            <w:r w:rsidRPr="003923BD">
              <w:rPr>
                <w:sz w:val="20"/>
                <w:szCs w:val="20"/>
              </w:rPr>
              <w:t xml:space="preserve">Рентабельность </w:t>
            </w:r>
          </w:p>
          <w:p w:rsidR="00E91F15" w:rsidRPr="003923BD" w:rsidRDefault="00C07512" w:rsidP="003923BD">
            <w:pPr>
              <w:suppressAutoHyphens/>
              <w:spacing w:line="360" w:lineRule="auto"/>
              <w:rPr>
                <w:sz w:val="20"/>
                <w:szCs w:val="20"/>
              </w:rPr>
            </w:pPr>
            <w:r w:rsidRPr="003923BD">
              <w:rPr>
                <w:sz w:val="20"/>
                <w:szCs w:val="20"/>
              </w:rPr>
              <w:t>продаж, %</w:t>
            </w:r>
          </w:p>
        </w:tc>
        <w:tc>
          <w:tcPr>
            <w:tcW w:w="1275" w:type="dxa"/>
            <w:vAlign w:val="center"/>
          </w:tcPr>
          <w:p w:rsidR="00E91F15" w:rsidRPr="003923BD" w:rsidRDefault="00E40D4B" w:rsidP="003923BD">
            <w:pPr>
              <w:suppressAutoHyphens/>
              <w:spacing w:line="360" w:lineRule="auto"/>
              <w:rPr>
                <w:sz w:val="20"/>
                <w:szCs w:val="20"/>
              </w:rPr>
            </w:pPr>
            <w:r w:rsidRPr="003923BD">
              <w:rPr>
                <w:sz w:val="20"/>
                <w:szCs w:val="20"/>
              </w:rPr>
              <w:t>6,3</w:t>
            </w:r>
          </w:p>
        </w:tc>
        <w:tc>
          <w:tcPr>
            <w:tcW w:w="1080" w:type="dxa"/>
            <w:vAlign w:val="center"/>
          </w:tcPr>
          <w:p w:rsidR="00E91F15" w:rsidRPr="003923BD" w:rsidRDefault="00E40D4B" w:rsidP="003923BD">
            <w:pPr>
              <w:suppressAutoHyphens/>
              <w:spacing w:line="360" w:lineRule="auto"/>
              <w:rPr>
                <w:sz w:val="20"/>
                <w:szCs w:val="20"/>
              </w:rPr>
            </w:pPr>
            <w:r w:rsidRPr="003923BD">
              <w:rPr>
                <w:sz w:val="20"/>
                <w:szCs w:val="20"/>
              </w:rPr>
              <w:t>5,88</w:t>
            </w:r>
          </w:p>
        </w:tc>
        <w:tc>
          <w:tcPr>
            <w:tcW w:w="1065" w:type="dxa"/>
            <w:vAlign w:val="center"/>
          </w:tcPr>
          <w:p w:rsidR="00E91F15" w:rsidRPr="003923BD" w:rsidRDefault="00E40D4B" w:rsidP="003923BD">
            <w:pPr>
              <w:suppressAutoHyphens/>
              <w:spacing w:line="360" w:lineRule="auto"/>
              <w:rPr>
                <w:sz w:val="20"/>
                <w:szCs w:val="20"/>
              </w:rPr>
            </w:pPr>
            <w:r w:rsidRPr="003923BD">
              <w:rPr>
                <w:sz w:val="20"/>
                <w:szCs w:val="20"/>
              </w:rPr>
              <w:t>5,6</w:t>
            </w:r>
          </w:p>
        </w:tc>
        <w:tc>
          <w:tcPr>
            <w:tcW w:w="1565" w:type="dxa"/>
            <w:vAlign w:val="center"/>
          </w:tcPr>
          <w:p w:rsidR="00E91F15" w:rsidRPr="003923BD" w:rsidRDefault="00E40D4B" w:rsidP="003923BD">
            <w:pPr>
              <w:suppressAutoHyphens/>
              <w:spacing w:line="360" w:lineRule="auto"/>
              <w:rPr>
                <w:sz w:val="20"/>
                <w:szCs w:val="20"/>
              </w:rPr>
            </w:pPr>
            <w:r w:rsidRPr="003923BD">
              <w:rPr>
                <w:sz w:val="20"/>
                <w:szCs w:val="20"/>
              </w:rPr>
              <w:t>- 0,7</w:t>
            </w:r>
          </w:p>
        </w:tc>
        <w:tc>
          <w:tcPr>
            <w:tcW w:w="1207" w:type="dxa"/>
            <w:vAlign w:val="center"/>
          </w:tcPr>
          <w:p w:rsidR="00E91F15" w:rsidRPr="003923BD" w:rsidRDefault="00E40D4B" w:rsidP="003923BD">
            <w:pPr>
              <w:suppressAutoHyphens/>
              <w:spacing w:line="360" w:lineRule="auto"/>
              <w:rPr>
                <w:sz w:val="20"/>
                <w:szCs w:val="20"/>
              </w:rPr>
            </w:pPr>
            <w:r w:rsidRPr="003923BD">
              <w:rPr>
                <w:sz w:val="20"/>
                <w:szCs w:val="20"/>
              </w:rPr>
              <w:t>- 0,28</w:t>
            </w:r>
          </w:p>
        </w:tc>
      </w:tr>
      <w:tr w:rsidR="00E91F15" w:rsidRPr="003923BD" w:rsidTr="003923BD">
        <w:tc>
          <w:tcPr>
            <w:tcW w:w="2738" w:type="dxa"/>
          </w:tcPr>
          <w:p w:rsidR="00E40D4B" w:rsidRPr="003923BD" w:rsidRDefault="00E91F15" w:rsidP="003923BD">
            <w:pPr>
              <w:suppressAutoHyphens/>
              <w:spacing w:line="360" w:lineRule="auto"/>
              <w:rPr>
                <w:sz w:val="20"/>
                <w:szCs w:val="20"/>
              </w:rPr>
            </w:pPr>
            <w:r w:rsidRPr="003923BD">
              <w:rPr>
                <w:sz w:val="20"/>
                <w:szCs w:val="20"/>
              </w:rPr>
              <w:t xml:space="preserve">Рентабельность </w:t>
            </w:r>
          </w:p>
          <w:p w:rsidR="00E91F15" w:rsidRPr="003923BD" w:rsidRDefault="00C07512" w:rsidP="003923BD">
            <w:pPr>
              <w:suppressAutoHyphens/>
              <w:spacing w:line="360" w:lineRule="auto"/>
              <w:rPr>
                <w:sz w:val="20"/>
                <w:szCs w:val="20"/>
              </w:rPr>
            </w:pPr>
            <w:r w:rsidRPr="003923BD">
              <w:rPr>
                <w:sz w:val="20"/>
                <w:szCs w:val="20"/>
              </w:rPr>
              <w:t>активов, %</w:t>
            </w:r>
          </w:p>
        </w:tc>
        <w:tc>
          <w:tcPr>
            <w:tcW w:w="1275" w:type="dxa"/>
            <w:vAlign w:val="center"/>
          </w:tcPr>
          <w:p w:rsidR="00E91F15" w:rsidRPr="003923BD" w:rsidRDefault="009B5301" w:rsidP="003923BD">
            <w:pPr>
              <w:suppressAutoHyphens/>
              <w:spacing w:line="360" w:lineRule="auto"/>
              <w:rPr>
                <w:sz w:val="20"/>
                <w:szCs w:val="20"/>
              </w:rPr>
            </w:pPr>
            <w:r w:rsidRPr="003923BD">
              <w:rPr>
                <w:sz w:val="20"/>
                <w:szCs w:val="20"/>
              </w:rPr>
              <w:t>33,36</w:t>
            </w:r>
          </w:p>
        </w:tc>
        <w:tc>
          <w:tcPr>
            <w:tcW w:w="1080" w:type="dxa"/>
            <w:vAlign w:val="center"/>
          </w:tcPr>
          <w:p w:rsidR="00E91F15" w:rsidRPr="003923BD" w:rsidRDefault="009B5301" w:rsidP="003923BD">
            <w:pPr>
              <w:suppressAutoHyphens/>
              <w:spacing w:line="360" w:lineRule="auto"/>
              <w:rPr>
                <w:sz w:val="20"/>
                <w:szCs w:val="20"/>
              </w:rPr>
            </w:pPr>
            <w:r w:rsidRPr="003923BD">
              <w:rPr>
                <w:sz w:val="20"/>
                <w:szCs w:val="20"/>
              </w:rPr>
              <w:t>22,17</w:t>
            </w:r>
          </w:p>
        </w:tc>
        <w:tc>
          <w:tcPr>
            <w:tcW w:w="1065" w:type="dxa"/>
            <w:vAlign w:val="center"/>
          </w:tcPr>
          <w:p w:rsidR="00E91F15" w:rsidRPr="003923BD" w:rsidRDefault="009B5301" w:rsidP="003923BD">
            <w:pPr>
              <w:suppressAutoHyphens/>
              <w:spacing w:line="360" w:lineRule="auto"/>
              <w:rPr>
                <w:sz w:val="20"/>
                <w:szCs w:val="20"/>
              </w:rPr>
            </w:pPr>
            <w:r w:rsidRPr="003923BD">
              <w:rPr>
                <w:sz w:val="20"/>
                <w:szCs w:val="20"/>
              </w:rPr>
              <w:t>26,24</w:t>
            </w:r>
          </w:p>
        </w:tc>
        <w:tc>
          <w:tcPr>
            <w:tcW w:w="1565" w:type="dxa"/>
            <w:vAlign w:val="center"/>
          </w:tcPr>
          <w:p w:rsidR="00E91F15" w:rsidRPr="003923BD" w:rsidRDefault="00564A4B" w:rsidP="003923BD">
            <w:pPr>
              <w:suppressAutoHyphens/>
              <w:spacing w:line="360" w:lineRule="auto"/>
              <w:rPr>
                <w:sz w:val="20"/>
                <w:szCs w:val="20"/>
              </w:rPr>
            </w:pPr>
            <w:r w:rsidRPr="003923BD">
              <w:rPr>
                <w:sz w:val="20"/>
                <w:szCs w:val="20"/>
              </w:rPr>
              <w:t>- 7,12</w:t>
            </w:r>
          </w:p>
        </w:tc>
        <w:tc>
          <w:tcPr>
            <w:tcW w:w="1207" w:type="dxa"/>
            <w:vAlign w:val="center"/>
          </w:tcPr>
          <w:p w:rsidR="00E91F15" w:rsidRPr="003923BD" w:rsidRDefault="00564A4B" w:rsidP="003923BD">
            <w:pPr>
              <w:suppressAutoHyphens/>
              <w:spacing w:line="360" w:lineRule="auto"/>
              <w:rPr>
                <w:sz w:val="20"/>
                <w:szCs w:val="20"/>
              </w:rPr>
            </w:pPr>
            <w:r w:rsidRPr="003923BD">
              <w:rPr>
                <w:sz w:val="20"/>
                <w:szCs w:val="20"/>
              </w:rPr>
              <w:t>+ 4,07</w:t>
            </w:r>
          </w:p>
        </w:tc>
      </w:tr>
      <w:tr w:rsidR="00E91F15" w:rsidRPr="003923BD" w:rsidTr="003923BD">
        <w:tc>
          <w:tcPr>
            <w:tcW w:w="2738" w:type="dxa"/>
          </w:tcPr>
          <w:p w:rsidR="00E40D4B" w:rsidRPr="003923BD" w:rsidRDefault="00E91F15" w:rsidP="003923BD">
            <w:pPr>
              <w:suppressAutoHyphens/>
              <w:spacing w:line="360" w:lineRule="auto"/>
              <w:rPr>
                <w:sz w:val="20"/>
                <w:szCs w:val="20"/>
              </w:rPr>
            </w:pPr>
            <w:r w:rsidRPr="003923BD">
              <w:rPr>
                <w:sz w:val="20"/>
                <w:szCs w:val="20"/>
              </w:rPr>
              <w:t xml:space="preserve">Рентабельность </w:t>
            </w:r>
          </w:p>
          <w:p w:rsidR="00E91F15" w:rsidRPr="003923BD" w:rsidRDefault="00E91F15" w:rsidP="003923BD">
            <w:pPr>
              <w:suppressAutoHyphens/>
              <w:spacing w:line="360" w:lineRule="auto"/>
              <w:rPr>
                <w:sz w:val="20"/>
                <w:szCs w:val="20"/>
              </w:rPr>
            </w:pPr>
            <w:r w:rsidRPr="003923BD">
              <w:rPr>
                <w:sz w:val="20"/>
                <w:szCs w:val="20"/>
              </w:rPr>
              <w:t>текущих активов</w:t>
            </w:r>
            <w:r w:rsidR="00C07512" w:rsidRPr="003923BD">
              <w:rPr>
                <w:sz w:val="20"/>
                <w:szCs w:val="20"/>
              </w:rPr>
              <w:t>, %</w:t>
            </w:r>
          </w:p>
        </w:tc>
        <w:tc>
          <w:tcPr>
            <w:tcW w:w="1275" w:type="dxa"/>
            <w:vAlign w:val="center"/>
          </w:tcPr>
          <w:p w:rsidR="00E91F15" w:rsidRPr="003923BD" w:rsidRDefault="00564A4B" w:rsidP="003923BD">
            <w:pPr>
              <w:suppressAutoHyphens/>
              <w:spacing w:line="360" w:lineRule="auto"/>
              <w:rPr>
                <w:sz w:val="20"/>
                <w:szCs w:val="20"/>
              </w:rPr>
            </w:pPr>
            <w:r w:rsidRPr="003923BD">
              <w:rPr>
                <w:sz w:val="20"/>
                <w:szCs w:val="20"/>
              </w:rPr>
              <w:t>48,32</w:t>
            </w:r>
          </w:p>
        </w:tc>
        <w:tc>
          <w:tcPr>
            <w:tcW w:w="1080" w:type="dxa"/>
            <w:vAlign w:val="center"/>
          </w:tcPr>
          <w:p w:rsidR="00E91F15" w:rsidRPr="003923BD" w:rsidRDefault="00564A4B" w:rsidP="003923BD">
            <w:pPr>
              <w:suppressAutoHyphens/>
              <w:spacing w:line="360" w:lineRule="auto"/>
              <w:rPr>
                <w:sz w:val="20"/>
                <w:szCs w:val="20"/>
              </w:rPr>
            </w:pPr>
            <w:r w:rsidRPr="003923BD">
              <w:rPr>
                <w:sz w:val="20"/>
                <w:szCs w:val="20"/>
              </w:rPr>
              <w:t>35,66</w:t>
            </w:r>
          </w:p>
        </w:tc>
        <w:tc>
          <w:tcPr>
            <w:tcW w:w="1065" w:type="dxa"/>
            <w:vAlign w:val="center"/>
          </w:tcPr>
          <w:p w:rsidR="00E91F15" w:rsidRPr="003923BD" w:rsidRDefault="00564A4B" w:rsidP="003923BD">
            <w:pPr>
              <w:suppressAutoHyphens/>
              <w:spacing w:line="360" w:lineRule="auto"/>
              <w:rPr>
                <w:sz w:val="20"/>
                <w:szCs w:val="20"/>
              </w:rPr>
            </w:pPr>
            <w:r w:rsidRPr="003923BD">
              <w:rPr>
                <w:sz w:val="20"/>
                <w:szCs w:val="20"/>
              </w:rPr>
              <w:t>45,92</w:t>
            </w:r>
          </w:p>
        </w:tc>
        <w:tc>
          <w:tcPr>
            <w:tcW w:w="1565" w:type="dxa"/>
            <w:vAlign w:val="center"/>
          </w:tcPr>
          <w:p w:rsidR="00E91F15" w:rsidRPr="003923BD" w:rsidRDefault="00564A4B" w:rsidP="003923BD">
            <w:pPr>
              <w:suppressAutoHyphens/>
              <w:spacing w:line="360" w:lineRule="auto"/>
              <w:rPr>
                <w:sz w:val="20"/>
                <w:szCs w:val="20"/>
              </w:rPr>
            </w:pPr>
            <w:r w:rsidRPr="003923BD">
              <w:rPr>
                <w:sz w:val="20"/>
                <w:szCs w:val="20"/>
              </w:rPr>
              <w:t>- 2,4</w:t>
            </w:r>
          </w:p>
        </w:tc>
        <w:tc>
          <w:tcPr>
            <w:tcW w:w="1207" w:type="dxa"/>
            <w:vAlign w:val="center"/>
          </w:tcPr>
          <w:p w:rsidR="00E91F15" w:rsidRPr="003923BD" w:rsidRDefault="00564A4B" w:rsidP="003923BD">
            <w:pPr>
              <w:suppressAutoHyphens/>
              <w:spacing w:line="360" w:lineRule="auto"/>
              <w:rPr>
                <w:sz w:val="20"/>
                <w:szCs w:val="20"/>
              </w:rPr>
            </w:pPr>
            <w:r w:rsidRPr="003923BD">
              <w:rPr>
                <w:sz w:val="20"/>
                <w:szCs w:val="20"/>
              </w:rPr>
              <w:t>+ 10,26</w:t>
            </w:r>
          </w:p>
        </w:tc>
      </w:tr>
      <w:tr w:rsidR="00E91F15" w:rsidRPr="003923BD" w:rsidTr="003923BD">
        <w:tc>
          <w:tcPr>
            <w:tcW w:w="2738" w:type="dxa"/>
          </w:tcPr>
          <w:p w:rsidR="00E40D4B" w:rsidRPr="003923BD" w:rsidRDefault="00E91F15" w:rsidP="003923BD">
            <w:pPr>
              <w:suppressAutoHyphens/>
              <w:spacing w:line="360" w:lineRule="auto"/>
              <w:rPr>
                <w:sz w:val="20"/>
                <w:szCs w:val="20"/>
              </w:rPr>
            </w:pPr>
            <w:r w:rsidRPr="003923BD">
              <w:rPr>
                <w:sz w:val="20"/>
                <w:szCs w:val="20"/>
              </w:rPr>
              <w:t xml:space="preserve">Рентабельность </w:t>
            </w:r>
          </w:p>
          <w:p w:rsidR="00E91F15" w:rsidRPr="003923BD" w:rsidRDefault="00E91F15" w:rsidP="003923BD">
            <w:pPr>
              <w:suppressAutoHyphens/>
              <w:spacing w:line="360" w:lineRule="auto"/>
              <w:rPr>
                <w:sz w:val="20"/>
                <w:szCs w:val="20"/>
              </w:rPr>
            </w:pPr>
            <w:r w:rsidRPr="003923BD">
              <w:rPr>
                <w:sz w:val="20"/>
                <w:szCs w:val="20"/>
              </w:rPr>
              <w:t>собственного капитала</w:t>
            </w:r>
            <w:r w:rsidR="00C07512" w:rsidRPr="003923BD">
              <w:rPr>
                <w:sz w:val="20"/>
                <w:szCs w:val="20"/>
              </w:rPr>
              <w:t>, %</w:t>
            </w:r>
          </w:p>
        </w:tc>
        <w:tc>
          <w:tcPr>
            <w:tcW w:w="1275" w:type="dxa"/>
            <w:vAlign w:val="center"/>
          </w:tcPr>
          <w:p w:rsidR="00E91F15" w:rsidRPr="003923BD" w:rsidRDefault="00564A4B" w:rsidP="003923BD">
            <w:pPr>
              <w:suppressAutoHyphens/>
              <w:spacing w:line="360" w:lineRule="auto"/>
              <w:rPr>
                <w:sz w:val="20"/>
                <w:szCs w:val="20"/>
              </w:rPr>
            </w:pPr>
            <w:r w:rsidRPr="003923BD">
              <w:rPr>
                <w:sz w:val="20"/>
                <w:szCs w:val="20"/>
              </w:rPr>
              <w:t>47,92</w:t>
            </w:r>
          </w:p>
        </w:tc>
        <w:tc>
          <w:tcPr>
            <w:tcW w:w="1080" w:type="dxa"/>
            <w:vAlign w:val="center"/>
          </w:tcPr>
          <w:p w:rsidR="00E91F15" w:rsidRPr="003923BD" w:rsidRDefault="00564A4B" w:rsidP="003923BD">
            <w:pPr>
              <w:suppressAutoHyphens/>
              <w:spacing w:line="360" w:lineRule="auto"/>
              <w:rPr>
                <w:sz w:val="20"/>
                <w:szCs w:val="20"/>
              </w:rPr>
            </w:pPr>
            <w:r w:rsidRPr="003923BD">
              <w:rPr>
                <w:sz w:val="20"/>
                <w:szCs w:val="20"/>
              </w:rPr>
              <w:t>29,19</w:t>
            </w:r>
          </w:p>
        </w:tc>
        <w:tc>
          <w:tcPr>
            <w:tcW w:w="1065" w:type="dxa"/>
            <w:vAlign w:val="center"/>
          </w:tcPr>
          <w:p w:rsidR="00E91F15" w:rsidRPr="003923BD" w:rsidRDefault="00564A4B" w:rsidP="003923BD">
            <w:pPr>
              <w:suppressAutoHyphens/>
              <w:spacing w:line="360" w:lineRule="auto"/>
              <w:rPr>
                <w:sz w:val="20"/>
                <w:szCs w:val="20"/>
              </w:rPr>
            </w:pPr>
            <w:r w:rsidRPr="003923BD">
              <w:rPr>
                <w:sz w:val="20"/>
                <w:szCs w:val="20"/>
              </w:rPr>
              <w:t>34,98</w:t>
            </w:r>
          </w:p>
        </w:tc>
        <w:tc>
          <w:tcPr>
            <w:tcW w:w="1565" w:type="dxa"/>
            <w:vAlign w:val="center"/>
          </w:tcPr>
          <w:p w:rsidR="00E91F15" w:rsidRPr="003923BD" w:rsidRDefault="00564A4B" w:rsidP="003923BD">
            <w:pPr>
              <w:suppressAutoHyphens/>
              <w:spacing w:line="360" w:lineRule="auto"/>
              <w:rPr>
                <w:sz w:val="20"/>
                <w:szCs w:val="20"/>
              </w:rPr>
            </w:pPr>
            <w:r w:rsidRPr="003923BD">
              <w:rPr>
                <w:sz w:val="20"/>
                <w:szCs w:val="20"/>
              </w:rPr>
              <w:t>- 12,94</w:t>
            </w:r>
          </w:p>
        </w:tc>
        <w:tc>
          <w:tcPr>
            <w:tcW w:w="1207" w:type="dxa"/>
            <w:vAlign w:val="center"/>
          </w:tcPr>
          <w:p w:rsidR="00E91F15" w:rsidRPr="003923BD" w:rsidRDefault="00564A4B" w:rsidP="003923BD">
            <w:pPr>
              <w:suppressAutoHyphens/>
              <w:spacing w:line="360" w:lineRule="auto"/>
              <w:rPr>
                <w:sz w:val="20"/>
                <w:szCs w:val="20"/>
              </w:rPr>
            </w:pPr>
            <w:r w:rsidRPr="003923BD">
              <w:rPr>
                <w:sz w:val="20"/>
                <w:szCs w:val="20"/>
              </w:rPr>
              <w:t>+ 5,79</w:t>
            </w:r>
          </w:p>
        </w:tc>
      </w:tr>
    </w:tbl>
    <w:p w:rsidR="00E91F15" w:rsidRPr="002F4DBB" w:rsidRDefault="00E91F15" w:rsidP="002F4DBB">
      <w:pPr>
        <w:widowControl w:val="0"/>
        <w:suppressAutoHyphens/>
        <w:spacing w:line="360" w:lineRule="auto"/>
        <w:ind w:firstLine="709"/>
        <w:jc w:val="both"/>
        <w:rPr>
          <w:sz w:val="28"/>
          <w:szCs w:val="28"/>
        </w:rPr>
      </w:pPr>
    </w:p>
    <w:p w:rsidR="0006690B" w:rsidRPr="002F4DBB" w:rsidRDefault="0059672E" w:rsidP="002F4DBB">
      <w:pPr>
        <w:widowControl w:val="0"/>
        <w:suppressAutoHyphens/>
        <w:spacing w:line="360" w:lineRule="auto"/>
        <w:ind w:firstLine="709"/>
        <w:jc w:val="both"/>
        <w:rPr>
          <w:sz w:val="28"/>
          <w:szCs w:val="28"/>
        </w:rPr>
      </w:pPr>
      <w:r w:rsidRPr="002F4DBB">
        <w:rPr>
          <w:sz w:val="28"/>
          <w:szCs w:val="28"/>
        </w:rPr>
        <w:t>Показатели рентабельности характеризуют прибыльность деятельности организации, эффект в качестве прироста прибыли на вложенные ресурсы и произведенные затраты на производство и реализацию продукции. Исследуемая организация имеет достаточно высокие значения по данным параметрам. Это говорит об эффективности использования собственного капитала; активов, в т.ч. оборотных средств. Только показатели рентабельности продукции и продаж немного снижаются из года в год. Перейдем к анализу уровня рентабельности продукции.</w:t>
      </w:r>
    </w:p>
    <w:p w:rsidR="004432B1" w:rsidRPr="002F4DBB" w:rsidRDefault="006259FC" w:rsidP="002F4DBB">
      <w:pPr>
        <w:suppressAutoHyphens/>
        <w:spacing w:line="360" w:lineRule="auto"/>
        <w:ind w:firstLine="709"/>
        <w:jc w:val="both"/>
        <w:rPr>
          <w:sz w:val="28"/>
          <w:szCs w:val="28"/>
        </w:rPr>
      </w:pPr>
      <w:r w:rsidRPr="002F4DBB">
        <w:rPr>
          <w:i/>
          <w:sz w:val="28"/>
          <w:szCs w:val="28"/>
        </w:rPr>
        <w:t>Уровень рентабельности продукции (коэффициент окупаемости затрат)</w:t>
      </w:r>
      <w:r w:rsidRPr="002F4DBB">
        <w:rPr>
          <w:sz w:val="28"/>
          <w:szCs w:val="28"/>
        </w:rPr>
        <w:t xml:space="preserve">, исчисленный в целом по </w:t>
      </w:r>
      <w:r w:rsidR="00BE5925" w:rsidRPr="002F4DBB">
        <w:rPr>
          <w:sz w:val="28"/>
          <w:szCs w:val="28"/>
        </w:rPr>
        <w:t>организации</w:t>
      </w:r>
      <w:r w:rsidRPr="002F4DBB">
        <w:rPr>
          <w:sz w:val="28"/>
          <w:szCs w:val="28"/>
        </w:rPr>
        <w:t>, зависит от трех основных факторов первого порядка: изменения структуры реализованной продукции, её себестоимости и средних цен реализации.</w:t>
      </w:r>
    </w:p>
    <w:p w:rsidR="006259FC" w:rsidRDefault="006259FC" w:rsidP="002F4DBB">
      <w:pPr>
        <w:suppressAutoHyphens/>
        <w:spacing w:line="360" w:lineRule="auto"/>
        <w:ind w:firstLine="709"/>
        <w:jc w:val="both"/>
        <w:rPr>
          <w:sz w:val="28"/>
          <w:szCs w:val="28"/>
        </w:rPr>
      </w:pPr>
      <w:r w:rsidRPr="002F4DBB">
        <w:rPr>
          <w:sz w:val="28"/>
          <w:szCs w:val="28"/>
        </w:rPr>
        <w:t>Факторная модель этого показателя имеет следующий вид:</w:t>
      </w:r>
    </w:p>
    <w:p w:rsidR="007A361E" w:rsidRPr="002F4DBB" w:rsidRDefault="007A361E" w:rsidP="002F4DBB">
      <w:pPr>
        <w:suppressAutoHyphens/>
        <w:spacing w:line="360" w:lineRule="auto"/>
        <w:ind w:firstLine="709"/>
        <w:jc w:val="both"/>
        <w:rPr>
          <w:sz w:val="28"/>
          <w:szCs w:val="28"/>
        </w:rPr>
      </w:pPr>
    </w:p>
    <w:p w:rsidR="007A361E" w:rsidRDefault="000D21B9" w:rsidP="002F4DBB">
      <w:pPr>
        <w:suppressAutoHyphens/>
        <w:spacing w:line="360" w:lineRule="auto"/>
        <w:ind w:firstLine="709"/>
        <w:jc w:val="both"/>
        <w:rPr>
          <w:sz w:val="28"/>
          <w:szCs w:val="28"/>
        </w:rPr>
      </w:pPr>
      <w:r w:rsidRPr="002F4DBB">
        <w:rPr>
          <w:position w:val="-32"/>
          <w:sz w:val="28"/>
          <w:szCs w:val="28"/>
        </w:rPr>
        <w:object w:dxaOrig="3460" w:dyaOrig="740">
          <v:shape id="_x0000_i1042" type="#_x0000_t75" style="width:218.25pt;height:46.5pt" o:ole="">
            <v:imagedata r:id="rId34" o:title=""/>
          </v:shape>
          <o:OLEObject Type="Embed" ProgID="Equation.3" ShapeID="_x0000_i1042" DrawAspect="Content" ObjectID="_1454560022" r:id="rId35"/>
        </w:object>
      </w:r>
      <w:r w:rsidR="002F4DBB">
        <w:rPr>
          <w:sz w:val="28"/>
          <w:szCs w:val="28"/>
        </w:rPr>
        <w:t xml:space="preserve"> </w:t>
      </w:r>
      <w:r w:rsidR="00CE6B1A" w:rsidRPr="002F4DBB">
        <w:rPr>
          <w:sz w:val="28"/>
          <w:szCs w:val="28"/>
        </w:rPr>
        <w:t>(11)</w:t>
      </w:r>
    </w:p>
    <w:p w:rsidR="00C47470" w:rsidRPr="002F4DBB" w:rsidRDefault="007A361E" w:rsidP="002F4DBB">
      <w:pPr>
        <w:suppressAutoHyphens/>
        <w:spacing w:line="360" w:lineRule="auto"/>
        <w:ind w:firstLine="709"/>
        <w:jc w:val="both"/>
        <w:rPr>
          <w:sz w:val="28"/>
          <w:szCs w:val="28"/>
        </w:rPr>
      </w:pPr>
      <w:r>
        <w:rPr>
          <w:sz w:val="28"/>
          <w:szCs w:val="28"/>
        </w:rPr>
        <w:br w:type="page"/>
      </w:r>
      <w:r w:rsidR="00C47470" w:rsidRPr="002F4DBB">
        <w:rPr>
          <w:sz w:val="28"/>
          <w:szCs w:val="28"/>
        </w:rPr>
        <w:t>Расчет влияния факторов изменения рентабельности 2005 года по сравнению с 2004 годом выполним способом цепной подстановки. Для этого вычислим сначала фактические и условные значения рентабельности.</w:t>
      </w:r>
    </w:p>
    <w:p w:rsidR="00C47470" w:rsidRPr="002F4DBB" w:rsidRDefault="00C47470" w:rsidP="002F4DBB">
      <w:pPr>
        <w:suppressAutoHyphens/>
        <w:spacing w:line="360" w:lineRule="auto"/>
        <w:ind w:firstLine="709"/>
        <w:jc w:val="both"/>
        <w:rPr>
          <w:sz w:val="28"/>
          <w:szCs w:val="28"/>
        </w:rPr>
      </w:pPr>
    </w:p>
    <w:p w:rsidR="00C47470" w:rsidRPr="002F4DBB" w:rsidRDefault="00C47470" w:rsidP="002F4DBB">
      <w:pPr>
        <w:suppressAutoHyphens/>
        <w:spacing w:line="360" w:lineRule="auto"/>
        <w:ind w:firstLine="709"/>
        <w:jc w:val="both"/>
        <w:rPr>
          <w:sz w:val="28"/>
          <w:szCs w:val="28"/>
        </w:rPr>
      </w:pPr>
      <w:r w:rsidRPr="002F4DBB">
        <w:rPr>
          <w:sz w:val="28"/>
          <w:szCs w:val="28"/>
        </w:rPr>
        <w:t>1)</w:t>
      </w:r>
      <w:r w:rsidR="002F4DBB">
        <w:rPr>
          <w:sz w:val="28"/>
          <w:szCs w:val="28"/>
        </w:rPr>
        <w:t xml:space="preserve"> </w:t>
      </w:r>
      <w:r w:rsidR="000D21B9" w:rsidRPr="002F4DBB">
        <w:rPr>
          <w:position w:val="-30"/>
          <w:sz w:val="28"/>
          <w:szCs w:val="28"/>
        </w:rPr>
        <w:object w:dxaOrig="3159" w:dyaOrig="700">
          <v:shape id="_x0000_i1043" type="#_x0000_t75" style="width:189.75pt;height:42.75pt" o:ole="">
            <v:imagedata r:id="rId36" o:title=""/>
          </v:shape>
          <o:OLEObject Type="Embed" ProgID="Equation.3" ShapeID="_x0000_i1043" DrawAspect="Content" ObjectID="_1454560023" r:id="rId37"/>
        </w:object>
      </w:r>
    </w:p>
    <w:p w:rsidR="003923BD" w:rsidRDefault="003923BD" w:rsidP="002F4DBB">
      <w:pPr>
        <w:suppressAutoHyphens/>
        <w:spacing w:line="360" w:lineRule="auto"/>
        <w:ind w:firstLine="709"/>
        <w:jc w:val="both"/>
        <w:rPr>
          <w:sz w:val="28"/>
          <w:szCs w:val="28"/>
        </w:rPr>
      </w:pPr>
    </w:p>
    <w:p w:rsidR="00C47470" w:rsidRPr="002F4DBB" w:rsidRDefault="00C47470" w:rsidP="002F4DBB">
      <w:pPr>
        <w:suppressAutoHyphens/>
        <w:spacing w:line="360" w:lineRule="auto"/>
        <w:ind w:firstLine="709"/>
        <w:jc w:val="both"/>
        <w:rPr>
          <w:sz w:val="28"/>
          <w:szCs w:val="28"/>
        </w:rPr>
      </w:pPr>
      <w:r w:rsidRPr="002F4DBB">
        <w:rPr>
          <w:sz w:val="28"/>
          <w:szCs w:val="28"/>
        </w:rPr>
        <w:t>Р</w:t>
      </w:r>
      <w:r w:rsidRPr="002F4DBB">
        <w:rPr>
          <w:sz w:val="28"/>
          <w:szCs w:val="28"/>
          <w:vertAlign w:val="subscript"/>
        </w:rPr>
        <w:t>0</w:t>
      </w:r>
      <w:r w:rsidRPr="002F4DBB">
        <w:rPr>
          <w:sz w:val="28"/>
          <w:szCs w:val="28"/>
        </w:rPr>
        <w:t xml:space="preserve"> = 3051 : 45306 * 100 = 6,73 %;</w:t>
      </w:r>
    </w:p>
    <w:p w:rsidR="00C47470" w:rsidRPr="002F4DBB" w:rsidRDefault="00C47470" w:rsidP="002F4DBB">
      <w:pPr>
        <w:suppressAutoHyphens/>
        <w:spacing w:line="360" w:lineRule="auto"/>
        <w:ind w:firstLine="709"/>
        <w:jc w:val="both"/>
        <w:rPr>
          <w:sz w:val="28"/>
          <w:szCs w:val="28"/>
        </w:rPr>
      </w:pPr>
    </w:p>
    <w:p w:rsidR="00C47470" w:rsidRPr="002F4DBB" w:rsidRDefault="00C47470" w:rsidP="002F4DBB">
      <w:pPr>
        <w:suppressAutoHyphens/>
        <w:spacing w:line="360" w:lineRule="auto"/>
        <w:ind w:firstLine="709"/>
        <w:jc w:val="both"/>
        <w:rPr>
          <w:sz w:val="28"/>
          <w:szCs w:val="28"/>
        </w:rPr>
      </w:pPr>
      <w:r w:rsidRPr="002F4DBB">
        <w:rPr>
          <w:sz w:val="28"/>
          <w:szCs w:val="28"/>
        </w:rPr>
        <w:t xml:space="preserve">2) </w:t>
      </w:r>
      <w:r w:rsidR="000D21B9" w:rsidRPr="002F4DBB">
        <w:rPr>
          <w:position w:val="-32"/>
          <w:sz w:val="28"/>
          <w:szCs w:val="28"/>
        </w:rPr>
        <w:object w:dxaOrig="3460" w:dyaOrig="740">
          <v:shape id="_x0000_i1044" type="#_x0000_t75" style="width:207.75pt;height:45.75pt" o:ole="">
            <v:imagedata r:id="rId38" o:title=""/>
          </v:shape>
          <o:OLEObject Type="Embed" ProgID="Equation.3" ShapeID="_x0000_i1044" DrawAspect="Content" ObjectID="_1454560024" r:id="rId39"/>
        </w:object>
      </w:r>
    </w:p>
    <w:p w:rsidR="003923BD" w:rsidRDefault="003923BD" w:rsidP="002F4DBB">
      <w:pPr>
        <w:suppressAutoHyphens/>
        <w:spacing w:line="360" w:lineRule="auto"/>
        <w:ind w:firstLine="709"/>
        <w:jc w:val="both"/>
        <w:rPr>
          <w:sz w:val="28"/>
          <w:szCs w:val="28"/>
        </w:rPr>
      </w:pPr>
    </w:p>
    <w:p w:rsidR="00C47470" w:rsidRPr="002F4DBB" w:rsidRDefault="00C47470" w:rsidP="002F4DBB">
      <w:pPr>
        <w:suppressAutoHyphens/>
        <w:spacing w:line="360" w:lineRule="auto"/>
        <w:ind w:firstLine="709"/>
        <w:jc w:val="both"/>
        <w:rPr>
          <w:sz w:val="28"/>
          <w:szCs w:val="28"/>
        </w:rPr>
      </w:pPr>
      <w:r w:rsidRPr="002F4DBB">
        <w:rPr>
          <w:sz w:val="28"/>
          <w:szCs w:val="28"/>
        </w:rPr>
        <w:t>Р</w:t>
      </w:r>
      <w:r w:rsidRPr="002F4DBB">
        <w:rPr>
          <w:sz w:val="28"/>
          <w:szCs w:val="28"/>
          <w:vertAlign w:val="subscript"/>
        </w:rPr>
        <w:t xml:space="preserve">усл1 </w:t>
      </w:r>
      <w:r w:rsidRPr="002F4DBB">
        <w:rPr>
          <w:sz w:val="28"/>
          <w:szCs w:val="28"/>
        </w:rPr>
        <w:t>= 2410 : (45306 * 0,79) = 6,73 %;</w:t>
      </w:r>
    </w:p>
    <w:p w:rsidR="00C47470" w:rsidRPr="002F4DBB" w:rsidRDefault="00C47470" w:rsidP="002F4DBB">
      <w:pPr>
        <w:suppressAutoHyphens/>
        <w:spacing w:line="360" w:lineRule="auto"/>
        <w:ind w:firstLine="709"/>
        <w:jc w:val="both"/>
        <w:rPr>
          <w:sz w:val="28"/>
          <w:szCs w:val="28"/>
        </w:rPr>
      </w:pPr>
    </w:p>
    <w:p w:rsidR="00C47470" w:rsidRPr="002F4DBB" w:rsidRDefault="00C47470" w:rsidP="002F4DBB">
      <w:pPr>
        <w:suppressAutoHyphens/>
        <w:spacing w:line="360" w:lineRule="auto"/>
        <w:ind w:firstLine="709"/>
        <w:jc w:val="both"/>
        <w:rPr>
          <w:sz w:val="28"/>
          <w:szCs w:val="28"/>
        </w:rPr>
      </w:pPr>
      <w:r w:rsidRPr="002F4DBB">
        <w:rPr>
          <w:sz w:val="28"/>
          <w:szCs w:val="28"/>
        </w:rPr>
        <w:t xml:space="preserve">3) </w:t>
      </w:r>
      <w:r w:rsidR="000D21B9" w:rsidRPr="002F4DBB">
        <w:rPr>
          <w:position w:val="-32"/>
          <w:sz w:val="28"/>
          <w:szCs w:val="28"/>
        </w:rPr>
        <w:object w:dxaOrig="3480" w:dyaOrig="740">
          <v:shape id="_x0000_i1045" type="#_x0000_t75" style="width:208.5pt;height:45.75pt" o:ole="">
            <v:imagedata r:id="rId40" o:title=""/>
          </v:shape>
          <o:OLEObject Type="Embed" ProgID="Equation.3" ShapeID="_x0000_i1045" DrawAspect="Content" ObjectID="_1454560025" r:id="rId41"/>
        </w:objec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 xml:space="preserve">усл2 </w:t>
      </w:r>
      <w:r w:rsidRPr="002F4DBB">
        <w:rPr>
          <w:sz w:val="28"/>
          <w:szCs w:val="28"/>
        </w:rPr>
        <w:t>= 2627 : 35727 * 100 = 7,35 %;</w: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 xml:space="preserve">4) </w:t>
      </w:r>
      <w:r w:rsidR="000D21B9" w:rsidRPr="002F4DBB">
        <w:rPr>
          <w:position w:val="-32"/>
          <w:sz w:val="28"/>
          <w:szCs w:val="28"/>
        </w:rPr>
        <w:object w:dxaOrig="3440" w:dyaOrig="740">
          <v:shape id="_x0000_i1046" type="#_x0000_t75" style="width:206.25pt;height:45.75pt" o:ole="">
            <v:imagedata r:id="rId42" o:title=""/>
          </v:shape>
          <o:OLEObject Type="Embed" ProgID="Equation.3" ShapeID="_x0000_i1046" DrawAspect="Content" ObjectID="_1454560026" r:id="rId43"/>
        </w:objec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усл3</w:t>
      </w:r>
      <w:r w:rsidRPr="002F4DBB">
        <w:rPr>
          <w:sz w:val="28"/>
          <w:szCs w:val="28"/>
        </w:rPr>
        <w:t xml:space="preserve"> = 2790 : 35727 * 100 = 7,81 %;</w:t>
      </w:r>
    </w:p>
    <w:p w:rsidR="00C47470" w:rsidRPr="002F4DBB" w:rsidRDefault="00C47470"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 xml:space="preserve">5) </w:t>
      </w:r>
      <w:r w:rsidR="000D21B9" w:rsidRPr="002F4DBB">
        <w:rPr>
          <w:position w:val="-30"/>
          <w:sz w:val="28"/>
          <w:szCs w:val="28"/>
        </w:rPr>
        <w:object w:dxaOrig="2960" w:dyaOrig="680">
          <v:shape id="_x0000_i1047" type="#_x0000_t75" style="width:177.75pt;height:41.25pt" o:ole="">
            <v:imagedata r:id="rId44" o:title=""/>
          </v:shape>
          <o:OLEObject Type="Embed" ProgID="Equation.3" ShapeID="_x0000_i1047" DrawAspect="Content" ObjectID="_1454560027" r:id="rId45"/>
        </w:object>
      </w: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1</w:t>
      </w:r>
      <w:r w:rsidRPr="002F4DBB">
        <w:rPr>
          <w:sz w:val="28"/>
          <w:szCs w:val="28"/>
        </w:rPr>
        <w:t xml:space="preserve"> = 2265 : 36252 * 100 = 6,25 %</w:t>
      </w:r>
    </w:p>
    <w:p w:rsidR="00C47470" w:rsidRPr="002F4DBB" w:rsidRDefault="007A361E" w:rsidP="002F4DBB">
      <w:pPr>
        <w:tabs>
          <w:tab w:val="left" w:pos="6000"/>
        </w:tabs>
        <w:suppressAutoHyphens/>
        <w:spacing w:line="360" w:lineRule="auto"/>
        <w:ind w:firstLine="709"/>
        <w:jc w:val="both"/>
        <w:rPr>
          <w:sz w:val="28"/>
          <w:szCs w:val="28"/>
        </w:rPr>
      </w:pPr>
      <w:r>
        <w:rPr>
          <w:sz w:val="28"/>
          <w:szCs w:val="28"/>
        </w:rPr>
        <w:br w:type="page"/>
      </w:r>
      <w:r w:rsidR="00C47470" w:rsidRPr="002F4DBB">
        <w:rPr>
          <w:sz w:val="28"/>
          <w:szCs w:val="28"/>
        </w:rPr>
        <w:t>Сравнивая рассчитанные условные и фактические показатели, вычислим</w:t>
      </w:r>
      <w:r w:rsidR="002F4DBB">
        <w:rPr>
          <w:sz w:val="28"/>
          <w:szCs w:val="28"/>
        </w:rPr>
        <w:t xml:space="preserve"> </w:t>
      </w:r>
      <w:r w:rsidR="00C47470" w:rsidRPr="002F4DBB">
        <w:rPr>
          <w:sz w:val="28"/>
          <w:szCs w:val="28"/>
        </w:rPr>
        <w:t>влияние</w:t>
      </w:r>
      <w:r w:rsidR="002F4DBB">
        <w:rPr>
          <w:sz w:val="28"/>
          <w:szCs w:val="28"/>
        </w:rPr>
        <w:t xml:space="preserve"> </w:t>
      </w:r>
      <w:r w:rsidR="00C47470" w:rsidRPr="002F4DBB">
        <w:rPr>
          <w:sz w:val="28"/>
          <w:szCs w:val="28"/>
        </w:rPr>
        <w:t>факторов:</w:t>
      </w:r>
    </w:p>
    <w:p w:rsidR="00C47470" w:rsidRPr="002F4DBB" w:rsidRDefault="00C47470" w:rsidP="002F4DBB">
      <w:pPr>
        <w:tabs>
          <w:tab w:val="left" w:pos="6000"/>
        </w:tabs>
        <w:suppressAutoHyphens/>
        <w:spacing w:line="360" w:lineRule="auto"/>
        <w:ind w:firstLine="709"/>
        <w:jc w:val="both"/>
        <w:rPr>
          <w:sz w:val="28"/>
          <w:szCs w:val="28"/>
          <w:u w:val="single"/>
        </w:rPr>
      </w:pPr>
    </w:p>
    <w:p w:rsidR="00C47470" w:rsidRPr="002F4DBB"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Изменение объема реализации</w: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lang w:val="en-US"/>
        </w:rPr>
        <w:t>Vpn</w:t>
      </w:r>
      <w:r w:rsidRPr="002F4DBB">
        <w:rPr>
          <w:sz w:val="28"/>
          <w:szCs w:val="28"/>
        </w:rPr>
        <w:t xml:space="preserve"> = Р</w:t>
      </w:r>
      <w:r w:rsidRPr="002F4DBB">
        <w:rPr>
          <w:sz w:val="28"/>
          <w:szCs w:val="28"/>
          <w:vertAlign w:val="subscript"/>
        </w:rPr>
        <w:t>усл1</w:t>
      </w:r>
      <w:r w:rsidRPr="002F4DBB">
        <w:rPr>
          <w:sz w:val="28"/>
          <w:szCs w:val="28"/>
        </w:rPr>
        <w:t xml:space="preserve"> – Р</w:t>
      </w:r>
      <w:r w:rsidRPr="002F4DBB">
        <w:rPr>
          <w:sz w:val="28"/>
          <w:szCs w:val="28"/>
          <w:vertAlign w:val="subscript"/>
        </w:rPr>
        <w:t>0</w:t>
      </w:r>
      <w:r w:rsidRPr="002F4DBB">
        <w:rPr>
          <w:sz w:val="28"/>
          <w:szCs w:val="28"/>
        </w:rPr>
        <w:t xml:space="preserve"> </w:t>
      </w: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lang w:val="en-US"/>
        </w:rPr>
        <w:t>Vpn</w:t>
      </w:r>
      <w:r w:rsidRPr="002F4DBB">
        <w:rPr>
          <w:sz w:val="28"/>
          <w:szCs w:val="28"/>
        </w:rPr>
        <w:t xml:space="preserve"> = 6,73 – 6,73 = 0;</w:t>
      </w:r>
    </w:p>
    <w:p w:rsidR="00C47470" w:rsidRPr="002F4DBB" w:rsidRDefault="00C47470" w:rsidP="002F4DBB">
      <w:pPr>
        <w:tabs>
          <w:tab w:val="left" w:pos="6000"/>
        </w:tabs>
        <w:suppressAutoHyphens/>
        <w:spacing w:line="360" w:lineRule="auto"/>
        <w:ind w:firstLine="709"/>
        <w:jc w:val="both"/>
        <w:rPr>
          <w:sz w:val="28"/>
          <w:szCs w:val="28"/>
        </w:rPr>
      </w:pPr>
    </w:p>
    <w:p w:rsidR="00C47470"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Изменение структуры</w:t>
      </w:r>
    </w:p>
    <w:p w:rsidR="007A361E" w:rsidRPr="002F4DBB" w:rsidRDefault="007A361E" w:rsidP="002F4DBB">
      <w:pPr>
        <w:tabs>
          <w:tab w:val="left" w:pos="6000"/>
        </w:tabs>
        <w:suppressAutoHyphens/>
        <w:spacing w:line="360" w:lineRule="auto"/>
        <w:ind w:firstLine="709"/>
        <w:jc w:val="both"/>
        <w:rPr>
          <w:sz w:val="28"/>
          <w:szCs w:val="28"/>
          <w:u w:val="single"/>
        </w:rPr>
      </w:pPr>
    </w:p>
    <w:p w:rsidR="00C47470" w:rsidRPr="002F4DBB" w:rsidRDefault="00C47470" w:rsidP="002F4DBB">
      <w:pPr>
        <w:tabs>
          <w:tab w:val="left" w:pos="6000"/>
        </w:tabs>
        <w:suppressAutoHyphens/>
        <w:spacing w:line="360" w:lineRule="auto"/>
        <w:ind w:firstLine="709"/>
        <w:jc w:val="both"/>
        <w:rPr>
          <w:sz w:val="28"/>
          <w:szCs w:val="28"/>
          <w:vertAlign w:val="subscript"/>
        </w:rPr>
      </w:pPr>
      <w:r w:rsidRPr="002F4DBB">
        <w:rPr>
          <w:sz w:val="28"/>
          <w:szCs w:val="28"/>
        </w:rPr>
        <w:t>∆Р</w:t>
      </w:r>
      <w:r w:rsidRPr="002F4DBB">
        <w:rPr>
          <w:sz w:val="28"/>
          <w:szCs w:val="28"/>
          <w:vertAlign w:val="subscript"/>
        </w:rPr>
        <w:t>уд</w:t>
      </w:r>
      <w:r w:rsidRPr="002F4DBB">
        <w:rPr>
          <w:sz w:val="28"/>
          <w:szCs w:val="28"/>
        </w:rPr>
        <w:t xml:space="preserve"> = Р</w:t>
      </w:r>
      <w:r w:rsidRPr="002F4DBB">
        <w:rPr>
          <w:sz w:val="28"/>
          <w:szCs w:val="28"/>
          <w:vertAlign w:val="subscript"/>
        </w:rPr>
        <w:t>усл2</w:t>
      </w:r>
      <w:r w:rsidRPr="002F4DBB">
        <w:rPr>
          <w:sz w:val="28"/>
          <w:szCs w:val="28"/>
        </w:rPr>
        <w:t xml:space="preserve"> – Р</w:t>
      </w:r>
      <w:r w:rsidRPr="002F4DBB">
        <w:rPr>
          <w:sz w:val="28"/>
          <w:szCs w:val="28"/>
          <w:vertAlign w:val="subscript"/>
        </w:rPr>
        <w:t>усл1</w:t>
      </w: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 xml:space="preserve"> ∆Р</w:t>
      </w:r>
      <w:r w:rsidRPr="002F4DBB">
        <w:rPr>
          <w:sz w:val="28"/>
          <w:szCs w:val="28"/>
          <w:vertAlign w:val="subscript"/>
        </w:rPr>
        <w:t>уд</w:t>
      </w:r>
      <w:r w:rsidRPr="002F4DBB">
        <w:rPr>
          <w:sz w:val="28"/>
          <w:szCs w:val="28"/>
        </w:rPr>
        <w:t xml:space="preserve"> = 7,35 – 6,73 = + </w:t>
      </w:r>
      <w:r w:rsidRPr="002F4DBB">
        <w:rPr>
          <w:i/>
          <w:sz w:val="28"/>
          <w:szCs w:val="28"/>
        </w:rPr>
        <w:t>0,62 %</w:t>
      </w:r>
      <w:r w:rsidRPr="002F4DBB">
        <w:rPr>
          <w:sz w:val="28"/>
          <w:szCs w:val="28"/>
        </w:rPr>
        <w:t>;</w:t>
      </w:r>
    </w:p>
    <w:p w:rsidR="00C47470" w:rsidRPr="002F4DBB" w:rsidRDefault="00C47470"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Изменение цены</w: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vertAlign w:val="subscript"/>
        </w:rPr>
      </w:pPr>
      <w:r w:rsidRPr="002F4DBB">
        <w:rPr>
          <w:sz w:val="28"/>
          <w:szCs w:val="28"/>
        </w:rPr>
        <w:t>∆Р</w:t>
      </w:r>
      <w:r w:rsidRPr="002F4DBB">
        <w:rPr>
          <w:sz w:val="28"/>
          <w:szCs w:val="28"/>
          <w:vertAlign w:val="subscript"/>
        </w:rPr>
        <w:t>ц</w:t>
      </w:r>
      <w:r w:rsidRPr="002F4DBB">
        <w:rPr>
          <w:sz w:val="28"/>
          <w:szCs w:val="28"/>
        </w:rPr>
        <w:t xml:space="preserve"> = Р</w:t>
      </w:r>
      <w:r w:rsidRPr="002F4DBB">
        <w:rPr>
          <w:sz w:val="28"/>
          <w:szCs w:val="28"/>
          <w:vertAlign w:val="subscript"/>
        </w:rPr>
        <w:t>усл3</w:t>
      </w:r>
      <w:r w:rsidRPr="002F4DBB">
        <w:rPr>
          <w:sz w:val="28"/>
          <w:szCs w:val="28"/>
        </w:rPr>
        <w:t xml:space="preserve"> – Р</w:t>
      </w:r>
      <w:r w:rsidRPr="002F4DBB">
        <w:rPr>
          <w:sz w:val="28"/>
          <w:szCs w:val="28"/>
          <w:vertAlign w:val="subscript"/>
        </w:rPr>
        <w:t>усл2</w:t>
      </w: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ц</w:t>
      </w:r>
      <w:r w:rsidRPr="002F4DBB">
        <w:rPr>
          <w:sz w:val="28"/>
          <w:szCs w:val="28"/>
        </w:rPr>
        <w:t xml:space="preserve"> = 7,81 – 7,35 = </w:t>
      </w:r>
      <w:r w:rsidRPr="002F4DBB">
        <w:rPr>
          <w:i/>
          <w:sz w:val="28"/>
          <w:szCs w:val="28"/>
        </w:rPr>
        <w:t>+ 0,46 %</w:t>
      </w:r>
      <w:r w:rsidRPr="002F4DBB">
        <w:rPr>
          <w:sz w:val="28"/>
          <w:szCs w:val="28"/>
        </w:rPr>
        <w:t>;</w:t>
      </w:r>
    </w:p>
    <w:p w:rsidR="00C47470" w:rsidRPr="002F4DBB" w:rsidRDefault="00C47470"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u w:val="single"/>
          <w:vertAlign w:val="subscript"/>
        </w:rPr>
      </w:pPr>
      <w:r w:rsidRPr="002F4DBB">
        <w:rPr>
          <w:sz w:val="28"/>
          <w:szCs w:val="28"/>
          <w:u w:val="single"/>
        </w:rPr>
        <w:t>Изменение себестоимости</w: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vertAlign w:val="subscript"/>
        </w:rPr>
      </w:pPr>
      <w:r w:rsidRPr="002F4DBB">
        <w:rPr>
          <w:sz w:val="28"/>
          <w:szCs w:val="28"/>
        </w:rPr>
        <w:t>∆Р</w:t>
      </w:r>
      <w:r w:rsidRPr="002F4DBB">
        <w:rPr>
          <w:sz w:val="28"/>
          <w:szCs w:val="28"/>
          <w:vertAlign w:val="subscript"/>
        </w:rPr>
        <w:t>с</w:t>
      </w:r>
      <w:r w:rsidRPr="002F4DBB">
        <w:rPr>
          <w:sz w:val="28"/>
          <w:szCs w:val="28"/>
        </w:rPr>
        <w:t xml:space="preserve"> = Р</w:t>
      </w:r>
      <w:r w:rsidRPr="002F4DBB">
        <w:rPr>
          <w:sz w:val="28"/>
          <w:szCs w:val="28"/>
          <w:vertAlign w:val="subscript"/>
        </w:rPr>
        <w:t>1</w:t>
      </w:r>
      <w:r w:rsidRPr="002F4DBB">
        <w:rPr>
          <w:sz w:val="28"/>
          <w:szCs w:val="28"/>
        </w:rPr>
        <w:t xml:space="preserve"> – Р</w:t>
      </w:r>
      <w:r w:rsidRPr="002F4DBB">
        <w:rPr>
          <w:sz w:val="28"/>
          <w:szCs w:val="28"/>
          <w:vertAlign w:val="subscript"/>
        </w:rPr>
        <w:t>усл3</w:t>
      </w: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 xml:space="preserve">с </w:t>
      </w:r>
      <w:r w:rsidRPr="002F4DBB">
        <w:rPr>
          <w:sz w:val="28"/>
          <w:szCs w:val="28"/>
        </w:rPr>
        <w:t xml:space="preserve">= 6,25 – 7,81 = </w:t>
      </w:r>
      <w:r w:rsidRPr="002F4DBB">
        <w:rPr>
          <w:i/>
          <w:sz w:val="28"/>
          <w:szCs w:val="28"/>
        </w:rPr>
        <w:t>- 1,56 %</w:t>
      </w:r>
      <w:r w:rsidRPr="002F4DBB">
        <w:rPr>
          <w:sz w:val="28"/>
          <w:szCs w:val="28"/>
        </w:rPr>
        <w:t>;</w:t>
      </w:r>
    </w:p>
    <w:p w:rsidR="00C47470" w:rsidRPr="002F4DBB" w:rsidRDefault="00C47470"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i/>
          <w:sz w:val="28"/>
          <w:szCs w:val="28"/>
        </w:rPr>
      </w:pPr>
      <w:r w:rsidRPr="002F4DBB">
        <w:rPr>
          <w:i/>
          <w:sz w:val="28"/>
          <w:szCs w:val="28"/>
        </w:rPr>
        <w:t>Баланс факторов</w:t>
      </w:r>
    </w:p>
    <w:p w:rsidR="003923BD" w:rsidRDefault="003923BD"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 xml:space="preserve">∆Р = 0 + 0,62 + 0,46 – 1,56 = </w:t>
      </w:r>
      <w:r w:rsidRPr="002F4DBB">
        <w:rPr>
          <w:i/>
          <w:sz w:val="28"/>
          <w:szCs w:val="28"/>
        </w:rPr>
        <w:t>- 0,48 %</w:t>
      </w:r>
      <w:r w:rsidRPr="002F4DBB">
        <w:rPr>
          <w:sz w:val="28"/>
          <w:szCs w:val="28"/>
        </w:rPr>
        <w:t>.</w:t>
      </w:r>
    </w:p>
    <w:p w:rsidR="00C47470" w:rsidRPr="002F4DBB" w:rsidRDefault="00C47470" w:rsidP="002F4DBB">
      <w:pPr>
        <w:tabs>
          <w:tab w:val="left" w:pos="6000"/>
        </w:tabs>
        <w:suppressAutoHyphens/>
        <w:spacing w:line="360" w:lineRule="auto"/>
        <w:ind w:firstLine="709"/>
        <w:jc w:val="both"/>
        <w:rPr>
          <w:sz w:val="28"/>
          <w:szCs w:val="28"/>
        </w:rPr>
      </w:pPr>
    </w:p>
    <w:p w:rsidR="00C47470" w:rsidRPr="002F4DBB" w:rsidRDefault="00C47470" w:rsidP="002F4DBB">
      <w:pPr>
        <w:tabs>
          <w:tab w:val="left" w:pos="6000"/>
        </w:tabs>
        <w:suppressAutoHyphens/>
        <w:spacing w:line="360" w:lineRule="auto"/>
        <w:ind w:firstLine="709"/>
        <w:jc w:val="both"/>
        <w:rPr>
          <w:sz w:val="28"/>
          <w:szCs w:val="28"/>
        </w:rPr>
      </w:pPr>
      <w:r w:rsidRPr="002F4DBB">
        <w:rPr>
          <w:sz w:val="28"/>
          <w:szCs w:val="28"/>
        </w:rPr>
        <w:t>Обобщим данные в таблице 1</w:t>
      </w:r>
      <w:r w:rsidR="00E156E4" w:rsidRPr="002F4DBB">
        <w:rPr>
          <w:sz w:val="28"/>
          <w:szCs w:val="28"/>
        </w:rPr>
        <w:t>6</w:t>
      </w:r>
      <w:r w:rsidRPr="002F4DBB">
        <w:rPr>
          <w:sz w:val="28"/>
          <w:szCs w:val="28"/>
        </w:rPr>
        <w:t>.</w:t>
      </w:r>
    </w:p>
    <w:p w:rsidR="00C47470" w:rsidRPr="002F4DBB" w:rsidRDefault="007A361E" w:rsidP="002F4DBB">
      <w:pPr>
        <w:tabs>
          <w:tab w:val="left" w:pos="6000"/>
        </w:tabs>
        <w:suppressAutoHyphens/>
        <w:spacing w:line="360" w:lineRule="auto"/>
        <w:ind w:firstLine="709"/>
        <w:jc w:val="both"/>
        <w:rPr>
          <w:sz w:val="28"/>
          <w:szCs w:val="28"/>
        </w:rPr>
      </w:pPr>
      <w:r>
        <w:rPr>
          <w:sz w:val="28"/>
          <w:szCs w:val="28"/>
        </w:rPr>
        <w:br w:type="page"/>
      </w:r>
      <w:r w:rsidR="00C47470" w:rsidRPr="002F4DBB">
        <w:rPr>
          <w:sz w:val="28"/>
          <w:szCs w:val="28"/>
        </w:rPr>
        <w:t>Таблица 1</w:t>
      </w:r>
      <w:r w:rsidR="00E156E4" w:rsidRPr="002F4DBB">
        <w:rPr>
          <w:sz w:val="28"/>
          <w:szCs w:val="28"/>
        </w:rPr>
        <w:t>6</w:t>
      </w:r>
    </w:p>
    <w:p w:rsidR="00C47470" w:rsidRPr="002F4DBB" w:rsidRDefault="00C47470" w:rsidP="0057359A">
      <w:pPr>
        <w:tabs>
          <w:tab w:val="left" w:pos="6000"/>
        </w:tabs>
        <w:suppressAutoHyphens/>
        <w:spacing w:line="360" w:lineRule="auto"/>
        <w:ind w:firstLine="709"/>
        <w:jc w:val="both"/>
        <w:rPr>
          <w:b/>
          <w:i/>
          <w:sz w:val="28"/>
          <w:szCs w:val="28"/>
        </w:rPr>
      </w:pPr>
      <w:r w:rsidRPr="002F4DBB">
        <w:rPr>
          <w:b/>
          <w:i/>
          <w:sz w:val="28"/>
          <w:szCs w:val="28"/>
        </w:rPr>
        <w:t xml:space="preserve">Влияние факторов на изменение рентабельности продукции в 2005 г. </w:t>
      </w:r>
    </w:p>
    <w:tbl>
      <w:tblPr>
        <w:tblStyle w:val="a3"/>
        <w:tblW w:w="0" w:type="auto"/>
        <w:jc w:val="center"/>
        <w:tblLook w:val="01E0" w:firstRow="1" w:lastRow="1" w:firstColumn="1" w:lastColumn="1" w:noHBand="0" w:noVBand="0"/>
      </w:tblPr>
      <w:tblGrid>
        <w:gridCol w:w="4056"/>
        <w:gridCol w:w="4070"/>
      </w:tblGrid>
      <w:tr w:rsidR="00C47470" w:rsidRPr="003923BD" w:rsidTr="003923BD">
        <w:trPr>
          <w:trHeight w:val="382"/>
          <w:jc w:val="center"/>
        </w:trPr>
        <w:tc>
          <w:tcPr>
            <w:tcW w:w="4056" w:type="dxa"/>
          </w:tcPr>
          <w:p w:rsidR="00C47470" w:rsidRPr="003923BD" w:rsidRDefault="00C47470" w:rsidP="003923BD">
            <w:pPr>
              <w:tabs>
                <w:tab w:val="left" w:pos="6000"/>
              </w:tabs>
              <w:suppressAutoHyphens/>
              <w:spacing w:line="360" w:lineRule="auto"/>
              <w:rPr>
                <w:b/>
                <w:sz w:val="20"/>
                <w:szCs w:val="20"/>
              </w:rPr>
            </w:pPr>
            <w:r w:rsidRPr="003923BD">
              <w:rPr>
                <w:b/>
                <w:sz w:val="20"/>
                <w:szCs w:val="20"/>
              </w:rPr>
              <w:t>Фактор</w:t>
            </w:r>
          </w:p>
        </w:tc>
        <w:tc>
          <w:tcPr>
            <w:tcW w:w="4070" w:type="dxa"/>
          </w:tcPr>
          <w:p w:rsidR="00C47470" w:rsidRPr="003923BD" w:rsidRDefault="00C47470" w:rsidP="003923BD">
            <w:pPr>
              <w:tabs>
                <w:tab w:val="left" w:pos="6000"/>
              </w:tabs>
              <w:suppressAutoHyphens/>
              <w:spacing w:line="360" w:lineRule="auto"/>
              <w:rPr>
                <w:b/>
                <w:sz w:val="20"/>
                <w:szCs w:val="20"/>
              </w:rPr>
            </w:pPr>
            <w:r w:rsidRPr="003923BD">
              <w:rPr>
                <w:b/>
                <w:sz w:val="20"/>
                <w:szCs w:val="20"/>
              </w:rPr>
              <w:t>Изменение рентабельности, %</w:t>
            </w:r>
          </w:p>
        </w:tc>
      </w:tr>
      <w:tr w:rsidR="00C47470" w:rsidRPr="003923BD" w:rsidTr="003923BD">
        <w:trPr>
          <w:trHeight w:val="359"/>
          <w:jc w:val="center"/>
        </w:trPr>
        <w:tc>
          <w:tcPr>
            <w:tcW w:w="4056"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Структура выпускаемой продукции</w:t>
            </w:r>
          </w:p>
        </w:tc>
        <w:tc>
          <w:tcPr>
            <w:tcW w:w="4070"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+ 0,62</w:t>
            </w:r>
          </w:p>
        </w:tc>
      </w:tr>
      <w:tr w:rsidR="00C47470" w:rsidRPr="003923BD" w:rsidTr="003923BD">
        <w:trPr>
          <w:trHeight w:val="382"/>
          <w:jc w:val="center"/>
        </w:trPr>
        <w:tc>
          <w:tcPr>
            <w:tcW w:w="4056"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Цена</w:t>
            </w:r>
          </w:p>
        </w:tc>
        <w:tc>
          <w:tcPr>
            <w:tcW w:w="4070"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+ 0,46</w:t>
            </w:r>
          </w:p>
        </w:tc>
      </w:tr>
      <w:tr w:rsidR="00C47470" w:rsidRPr="003923BD" w:rsidTr="003923BD">
        <w:trPr>
          <w:trHeight w:val="359"/>
          <w:jc w:val="center"/>
        </w:trPr>
        <w:tc>
          <w:tcPr>
            <w:tcW w:w="4056"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Себестоимость</w:t>
            </w:r>
          </w:p>
        </w:tc>
        <w:tc>
          <w:tcPr>
            <w:tcW w:w="4070"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- 1,56</w:t>
            </w:r>
          </w:p>
        </w:tc>
      </w:tr>
      <w:tr w:rsidR="00C47470" w:rsidRPr="003923BD" w:rsidTr="003923BD">
        <w:trPr>
          <w:trHeight w:val="382"/>
          <w:jc w:val="center"/>
        </w:trPr>
        <w:tc>
          <w:tcPr>
            <w:tcW w:w="4056" w:type="dxa"/>
            <w:vAlign w:val="center"/>
          </w:tcPr>
          <w:p w:rsidR="00C47470" w:rsidRPr="003923BD" w:rsidRDefault="00C47470" w:rsidP="003923BD">
            <w:pPr>
              <w:tabs>
                <w:tab w:val="left" w:pos="6000"/>
              </w:tabs>
              <w:suppressAutoHyphens/>
              <w:spacing w:line="360" w:lineRule="auto"/>
              <w:rPr>
                <w:i/>
                <w:sz w:val="20"/>
                <w:szCs w:val="20"/>
              </w:rPr>
            </w:pPr>
            <w:r w:rsidRPr="003923BD">
              <w:rPr>
                <w:i/>
                <w:sz w:val="20"/>
                <w:szCs w:val="20"/>
              </w:rPr>
              <w:t>Итого</w:t>
            </w:r>
          </w:p>
        </w:tc>
        <w:tc>
          <w:tcPr>
            <w:tcW w:w="4070" w:type="dxa"/>
            <w:vAlign w:val="center"/>
          </w:tcPr>
          <w:p w:rsidR="00C47470" w:rsidRPr="003923BD" w:rsidRDefault="00C47470" w:rsidP="003923BD">
            <w:pPr>
              <w:tabs>
                <w:tab w:val="left" w:pos="6000"/>
              </w:tabs>
              <w:suppressAutoHyphens/>
              <w:spacing w:line="360" w:lineRule="auto"/>
              <w:rPr>
                <w:sz w:val="20"/>
                <w:szCs w:val="20"/>
              </w:rPr>
            </w:pPr>
            <w:r w:rsidRPr="003923BD">
              <w:rPr>
                <w:sz w:val="20"/>
                <w:szCs w:val="20"/>
              </w:rPr>
              <w:t>- 0,48</w:t>
            </w:r>
          </w:p>
        </w:tc>
      </w:tr>
    </w:tbl>
    <w:p w:rsidR="00C47470" w:rsidRPr="002F4DBB" w:rsidRDefault="00C47470" w:rsidP="002F4DBB">
      <w:pPr>
        <w:suppressAutoHyphens/>
        <w:spacing w:line="360" w:lineRule="auto"/>
        <w:ind w:firstLine="709"/>
        <w:jc w:val="both"/>
      </w:pPr>
      <w:r w:rsidRPr="002F4DBB">
        <w:t xml:space="preserve"> </w:t>
      </w:r>
    </w:p>
    <w:p w:rsidR="00C47470" w:rsidRPr="002F4DBB" w:rsidRDefault="00C47470" w:rsidP="002F4DBB">
      <w:pPr>
        <w:suppressAutoHyphens/>
        <w:spacing w:line="360" w:lineRule="auto"/>
        <w:ind w:firstLine="709"/>
        <w:jc w:val="both"/>
        <w:rPr>
          <w:sz w:val="28"/>
          <w:szCs w:val="28"/>
        </w:rPr>
      </w:pPr>
      <w:r w:rsidRPr="002F4DBB">
        <w:rPr>
          <w:sz w:val="28"/>
          <w:szCs w:val="28"/>
        </w:rPr>
        <w:t>Снижению рентабельности продукции в 2005 году на 0,48 процентных пункта способствовало увеличение себестоимости. Реализации более рентабельных видов продукции и рост цен был недостаточным, чтобы перекрыть это негативное воздействие.</w:t>
      </w:r>
    </w:p>
    <w:p w:rsidR="00C47470" w:rsidRPr="002F4DBB" w:rsidRDefault="00C47470" w:rsidP="002F4DBB">
      <w:pPr>
        <w:suppressAutoHyphens/>
        <w:spacing w:line="360" w:lineRule="auto"/>
        <w:ind w:firstLine="709"/>
        <w:jc w:val="both"/>
        <w:rPr>
          <w:sz w:val="28"/>
          <w:szCs w:val="28"/>
        </w:rPr>
      </w:pPr>
    </w:p>
    <w:p w:rsidR="0018078C" w:rsidRPr="002F4DBB" w:rsidRDefault="00C47470" w:rsidP="002F4DBB">
      <w:pPr>
        <w:suppressAutoHyphens/>
        <w:spacing w:line="360" w:lineRule="auto"/>
        <w:ind w:firstLine="709"/>
        <w:jc w:val="both"/>
        <w:rPr>
          <w:sz w:val="28"/>
          <w:szCs w:val="28"/>
        </w:rPr>
      </w:pPr>
      <w:r w:rsidRPr="002F4DBB">
        <w:rPr>
          <w:sz w:val="28"/>
          <w:szCs w:val="28"/>
        </w:rPr>
        <w:t>Аналогичным способом проведем р</w:t>
      </w:r>
      <w:r w:rsidR="001E4C05" w:rsidRPr="002F4DBB">
        <w:rPr>
          <w:sz w:val="28"/>
          <w:szCs w:val="28"/>
        </w:rPr>
        <w:t xml:space="preserve">асчет влияния факторов </w:t>
      </w:r>
      <w:r w:rsidR="00A133F4" w:rsidRPr="002F4DBB">
        <w:rPr>
          <w:sz w:val="28"/>
          <w:szCs w:val="28"/>
        </w:rPr>
        <w:t xml:space="preserve">изменения рентабельности </w:t>
      </w:r>
      <w:r w:rsidRPr="002F4DBB">
        <w:rPr>
          <w:sz w:val="28"/>
          <w:szCs w:val="28"/>
        </w:rPr>
        <w:t xml:space="preserve">продукции в </w:t>
      </w:r>
      <w:r w:rsidR="00A133F4" w:rsidRPr="002F4DBB">
        <w:rPr>
          <w:sz w:val="28"/>
          <w:szCs w:val="28"/>
        </w:rPr>
        <w:t>2006 год</w:t>
      </w:r>
      <w:r w:rsidRPr="002F4DBB">
        <w:rPr>
          <w:sz w:val="28"/>
          <w:szCs w:val="28"/>
        </w:rPr>
        <w:t>у</w:t>
      </w:r>
      <w:r w:rsidR="00A133F4" w:rsidRPr="002F4DBB">
        <w:rPr>
          <w:sz w:val="28"/>
          <w:szCs w:val="28"/>
        </w:rPr>
        <w:t xml:space="preserve"> по сравнению с 2005 годом</w:t>
      </w:r>
      <w:r w:rsidRPr="002F4DBB">
        <w:rPr>
          <w:sz w:val="28"/>
          <w:szCs w:val="28"/>
        </w:rPr>
        <w:t>.</w:t>
      </w:r>
      <w:r w:rsidR="00A133F4" w:rsidRPr="002F4DBB">
        <w:rPr>
          <w:sz w:val="28"/>
          <w:szCs w:val="28"/>
        </w:rPr>
        <w:t xml:space="preserve"> </w:t>
      </w:r>
    </w:p>
    <w:p w:rsidR="00C47470" w:rsidRPr="002F4DBB" w:rsidRDefault="00C47470" w:rsidP="002F4DBB">
      <w:pPr>
        <w:suppressAutoHyphens/>
        <w:spacing w:line="360" w:lineRule="auto"/>
        <w:ind w:firstLine="709"/>
        <w:jc w:val="both"/>
        <w:rPr>
          <w:sz w:val="28"/>
          <w:szCs w:val="28"/>
        </w:rPr>
      </w:pPr>
    </w:p>
    <w:p w:rsidR="0018078C" w:rsidRPr="002F4DBB" w:rsidRDefault="00CC3933" w:rsidP="002F4DBB">
      <w:pPr>
        <w:suppressAutoHyphens/>
        <w:spacing w:line="360" w:lineRule="auto"/>
        <w:ind w:firstLine="709"/>
        <w:jc w:val="both"/>
        <w:rPr>
          <w:sz w:val="28"/>
          <w:szCs w:val="28"/>
        </w:rPr>
      </w:pPr>
      <w:r w:rsidRPr="002F4DBB">
        <w:rPr>
          <w:sz w:val="28"/>
          <w:szCs w:val="28"/>
        </w:rPr>
        <w:t>1)</w:t>
      </w:r>
      <w:r w:rsidR="002112D6" w:rsidRPr="002F4DBB">
        <w:rPr>
          <w:sz w:val="28"/>
          <w:szCs w:val="28"/>
        </w:rPr>
        <w:t xml:space="preserve"> </w:t>
      </w:r>
      <w:r w:rsidRPr="002F4DBB">
        <w:rPr>
          <w:sz w:val="28"/>
          <w:szCs w:val="28"/>
        </w:rPr>
        <w:t>Р</w:t>
      </w:r>
      <w:r w:rsidRPr="002F4DBB">
        <w:rPr>
          <w:sz w:val="28"/>
          <w:szCs w:val="28"/>
          <w:vertAlign w:val="subscript"/>
        </w:rPr>
        <w:t>0</w:t>
      </w:r>
      <w:r w:rsidRPr="002F4DBB">
        <w:rPr>
          <w:sz w:val="28"/>
          <w:szCs w:val="28"/>
        </w:rPr>
        <w:t xml:space="preserve"> = </w:t>
      </w:r>
      <w:r w:rsidR="003E259C" w:rsidRPr="002F4DBB">
        <w:rPr>
          <w:sz w:val="28"/>
          <w:szCs w:val="28"/>
        </w:rPr>
        <w:t>2265 : 36</w:t>
      </w:r>
      <w:r w:rsidR="002112D6" w:rsidRPr="002F4DBB">
        <w:rPr>
          <w:sz w:val="28"/>
          <w:szCs w:val="28"/>
        </w:rPr>
        <w:t>252 * 100 = 6,</w:t>
      </w:r>
      <w:r w:rsidR="003E259C" w:rsidRPr="002F4DBB">
        <w:rPr>
          <w:sz w:val="28"/>
          <w:szCs w:val="28"/>
        </w:rPr>
        <w:t>25</w:t>
      </w:r>
      <w:r w:rsidR="002112D6" w:rsidRPr="002F4DBB">
        <w:rPr>
          <w:sz w:val="28"/>
          <w:szCs w:val="28"/>
        </w:rPr>
        <w:t xml:space="preserve"> %;</w:t>
      </w:r>
    </w:p>
    <w:p w:rsidR="002112D6" w:rsidRPr="002F4DBB" w:rsidRDefault="002112D6" w:rsidP="002F4DBB">
      <w:pPr>
        <w:suppressAutoHyphens/>
        <w:spacing w:line="360" w:lineRule="auto"/>
        <w:ind w:firstLine="709"/>
        <w:jc w:val="both"/>
        <w:rPr>
          <w:sz w:val="28"/>
          <w:szCs w:val="28"/>
        </w:rPr>
      </w:pPr>
    </w:p>
    <w:p w:rsidR="002112D6" w:rsidRPr="002F4DBB" w:rsidRDefault="002112D6" w:rsidP="002F4DBB">
      <w:pPr>
        <w:suppressAutoHyphens/>
        <w:spacing w:line="360" w:lineRule="auto"/>
        <w:ind w:firstLine="709"/>
        <w:jc w:val="both"/>
        <w:rPr>
          <w:sz w:val="28"/>
          <w:szCs w:val="28"/>
        </w:rPr>
      </w:pPr>
      <w:r w:rsidRPr="002F4DBB">
        <w:rPr>
          <w:sz w:val="28"/>
          <w:szCs w:val="28"/>
        </w:rPr>
        <w:t>2) Р</w:t>
      </w:r>
      <w:r w:rsidRPr="002F4DBB">
        <w:rPr>
          <w:sz w:val="28"/>
          <w:szCs w:val="28"/>
          <w:vertAlign w:val="subscript"/>
        </w:rPr>
        <w:t xml:space="preserve">усл1 </w:t>
      </w:r>
      <w:r w:rsidRPr="002F4DBB">
        <w:rPr>
          <w:sz w:val="28"/>
          <w:szCs w:val="28"/>
        </w:rPr>
        <w:t xml:space="preserve">= 2946 : (36252 * 1,3) = </w:t>
      </w:r>
      <w:r w:rsidR="00521A9D" w:rsidRPr="002F4DBB">
        <w:rPr>
          <w:sz w:val="28"/>
          <w:szCs w:val="28"/>
        </w:rPr>
        <w:t>6,25 %;</w:t>
      </w:r>
    </w:p>
    <w:p w:rsidR="00521A9D" w:rsidRPr="002F4DBB" w:rsidRDefault="00521A9D" w:rsidP="002F4DBB">
      <w:pPr>
        <w:suppressAutoHyphens/>
        <w:spacing w:line="360" w:lineRule="auto"/>
        <w:ind w:firstLine="709"/>
        <w:jc w:val="both"/>
        <w:rPr>
          <w:sz w:val="28"/>
          <w:szCs w:val="28"/>
        </w:rPr>
      </w:pPr>
    </w:p>
    <w:p w:rsidR="003E259C" w:rsidRPr="002F4DBB" w:rsidRDefault="00521A9D" w:rsidP="002F4DBB">
      <w:pPr>
        <w:suppressAutoHyphens/>
        <w:spacing w:line="360" w:lineRule="auto"/>
        <w:ind w:firstLine="709"/>
        <w:jc w:val="both"/>
        <w:rPr>
          <w:sz w:val="28"/>
          <w:szCs w:val="28"/>
        </w:rPr>
      </w:pPr>
      <w:r w:rsidRPr="002F4DBB">
        <w:rPr>
          <w:sz w:val="28"/>
          <w:szCs w:val="28"/>
        </w:rPr>
        <w:t xml:space="preserve">3) </w:t>
      </w:r>
      <w:r w:rsidR="00C22E57" w:rsidRPr="002F4DBB">
        <w:rPr>
          <w:sz w:val="28"/>
          <w:szCs w:val="28"/>
        </w:rPr>
        <w:t>Р</w:t>
      </w:r>
      <w:r w:rsidR="00C22E57" w:rsidRPr="002F4DBB">
        <w:rPr>
          <w:sz w:val="28"/>
          <w:szCs w:val="28"/>
          <w:vertAlign w:val="subscript"/>
        </w:rPr>
        <w:t xml:space="preserve">усл2 </w:t>
      </w:r>
      <w:r w:rsidR="00C22E57" w:rsidRPr="002F4DBB">
        <w:rPr>
          <w:sz w:val="28"/>
          <w:szCs w:val="28"/>
        </w:rPr>
        <w:t>= 3035 : 48526 * 100 = 6,29 %</w:t>
      </w:r>
      <w:r w:rsidR="00326FF3" w:rsidRPr="002F4DBB">
        <w:rPr>
          <w:sz w:val="28"/>
          <w:szCs w:val="28"/>
        </w:rPr>
        <w:t>;</w:t>
      </w:r>
    </w:p>
    <w:p w:rsidR="003E259C" w:rsidRPr="002F4DBB" w:rsidRDefault="003E259C" w:rsidP="002F4DBB">
      <w:pPr>
        <w:tabs>
          <w:tab w:val="left" w:pos="6000"/>
        </w:tabs>
        <w:suppressAutoHyphens/>
        <w:spacing w:line="360" w:lineRule="auto"/>
        <w:ind w:firstLine="709"/>
        <w:jc w:val="both"/>
        <w:rPr>
          <w:sz w:val="28"/>
          <w:szCs w:val="28"/>
        </w:rPr>
      </w:pPr>
    </w:p>
    <w:p w:rsidR="003E259C" w:rsidRPr="002F4DBB" w:rsidRDefault="003E259C" w:rsidP="002F4DBB">
      <w:pPr>
        <w:tabs>
          <w:tab w:val="left" w:pos="6000"/>
        </w:tabs>
        <w:suppressAutoHyphens/>
        <w:spacing w:line="360" w:lineRule="auto"/>
        <w:ind w:firstLine="709"/>
        <w:jc w:val="both"/>
        <w:rPr>
          <w:sz w:val="28"/>
          <w:szCs w:val="28"/>
        </w:rPr>
      </w:pPr>
      <w:r w:rsidRPr="002F4DBB">
        <w:rPr>
          <w:sz w:val="28"/>
          <w:szCs w:val="28"/>
        </w:rPr>
        <w:t>4) Р</w:t>
      </w:r>
      <w:r w:rsidRPr="002F4DBB">
        <w:rPr>
          <w:sz w:val="28"/>
          <w:szCs w:val="28"/>
          <w:vertAlign w:val="subscript"/>
        </w:rPr>
        <w:t>усл3</w:t>
      </w:r>
      <w:r w:rsidRPr="002F4DBB">
        <w:rPr>
          <w:sz w:val="28"/>
          <w:szCs w:val="28"/>
        </w:rPr>
        <w:t xml:space="preserve"> = 8811 : 48526 * 100 = </w:t>
      </w:r>
      <w:r w:rsidR="00326FF3" w:rsidRPr="002F4DBB">
        <w:rPr>
          <w:sz w:val="28"/>
          <w:szCs w:val="28"/>
        </w:rPr>
        <w:t>18,16 %;</w:t>
      </w:r>
    </w:p>
    <w:p w:rsidR="00326FF3" w:rsidRPr="002F4DBB" w:rsidRDefault="00326FF3" w:rsidP="002F4DBB">
      <w:pPr>
        <w:tabs>
          <w:tab w:val="left" w:pos="6000"/>
        </w:tabs>
        <w:suppressAutoHyphens/>
        <w:spacing w:line="360" w:lineRule="auto"/>
        <w:ind w:firstLine="709"/>
        <w:jc w:val="both"/>
        <w:rPr>
          <w:sz w:val="28"/>
          <w:szCs w:val="28"/>
        </w:rPr>
      </w:pPr>
    </w:p>
    <w:p w:rsidR="003E259C" w:rsidRPr="002F4DBB" w:rsidRDefault="00326FF3" w:rsidP="002F4DBB">
      <w:pPr>
        <w:tabs>
          <w:tab w:val="left" w:pos="6000"/>
        </w:tabs>
        <w:suppressAutoHyphens/>
        <w:spacing w:line="360" w:lineRule="auto"/>
        <w:ind w:firstLine="709"/>
        <w:jc w:val="both"/>
        <w:rPr>
          <w:sz w:val="28"/>
          <w:szCs w:val="28"/>
        </w:rPr>
      </w:pPr>
      <w:r w:rsidRPr="002F4DBB">
        <w:rPr>
          <w:sz w:val="28"/>
          <w:szCs w:val="28"/>
        </w:rPr>
        <w:t>5) Р</w:t>
      </w:r>
      <w:r w:rsidRPr="002F4DBB">
        <w:rPr>
          <w:sz w:val="28"/>
          <w:szCs w:val="28"/>
          <w:vertAlign w:val="subscript"/>
        </w:rPr>
        <w:t>1</w:t>
      </w:r>
      <w:r w:rsidRPr="002F4DBB">
        <w:rPr>
          <w:sz w:val="28"/>
          <w:szCs w:val="28"/>
        </w:rPr>
        <w:t xml:space="preserve"> = 3211 : 54126 * 100 = 5,93 %</w:t>
      </w:r>
    </w:p>
    <w:p w:rsidR="00326FF3" w:rsidRPr="002F4DBB" w:rsidRDefault="00326FF3" w:rsidP="002F4DBB">
      <w:pPr>
        <w:tabs>
          <w:tab w:val="left" w:pos="6000"/>
        </w:tabs>
        <w:suppressAutoHyphens/>
        <w:spacing w:line="360" w:lineRule="auto"/>
        <w:ind w:firstLine="709"/>
        <w:jc w:val="both"/>
        <w:rPr>
          <w:sz w:val="28"/>
          <w:szCs w:val="28"/>
        </w:rPr>
      </w:pPr>
    </w:p>
    <w:p w:rsidR="00326FF3" w:rsidRPr="002F4DBB" w:rsidRDefault="00C47470" w:rsidP="002F4DBB">
      <w:pPr>
        <w:tabs>
          <w:tab w:val="left" w:pos="6000"/>
        </w:tabs>
        <w:suppressAutoHyphens/>
        <w:spacing w:line="360" w:lineRule="auto"/>
        <w:ind w:firstLine="709"/>
        <w:jc w:val="both"/>
        <w:rPr>
          <w:sz w:val="28"/>
          <w:szCs w:val="28"/>
        </w:rPr>
      </w:pPr>
      <w:r w:rsidRPr="002F4DBB">
        <w:rPr>
          <w:sz w:val="28"/>
          <w:szCs w:val="28"/>
        </w:rPr>
        <w:t>Рентабельность продукции в 2006 году по сравнению с 2005 годом уменьшилась на 0,32 процентных пункта за счет</w:t>
      </w:r>
      <w:r w:rsidR="00326FF3" w:rsidRPr="002F4DBB">
        <w:rPr>
          <w:sz w:val="28"/>
          <w:szCs w:val="28"/>
        </w:rPr>
        <w:t>:</w:t>
      </w:r>
    </w:p>
    <w:p w:rsidR="00326FF3"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 изменения</w:t>
      </w:r>
      <w:r w:rsidR="00326FF3" w:rsidRPr="002F4DBB">
        <w:rPr>
          <w:sz w:val="28"/>
          <w:szCs w:val="28"/>
          <w:u w:val="single"/>
        </w:rPr>
        <w:t xml:space="preserve"> объема реализации</w:t>
      </w:r>
      <w:r w:rsidRPr="002F4DBB">
        <w:rPr>
          <w:sz w:val="28"/>
          <w:szCs w:val="28"/>
          <w:u w:val="single"/>
        </w:rPr>
        <w:t>:</w:t>
      </w:r>
    </w:p>
    <w:p w:rsidR="00ED2438" w:rsidRPr="002F4DBB" w:rsidRDefault="007A361E" w:rsidP="002F4DBB">
      <w:pPr>
        <w:tabs>
          <w:tab w:val="left" w:pos="6000"/>
        </w:tabs>
        <w:suppressAutoHyphens/>
        <w:spacing w:line="360" w:lineRule="auto"/>
        <w:ind w:firstLine="709"/>
        <w:jc w:val="both"/>
        <w:rPr>
          <w:sz w:val="28"/>
          <w:szCs w:val="28"/>
        </w:rPr>
      </w:pPr>
      <w:r>
        <w:rPr>
          <w:sz w:val="28"/>
          <w:szCs w:val="28"/>
          <w:u w:val="single"/>
        </w:rPr>
        <w:br w:type="page"/>
      </w:r>
      <w:r w:rsidR="00ED2438" w:rsidRPr="002F4DBB">
        <w:rPr>
          <w:sz w:val="28"/>
          <w:szCs w:val="28"/>
        </w:rPr>
        <w:t>∆Р</w:t>
      </w:r>
      <w:r w:rsidR="00ED2438" w:rsidRPr="002F4DBB">
        <w:rPr>
          <w:sz w:val="28"/>
          <w:szCs w:val="28"/>
          <w:vertAlign w:val="subscript"/>
          <w:lang w:val="en-US"/>
        </w:rPr>
        <w:t>Vpn</w:t>
      </w:r>
      <w:r w:rsidR="00ED2438" w:rsidRPr="002F4DBB">
        <w:rPr>
          <w:sz w:val="28"/>
          <w:szCs w:val="28"/>
        </w:rPr>
        <w:t xml:space="preserve"> = 6,25 – 6,25 = </w:t>
      </w:r>
      <w:r w:rsidR="00ED2438" w:rsidRPr="002F4DBB">
        <w:rPr>
          <w:i/>
          <w:sz w:val="28"/>
          <w:szCs w:val="28"/>
        </w:rPr>
        <w:t>0</w:t>
      </w:r>
      <w:r w:rsidR="00ED2438" w:rsidRPr="002F4DBB">
        <w:rPr>
          <w:sz w:val="28"/>
          <w:szCs w:val="28"/>
        </w:rPr>
        <w:t>;</w:t>
      </w:r>
    </w:p>
    <w:p w:rsidR="007A361E" w:rsidRDefault="007A361E" w:rsidP="002F4DBB">
      <w:pPr>
        <w:tabs>
          <w:tab w:val="left" w:pos="6000"/>
        </w:tabs>
        <w:suppressAutoHyphens/>
        <w:spacing w:line="360" w:lineRule="auto"/>
        <w:ind w:firstLine="709"/>
        <w:jc w:val="both"/>
        <w:rPr>
          <w:sz w:val="28"/>
          <w:szCs w:val="28"/>
          <w:u w:val="single"/>
        </w:rPr>
      </w:pPr>
    </w:p>
    <w:p w:rsidR="00ED2438" w:rsidRPr="002F4DBB"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 и</w:t>
      </w:r>
      <w:r w:rsidR="00ED2438" w:rsidRPr="002F4DBB">
        <w:rPr>
          <w:sz w:val="28"/>
          <w:szCs w:val="28"/>
          <w:u w:val="single"/>
        </w:rPr>
        <w:t>зменени</w:t>
      </w:r>
      <w:r w:rsidRPr="002F4DBB">
        <w:rPr>
          <w:sz w:val="28"/>
          <w:szCs w:val="28"/>
          <w:u w:val="single"/>
        </w:rPr>
        <w:t>я</w:t>
      </w:r>
      <w:r w:rsidR="00ED2438" w:rsidRPr="002F4DBB">
        <w:rPr>
          <w:sz w:val="28"/>
          <w:szCs w:val="28"/>
          <w:u w:val="single"/>
        </w:rPr>
        <w:t xml:space="preserve"> структуры</w:t>
      </w:r>
      <w:r w:rsidRPr="002F4DBB">
        <w:rPr>
          <w:sz w:val="28"/>
          <w:szCs w:val="28"/>
          <w:u w:val="single"/>
        </w:rPr>
        <w:t>:</w:t>
      </w:r>
    </w:p>
    <w:p w:rsidR="003923BD" w:rsidRDefault="003923BD" w:rsidP="002F4DBB">
      <w:pPr>
        <w:tabs>
          <w:tab w:val="left" w:pos="6000"/>
        </w:tabs>
        <w:suppressAutoHyphens/>
        <w:spacing w:line="360" w:lineRule="auto"/>
        <w:ind w:firstLine="709"/>
        <w:jc w:val="both"/>
        <w:rPr>
          <w:sz w:val="28"/>
          <w:szCs w:val="28"/>
        </w:rPr>
      </w:pPr>
    </w:p>
    <w:p w:rsidR="00ED2438" w:rsidRPr="002F4DBB" w:rsidRDefault="00ED2438"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уд</w:t>
      </w:r>
      <w:r w:rsidRPr="002F4DBB">
        <w:rPr>
          <w:sz w:val="28"/>
          <w:szCs w:val="28"/>
        </w:rPr>
        <w:t xml:space="preserve"> = 6,29 – 6,25 = </w:t>
      </w:r>
      <w:r w:rsidRPr="002F4DBB">
        <w:rPr>
          <w:i/>
          <w:sz w:val="28"/>
          <w:szCs w:val="28"/>
        </w:rPr>
        <w:t>+ 0,04 %</w:t>
      </w:r>
      <w:r w:rsidRPr="002F4DBB">
        <w:rPr>
          <w:sz w:val="28"/>
          <w:szCs w:val="28"/>
        </w:rPr>
        <w:t>;</w:t>
      </w:r>
    </w:p>
    <w:p w:rsidR="00ED2438" w:rsidRPr="002F4DBB" w:rsidRDefault="00ED2438" w:rsidP="002F4DBB">
      <w:pPr>
        <w:tabs>
          <w:tab w:val="left" w:pos="6000"/>
        </w:tabs>
        <w:suppressAutoHyphens/>
        <w:spacing w:line="360" w:lineRule="auto"/>
        <w:ind w:firstLine="709"/>
        <w:jc w:val="both"/>
        <w:rPr>
          <w:sz w:val="28"/>
          <w:szCs w:val="28"/>
        </w:rPr>
      </w:pPr>
    </w:p>
    <w:p w:rsidR="00ED2438" w:rsidRPr="002F4DBB" w:rsidRDefault="00C47470" w:rsidP="002F4DBB">
      <w:pPr>
        <w:tabs>
          <w:tab w:val="left" w:pos="6000"/>
        </w:tabs>
        <w:suppressAutoHyphens/>
        <w:spacing w:line="360" w:lineRule="auto"/>
        <w:ind w:firstLine="709"/>
        <w:jc w:val="both"/>
        <w:rPr>
          <w:sz w:val="28"/>
          <w:szCs w:val="28"/>
          <w:u w:val="single"/>
        </w:rPr>
      </w:pPr>
      <w:r w:rsidRPr="002F4DBB">
        <w:rPr>
          <w:sz w:val="28"/>
          <w:szCs w:val="28"/>
          <w:u w:val="single"/>
        </w:rPr>
        <w:t>- и</w:t>
      </w:r>
      <w:r w:rsidR="00ED2438" w:rsidRPr="002F4DBB">
        <w:rPr>
          <w:sz w:val="28"/>
          <w:szCs w:val="28"/>
          <w:u w:val="single"/>
        </w:rPr>
        <w:t>зменени</w:t>
      </w:r>
      <w:r w:rsidRPr="002F4DBB">
        <w:rPr>
          <w:sz w:val="28"/>
          <w:szCs w:val="28"/>
          <w:u w:val="single"/>
        </w:rPr>
        <w:t>я</w:t>
      </w:r>
      <w:r w:rsidR="00ED2438" w:rsidRPr="002F4DBB">
        <w:rPr>
          <w:sz w:val="28"/>
          <w:szCs w:val="28"/>
          <w:u w:val="single"/>
        </w:rPr>
        <w:t xml:space="preserve"> цены</w:t>
      </w:r>
      <w:r w:rsidRPr="002F4DBB">
        <w:rPr>
          <w:sz w:val="28"/>
          <w:szCs w:val="28"/>
          <w:u w:val="single"/>
        </w:rPr>
        <w:t>:</w:t>
      </w:r>
    </w:p>
    <w:p w:rsidR="003923BD" w:rsidRDefault="003923BD" w:rsidP="002F4DBB">
      <w:pPr>
        <w:tabs>
          <w:tab w:val="left" w:pos="6000"/>
        </w:tabs>
        <w:suppressAutoHyphens/>
        <w:spacing w:line="360" w:lineRule="auto"/>
        <w:ind w:firstLine="709"/>
        <w:jc w:val="both"/>
        <w:rPr>
          <w:sz w:val="28"/>
          <w:szCs w:val="28"/>
        </w:rPr>
      </w:pPr>
    </w:p>
    <w:p w:rsidR="00ED2438" w:rsidRPr="002F4DBB" w:rsidRDefault="00ED2438"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ц</w:t>
      </w:r>
      <w:r w:rsidRPr="002F4DBB">
        <w:rPr>
          <w:sz w:val="28"/>
          <w:szCs w:val="28"/>
        </w:rPr>
        <w:t xml:space="preserve"> = 18,16 – 6,29 = </w:t>
      </w:r>
      <w:r w:rsidRPr="002F4DBB">
        <w:rPr>
          <w:i/>
          <w:sz w:val="28"/>
          <w:szCs w:val="28"/>
        </w:rPr>
        <w:t xml:space="preserve">+ </w:t>
      </w:r>
      <w:r w:rsidR="00270701" w:rsidRPr="002F4DBB">
        <w:rPr>
          <w:i/>
          <w:sz w:val="28"/>
          <w:szCs w:val="28"/>
        </w:rPr>
        <w:t>11,87</w:t>
      </w:r>
      <w:r w:rsidRPr="002F4DBB">
        <w:rPr>
          <w:i/>
          <w:sz w:val="28"/>
          <w:szCs w:val="28"/>
        </w:rPr>
        <w:t xml:space="preserve"> %</w:t>
      </w:r>
      <w:r w:rsidRPr="002F4DBB">
        <w:rPr>
          <w:sz w:val="28"/>
          <w:szCs w:val="28"/>
        </w:rPr>
        <w:t>;</w:t>
      </w:r>
    </w:p>
    <w:p w:rsidR="00ED2438" w:rsidRPr="002F4DBB" w:rsidRDefault="00ED2438" w:rsidP="002F4DBB">
      <w:pPr>
        <w:tabs>
          <w:tab w:val="left" w:pos="6000"/>
        </w:tabs>
        <w:suppressAutoHyphens/>
        <w:spacing w:line="360" w:lineRule="auto"/>
        <w:ind w:firstLine="709"/>
        <w:jc w:val="both"/>
        <w:rPr>
          <w:sz w:val="28"/>
          <w:szCs w:val="28"/>
        </w:rPr>
      </w:pPr>
    </w:p>
    <w:p w:rsidR="00ED2438" w:rsidRPr="002F4DBB" w:rsidRDefault="00C47470" w:rsidP="002F4DBB">
      <w:pPr>
        <w:tabs>
          <w:tab w:val="left" w:pos="6000"/>
        </w:tabs>
        <w:suppressAutoHyphens/>
        <w:spacing w:line="360" w:lineRule="auto"/>
        <w:ind w:firstLine="709"/>
        <w:jc w:val="both"/>
        <w:rPr>
          <w:sz w:val="28"/>
          <w:szCs w:val="28"/>
          <w:u w:val="single"/>
          <w:vertAlign w:val="subscript"/>
        </w:rPr>
      </w:pPr>
      <w:r w:rsidRPr="002F4DBB">
        <w:rPr>
          <w:sz w:val="28"/>
          <w:szCs w:val="28"/>
          <w:u w:val="single"/>
        </w:rPr>
        <w:t>- и</w:t>
      </w:r>
      <w:r w:rsidR="00ED2438" w:rsidRPr="002F4DBB">
        <w:rPr>
          <w:sz w:val="28"/>
          <w:szCs w:val="28"/>
          <w:u w:val="single"/>
        </w:rPr>
        <w:t>зменени</w:t>
      </w:r>
      <w:r w:rsidRPr="002F4DBB">
        <w:rPr>
          <w:sz w:val="28"/>
          <w:szCs w:val="28"/>
          <w:u w:val="single"/>
        </w:rPr>
        <w:t>я</w:t>
      </w:r>
      <w:r w:rsidR="00ED2438" w:rsidRPr="002F4DBB">
        <w:rPr>
          <w:sz w:val="28"/>
          <w:szCs w:val="28"/>
          <w:u w:val="single"/>
        </w:rPr>
        <w:t xml:space="preserve"> себестоимости</w:t>
      </w:r>
    </w:p>
    <w:p w:rsidR="003923BD" w:rsidRDefault="003923BD" w:rsidP="002F4DBB">
      <w:pPr>
        <w:tabs>
          <w:tab w:val="left" w:pos="6000"/>
        </w:tabs>
        <w:suppressAutoHyphens/>
        <w:spacing w:line="360" w:lineRule="auto"/>
        <w:ind w:firstLine="709"/>
        <w:jc w:val="both"/>
        <w:rPr>
          <w:sz w:val="28"/>
          <w:szCs w:val="28"/>
        </w:rPr>
      </w:pPr>
    </w:p>
    <w:p w:rsidR="00ED2438" w:rsidRPr="002F4DBB" w:rsidRDefault="00ED2438" w:rsidP="002F4DBB">
      <w:pPr>
        <w:tabs>
          <w:tab w:val="left" w:pos="6000"/>
        </w:tabs>
        <w:suppressAutoHyphens/>
        <w:spacing w:line="360" w:lineRule="auto"/>
        <w:ind w:firstLine="709"/>
        <w:jc w:val="both"/>
        <w:rPr>
          <w:sz w:val="28"/>
          <w:szCs w:val="28"/>
        </w:rPr>
      </w:pPr>
      <w:r w:rsidRPr="002F4DBB">
        <w:rPr>
          <w:sz w:val="28"/>
          <w:szCs w:val="28"/>
        </w:rPr>
        <w:t>∆Р</w:t>
      </w:r>
      <w:r w:rsidRPr="002F4DBB">
        <w:rPr>
          <w:sz w:val="28"/>
          <w:szCs w:val="28"/>
          <w:vertAlign w:val="subscript"/>
        </w:rPr>
        <w:t xml:space="preserve">с </w:t>
      </w:r>
      <w:r w:rsidRPr="002F4DBB">
        <w:rPr>
          <w:sz w:val="28"/>
          <w:szCs w:val="28"/>
        </w:rPr>
        <w:t xml:space="preserve">= 5,93 – 18,16 = </w:t>
      </w:r>
      <w:r w:rsidR="00D947F5" w:rsidRPr="002F4DBB">
        <w:rPr>
          <w:i/>
          <w:sz w:val="28"/>
          <w:szCs w:val="28"/>
        </w:rPr>
        <w:t>- 12,23 %</w:t>
      </w:r>
      <w:r w:rsidR="00D947F5" w:rsidRPr="002F4DBB">
        <w:rPr>
          <w:sz w:val="28"/>
          <w:szCs w:val="28"/>
        </w:rPr>
        <w:t>;</w:t>
      </w:r>
    </w:p>
    <w:p w:rsidR="00D947F5" w:rsidRPr="002F4DBB" w:rsidRDefault="00D947F5" w:rsidP="002F4DBB">
      <w:pPr>
        <w:tabs>
          <w:tab w:val="left" w:pos="6000"/>
        </w:tabs>
        <w:suppressAutoHyphens/>
        <w:spacing w:line="360" w:lineRule="auto"/>
        <w:ind w:firstLine="709"/>
        <w:jc w:val="both"/>
        <w:rPr>
          <w:sz w:val="28"/>
          <w:szCs w:val="28"/>
        </w:rPr>
      </w:pPr>
    </w:p>
    <w:p w:rsidR="00D947F5" w:rsidRPr="002F4DBB" w:rsidRDefault="00D947F5" w:rsidP="002F4DBB">
      <w:pPr>
        <w:tabs>
          <w:tab w:val="left" w:pos="6000"/>
        </w:tabs>
        <w:suppressAutoHyphens/>
        <w:spacing w:line="360" w:lineRule="auto"/>
        <w:ind w:firstLine="709"/>
        <w:jc w:val="both"/>
        <w:rPr>
          <w:i/>
          <w:sz w:val="28"/>
          <w:szCs w:val="28"/>
        </w:rPr>
      </w:pPr>
      <w:r w:rsidRPr="002F4DBB">
        <w:rPr>
          <w:i/>
          <w:sz w:val="28"/>
          <w:szCs w:val="28"/>
        </w:rPr>
        <w:t>Баланс факторов</w:t>
      </w:r>
      <w:r w:rsidR="00C47470" w:rsidRPr="002F4DBB">
        <w:rPr>
          <w:i/>
          <w:sz w:val="28"/>
          <w:szCs w:val="28"/>
        </w:rPr>
        <w:t>:</w:t>
      </w:r>
    </w:p>
    <w:p w:rsidR="003923BD" w:rsidRDefault="003923BD" w:rsidP="002F4DBB">
      <w:pPr>
        <w:tabs>
          <w:tab w:val="left" w:pos="6000"/>
        </w:tabs>
        <w:suppressAutoHyphens/>
        <w:spacing w:line="360" w:lineRule="auto"/>
        <w:ind w:firstLine="709"/>
        <w:jc w:val="both"/>
        <w:rPr>
          <w:sz w:val="28"/>
          <w:szCs w:val="28"/>
        </w:rPr>
      </w:pPr>
    </w:p>
    <w:p w:rsidR="00D947F5" w:rsidRPr="002F4DBB" w:rsidRDefault="00270701" w:rsidP="002F4DBB">
      <w:pPr>
        <w:tabs>
          <w:tab w:val="left" w:pos="6000"/>
        </w:tabs>
        <w:suppressAutoHyphens/>
        <w:spacing w:line="360" w:lineRule="auto"/>
        <w:ind w:firstLine="709"/>
        <w:jc w:val="both"/>
        <w:rPr>
          <w:sz w:val="28"/>
          <w:szCs w:val="28"/>
        </w:rPr>
      </w:pPr>
      <w:r w:rsidRPr="002F4DBB">
        <w:rPr>
          <w:sz w:val="28"/>
          <w:szCs w:val="28"/>
        </w:rPr>
        <w:t xml:space="preserve">∆Р = 0 + 0,04 + 11,87 – 12,23 = </w:t>
      </w:r>
      <w:r w:rsidRPr="002F4DBB">
        <w:rPr>
          <w:i/>
          <w:sz w:val="28"/>
          <w:szCs w:val="28"/>
        </w:rPr>
        <w:t>- 0,32 %</w:t>
      </w:r>
      <w:r w:rsidRPr="002F4DBB">
        <w:rPr>
          <w:sz w:val="28"/>
          <w:szCs w:val="28"/>
        </w:rPr>
        <w:t>.</w:t>
      </w:r>
    </w:p>
    <w:p w:rsidR="00ED2438" w:rsidRPr="002F4DBB" w:rsidRDefault="00ED2438" w:rsidP="002F4DBB">
      <w:pPr>
        <w:tabs>
          <w:tab w:val="left" w:pos="6000"/>
        </w:tabs>
        <w:suppressAutoHyphens/>
        <w:spacing w:line="360" w:lineRule="auto"/>
        <w:ind w:firstLine="709"/>
        <w:jc w:val="both"/>
        <w:rPr>
          <w:sz w:val="28"/>
          <w:szCs w:val="28"/>
        </w:rPr>
      </w:pPr>
    </w:p>
    <w:p w:rsidR="00DD173C" w:rsidRPr="002F4DBB" w:rsidRDefault="00DD173C" w:rsidP="002F4DBB">
      <w:pPr>
        <w:tabs>
          <w:tab w:val="left" w:pos="6000"/>
        </w:tabs>
        <w:suppressAutoHyphens/>
        <w:spacing w:line="360" w:lineRule="auto"/>
        <w:ind w:firstLine="709"/>
        <w:jc w:val="both"/>
        <w:rPr>
          <w:sz w:val="28"/>
          <w:szCs w:val="28"/>
        </w:rPr>
      </w:pPr>
      <w:r w:rsidRPr="002F4DBB">
        <w:rPr>
          <w:sz w:val="28"/>
          <w:szCs w:val="28"/>
        </w:rPr>
        <w:t>Сведем полученные данные в таблицу</w:t>
      </w:r>
      <w:r w:rsidR="00CE6B1A" w:rsidRPr="002F4DBB">
        <w:rPr>
          <w:sz w:val="28"/>
          <w:szCs w:val="28"/>
        </w:rPr>
        <w:t xml:space="preserve"> 1</w:t>
      </w:r>
      <w:r w:rsidR="00E156E4" w:rsidRPr="002F4DBB">
        <w:rPr>
          <w:sz w:val="28"/>
          <w:szCs w:val="28"/>
        </w:rPr>
        <w:t>7</w:t>
      </w:r>
      <w:r w:rsidRPr="002F4DBB">
        <w:rPr>
          <w:sz w:val="28"/>
          <w:szCs w:val="28"/>
        </w:rPr>
        <w:t>.</w:t>
      </w:r>
    </w:p>
    <w:p w:rsidR="003923BD" w:rsidRDefault="003923BD" w:rsidP="002F4DBB">
      <w:pPr>
        <w:tabs>
          <w:tab w:val="left" w:pos="6000"/>
        </w:tabs>
        <w:suppressAutoHyphens/>
        <w:spacing w:line="360" w:lineRule="auto"/>
        <w:ind w:firstLine="709"/>
        <w:jc w:val="both"/>
        <w:rPr>
          <w:sz w:val="28"/>
          <w:szCs w:val="28"/>
        </w:rPr>
      </w:pPr>
    </w:p>
    <w:p w:rsidR="00DD173C" w:rsidRPr="002F4DBB" w:rsidRDefault="00DD173C" w:rsidP="002F4DBB">
      <w:pPr>
        <w:tabs>
          <w:tab w:val="left" w:pos="6000"/>
        </w:tabs>
        <w:suppressAutoHyphens/>
        <w:spacing w:line="360" w:lineRule="auto"/>
        <w:ind w:firstLine="709"/>
        <w:jc w:val="both"/>
        <w:rPr>
          <w:sz w:val="28"/>
          <w:szCs w:val="28"/>
        </w:rPr>
      </w:pPr>
      <w:r w:rsidRPr="002F4DBB">
        <w:rPr>
          <w:sz w:val="28"/>
          <w:szCs w:val="28"/>
        </w:rPr>
        <w:t>Таблица</w:t>
      </w:r>
      <w:r w:rsidR="00CE6B1A" w:rsidRPr="002F4DBB">
        <w:rPr>
          <w:sz w:val="28"/>
          <w:szCs w:val="28"/>
        </w:rPr>
        <w:t xml:space="preserve"> 1</w:t>
      </w:r>
      <w:r w:rsidR="00E156E4" w:rsidRPr="002F4DBB">
        <w:rPr>
          <w:sz w:val="28"/>
          <w:szCs w:val="28"/>
        </w:rPr>
        <w:t>7</w:t>
      </w:r>
    </w:p>
    <w:p w:rsidR="00CE6B1A" w:rsidRPr="002F4DBB" w:rsidRDefault="00CE6B1A" w:rsidP="002F4DBB">
      <w:pPr>
        <w:tabs>
          <w:tab w:val="left" w:pos="6000"/>
        </w:tabs>
        <w:suppressAutoHyphens/>
        <w:spacing w:line="360" w:lineRule="auto"/>
        <w:ind w:firstLine="709"/>
        <w:jc w:val="both"/>
        <w:rPr>
          <w:b/>
          <w:i/>
          <w:sz w:val="28"/>
          <w:szCs w:val="28"/>
        </w:rPr>
      </w:pPr>
      <w:r w:rsidRPr="002F4DBB">
        <w:rPr>
          <w:b/>
          <w:i/>
          <w:sz w:val="28"/>
          <w:szCs w:val="28"/>
        </w:rPr>
        <w:t>Влияние факторов на изменение рентабельности продукции</w:t>
      </w:r>
    </w:p>
    <w:p w:rsidR="00CE6B1A" w:rsidRPr="002F4DBB" w:rsidRDefault="00CE6B1A" w:rsidP="002F4DBB">
      <w:pPr>
        <w:tabs>
          <w:tab w:val="left" w:pos="6000"/>
        </w:tabs>
        <w:suppressAutoHyphens/>
        <w:spacing w:line="360" w:lineRule="auto"/>
        <w:ind w:firstLine="709"/>
        <w:jc w:val="both"/>
        <w:rPr>
          <w:b/>
          <w:i/>
          <w:sz w:val="28"/>
          <w:szCs w:val="28"/>
        </w:rPr>
      </w:pPr>
      <w:r w:rsidRPr="002F4DBB">
        <w:rPr>
          <w:b/>
          <w:i/>
          <w:sz w:val="28"/>
          <w:szCs w:val="28"/>
        </w:rPr>
        <w:t>в 2006 году</w:t>
      </w:r>
    </w:p>
    <w:tbl>
      <w:tblPr>
        <w:tblStyle w:val="a3"/>
        <w:tblW w:w="0" w:type="auto"/>
        <w:jc w:val="center"/>
        <w:tblLook w:val="01E0" w:firstRow="1" w:lastRow="1" w:firstColumn="1" w:lastColumn="1" w:noHBand="0" w:noVBand="0"/>
      </w:tblPr>
      <w:tblGrid>
        <w:gridCol w:w="4300"/>
        <w:gridCol w:w="4307"/>
      </w:tblGrid>
      <w:tr w:rsidR="00DD173C" w:rsidRPr="003923BD" w:rsidTr="003923BD">
        <w:trPr>
          <w:trHeight w:val="382"/>
          <w:jc w:val="center"/>
        </w:trPr>
        <w:tc>
          <w:tcPr>
            <w:tcW w:w="4300" w:type="dxa"/>
          </w:tcPr>
          <w:p w:rsidR="00DD173C" w:rsidRPr="003923BD" w:rsidRDefault="00DD173C" w:rsidP="003923BD">
            <w:pPr>
              <w:tabs>
                <w:tab w:val="left" w:pos="6000"/>
              </w:tabs>
              <w:suppressAutoHyphens/>
              <w:spacing w:line="360" w:lineRule="auto"/>
              <w:rPr>
                <w:b/>
                <w:sz w:val="20"/>
                <w:szCs w:val="20"/>
              </w:rPr>
            </w:pPr>
            <w:r w:rsidRPr="003923BD">
              <w:rPr>
                <w:b/>
                <w:sz w:val="20"/>
                <w:szCs w:val="20"/>
              </w:rPr>
              <w:t>Фактор</w:t>
            </w:r>
          </w:p>
        </w:tc>
        <w:tc>
          <w:tcPr>
            <w:tcW w:w="4307" w:type="dxa"/>
          </w:tcPr>
          <w:p w:rsidR="00DD173C" w:rsidRPr="003923BD" w:rsidRDefault="00DD173C" w:rsidP="003923BD">
            <w:pPr>
              <w:tabs>
                <w:tab w:val="left" w:pos="6000"/>
              </w:tabs>
              <w:suppressAutoHyphens/>
              <w:spacing w:line="360" w:lineRule="auto"/>
              <w:rPr>
                <w:b/>
                <w:sz w:val="20"/>
                <w:szCs w:val="20"/>
              </w:rPr>
            </w:pPr>
            <w:r w:rsidRPr="003923BD">
              <w:rPr>
                <w:b/>
                <w:sz w:val="20"/>
                <w:szCs w:val="20"/>
              </w:rPr>
              <w:t>Изменение рентабельности, %</w:t>
            </w:r>
          </w:p>
        </w:tc>
      </w:tr>
      <w:tr w:rsidR="00DD173C" w:rsidRPr="003923BD" w:rsidTr="003923BD">
        <w:trPr>
          <w:trHeight w:val="382"/>
          <w:jc w:val="center"/>
        </w:trPr>
        <w:tc>
          <w:tcPr>
            <w:tcW w:w="4300"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Структура выпускаемой продукции</w:t>
            </w:r>
          </w:p>
        </w:tc>
        <w:tc>
          <w:tcPr>
            <w:tcW w:w="4307"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+ 0,04</w:t>
            </w:r>
          </w:p>
        </w:tc>
      </w:tr>
      <w:tr w:rsidR="00DD173C" w:rsidRPr="003923BD" w:rsidTr="003923BD">
        <w:trPr>
          <w:trHeight w:val="382"/>
          <w:jc w:val="center"/>
        </w:trPr>
        <w:tc>
          <w:tcPr>
            <w:tcW w:w="4300"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Цена</w:t>
            </w:r>
          </w:p>
        </w:tc>
        <w:tc>
          <w:tcPr>
            <w:tcW w:w="4307"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+ 11,87</w:t>
            </w:r>
          </w:p>
        </w:tc>
      </w:tr>
      <w:tr w:rsidR="00DD173C" w:rsidRPr="003923BD" w:rsidTr="003923BD">
        <w:trPr>
          <w:trHeight w:val="359"/>
          <w:jc w:val="center"/>
        </w:trPr>
        <w:tc>
          <w:tcPr>
            <w:tcW w:w="4300"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Себестоимость</w:t>
            </w:r>
          </w:p>
        </w:tc>
        <w:tc>
          <w:tcPr>
            <w:tcW w:w="4307"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- 12,23</w:t>
            </w:r>
          </w:p>
        </w:tc>
      </w:tr>
      <w:tr w:rsidR="00DD173C" w:rsidRPr="003923BD" w:rsidTr="003923BD">
        <w:trPr>
          <w:trHeight w:val="382"/>
          <w:jc w:val="center"/>
        </w:trPr>
        <w:tc>
          <w:tcPr>
            <w:tcW w:w="4300" w:type="dxa"/>
            <w:vAlign w:val="center"/>
          </w:tcPr>
          <w:p w:rsidR="00DD173C" w:rsidRPr="003923BD" w:rsidRDefault="00DD173C" w:rsidP="003923BD">
            <w:pPr>
              <w:tabs>
                <w:tab w:val="left" w:pos="6000"/>
              </w:tabs>
              <w:suppressAutoHyphens/>
              <w:spacing w:line="360" w:lineRule="auto"/>
              <w:rPr>
                <w:i/>
                <w:sz w:val="20"/>
                <w:szCs w:val="20"/>
              </w:rPr>
            </w:pPr>
            <w:r w:rsidRPr="003923BD">
              <w:rPr>
                <w:i/>
                <w:sz w:val="20"/>
                <w:szCs w:val="20"/>
              </w:rPr>
              <w:t>Итого</w:t>
            </w:r>
          </w:p>
        </w:tc>
        <w:tc>
          <w:tcPr>
            <w:tcW w:w="4307" w:type="dxa"/>
            <w:vAlign w:val="center"/>
          </w:tcPr>
          <w:p w:rsidR="00DD173C" w:rsidRPr="003923BD" w:rsidRDefault="00DD173C" w:rsidP="003923BD">
            <w:pPr>
              <w:tabs>
                <w:tab w:val="left" w:pos="6000"/>
              </w:tabs>
              <w:suppressAutoHyphens/>
              <w:spacing w:line="360" w:lineRule="auto"/>
              <w:rPr>
                <w:sz w:val="20"/>
                <w:szCs w:val="20"/>
              </w:rPr>
            </w:pPr>
            <w:r w:rsidRPr="003923BD">
              <w:rPr>
                <w:sz w:val="20"/>
                <w:szCs w:val="20"/>
              </w:rPr>
              <w:t>- 0,32</w:t>
            </w:r>
          </w:p>
        </w:tc>
      </w:tr>
    </w:tbl>
    <w:p w:rsidR="00686214" w:rsidRPr="002F4DBB" w:rsidRDefault="00686214" w:rsidP="002F4DBB">
      <w:pPr>
        <w:tabs>
          <w:tab w:val="left" w:pos="6000"/>
        </w:tabs>
        <w:suppressAutoHyphens/>
        <w:spacing w:line="360" w:lineRule="auto"/>
        <w:ind w:firstLine="709"/>
        <w:jc w:val="both"/>
        <w:rPr>
          <w:sz w:val="28"/>
          <w:szCs w:val="28"/>
        </w:rPr>
      </w:pPr>
    </w:p>
    <w:p w:rsidR="008754F3" w:rsidRPr="002F4DBB" w:rsidRDefault="00686214" w:rsidP="002F4DBB">
      <w:pPr>
        <w:tabs>
          <w:tab w:val="left" w:pos="6000"/>
        </w:tabs>
        <w:suppressAutoHyphens/>
        <w:spacing w:line="360" w:lineRule="auto"/>
        <w:ind w:firstLine="709"/>
        <w:jc w:val="both"/>
        <w:rPr>
          <w:sz w:val="28"/>
          <w:szCs w:val="28"/>
        </w:rPr>
      </w:pPr>
      <w:r w:rsidRPr="002F4DBB">
        <w:rPr>
          <w:sz w:val="28"/>
          <w:szCs w:val="28"/>
        </w:rPr>
        <w:t>Полученные результаты показывают, что снижение рентабельности производственной деятельности происходит за счет увеличения себестоимости</w:t>
      </w:r>
      <w:r w:rsidR="008754F3" w:rsidRPr="002F4DBB">
        <w:rPr>
          <w:sz w:val="28"/>
          <w:szCs w:val="28"/>
        </w:rPr>
        <w:t xml:space="preserve"> и даже рост среднереализационных цен не может полностью компенсировать это влияние.</w:t>
      </w:r>
    </w:p>
    <w:p w:rsidR="00045C79" w:rsidRPr="002F4DBB" w:rsidRDefault="00045C79" w:rsidP="002F4DBB">
      <w:pPr>
        <w:tabs>
          <w:tab w:val="left" w:pos="6000"/>
        </w:tabs>
        <w:suppressAutoHyphens/>
        <w:spacing w:line="360" w:lineRule="auto"/>
        <w:ind w:firstLine="709"/>
        <w:jc w:val="both"/>
        <w:rPr>
          <w:sz w:val="28"/>
          <w:szCs w:val="28"/>
        </w:rPr>
      </w:pPr>
      <w:r w:rsidRPr="002F4DBB">
        <w:rPr>
          <w:sz w:val="28"/>
          <w:szCs w:val="28"/>
        </w:rPr>
        <w:t xml:space="preserve">Таким образом, анализ показал, что снижение финансовых результатов в 2005 году обусловлено уменьшением объема реализации и ростом затрат. Наращение объема производства и реализации и увеличение стоимости продукции в 2006 году приводит к росту прибыли. Однако, несмотря на это положительное изменение, увеличивающаяся себестоимость приводит к постепенному снижению рентабельности производства продукции и продаж. </w:t>
      </w:r>
    </w:p>
    <w:p w:rsidR="00045C79" w:rsidRPr="002F4DBB" w:rsidRDefault="00045C79" w:rsidP="002F4DBB">
      <w:pPr>
        <w:tabs>
          <w:tab w:val="left" w:pos="6000"/>
        </w:tabs>
        <w:suppressAutoHyphens/>
        <w:spacing w:line="360" w:lineRule="auto"/>
        <w:ind w:firstLine="709"/>
        <w:jc w:val="both"/>
        <w:rPr>
          <w:sz w:val="28"/>
          <w:szCs w:val="28"/>
        </w:rPr>
      </w:pPr>
      <w:r w:rsidRPr="002F4DBB">
        <w:rPr>
          <w:sz w:val="28"/>
          <w:szCs w:val="28"/>
        </w:rPr>
        <w:t>Поэтому политика организации должна быть направлена на поиск резервов за счет увеличения объема реализации, снижения себестоимости, по возможности роста цены; проведение мероприятий по ресурсосбережению и стимулированию спроса.</w:t>
      </w:r>
    </w:p>
    <w:p w:rsidR="00ED2438" w:rsidRPr="002F4DBB" w:rsidRDefault="00ED2438" w:rsidP="002F4DBB">
      <w:pPr>
        <w:tabs>
          <w:tab w:val="left" w:pos="6000"/>
        </w:tabs>
        <w:suppressAutoHyphens/>
        <w:spacing w:line="360" w:lineRule="auto"/>
        <w:ind w:firstLine="709"/>
        <w:jc w:val="both"/>
        <w:rPr>
          <w:sz w:val="28"/>
          <w:szCs w:val="28"/>
        </w:rPr>
      </w:pPr>
    </w:p>
    <w:p w:rsidR="00521A9D" w:rsidRPr="002F4DBB" w:rsidRDefault="00521A9D" w:rsidP="002F4DBB">
      <w:pPr>
        <w:suppressAutoHyphens/>
        <w:spacing w:line="360" w:lineRule="auto"/>
        <w:ind w:firstLine="709"/>
        <w:jc w:val="both"/>
        <w:rPr>
          <w:sz w:val="28"/>
          <w:szCs w:val="28"/>
        </w:rPr>
        <w:sectPr w:rsidR="00521A9D" w:rsidRPr="002F4DBB" w:rsidSect="002F4DBB">
          <w:pgSz w:w="11906" w:h="16838"/>
          <w:pgMar w:top="1134" w:right="851" w:bottom="1134" w:left="1701" w:header="357" w:footer="709" w:gutter="0"/>
          <w:cols w:space="708"/>
          <w:docGrid w:linePitch="360"/>
        </w:sectPr>
      </w:pPr>
    </w:p>
    <w:p w:rsidR="00630C99" w:rsidRPr="002F4DBB" w:rsidRDefault="00FB65D5" w:rsidP="002F4DBB">
      <w:pPr>
        <w:pStyle w:val="1"/>
        <w:suppressAutoHyphens/>
        <w:spacing w:before="0" w:after="0" w:line="360" w:lineRule="auto"/>
        <w:ind w:firstLine="709"/>
        <w:jc w:val="both"/>
        <w:rPr>
          <w:rFonts w:ascii="Times New Roman" w:hAnsi="Times New Roman"/>
          <w:sz w:val="28"/>
          <w:szCs w:val="28"/>
        </w:rPr>
      </w:pPr>
      <w:bookmarkStart w:id="36" w:name="_Toc166661676"/>
      <w:r w:rsidRPr="002F4DBB">
        <w:rPr>
          <w:rFonts w:ascii="Times New Roman" w:hAnsi="Times New Roman"/>
          <w:sz w:val="28"/>
          <w:szCs w:val="28"/>
        </w:rPr>
        <w:t>ГЛАВА 3. МЕРОПРИЯТИЯ ПО УВЕЛИЧЕНИЮ ПРИБЫЛИ В ООО «ФИРМА «РЕАЛ ЗИС»</w:t>
      </w:r>
      <w:r w:rsidR="00E53254" w:rsidRPr="002F4DBB">
        <w:rPr>
          <w:rFonts w:ascii="Times New Roman" w:hAnsi="Times New Roman"/>
          <w:sz w:val="28"/>
          <w:szCs w:val="28"/>
        </w:rPr>
        <w:t xml:space="preserve">, </w:t>
      </w:r>
      <w:bookmarkEnd w:id="36"/>
      <w:r w:rsidR="00606FA4" w:rsidRPr="002F4DBB">
        <w:rPr>
          <w:rFonts w:ascii="Times New Roman" w:hAnsi="Times New Roman"/>
          <w:sz w:val="28"/>
          <w:szCs w:val="28"/>
        </w:rPr>
        <w:t>Г. МОСКВА</w:t>
      </w:r>
    </w:p>
    <w:p w:rsidR="00412CD2" w:rsidRPr="002F4DBB" w:rsidRDefault="00412CD2" w:rsidP="002F4DBB">
      <w:pPr>
        <w:suppressAutoHyphens/>
        <w:spacing w:line="360" w:lineRule="auto"/>
        <w:ind w:firstLine="709"/>
        <w:jc w:val="both"/>
        <w:rPr>
          <w:sz w:val="28"/>
          <w:szCs w:val="28"/>
        </w:rPr>
      </w:pPr>
    </w:p>
    <w:p w:rsidR="00FB5B73" w:rsidRPr="002F4DBB" w:rsidRDefault="0057359A" w:rsidP="002F4DBB">
      <w:pPr>
        <w:pStyle w:val="2"/>
        <w:suppressAutoHyphens/>
        <w:spacing w:before="0" w:after="0" w:line="360" w:lineRule="auto"/>
        <w:ind w:firstLine="709"/>
        <w:jc w:val="both"/>
        <w:rPr>
          <w:rFonts w:ascii="Times New Roman" w:hAnsi="Times New Roman" w:cs="Times New Roman"/>
          <w:i w:val="0"/>
          <w:iCs w:val="0"/>
        </w:rPr>
      </w:pPr>
      <w:bookmarkStart w:id="37" w:name="_Toc166661677"/>
      <w:r>
        <w:rPr>
          <w:rFonts w:ascii="Times New Roman" w:hAnsi="Times New Roman" w:cs="Times New Roman"/>
          <w:i w:val="0"/>
          <w:iCs w:val="0"/>
        </w:rPr>
        <w:t xml:space="preserve">3.1 </w:t>
      </w:r>
      <w:r w:rsidR="00FB5B73" w:rsidRPr="002F4DBB">
        <w:rPr>
          <w:rFonts w:ascii="Times New Roman" w:hAnsi="Times New Roman" w:cs="Times New Roman"/>
          <w:i w:val="0"/>
          <w:iCs w:val="0"/>
        </w:rPr>
        <w:t>Резервы</w:t>
      </w:r>
      <w:r w:rsidR="002F4DBB">
        <w:rPr>
          <w:rFonts w:ascii="Times New Roman" w:hAnsi="Times New Roman" w:cs="Times New Roman"/>
          <w:i w:val="0"/>
          <w:iCs w:val="0"/>
        </w:rPr>
        <w:t xml:space="preserve"> </w:t>
      </w:r>
      <w:r w:rsidR="00FB5B73" w:rsidRPr="002F4DBB">
        <w:rPr>
          <w:rFonts w:ascii="Times New Roman" w:hAnsi="Times New Roman" w:cs="Times New Roman"/>
          <w:i w:val="0"/>
          <w:iCs w:val="0"/>
        </w:rPr>
        <w:t>увеличения</w:t>
      </w:r>
      <w:r w:rsidR="002F4DBB">
        <w:rPr>
          <w:rFonts w:ascii="Times New Roman" w:hAnsi="Times New Roman" w:cs="Times New Roman"/>
          <w:i w:val="0"/>
          <w:iCs w:val="0"/>
        </w:rPr>
        <w:t xml:space="preserve"> </w:t>
      </w:r>
      <w:r w:rsidR="00FB5B73" w:rsidRPr="002F4DBB">
        <w:rPr>
          <w:rFonts w:ascii="Times New Roman" w:hAnsi="Times New Roman" w:cs="Times New Roman"/>
          <w:i w:val="0"/>
          <w:iCs w:val="0"/>
        </w:rPr>
        <w:t>прибыли</w:t>
      </w:r>
      <w:r w:rsidR="002F4DBB">
        <w:rPr>
          <w:rFonts w:ascii="Times New Roman" w:hAnsi="Times New Roman" w:cs="Times New Roman"/>
          <w:i w:val="0"/>
          <w:iCs w:val="0"/>
        </w:rPr>
        <w:t xml:space="preserve"> </w:t>
      </w:r>
      <w:r w:rsidR="00FB65D5" w:rsidRPr="002F4DBB">
        <w:rPr>
          <w:rFonts w:ascii="Times New Roman" w:hAnsi="Times New Roman" w:cs="Times New Roman"/>
          <w:i w:val="0"/>
          <w:iCs w:val="0"/>
        </w:rPr>
        <w:t>от реализации продукции</w:t>
      </w:r>
      <w:r w:rsidR="007306BE" w:rsidRPr="002F4DBB">
        <w:rPr>
          <w:rFonts w:ascii="Times New Roman" w:hAnsi="Times New Roman" w:cs="Times New Roman"/>
          <w:i w:val="0"/>
          <w:iCs w:val="0"/>
        </w:rPr>
        <w:t xml:space="preserve"> (</w:t>
      </w:r>
      <w:r w:rsidR="007A361E" w:rsidRPr="002F4DBB">
        <w:rPr>
          <w:rFonts w:ascii="Times New Roman" w:hAnsi="Times New Roman" w:cs="Times New Roman"/>
          <w:i w:val="0"/>
          <w:iCs w:val="0"/>
        </w:rPr>
        <w:t>работ</w:t>
      </w:r>
      <w:r w:rsidR="007306BE" w:rsidRPr="002F4DBB">
        <w:rPr>
          <w:rFonts w:ascii="Times New Roman" w:hAnsi="Times New Roman" w:cs="Times New Roman"/>
          <w:i w:val="0"/>
          <w:iCs w:val="0"/>
        </w:rPr>
        <w:t>, услуг)</w:t>
      </w:r>
      <w:r w:rsidR="00E53254" w:rsidRPr="002F4DBB">
        <w:rPr>
          <w:rFonts w:ascii="Times New Roman" w:hAnsi="Times New Roman" w:cs="Times New Roman"/>
          <w:i w:val="0"/>
          <w:iCs w:val="0"/>
        </w:rPr>
        <w:t xml:space="preserve"> в организации</w:t>
      </w:r>
      <w:bookmarkEnd w:id="37"/>
    </w:p>
    <w:p w:rsidR="00FB5B73" w:rsidRPr="002F4DBB" w:rsidRDefault="00FB5B73" w:rsidP="002F4DBB">
      <w:pPr>
        <w:pStyle w:val="HTML"/>
        <w:suppressAutoHyphens/>
        <w:spacing w:line="360" w:lineRule="auto"/>
        <w:ind w:firstLine="709"/>
        <w:jc w:val="both"/>
        <w:rPr>
          <w:rFonts w:ascii="Times New Roman" w:hAnsi="Times New Roman" w:cs="Times New Roman"/>
          <w:sz w:val="28"/>
          <w:szCs w:val="28"/>
        </w:rPr>
      </w:pPr>
    </w:p>
    <w:p w:rsidR="0007065F" w:rsidRPr="002F4DBB" w:rsidRDefault="0007065F"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b/>
          <w:i/>
          <w:sz w:val="28"/>
          <w:szCs w:val="28"/>
        </w:rPr>
        <w:t>Резервы</w:t>
      </w:r>
      <w:r w:rsidRPr="002F4DBB">
        <w:rPr>
          <w:rFonts w:ascii="Times New Roman" w:hAnsi="Times New Roman" w:cs="Times New Roman"/>
          <w:b/>
          <w:sz w:val="28"/>
          <w:szCs w:val="28"/>
        </w:rPr>
        <w:t xml:space="preserve"> – </w:t>
      </w:r>
      <w:r w:rsidRPr="002F4DBB">
        <w:rPr>
          <w:rFonts w:ascii="Times New Roman" w:hAnsi="Times New Roman" w:cs="Times New Roman"/>
          <w:sz w:val="28"/>
          <w:szCs w:val="28"/>
        </w:rPr>
        <w:t xml:space="preserve">выявленные возможности количественного и качественного роста основных показателей деятельности </w:t>
      </w:r>
      <w:r w:rsidR="00BE5925" w:rsidRPr="002F4DBB">
        <w:rPr>
          <w:rFonts w:ascii="Times New Roman" w:hAnsi="Times New Roman" w:cs="Times New Roman"/>
          <w:sz w:val="28"/>
          <w:szCs w:val="28"/>
        </w:rPr>
        <w:t>организации</w:t>
      </w:r>
      <w:r w:rsidRPr="002F4DBB">
        <w:rPr>
          <w:rFonts w:ascii="Times New Roman" w:hAnsi="Times New Roman" w:cs="Times New Roman"/>
          <w:sz w:val="28"/>
          <w:szCs w:val="28"/>
        </w:rPr>
        <w:t xml:space="preserve">, выражающиеся в неиспользованных, частично использованных или нерационально использованных производственных ресурсах (материального, финансового, организационного, информационного и подобного им характера). </w:t>
      </w:r>
    </w:p>
    <w:p w:rsidR="00D36600" w:rsidRPr="002F4DBB" w:rsidRDefault="00FB5B73"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b/>
          <w:i/>
          <w:sz w:val="28"/>
          <w:szCs w:val="28"/>
        </w:rPr>
        <w:t>Резервы роста прибыли</w:t>
      </w:r>
      <w:r w:rsidRPr="002F4DBB">
        <w:rPr>
          <w:rFonts w:ascii="Times New Roman" w:hAnsi="Times New Roman" w:cs="Times New Roman"/>
          <w:sz w:val="28"/>
          <w:szCs w:val="28"/>
        </w:rPr>
        <w:t xml:space="preserve"> </w:t>
      </w:r>
      <w:r w:rsidR="004A1EF3" w:rsidRPr="002F4DBB">
        <w:rPr>
          <w:rFonts w:ascii="Times New Roman" w:hAnsi="Times New Roman" w:cs="Times New Roman"/>
          <w:sz w:val="28"/>
          <w:szCs w:val="28"/>
        </w:rPr>
        <w:t>–</w:t>
      </w:r>
      <w:r w:rsidRPr="002F4DBB">
        <w:rPr>
          <w:rFonts w:ascii="Times New Roman" w:hAnsi="Times New Roman" w:cs="Times New Roman"/>
          <w:sz w:val="28"/>
          <w:szCs w:val="28"/>
        </w:rPr>
        <w:t xml:space="preserve"> это</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количественно</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измеримые</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возможности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ее</w:t>
      </w:r>
      <w:r w:rsidR="00D36600" w:rsidRPr="002F4DBB">
        <w:rPr>
          <w:rFonts w:ascii="Times New Roman" w:hAnsi="Times New Roman" w:cs="Times New Roman"/>
          <w:sz w:val="28"/>
          <w:szCs w:val="28"/>
        </w:rPr>
        <w:t xml:space="preserve"> </w:t>
      </w:r>
      <w:r w:rsidRPr="002F4DBB">
        <w:rPr>
          <w:rFonts w:ascii="Times New Roman" w:hAnsi="Times New Roman" w:cs="Times New Roman"/>
          <w:sz w:val="28"/>
          <w:szCs w:val="28"/>
        </w:rPr>
        <w:t>увеличения за счет роста объема реализации продукции, уменьшения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затрат</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на</w:t>
      </w:r>
      <w:r w:rsidR="00D36600" w:rsidRPr="002F4DBB">
        <w:rPr>
          <w:rFonts w:ascii="Times New Roman" w:hAnsi="Times New Roman" w:cs="Times New Roman"/>
          <w:sz w:val="28"/>
          <w:szCs w:val="28"/>
        </w:rPr>
        <w:t xml:space="preserve"> </w:t>
      </w:r>
      <w:r w:rsidRPr="002F4DBB">
        <w:rPr>
          <w:rFonts w:ascii="Times New Roman" w:hAnsi="Times New Roman" w:cs="Times New Roman"/>
          <w:sz w:val="28"/>
          <w:szCs w:val="28"/>
        </w:rPr>
        <w:t>ее</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производство</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и</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реализацию,</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недопущения</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внереализационных</w:t>
      </w:r>
      <w:r w:rsidR="002F4DBB">
        <w:rPr>
          <w:rFonts w:ascii="Times New Roman" w:hAnsi="Times New Roman" w:cs="Times New Roman"/>
          <w:sz w:val="28"/>
          <w:szCs w:val="28"/>
        </w:rPr>
        <w:t xml:space="preserve"> </w:t>
      </w:r>
      <w:r w:rsidRPr="002F4DBB">
        <w:rPr>
          <w:rFonts w:ascii="Times New Roman" w:hAnsi="Times New Roman" w:cs="Times New Roman"/>
          <w:sz w:val="28"/>
          <w:szCs w:val="28"/>
        </w:rPr>
        <w:t>убытков,</w:t>
      </w:r>
      <w:r w:rsidR="00D36600" w:rsidRPr="002F4DBB">
        <w:rPr>
          <w:rFonts w:ascii="Times New Roman" w:hAnsi="Times New Roman" w:cs="Times New Roman"/>
          <w:sz w:val="28"/>
          <w:szCs w:val="28"/>
        </w:rPr>
        <w:t xml:space="preserve"> </w:t>
      </w:r>
      <w:r w:rsidRPr="002F4DBB">
        <w:rPr>
          <w:rFonts w:ascii="Times New Roman" w:hAnsi="Times New Roman" w:cs="Times New Roman"/>
          <w:sz w:val="28"/>
          <w:szCs w:val="28"/>
        </w:rPr>
        <w:t>совершенствование структуры производимой продукции.</w:t>
      </w:r>
      <w:r w:rsidR="002F4DBB">
        <w:rPr>
          <w:rFonts w:ascii="Times New Roman" w:hAnsi="Times New Roman" w:cs="Times New Roman"/>
          <w:sz w:val="28"/>
          <w:szCs w:val="28"/>
        </w:rPr>
        <w:t xml:space="preserve"> </w:t>
      </w:r>
    </w:p>
    <w:p w:rsidR="00045C4D" w:rsidRPr="002F4DBB" w:rsidRDefault="0007065F"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Основные направления поиска резервов увеличения прибыли от </w:t>
      </w:r>
      <w:r w:rsidR="00657F5C" w:rsidRPr="002F4DBB">
        <w:rPr>
          <w:rFonts w:ascii="Times New Roman" w:hAnsi="Times New Roman" w:cs="Times New Roman"/>
          <w:sz w:val="28"/>
          <w:szCs w:val="28"/>
        </w:rPr>
        <w:t>реализации</w:t>
      </w:r>
      <w:r w:rsidRPr="002F4DBB">
        <w:rPr>
          <w:rFonts w:ascii="Times New Roman" w:hAnsi="Times New Roman" w:cs="Times New Roman"/>
          <w:sz w:val="28"/>
          <w:szCs w:val="28"/>
        </w:rPr>
        <w:t xml:space="preserve"> продукции представлены на рис</w:t>
      </w:r>
      <w:r w:rsidR="00D55B29" w:rsidRPr="002F4DBB">
        <w:rPr>
          <w:rFonts w:ascii="Times New Roman" w:hAnsi="Times New Roman" w:cs="Times New Roman"/>
          <w:sz w:val="28"/>
          <w:szCs w:val="28"/>
        </w:rPr>
        <w:t>унке 4</w:t>
      </w:r>
      <w:r w:rsidR="00045C4D" w:rsidRPr="002F4DBB">
        <w:rPr>
          <w:rFonts w:ascii="Times New Roman" w:hAnsi="Times New Roman" w:cs="Times New Roman"/>
          <w:sz w:val="28"/>
          <w:szCs w:val="28"/>
        </w:rPr>
        <w:t xml:space="preserve">. </w:t>
      </w:r>
    </w:p>
    <w:p w:rsidR="008F0A65" w:rsidRPr="002F4DBB" w:rsidRDefault="00EB55D3" w:rsidP="002F4DBB">
      <w:pPr>
        <w:pStyle w:val="HTML"/>
        <w:suppressAutoHyphens/>
        <w:spacing w:line="360" w:lineRule="auto"/>
        <w:ind w:firstLine="709"/>
        <w:jc w:val="both"/>
        <w:rPr>
          <w:rFonts w:ascii="Times New Roman" w:hAnsi="Times New Roman" w:cs="Times New Roman"/>
          <w:sz w:val="28"/>
          <w:szCs w:val="28"/>
        </w:rPr>
      </w:pPr>
      <w:r>
        <w:rPr>
          <w:noProof/>
        </w:rPr>
        <w:pict>
          <v:group id="_x0000_s1119" editas="canvas" style="position:absolute;left:0;text-align:left;margin-left:45pt;margin-top:7.6pt;width:396pt;height:306pt;z-index:-251658240" coordorigin="2601,10136" coordsize="7920,6120">
            <o:lock v:ext="edit" aspectratio="t"/>
            <v:shape id="_x0000_s1120" type="#_x0000_t75" style="position:absolute;left:2601;top:10136;width:7920;height:6120" o:preferrelative="f">
              <v:fill o:detectmouseclick="t"/>
              <v:path o:extrusionok="t" o:connecttype="none"/>
              <o:lock v:ext="edit" text="t"/>
            </v:shape>
            <v:rect id="_x0000_s1121" style="position:absolute;left:4401;top:10367;width:4320;height:719">
              <v:textbox style="mso-next-textbox:#_x0000_s1121">
                <w:txbxContent>
                  <w:p w:rsidR="00395F94" w:rsidRDefault="00395F94" w:rsidP="00BF0744">
                    <w:pPr>
                      <w:jc w:val="center"/>
                    </w:pPr>
                    <w:r>
                      <w:t>Резервы увеличения суммы прибыли</w:t>
                    </w:r>
                  </w:p>
                </w:txbxContent>
              </v:textbox>
            </v:rect>
            <v:rect id="_x0000_s1122" style="position:absolute;left:2961;top:11987;width:2340;height:1080">
              <v:textbox style="mso-next-textbox:#_x0000_s1122">
                <w:txbxContent>
                  <w:p w:rsidR="00395F94" w:rsidRDefault="00395F94" w:rsidP="00BF0744">
                    <w:pPr>
                      <w:jc w:val="center"/>
                    </w:pPr>
                    <w:r>
                      <w:t>Увеличение объема реализации продукции</w:t>
                    </w:r>
                  </w:p>
                </w:txbxContent>
              </v:textbox>
            </v:rect>
            <v:rect id="_x0000_s1123" style="position:absolute;left:5661;top:11987;width:1980;height:1080">
              <v:textbox style="mso-next-textbox:#_x0000_s1123">
                <w:txbxContent>
                  <w:p w:rsidR="00395F94" w:rsidRDefault="00395F94"/>
                  <w:p w:rsidR="00395F94" w:rsidRDefault="00395F94">
                    <w:r>
                      <w:t>Повышение цен</w:t>
                    </w:r>
                  </w:p>
                </w:txbxContent>
              </v:textbox>
            </v:rect>
            <v:rect id="_x0000_s1124" style="position:absolute;left:8001;top:11987;width:1980;height:1080">
              <v:textbox style="mso-next-textbox:#_x0000_s1124">
                <w:txbxContent>
                  <w:p w:rsidR="00395F94" w:rsidRDefault="00395F94" w:rsidP="00BF0744">
                    <w:pPr>
                      <w:jc w:val="center"/>
                    </w:pPr>
                    <w:r>
                      <w:t>Снижение себестоимости продукции</w:t>
                    </w:r>
                  </w:p>
                </w:txbxContent>
              </v:textbox>
            </v:rect>
            <v:rect id="_x0000_s1125" style="position:absolute;left:2961;top:13967;width:2340;height:1080">
              <v:textbox style="mso-next-textbox:#_x0000_s1125">
                <w:txbxContent>
                  <w:p w:rsidR="00395F94" w:rsidRDefault="00395F94" w:rsidP="00BF0744">
                    <w:pPr>
                      <w:jc w:val="center"/>
                    </w:pPr>
                    <w:r>
                      <w:t>Повышение качества продукции</w:t>
                    </w:r>
                  </w:p>
                </w:txbxContent>
              </v:textbox>
            </v:rect>
            <v:rect id="_x0000_s1126" style="position:absolute;left:5661;top:13967;width:1980;height:1080">
              <v:textbox style="mso-next-textbox:#_x0000_s1126">
                <w:txbxContent>
                  <w:p w:rsidR="00395F94" w:rsidRDefault="00395F94" w:rsidP="00BF0744">
                    <w:pPr>
                      <w:jc w:val="center"/>
                    </w:pPr>
                    <w:r>
                      <w:t>Поиск более выгодных рынков сбыта</w:t>
                    </w:r>
                  </w:p>
                </w:txbxContent>
              </v:textbox>
            </v:rect>
            <v:rect id="_x0000_s1127" style="position:absolute;left:8001;top:13967;width:1980;height:1080">
              <v:textbox style="mso-next-textbox:#_x0000_s1127">
                <w:txbxContent>
                  <w:p w:rsidR="00395F94" w:rsidRDefault="00395F94">
                    <w:r>
                      <w:t>Оптимизация сроков продаж</w:t>
                    </w:r>
                  </w:p>
                </w:txbxContent>
              </v:textbox>
            </v:rect>
            <v:shapetype id="_x0000_t33" coordsize="21600,21600" o:spt="33" o:oned="t" path="m,l21600,r,21600e" filled="f">
              <v:stroke joinstyle="miter"/>
              <v:path arrowok="t" fillok="f" o:connecttype="none"/>
              <o:lock v:ext="edit" shapetype="t"/>
            </v:shapetype>
            <v:shape id="_x0000_s1128" type="#_x0000_t33" style="position:absolute;left:3636;top:11222;width:1260;height:270;rotation:270" o:connectortype="elbow" adj="-71794,-907360,-71794">
              <v:stroke endarrow="block"/>
            </v:shape>
            <v:shape id="_x0000_s1129" type="#_x0000_t33" style="position:absolute;left:8226;top:11222;width:1260;height:270;rotation:270;flip:x" o:connectortype="elbow" adj="-155109,907360,-155109">
              <v:stroke endarrow="block"/>
            </v:shape>
            <v:line id="_x0000_s1130" style="position:absolute;flip:y" from="6561,11087" to="6561,11987">
              <v:stroke endarrow="block"/>
            </v:line>
            <v:line id="_x0000_s1131" style="position:absolute;flip:y" from="6561,13067" to="6561,13967">
              <v:stroke endarrow="block"/>
            </v:line>
            <v:shape id="_x0000_s1132" type="#_x0000_t34" style="position:absolute;left:6560;top:11538;width:1;height:4860;rotation:270;flip:y" o:connectortype="elbow" adj="-7776000,-59209,90460800"/>
            <v:shape id="_x0000_s1133" type="#_x0000_t202" style="position:absolute;left:3141;top:15227;width:7020;height:849" filled="f" stroked="f">
              <v:textbox style="mso-next-textbox:#_x0000_s1133">
                <w:txbxContent>
                  <w:p w:rsidR="00395F94" w:rsidRDefault="00395F94" w:rsidP="00045C4D">
                    <w:pPr>
                      <w:jc w:val="center"/>
                      <w:rPr>
                        <w:b/>
                        <w:sz w:val="28"/>
                        <w:szCs w:val="28"/>
                      </w:rPr>
                    </w:pPr>
                    <w:r w:rsidRPr="004D7BEE">
                      <w:rPr>
                        <w:b/>
                        <w:sz w:val="28"/>
                        <w:szCs w:val="28"/>
                      </w:rPr>
                      <w:t xml:space="preserve">Рис. 4. Основные направления поиска резервов </w:t>
                    </w:r>
                  </w:p>
                  <w:p w:rsidR="00395F94" w:rsidRPr="004D7BEE" w:rsidRDefault="00395F94" w:rsidP="00045C4D">
                    <w:pPr>
                      <w:jc w:val="center"/>
                      <w:rPr>
                        <w:b/>
                        <w:color w:val="FF0000"/>
                        <w:sz w:val="28"/>
                        <w:szCs w:val="28"/>
                      </w:rPr>
                    </w:pPr>
                    <w:r w:rsidRPr="004D7BEE">
                      <w:rPr>
                        <w:b/>
                        <w:sz w:val="28"/>
                        <w:szCs w:val="28"/>
                      </w:rPr>
                      <w:t>увеличения прибыли от реализации продукции</w:t>
                    </w:r>
                  </w:p>
                </w:txbxContent>
              </v:textbox>
            </v:shape>
          </v:group>
        </w:pict>
      </w:r>
    </w:p>
    <w:p w:rsidR="008F0A65" w:rsidRPr="002F4DBB" w:rsidRDefault="008F0A65"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045C4D" w:rsidRPr="002F4DBB" w:rsidRDefault="00045C4D" w:rsidP="002F4DBB">
      <w:pPr>
        <w:pStyle w:val="HTML"/>
        <w:suppressAutoHyphens/>
        <w:spacing w:line="360" w:lineRule="auto"/>
        <w:ind w:firstLine="709"/>
        <w:jc w:val="both"/>
        <w:rPr>
          <w:rFonts w:ascii="Times New Roman" w:hAnsi="Times New Roman" w:cs="Times New Roman"/>
          <w:sz w:val="28"/>
          <w:szCs w:val="28"/>
        </w:rPr>
      </w:pPr>
    </w:p>
    <w:p w:rsidR="004879F2" w:rsidRPr="003923BD" w:rsidRDefault="003923BD" w:rsidP="003923BD">
      <w:pPr>
        <w:pStyle w:val="HTM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879F2" w:rsidRPr="003923BD">
        <w:rPr>
          <w:rFonts w:ascii="Times New Roman" w:hAnsi="Times New Roman" w:cs="Times New Roman"/>
          <w:sz w:val="28"/>
          <w:szCs w:val="28"/>
        </w:rPr>
        <w:t>При подсчете резервов роста прибыли за счет возможного роста объема реализации используются</w:t>
      </w:r>
      <w:r w:rsidR="002F4DBB" w:rsidRPr="003923BD">
        <w:rPr>
          <w:rFonts w:ascii="Times New Roman" w:hAnsi="Times New Roman" w:cs="Times New Roman"/>
          <w:sz w:val="28"/>
          <w:szCs w:val="28"/>
        </w:rPr>
        <w:t xml:space="preserve"> </w:t>
      </w:r>
      <w:r w:rsidR="004879F2" w:rsidRPr="003923BD">
        <w:rPr>
          <w:rFonts w:ascii="Times New Roman" w:hAnsi="Times New Roman" w:cs="Times New Roman"/>
          <w:sz w:val="28"/>
          <w:szCs w:val="28"/>
        </w:rPr>
        <w:t>результаты анализа выпуска</w:t>
      </w:r>
      <w:r w:rsidR="002F4DBB" w:rsidRPr="003923BD">
        <w:rPr>
          <w:rFonts w:ascii="Times New Roman" w:hAnsi="Times New Roman" w:cs="Times New Roman"/>
          <w:sz w:val="28"/>
          <w:szCs w:val="28"/>
        </w:rPr>
        <w:t xml:space="preserve"> </w:t>
      </w:r>
      <w:r w:rsidR="004879F2" w:rsidRPr="003923BD">
        <w:rPr>
          <w:rFonts w:ascii="Times New Roman" w:hAnsi="Times New Roman" w:cs="Times New Roman"/>
          <w:sz w:val="28"/>
          <w:szCs w:val="28"/>
        </w:rPr>
        <w:t>и</w:t>
      </w:r>
      <w:r w:rsidR="002F4DBB" w:rsidRPr="003923BD">
        <w:rPr>
          <w:rFonts w:ascii="Times New Roman" w:hAnsi="Times New Roman" w:cs="Times New Roman"/>
          <w:sz w:val="28"/>
          <w:szCs w:val="28"/>
        </w:rPr>
        <w:t xml:space="preserve"> </w:t>
      </w:r>
      <w:r w:rsidR="007F3ABD" w:rsidRPr="003923BD">
        <w:rPr>
          <w:rFonts w:ascii="Times New Roman" w:hAnsi="Times New Roman" w:cs="Times New Roman"/>
          <w:sz w:val="28"/>
          <w:szCs w:val="28"/>
        </w:rPr>
        <w:t>реализации</w:t>
      </w:r>
      <w:r w:rsidR="002F4DBB" w:rsidRPr="003923BD">
        <w:rPr>
          <w:rFonts w:ascii="Times New Roman" w:hAnsi="Times New Roman" w:cs="Times New Roman"/>
          <w:sz w:val="28"/>
          <w:szCs w:val="28"/>
        </w:rPr>
        <w:t xml:space="preserve"> </w:t>
      </w:r>
      <w:r w:rsidR="004879F2" w:rsidRPr="003923BD">
        <w:rPr>
          <w:rFonts w:ascii="Times New Roman" w:hAnsi="Times New Roman" w:cs="Times New Roman"/>
          <w:sz w:val="28"/>
          <w:szCs w:val="28"/>
        </w:rPr>
        <w:t>продукции.</w:t>
      </w:r>
    </w:p>
    <w:p w:rsidR="004879F2" w:rsidRDefault="004879F2" w:rsidP="002F4DBB">
      <w:pPr>
        <w:suppressAutoHyphens/>
        <w:spacing w:line="360" w:lineRule="auto"/>
        <w:ind w:firstLine="709"/>
        <w:jc w:val="both"/>
        <w:rPr>
          <w:sz w:val="28"/>
          <w:szCs w:val="28"/>
        </w:rPr>
      </w:pPr>
      <w:r w:rsidRPr="003923BD">
        <w:rPr>
          <w:sz w:val="28"/>
          <w:szCs w:val="28"/>
        </w:rPr>
        <w:t>Сумма резерва роста прибыли за счет</w:t>
      </w:r>
      <w:r w:rsidRPr="003923BD">
        <w:rPr>
          <w:i/>
          <w:sz w:val="28"/>
          <w:szCs w:val="28"/>
        </w:rPr>
        <w:t xml:space="preserve"> увеличения объема продукции</w:t>
      </w:r>
      <w:r w:rsidR="002F4DBB" w:rsidRPr="003923BD">
        <w:rPr>
          <w:sz w:val="28"/>
          <w:szCs w:val="28"/>
        </w:rPr>
        <w:t xml:space="preserve"> </w:t>
      </w:r>
      <w:r w:rsidRPr="003923BD">
        <w:rPr>
          <w:sz w:val="28"/>
          <w:szCs w:val="28"/>
        </w:rPr>
        <w:t>рассчитывается</w:t>
      </w:r>
      <w:r w:rsidR="002F4DBB" w:rsidRPr="003923BD">
        <w:rPr>
          <w:sz w:val="28"/>
          <w:szCs w:val="28"/>
        </w:rPr>
        <w:t xml:space="preserve"> </w:t>
      </w:r>
      <w:r w:rsidRPr="003923BD">
        <w:rPr>
          <w:sz w:val="28"/>
          <w:szCs w:val="28"/>
        </w:rPr>
        <w:t>по</w:t>
      </w:r>
      <w:r w:rsidR="002F4DBB" w:rsidRPr="003923BD">
        <w:rPr>
          <w:sz w:val="28"/>
          <w:szCs w:val="28"/>
        </w:rPr>
        <w:t xml:space="preserve"> </w:t>
      </w:r>
      <w:r w:rsidRPr="003923BD">
        <w:rPr>
          <w:sz w:val="28"/>
          <w:szCs w:val="28"/>
        </w:rPr>
        <w:t>формуле:</w:t>
      </w:r>
    </w:p>
    <w:p w:rsidR="003923BD" w:rsidRPr="003923BD" w:rsidRDefault="003923BD" w:rsidP="002F4DBB">
      <w:pPr>
        <w:suppressAutoHyphens/>
        <w:spacing w:line="360" w:lineRule="auto"/>
        <w:ind w:firstLine="709"/>
        <w:jc w:val="both"/>
        <w:rPr>
          <w:sz w:val="28"/>
          <w:szCs w:val="28"/>
        </w:rPr>
      </w:pPr>
    </w:p>
    <w:p w:rsidR="004879F2" w:rsidRPr="003923BD" w:rsidRDefault="000D21B9" w:rsidP="002F4DBB">
      <w:pPr>
        <w:suppressAutoHyphens/>
        <w:spacing w:line="360" w:lineRule="auto"/>
        <w:ind w:firstLine="709"/>
        <w:jc w:val="both"/>
        <w:rPr>
          <w:sz w:val="28"/>
          <w:szCs w:val="28"/>
        </w:rPr>
      </w:pPr>
      <w:r w:rsidRPr="003923BD">
        <w:rPr>
          <w:position w:val="-14"/>
          <w:sz w:val="28"/>
          <w:szCs w:val="28"/>
        </w:rPr>
        <w:object w:dxaOrig="3040" w:dyaOrig="400">
          <v:shape id="_x0000_i1048" type="#_x0000_t75" style="width:225pt;height:30pt" o:ole="">
            <v:imagedata r:id="rId46" o:title=""/>
          </v:shape>
          <o:OLEObject Type="Embed" ProgID="Equation.3" ShapeID="_x0000_i1048" DrawAspect="Content" ObjectID="_1454560028" r:id="rId47"/>
        </w:object>
      </w:r>
      <w:r w:rsidR="004879F2" w:rsidRPr="003923BD">
        <w:rPr>
          <w:sz w:val="28"/>
          <w:szCs w:val="28"/>
        </w:rPr>
        <w:t>,</w:t>
      </w:r>
      <w:r w:rsidR="002F4DBB" w:rsidRPr="003923BD">
        <w:rPr>
          <w:sz w:val="28"/>
          <w:szCs w:val="28"/>
        </w:rPr>
        <w:t xml:space="preserve"> </w:t>
      </w:r>
      <w:r w:rsidR="004879F2" w:rsidRPr="003923BD">
        <w:rPr>
          <w:sz w:val="28"/>
          <w:szCs w:val="28"/>
        </w:rPr>
        <w:t>(12)</w:t>
      </w:r>
    </w:p>
    <w:p w:rsidR="003923BD" w:rsidRDefault="003923BD" w:rsidP="002F4DBB">
      <w:pPr>
        <w:suppressAutoHyphens/>
        <w:spacing w:line="360" w:lineRule="auto"/>
        <w:ind w:firstLine="709"/>
        <w:jc w:val="both"/>
        <w:rPr>
          <w:sz w:val="28"/>
          <w:szCs w:val="28"/>
        </w:rPr>
      </w:pPr>
    </w:p>
    <w:p w:rsidR="004879F2" w:rsidRPr="002F4DBB" w:rsidRDefault="004879F2" w:rsidP="002F4DBB">
      <w:pPr>
        <w:suppressAutoHyphens/>
        <w:spacing w:line="360" w:lineRule="auto"/>
        <w:ind w:firstLine="709"/>
        <w:jc w:val="both"/>
        <w:rPr>
          <w:sz w:val="28"/>
          <w:szCs w:val="28"/>
        </w:rPr>
      </w:pPr>
      <w:r w:rsidRPr="002F4DBB">
        <w:rPr>
          <w:sz w:val="28"/>
          <w:szCs w:val="28"/>
        </w:rPr>
        <w:t>где Р↑</w:t>
      </w:r>
      <w:r w:rsidRPr="002F4DBB">
        <w:rPr>
          <w:sz w:val="28"/>
          <w:szCs w:val="28"/>
          <w:lang w:val="en-US"/>
        </w:rPr>
        <w:t>Vpn</w:t>
      </w:r>
      <w:r w:rsidRPr="002F4DBB">
        <w:rPr>
          <w:sz w:val="28"/>
          <w:szCs w:val="28"/>
          <w:vertAlign w:val="subscript"/>
          <w:lang w:val="en-US"/>
        </w:rPr>
        <w:t>i</w:t>
      </w:r>
      <w:r w:rsidRPr="002F4DBB">
        <w:rPr>
          <w:sz w:val="28"/>
          <w:szCs w:val="28"/>
        </w:rPr>
        <w:t xml:space="preserve"> – резерв роста объема реализации;</w:t>
      </w:r>
    </w:p>
    <w:p w:rsidR="004879F2" w:rsidRPr="002F4DBB" w:rsidRDefault="004879F2" w:rsidP="002F4DBB">
      <w:pPr>
        <w:suppressAutoHyphens/>
        <w:spacing w:line="360" w:lineRule="auto"/>
        <w:ind w:firstLine="709"/>
        <w:jc w:val="both"/>
        <w:rPr>
          <w:sz w:val="28"/>
          <w:szCs w:val="28"/>
        </w:rPr>
      </w:pPr>
      <w:r w:rsidRPr="002F4DBB">
        <w:rPr>
          <w:sz w:val="28"/>
          <w:szCs w:val="28"/>
        </w:rPr>
        <w:t>П’</w:t>
      </w:r>
      <w:r w:rsidR="003C3EF7" w:rsidRPr="002F4DBB">
        <w:rPr>
          <w:sz w:val="28"/>
          <w:szCs w:val="28"/>
          <w:vertAlign w:val="subscript"/>
          <w:lang w:val="en-US"/>
        </w:rPr>
        <w:t>i</w:t>
      </w:r>
      <w:r w:rsidR="003C3EF7" w:rsidRPr="002F4DBB">
        <w:rPr>
          <w:sz w:val="28"/>
          <w:szCs w:val="28"/>
          <w:vertAlign w:val="subscript"/>
        </w:rPr>
        <w:t>1</w:t>
      </w:r>
      <w:r w:rsidR="003C3EF7" w:rsidRPr="002F4DBB">
        <w:rPr>
          <w:sz w:val="28"/>
          <w:szCs w:val="28"/>
        </w:rPr>
        <w:t xml:space="preserve"> – фактическая прибыль в расчете на единицу продукции соответствующего вида.</w:t>
      </w:r>
    </w:p>
    <w:p w:rsidR="003C3EF7" w:rsidRPr="002F4DBB" w:rsidRDefault="003C3EF7" w:rsidP="002F4DBB">
      <w:pPr>
        <w:suppressAutoHyphens/>
        <w:spacing w:line="360" w:lineRule="auto"/>
        <w:ind w:firstLine="709"/>
        <w:jc w:val="both"/>
        <w:rPr>
          <w:sz w:val="28"/>
          <w:szCs w:val="28"/>
        </w:rPr>
      </w:pPr>
      <w:r w:rsidRPr="002F4DBB">
        <w:rPr>
          <w:sz w:val="28"/>
          <w:szCs w:val="28"/>
        </w:rPr>
        <w:t>Сопоставление возможного объема реализации, установленного в результате анализа отчетности и</w:t>
      </w:r>
      <w:r w:rsidR="002F4DBB">
        <w:rPr>
          <w:sz w:val="28"/>
          <w:szCs w:val="28"/>
        </w:rPr>
        <w:t xml:space="preserve"> </w:t>
      </w:r>
      <w:r w:rsidRPr="002F4DBB">
        <w:rPr>
          <w:sz w:val="28"/>
          <w:szCs w:val="28"/>
        </w:rPr>
        <w:t xml:space="preserve">производственных возможностей </w:t>
      </w:r>
      <w:r w:rsidR="00BE5925" w:rsidRPr="002F4DBB">
        <w:rPr>
          <w:sz w:val="28"/>
          <w:szCs w:val="28"/>
        </w:rPr>
        <w:t>организации</w:t>
      </w:r>
      <w:r w:rsidRPr="002F4DBB">
        <w:rPr>
          <w:sz w:val="28"/>
          <w:szCs w:val="28"/>
        </w:rPr>
        <w:t xml:space="preserve">, позволяет определить резерв увеличения объема производства и реализации продукции ООО «Фирма «Реал ЗИС» в </w:t>
      </w:r>
      <w:r w:rsidR="00CC6445" w:rsidRPr="002F4DBB">
        <w:rPr>
          <w:sz w:val="28"/>
          <w:szCs w:val="28"/>
        </w:rPr>
        <w:t>30</w:t>
      </w:r>
      <w:r w:rsidRPr="002F4DBB">
        <w:rPr>
          <w:sz w:val="28"/>
          <w:szCs w:val="28"/>
        </w:rPr>
        <w:t xml:space="preserve"> % от фактического объема реализации 2006 года.</w:t>
      </w:r>
    </w:p>
    <w:p w:rsidR="003C3EF7" w:rsidRDefault="003C3EF7" w:rsidP="002F4DBB">
      <w:pPr>
        <w:suppressAutoHyphens/>
        <w:spacing w:line="360" w:lineRule="auto"/>
        <w:ind w:firstLine="709"/>
        <w:jc w:val="both"/>
        <w:rPr>
          <w:sz w:val="28"/>
          <w:szCs w:val="28"/>
        </w:rPr>
      </w:pPr>
      <w:r w:rsidRPr="002F4DBB">
        <w:rPr>
          <w:sz w:val="28"/>
          <w:szCs w:val="28"/>
        </w:rPr>
        <w:t>Рассчитаем резерв увеличения прибыли за счет увеличения объема выпуска и реализации продукции ООО «Фирма «Реал ЗИС»</w:t>
      </w:r>
      <w:r w:rsidR="00814129" w:rsidRPr="002F4DBB">
        <w:rPr>
          <w:sz w:val="28"/>
          <w:szCs w:val="28"/>
        </w:rPr>
        <w:t xml:space="preserve"> по формуле (12)</w:t>
      </w:r>
      <w:r w:rsidRPr="002F4DBB">
        <w:rPr>
          <w:sz w:val="28"/>
          <w:szCs w:val="28"/>
        </w:rPr>
        <w:t>:</w:t>
      </w:r>
    </w:p>
    <w:p w:rsidR="003923BD" w:rsidRPr="002F4DBB" w:rsidRDefault="003923BD" w:rsidP="002F4DBB">
      <w:pPr>
        <w:suppressAutoHyphens/>
        <w:spacing w:line="360" w:lineRule="auto"/>
        <w:ind w:firstLine="709"/>
        <w:jc w:val="both"/>
        <w:rPr>
          <w:sz w:val="28"/>
          <w:szCs w:val="28"/>
        </w:rPr>
      </w:pPr>
    </w:p>
    <w:p w:rsidR="003C3EF7" w:rsidRPr="002F4DBB" w:rsidRDefault="003C3EF7" w:rsidP="002F4DBB">
      <w:pPr>
        <w:numPr>
          <w:ilvl w:val="1"/>
          <w:numId w:val="8"/>
        </w:numPr>
        <w:suppressAutoHyphens/>
        <w:spacing w:line="360" w:lineRule="auto"/>
        <w:ind w:left="0" w:firstLine="709"/>
        <w:jc w:val="both"/>
        <w:rPr>
          <w:sz w:val="28"/>
          <w:szCs w:val="28"/>
        </w:rPr>
      </w:pPr>
      <w:r w:rsidRPr="002F4DBB">
        <w:rPr>
          <w:sz w:val="28"/>
          <w:szCs w:val="28"/>
        </w:rPr>
        <w:t>Р↑</w:t>
      </w:r>
      <w:r w:rsidRPr="002F4DBB">
        <w:rPr>
          <w:sz w:val="28"/>
          <w:szCs w:val="28"/>
          <w:lang w:val="en-US"/>
        </w:rPr>
        <w:t>Vpn</w:t>
      </w:r>
      <w:r w:rsidRPr="002F4DBB">
        <w:rPr>
          <w:sz w:val="28"/>
          <w:szCs w:val="28"/>
          <w:vertAlign w:val="subscript"/>
          <w:lang w:val="en-US"/>
        </w:rPr>
        <w:t>i</w:t>
      </w:r>
      <w:r w:rsidRPr="002F4DBB">
        <w:rPr>
          <w:sz w:val="28"/>
          <w:szCs w:val="28"/>
        </w:rPr>
        <w:t xml:space="preserve"> = </w:t>
      </w:r>
      <w:r w:rsidR="00814129" w:rsidRPr="002F4DBB">
        <w:rPr>
          <w:sz w:val="28"/>
          <w:szCs w:val="28"/>
        </w:rPr>
        <w:t>51000 * 0,</w:t>
      </w:r>
      <w:r w:rsidR="00CC6445" w:rsidRPr="002F4DBB">
        <w:rPr>
          <w:sz w:val="28"/>
          <w:szCs w:val="28"/>
        </w:rPr>
        <w:t>3</w:t>
      </w:r>
      <w:r w:rsidR="00814129" w:rsidRPr="002F4DBB">
        <w:rPr>
          <w:sz w:val="28"/>
          <w:szCs w:val="28"/>
        </w:rPr>
        <w:t xml:space="preserve"> =</w:t>
      </w:r>
      <w:r w:rsidR="00CC6445" w:rsidRPr="002F4DBB">
        <w:rPr>
          <w:sz w:val="28"/>
          <w:szCs w:val="28"/>
        </w:rPr>
        <w:t>15 300</w:t>
      </w:r>
      <w:r w:rsidR="00814129" w:rsidRPr="002F4DBB">
        <w:rPr>
          <w:sz w:val="28"/>
          <w:szCs w:val="28"/>
        </w:rPr>
        <w:t xml:space="preserve"> м</w:t>
      </w:r>
      <w:r w:rsidR="00814129" w:rsidRPr="002F4DBB">
        <w:rPr>
          <w:sz w:val="28"/>
          <w:szCs w:val="28"/>
          <w:vertAlign w:val="superscript"/>
        </w:rPr>
        <w:t>2</w:t>
      </w:r>
      <w:r w:rsidR="00814129" w:rsidRPr="002F4DBB">
        <w:rPr>
          <w:sz w:val="28"/>
          <w:szCs w:val="28"/>
        </w:rPr>
        <w:t>;</w:t>
      </w:r>
    </w:p>
    <w:p w:rsidR="00814129" w:rsidRPr="002F4DBB" w:rsidRDefault="00814129" w:rsidP="002F4DBB">
      <w:pPr>
        <w:numPr>
          <w:ilvl w:val="1"/>
          <w:numId w:val="8"/>
        </w:numPr>
        <w:suppressAutoHyphens/>
        <w:spacing w:line="360" w:lineRule="auto"/>
        <w:ind w:left="0" w:firstLine="709"/>
        <w:jc w:val="both"/>
        <w:rPr>
          <w:sz w:val="28"/>
          <w:szCs w:val="28"/>
        </w:rPr>
      </w:pPr>
      <w:r w:rsidRPr="002F4DBB">
        <w:rPr>
          <w:sz w:val="28"/>
          <w:szCs w:val="28"/>
        </w:rPr>
        <w:t>П’</w:t>
      </w:r>
      <w:r w:rsidRPr="002F4DBB">
        <w:rPr>
          <w:sz w:val="28"/>
          <w:szCs w:val="28"/>
          <w:vertAlign w:val="subscript"/>
          <w:lang w:val="en-US"/>
        </w:rPr>
        <w:t>i</w:t>
      </w:r>
      <w:r w:rsidRPr="002F4DBB">
        <w:rPr>
          <w:sz w:val="28"/>
          <w:szCs w:val="28"/>
          <w:vertAlign w:val="subscript"/>
        </w:rPr>
        <w:t>1</w:t>
      </w:r>
      <w:r w:rsidRPr="002F4DBB">
        <w:rPr>
          <w:sz w:val="28"/>
          <w:szCs w:val="28"/>
        </w:rPr>
        <w:t xml:space="preserve"> = </w:t>
      </w:r>
      <w:r w:rsidR="00071285" w:rsidRPr="002F4DBB">
        <w:rPr>
          <w:sz w:val="28"/>
          <w:szCs w:val="28"/>
        </w:rPr>
        <w:t>1124 – 1061 =</w:t>
      </w:r>
      <w:r w:rsidR="00A92EF6" w:rsidRPr="002F4DBB">
        <w:rPr>
          <w:sz w:val="28"/>
          <w:szCs w:val="28"/>
        </w:rPr>
        <w:t xml:space="preserve"> 63 рубля или 0,063 тыс. руб.;</w:t>
      </w:r>
    </w:p>
    <w:p w:rsidR="00A92EF6" w:rsidRPr="002F4DBB" w:rsidRDefault="00A92EF6" w:rsidP="002F4DBB">
      <w:pPr>
        <w:numPr>
          <w:ilvl w:val="1"/>
          <w:numId w:val="8"/>
        </w:numPr>
        <w:suppressAutoHyphens/>
        <w:spacing w:line="360" w:lineRule="auto"/>
        <w:ind w:left="0" w:firstLine="709"/>
        <w:jc w:val="both"/>
        <w:rPr>
          <w:i/>
          <w:sz w:val="28"/>
          <w:szCs w:val="28"/>
        </w:rPr>
      </w:pPr>
      <w:r w:rsidRPr="002F4DBB">
        <w:rPr>
          <w:sz w:val="28"/>
          <w:szCs w:val="28"/>
        </w:rPr>
        <w:t>Р↑П</w:t>
      </w:r>
      <w:r w:rsidRPr="002F4DBB">
        <w:rPr>
          <w:sz w:val="28"/>
          <w:szCs w:val="28"/>
          <w:lang w:val="en-US"/>
        </w:rPr>
        <w:t>v</w:t>
      </w:r>
      <w:r w:rsidRPr="002F4DBB">
        <w:rPr>
          <w:sz w:val="28"/>
          <w:szCs w:val="28"/>
          <w:vertAlign w:val="subscript"/>
        </w:rPr>
        <w:t>рп</w:t>
      </w:r>
      <w:r w:rsidRPr="002F4DBB">
        <w:rPr>
          <w:sz w:val="28"/>
          <w:szCs w:val="28"/>
        </w:rPr>
        <w:t xml:space="preserve"> = </w:t>
      </w:r>
      <w:r w:rsidR="00CC6445" w:rsidRPr="002F4DBB">
        <w:rPr>
          <w:sz w:val="28"/>
          <w:szCs w:val="28"/>
        </w:rPr>
        <w:t>15300</w:t>
      </w:r>
      <w:r w:rsidRPr="002F4DBB">
        <w:rPr>
          <w:sz w:val="28"/>
          <w:szCs w:val="28"/>
        </w:rPr>
        <w:t xml:space="preserve"> * 0,063 = </w:t>
      </w:r>
      <w:r w:rsidR="00CC6445" w:rsidRPr="002F4DBB">
        <w:rPr>
          <w:i/>
          <w:sz w:val="28"/>
          <w:szCs w:val="28"/>
        </w:rPr>
        <w:t>963,9</w:t>
      </w:r>
      <w:r w:rsidRPr="002F4DBB">
        <w:rPr>
          <w:i/>
          <w:sz w:val="28"/>
          <w:szCs w:val="28"/>
        </w:rPr>
        <w:t xml:space="preserve"> тыс. руб.</w:t>
      </w:r>
    </w:p>
    <w:p w:rsidR="00A92EF6" w:rsidRPr="002F4DBB" w:rsidRDefault="00A92EF6" w:rsidP="002F4DBB">
      <w:pPr>
        <w:suppressAutoHyphens/>
        <w:spacing w:line="360" w:lineRule="auto"/>
        <w:ind w:firstLine="709"/>
        <w:jc w:val="both"/>
        <w:rPr>
          <w:sz w:val="28"/>
          <w:szCs w:val="28"/>
        </w:rPr>
      </w:pPr>
    </w:p>
    <w:p w:rsidR="004879F2" w:rsidRDefault="00A92EF6" w:rsidP="002F4DBB">
      <w:pPr>
        <w:suppressAutoHyphens/>
        <w:spacing w:line="360" w:lineRule="auto"/>
        <w:ind w:firstLine="709"/>
        <w:jc w:val="both"/>
        <w:rPr>
          <w:sz w:val="28"/>
          <w:szCs w:val="28"/>
        </w:rPr>
      </w:pPr>
      <w:r w:rsidRPr="002F4DBB">
        <w:rPr>
          <w:sz w:val="28"/>
          <w:szCs w:val="28"/>
        </w:rPr>
        <w:t xml:space="preserve">Подсчет резерва роста прибыли за счет </w:t>
      </w:r>
      <w:r w:rsidRPr="002F4DBB">
        <w:rPr>
          <w:i/>
          <w:sz w:val="28"/>
          <w:szCs w:val="28"/>
        </w:rPr>
        <w:t>снижения себестоимости</w:t>
      </w:r>
      <w:r w:rsidRPr="002F4DBB">
        <w:rPr>
          <w:sz w:val="28"/>
          <w:szCs w:val="28"/>
        </w:rPr>
        <w:t xml:space="preserve"> продукции (Р↑П</w:t>
      </w:r>
      <w:r w:rsidRPr="002F4DBB">
        <w:rPr>
          <w:sz w:val="28"/>
          <w:szCs w:val="28"/>
          <w:vertAlign w:val="subscript"/>
        </w:rPr>
        <w:t>с</w:t>
      </w:r>
      <w:r w:rsidRPr="002F4DBB">
        <w:rPr>
          <w:sz w:val="28"/>
          <w:szCs w:val="28"/>
        </w:rPr>
        <w:t>) осуществляется следующим образом: выявленный резерв снижения себестоимости продукции (Р↓С) умножается на возможный объем её продаж с учетом резервов его роста:</w:t>
      </w:r>
    </w:p>
    <w:p w:rsidR="003923BD" w:rsidRPr="002F4DBB" w:rsidRDefault="003923BD" w:rsidP="002F4DBB">
      <w:pPr>
        <w:suppressAutoHyphens/>
        <w:spacing w:line="360" w:lineRule="auto"/>
        <w:ind w:firstLine="709"/>
        <w:jc w:val="both"/>
        <w:rPr>
          <w:sz w:val="28"/>
          <w:szCs w:val="28"/>
        </w:rPr>
      </w:pPr>
    </w:p>
    <w:p w:rsidR="00A92EF6" w:rsidRPr="002F4DBB" w:rsidRDefault="000D21B9" w:rsidP="002F4DBB">
      <w:pPr>
        <w:suppressAutoHyphens/>
        <w:spacing w:line="360" w:lineRule="auto"/>
        <w:ind w:firstLine="709"/>
        <w:jc w:val="both"/>
        <w:rPr>
          <w:sz w:val="28"/>
          <w:szCs w:val="28"/>
        </w:rPr>
      </w:pPr>
      <w:r w:rsidRPr="002F4DBB">
        <w:rPr>
          <w:position w:val="-14"/>
          <w:sz w:val="28"/>
          <w:szCs w:val="28"/>
        </w:rPr>
        <w:object w:dxaOrig="3720" w:dyaOrig="400">
          <v:shape id="_x0000_i1049" type="#_x0000_t75" style="width:241.5pt;height:26.25pt" o:ole="">
            <v:imagedata r:id="rId48" o:title=""/>
          </v:shape>
          <o:OLEObject Type="Embed" ProgID="Equation.3" ShapeID="_x0000_i1049" DrawAspect="Content" ObjectID="_1454560029" r:id="rId49"/>
        </w:object>
      </w:r>
      <w:r w:rsidR="002F4DBB">
        <w:rPr>
          <w:sz w:val="28"/>
          <w:szCs w:val="28"/>
        </w:rPr>
        <w:t xml:space="preserve"> </w:t>
      </w:r>
      <w:r w:rsidR="00A92EF6" w:rsidRPr="002F4DBB">
        <w:rPr>
          <w:sz w:val="28"/>
          <w:szCs w:val="28"/>
        </w:rPr>
        <w:t>(13)</w:t>
      </w:r>
    </w:p>
    <w:p w:rsidR="00A92EF6" w:rsidRPr="002F4DBB" w:rsidRDefault="009756E9" w:rsidP="002F4DBB">
      <w:pPr>
        <w:widowControl w:val="0"/>
        <w:suppressAutoHyphens/>
        <w:spacing w:line="360" w:lineRule="auto"/>
        <w:ind w:firstLine="709"/>
        <w:jc w:val="both"/>
        <w:rPr>
          <w:sz w:val="28"/>
          <w:szCs w:val="28"/>
        </w:rPr>
      </w:pPr>
      <w:r w:rsidRPr="002F4DBB">
        <w:rPr>
          <w:sz w:val="28"/>
          <w:szCs w:val="28"/>
        </w:rPr>
        <w:t xml:space="preserve">Согласно анализу отчетности резерв снижения себестоимости составляет </w:t>
      </w:r>
      <w:r w:rsidR="001655BF" w:rsidRPr="002F4DBB">
        <w:rPr>
          <w:sz w:val="28"/>
          <w:szCs w:val="28"/>
        </w:rPr>
        <w:t>17</w:t>
      </w:r>
      <w:r w:rsidRPr="002F4DBB">
        <w:rPr>
          <w:sz w:val="28"/>
          <w:szCs w:val="28"/>
        </w:rPr>
        <w:t xml:space="preserve"> рубл</w:t>
      </w:r>
      <w:r w:rsidR="001655BF" w:rsidRPr="002F4DBB">
        <w:rPr>
          <w:sz w:val="28"/>
          <w:szCs w:val="28"/>
        </w:rPr>
        <w:t>ей</w:t>
      </w:r>
      <w:r w:rsidRPr="002F4DBB">
        <w:rPr>
          <w:sz w:val="28"/>
          <w:szCs w:val="28"/>
        </w:rPr>
        <w:t xml:space="preserve"> на единицу продукции. Тогда резерв роста прибыли за счет снижения себестоимости ООО «Фирма «Реал ЗИС» по формуле (13) составляет:</w:t>
      </w:r>
    </w:p>
    <w:p w:rsidR="00D633EF" w:rsidRPr="002F4DBB" w:rsidRDefault="00D633EF" w:rsidP="002F4DBB">
      <w:pPr>
        <w:widowControl w:val="0"/>
        <w:suppressAutoHyphens/>
        <w:spacing w:line="360" w:lineRule="auto"/>
        <w:ind w:firstLine="709"/>
        <w:jc w:val="both"/>
        <w:rPr>
          <w:sz w:val="28"/>
          <w:szCs w:val="28"/>
        </w:rPr>
      </w:pPr>
    </w:p>
    <w:p w:rsidR="009756E9" w:rsidRPr="002F4DBB" w:rsidRDefault="009756E9" w:rsidP="002F4DBB">
      <w:pPr>
        <w:widowControl w:val="0"/>
        <w:suppressAutoHyphens/>
        <w:spacing w:line="360" w:lineRule="auto"/>
        <w:ind w:firstLine="709"/>
        <w:jc w:val="both"/>
        <w:rPr>
          <w:sz w:val="28"/>
          <w:szCs w:val="28"/>
        </w:rPr>
      </w:pPr>
      <w:r w:rsidRPr="002F4DBB">
        <w:rPr>
          <w:sz w:val="28"/>
          <w:szCs w:val="28"/>
        </w:rPr>
        <w:t>Р↑П</w:t>
      </w:r>
      <w:r w:rsidRPr="002F4DBB">
        <w:rPr>
          <w:sz w:val="28"/>
          <w:szCs w:val="28"/>
          <w:vertAlign w:val="subscript"/>
        </w:rPr>
        <w:t>с</w:t>
      </w:r>
      <w:r w:rsidRPr="002F4DBB">
        <w:rPr>
          <w:sz w:val="28"/>
          <w:szCs w:val="28"/>
        </w:rPr>
        <w:t xml:space="preserve"> = 0,0</w:t>
      </w:r>
      <w:r w:rsidR="001655BF" w:rsidRPr="002F4DBB">
        <w:rPr>
          <w:sz w:val="28"/>
          <w:szCs w:val="28"/>
        </w:rPr>
        <w:t>17</w:t>
      </w:r>
      <w:r w:rsidRPr="002F4DBB">
        <w:rPr>
          <w:sz w:val="28"/>
          <w:szCs w:val="28"/>
        </w:rPr>
        <w:t xml:space="preserve"> * (51000 + </w:t>
      </w:r>
      <w:r w:rsidR="00CC6445" w:rsidRPr="002F4DBB">
        <w:rPr>
          <w:sz w:val="28"/>
          <w:szCs w:val="28"/>
        </w:rPr>
        <w:t>15300</w:t>
      </w:r>
      <w:r w:rsidRPr="002F4DBB">
        <w:rPr>
          <w:sz w:val="28"/>
          <w:szCs w:val="28"/>
        </w:rPr>
        <w:t xml:space="preserve">) = </w:t>
      </w:r>
      <w:r w:rsidR="00CC6445" w:rsidRPr="002F4DBB">
        <w:rPr>
          <w:i/>
          <w:sz w:val="28"/>
          <w:szCs w:val="28"/>
        </w:rPr>
        <w:t>1127,1</w:t>
      </w:r>
      <w:r w:rsidRPr="002F4DBB">
        <w:rPr>
          <w:i/>
          <w:sz w:val="28"/>
          <w:szCs w:val="28"/>
        </w:rPr>
        <w:t xml:space="preserve"> тыс.</w:t>
      </w:r>
      <w:r w:rsidR="002F4DBB">
        <w:rPr>
          <w:i/>
          <w:sz w:val="28"/>
          <w:szCs w:val="28"/>
        </w:rPr>
        <w:t xml:space="preserve"> </w:t>
      </w:r>
      <w:r w:rsidRPr="002F4DBB">
        <w:rPr>
          <w:i/>
          <w:sz w:val="28"/>
          <w:szCs w:val="28"/>
        </w:rPr>
        <w:t>руб.</w:t>
      </w:r>
    </w:p>
    <w:p w:rsidR="009756E9" w:rsidRPr="002F4DBB" w:rsidRDefault="009756E9" w:rsidP="002F4DBB">
      <w:pPr>
        <w:widowControl w:val="0"/>
        <w:suppressAutoHyphens/>
        <w:spacing w:line="360" w:lineRule="auto"/>
        <w:ind w:firstLine="709"/>
        <w:jc w:val="both"/>
        <w:rPr>
          <w:sz w:val="28"/>
          <w:szCs w:val="28"/>
        </w:rPr>
      </w:pPr>
    </w:p>
    <w:p w:rsidR="009756E9" w:rsidRPr="002F4DBB" w:rsidRDefault="001877D9" w:rsidP="002F4DBB">
      <w:pPr>
        <w:widowControl w:val="0"/>
        <w:suppressAutoHyphens/>
        <w:spacing w:line="360" w:lineRule="auto"/>
        <w:ind w:firstLine="709"/>
        <w:jc w:val="both"/>
        <w:rPr>
          <w:sz w:val="28"/>
          <w:szCs w:val="28"/>
        </w:rPr>
      </w:pPr>
      <w:r w:rsidRPr="002F4DBB">
        <w:rPr>
          <w:sz w:val="28"/>
          <w:szCs w:val="28"/>
        </w:rPr>
        <w:t>О</w:t>
      </w:r>
      <w:r w:rsidR="009756E9" w:rsidRPr="002F4DBB">
        <w:rPr>
          <w:sz w:val="28"/>
          <w:szCs w:val="28"/>
        </w:rPr>
        <w:t xml:space="preserve">бобщенный резерв увеличения </w:t>
      </w:r>
      <w:r w:rsidRPr="002F4DBB">
        <w:rPr>
          <w:sz w:val="28"/>
          <w:szCs w:val="28"/>
        </w:rPr>
        <w:t xml:space="preserve">суммы прибыли (Р↑П) </w:t>
      </w:r>
      <w:r w:rsidR="00047F59" w:rsidRPr="002F4DBB">
        <w:rPr>
          <w:sz w:val="28"/>
          <w:szCs w:val="28"/>
        </w:rPr>
        <w:t>составля</w:t>
      </w:r>
      <w:r w:rsidRPr="002F4DBB">
        <w:rPr>
          <w:sz w:val="28"/>
          <w:szCs w:val="28"/>
        </w:rPr>
        <w:t>ет:</w:t>
      </w:r>
    </w:p>
    <w:p w:rsidR="003923BD" w:rsidRDefault="003923BD" w:rsidP="002F4DBB">
      <w:pPr>
        <w:widowControl w:val="0"/>
        <w:suppressAutoHyphens/>
        <w:spacing w:line="360" w:lineRule="auto"/>
        <w:ind w:firstLine="709"/>
        <w:jc w:val="both"/>
        <w:rPr>
          <w:sz w:val="28"/>
          <w:szCs w:val="28"/>
        </w:rPr>
      </w:pPr>
    </w:p>
    <w:p w:rsidR="001877D9" w:rsidRPr="002F4DBB" w:rsidRDefault="001877D9" w:rsidP="002F4DBB">
      <w:pPr>
        <w:widowControl w:val="0"/>
        <w:suppressAutoHyphens/>
        <w:spacing w:line="360" w:lineRule="auto"/>
        <w:ind w:firstLine="709"/>
        <w:jc w:val="both"/>
        <w:rPr>
          <w:sz w:val="28"/>
          <w:szCs w:val="28"/>
        </w:rPr>
      </w:pPr>
      <w:r w:rsidRPr="002F4DBB">
        <w:rPr>
          <w:sz w:val="28"/>
          <w:szCs w:val="28"/>
        </w:rPr>
        <w:t>Р↑П = Р↑П</w:t>
      </w:r>
      <w:r w:rsidRPr="002F4DBB">
        <w:rPr>
          <w:sz w:val="28"/>
          <w:szCs w:val="28"/>
          <w:lang w:val="en-US"/>
        </w:rPr>
        <w:t>v</w:t>
      </w:r>
      <w:r w:rsidRPr="002F4DBB">
        <w:rPr>
          <w:sz w:val="28"/>
          <w:szCs w:val="28"/>
          <w:vertAlign w:val="subscript"/>
        </w:rPr>
        <w:t>рп</w:t>
      </w:r>
      <w:r w:rsidRPr="002F4DBB">
        <w:rPr>
          <w:sz w:val="28"/>
          <w:szCs w:val="28"/>
        </w:rPr>
        <w:t xml:space="preserve"> + Р↑П</w:t>
      </w:r>
      <w:r w:rsidRPr="002F4DBB">
        <w:rPr>
          <w:sz w:val="28"/>
          <w:szCs w:val="28"/>
          <w:vertAlign w:val="subscript"/>
        </w:rPr>
        <w:t>с</w:t>
      </w:r>
      <w:r w:rsidRPr="002F4DBB">
        <w:rPr>
          <w:sz w:val="28"/>
          <w:szCs w:val="28"/>
        </w:rPr>
        <w:t xml:space="preserve"> = </w:t>
      </w:r>
      <w:r w:rsidR="00CC6445" w:rsidRPr="002F4DBB">
        <w:rPr>
          <w:sz w:val="28"/>
          <w:szCs w:val="28"/>
        </w:rPr>
        <w:t>963,9</w:t>
      </w:r>
      <w:r w:rsidRPr="002F4DBB">
        <w:rPr>
          <w:sz w:val="28"/>
          <w:szCs w:val="28"/>
        </w:rPr>
        <w:t xml:space="preserve"> + </w:t>
      </w:r>
      <w:r w:rsidR="00CC6445" w:rsidRPr="002F4DBB">
        <w:rPr>
          <w:sz w:val="28"/>
          <w:szCs w:val="28"/>
        </w:rPr>
        <w:t>1127,1</w:t>
      </w:r>
      <w:r w:rsidRPr="002F4DBB">
        <w:rPr>
          <w:sz w:val="28"/>
          <w:szCs w:val="28"/>
        </w:rPr>
        <w:t xml:space="preserve"> = </w:t>
      </w:r>
      <w:r w:rsidR="00CC6445" w:rsidRPr="002F4DBB">
        <w:rPr>
          <w:i/>
          <w:sz w:val="28"/>
          <w:szCs w:val="28"/>
        </w:rPr>
        <w:t>2181</w:t>
      </w:r>
      <w:r w:rsidRPr="002F4DBB">
        <w:rPr>
          <w:i/>
          <w:sz w:val="28"/>
          <w:szCs w:val="28"/>
        </w:rPr>
        <w:t xml:space="preserve"> тыс. руб.</w:t>
      </w:r>
    </w:p>
    <w:p w:rsidR="001877D9" w:rsidRPr="002F4DBB" w:rsidRDefault="001877D9" w:rsidP="002F4DBB">
      <w:pPr>
        <w:widowControl w:val="0"/>
        <w:suppressAutoHyphens/>
        <w:spacing w:line="360" w:lineRule="auto"/>
        <w:ind w:firstLine="709"/>
        <w:jc w:val="both"/>
        <w:rPr>
          <w:sz w:val="28"/>
          <w:szCs w:val="28"/>
        </w:rPr>
      </w:pPr>
    </w:p>
    <w:p w:rsidR="001877D9" w:rsidRPr="002F4DBB" w:rsidRDefault="001877D9" w:rsidP="002F4DBB">
      <w:pPr>
        <w:widowControl w:val="0"/>
        <w:suppressAutoHyphens/>
        <w:spacing w:line="360" w:lineRule="auto"/>
        <w:ind w:firstLine="709"/>
        <w:jc w:val="both"/>
        <w:rPr>
          <w:sz w:val="28"/>
          <w:szCs w:val="28"/>
        </w:rPr>
      </w:pPr>
      <w:r w:rsidRPr="002F4DBB">
        <w:rPr>
          <w:sz w:val="28"/>
          <w:szCs w:val="28"/>
        </w:rPr>
        <w:t xml:space="preserve">Таким образом, если бы </w:t>
      </w:r>
      <w:r w:rsidR="00966DA1" w:rsidRPr="002F4DBB">
        <w:rPr>
          <w:sz w:val="28"/>
          <w:szCs w:val="28"/>
        </w:rPr>
        <w:t>организация</w:t>
      </w:r>
      <w:r w:rsidRPr="002F4DBB">
        <w:rPr>
          <w:sz w:val="28"/>
          <w:szCs w:val="28"/>
        </w:rPr>
        <w:t xml:space="preserve"> использовал</w:t>
      </w:r>
      <w:r w:rsidR="00966DA1" w:rsidRPr="002F4DBB">
        <w:rPr>
          <w:sz w:val="28"/>
          <w:szCs w:val="28"/>
        </w:rPr>
        <w:t>а</w:t>
      </w:r>
      <w:r w:rsidRPr="002F4DBB">
        <w:rPr>
          <w:sz w:val="28"/>
          <w:szCs w:val="28"/>
        </w:rPr>
        <w:t xml:space="preserve"> свои резервы роста прибыли за счет увеличения объемов реализации и снижения себестоимости, то прибыль от реализации продукции составила </w:t>
      </w:r>
      <w:r w:rsidR="00CC6445" w:rsidRPr="002F4DBB">
        <w:rPr>
          <w:sz w:val="28"/>
          <w:szCs w:val="28"/>
        </w:rPr>
        <w:t>5 392</w:t>
      </w:r>
      <w:r w:rsidRPr="002F4DBB">
        <w:rPr>
          <w:sz w:val="28"/>
          <w:szCs w:val="28"/>
        </w:rPr>
        <w:t xml:space="preserve"> тыс. руб. (3211 + </w:t>
      </w:r>
      <w:r w:rsidR="00CC6445" w:rsidRPr="002F4DBB">
        <w:rPr>
          <w:sz w:val="28"/>
          <w:szCs w:val="28"/>
        </w:rPr>
        <w:t>2181</w:t>
      </w:r>
      <w:r w:rsidRPr="002F4DBB">
        <w:rPr>
          <w:sz w:val="28"/>
          <w:szCs w:val="28"/>
        </w:rPr>
        <w:t>) вместо 3 211 тыс. руб..</w:t>
      </w:r>
    </w:p>
    <w:p w:rsidR="001877D9" w:rsidRPr="002F4DBB" w:rsidRDefault="00E53254" w:rsidP="002F4DBB">
      <w:pPr>
        <w:widowControl w:val="0"/>
        <w:suppressAutoHyphens/>
        <w:spacing w:line="360" w:lineRule="auto"/>
        <w:ind w:firstLine="709"/>
        <w:jc w:val="both"/>
        <w:rPr>
          <w:sz w:val="28"/>
          <w:szCs w:val="28"/>
        </w:rPr>
      </w:pPr>
      <w:r w:rsidRPr="002F4DBB">
        <w:rPr>
          <w:sz w:val="28"/>
          <w:szCs w:val="28"/>
        </w:rPr>
        <w:t>Далее</w:t>
      </w:r>
      <w:r w:rsidR="001877D9" w:rsidRPr="002F4DBB">
        <w:rPr>
          <w:sz w:val="28"/>
          <w:szCs w:val="28"/>
        </w:rPr>
        <w:t xml:space="preserve"> можем рассчитать </w:t>
      </w:r>
      <w:r w:rsidR="001877D9" w:rsidRPr="002F4DBB">
        <w:rPr>
          <w:b/>
          <w:i/>
          <w:sz w:val="28"/>
          <w:szCs w:val="28"/>
        </w:rPr>
        <w:t>резерв повышения уровня рентабельности продукции</w:t>
      </w:r>
      <w:r w:rsidR="00AA3683" w:rsidRPr="002F4DBB">
        <w:rPr>
          <w:b/>
          <w:i/>
          <w:sz w:val="28"/>
          <w:szCs w:val="28"/>
        </w:rPr>
        <w:t xml:space="preserve"> (Р↑</w:t>
      </w:r>
      <w:r w:rsidR="00AA3683" w:rsidRPr="002F4DBB">
        <w:rPr>
          <w:b/>
          <w:i/>
          <w:sz w:val="28"/>
          <w:szCs w:val="28"/>
          <w:lang w:val="en-US"/>
        </w:rPr>
        <w:t>R</w:t>
      </w:r>
      <w:r w:rsidR="00AA3683" w:rsidRPr="002F4DBB">
        <w:rPr>
          <w:b/>
          <w:i/>
          <w:sz w:val="28"/>
          <w:szCs w:val="28"/>
        </w:rPr>
        <w:t>)</w:t>
      </w:r>
      <w:r w:rsidR="001877D9" w:rsidRPr="002F4DBB">
        <w:rPr>
          <w:sz w:val="28"/>
          <w:szCs w:val="28"/>
        </w:rPr>
        <w:t>, который зависит от увеличения суммы прибыли от реализации продукции и снижения её себестоимости.</w:t>
      </w:r>
      <w:r w:rsidR="005227C5" w:rsidRPr="002F4DBB">
        <w:rPr>
          <w:sz w:val="28"/>
          <w:szCs w:val="28"/>
        </w:rPr>
        <w:t xml:space="preserve"> Для подсчета резерва может быть использована</w:t>
      </w:r>
      <w:r w:rsidR="002F4DBB">
        <w:rPr>
          <w:sz w:val="28"/>
          <w:szCs w:val="28"/>
        </w:rPr>
        <w:t xml:space="preserve"> </w:t>
      </w:r>
      <w:r w:rsidR="005227C5" w:rsidRPr="002F4DBB">
        <w:rPr>
          <w:sz w:val="28"/>
          <w:szCs w:val="28"/>
        </w:rPr>
        <w:t>следующая формула:</w:t>
      </w:r>
    </w:p>
    <w:p w:rsidR="003923BD" w:rsidRDefault="003923BD" w:rsidP="002F4DBB">
      <w:pPr>
        <w:widowControl w:val="0"/>
        <w:suppressAutoHyphens/>
        <w:spacing w:line="360" w:lineRule="auto"/>
        <w:ind w:firstLine="709"/>
        <w:jc w:val="both"/>
        <w:rPr>
          <w:sz w:val="28"/>
          <w:szCs w:val="28"/>
        </w:rPr>
      </w:pPr>
    </w:p>
    <w:p w:rsidR="005227C5" w:rsidRPr="002F4DBB" w:rsidRDefault="000D21B9" w:rsidP="002F4DBB">
      <w:pPr>
        <w:widowControl w:val="0"/>
        <w:suppressAutoHyphens/>
        <w:spacing w:line="360" w:lineRule="auto"/>
        <w:ind w:firstLine="709"/>
        <w:jc w:val="both"/>
        <w:rPr>
          <w:sz w:val="28"/>
          <w:szCs w:val="28"/>
        </w:rPr>
      </w:pPr>
      <w:r w:rsidRPr="002F4DBB">
        <w:rPr>
          <w:position w:val="-32"/>
          <w:sz w:val="28"/>
          <w:szCs w:val="28"/>
        </w:rPr>
        <w:object w:dxaOrig="3760" w:dyaOrig="740">
          <v:shape id="_x0000_i1050" type="#_x0000_t75" style="width:242.25pt;height:47.25pt" o:ole="">
            <v:imagedata r:id="rId50" o:title=""/>
          </v:shape>
          <o:OLEObject Type="Embed" ProgID="Equation.3" ShapeID="_x0000_i1050" DrawAspect="Content" ObjectID="_1454560030" r:id="rId51"/>
        </w:object>
      </w:r>
      <w:r w:rsidR="00AA3683" w:rsidRPr="002F4DBB">
        <w:rPr>
          <w:sz w:val="28"/>
          <w:szCs w:val="28"/>
        </w:rPr>
        <w:t>,</w:t>
      </w:r>
      <w:r w:rsidR="002F4DBB">
        <w:rPr>
          <w:sz w:val="28"/>
          <w:szCs w:val="28"/>
        </w:rPr>
        <w:t xml:space="preserve"> </w:t>
      </w:r>
      <w:r w:rsidR="00AA3683" w:rsidRPr="002F4DBB">
        <w:rPr>
          <w:sz w:val="28"/>
          <w:szCs w:val="28"/>
        </w:rPr>
        <w:t>(14)</w:t>
      </w:r>
    </w:p>
    <w:p w:rsidR="003923BD" w:rsidRDefault="003923BD" w:rsidP="002F4DBB">
      <w:pPr>
        <w:widowControl w:val="0"/>
        <w:suppressAutoHyphens/>
        <w:spacing w:line="360" w:lineRule="auto"/>
        <w:ind w:firstLine="709"/>
        <w:jc w:val="both"/>
        <w:rPr>
          <w:sz w:val="28"/>
          <w:szCs w:val="28"/>
        </w:rPr>
      </w:pPr>
    </w:p>
    <w:p w:rsidR="001877D9" w:rsidRPr="002F4DBB" w:rsidRDefault="001055AC" w:rsidP="002F4DBB">
      <w:pPr>
        <w:widowControl w:val="0"/>
        <w:suppressAutoHyphens/>
        <w:spacing w:line="360" w:lineRule="auto"/>
        <w:ind w:firstLine="709"/>
        <w:jc w:val="both"/>
        <w:rPr>
          <w:sz w:val="28"/>
          <w:szCs w:val="28"/>
        </w:rPr>
      </w:pPr>
      <w:r w:rsidRPr="002F4DBB">
        <w:rPr>
          <w:sz w:val="28"/>
          <w:szCs w:val="28"/>
        </w:rPr>
        <w:t xml:space="preserve">где </w:t>
      </w:r>
      <w:r w:rsidRPr="002F4DBB">
        <w:rPr>
          <w:sz w:val="28"/>
          <w:szCs w:val="28"/>
          <w:lang w:val="en-US"/>
        </w:rPr>
        <w:t>R</w:t>
      </w:r>
      <w:r w:rsidRPr="002F4DBB">
        <w:rPr>
          <w:sz w:val="28"/>
          <w:szCs w:val="28"/>
          <w:vertAlign w:val="subscript"/>
        </w:rPr>
        <w:t>в</w:t>
      </w:r>
      <w:r w:rsidRPr="002F4DBB">
        <w:rPr>
          <w:sz w:val="28"/>
          <w:szCs w:val="28"/>
        </w:rPr>
        <w:t xml:space="preserve"> – возможный уровень рентабельности;</w:t>
      </w:r>
    </w:p>
    <w:p w:rsidR="001055AC" w:rsidRPr="002F4DBB" w:rsidRDefault="002F4DBB" w:rsidP="002F4DBB">
      <w:pPr>
        <w:widowControl w:val="0"/>
        <w:suppressAutoHyphens/>
        <w:spacing w:line="360" w:lineRule="auto"/>
        <w:ind w:firstLine="709"/>
        <w:jc w:val="both"/>
        <w:rPr>
          <w:sz w:val="28"/>
          <w:szCs w:val="28"/>
        </w:rPr>
      </w:pPr>
      <w:r>
        <w:rPr>
          <w:sz w:val="28"/>
          <w:szCs w:val="28"/>
        </w:rPr>
        <w:t xml:space="preserve"> </w:t>
      </w:r>
      <w:r w:rsidR="001055AC" w:rsidRPr="002F4DBB">
        <w:rPr>
          <w:sz w:val="28"/>
          <w:szCs w:val="28"/>
          <w:lang w:val="en-US"/>
        </w:rPr>
        <w:t>R</w:t>
      </w:r>
      <w:r w:rsidR="001055AC" w:rsidRPr="002F4DBB">
        <w:rPr>
          <w:sz w:val="28"/>
          <w:szCs w:val="28"/>
          <w:vertAlign w:val="subscript"/>
        </w:rPr>
        <w:t>1</w:t>
      </w:r>
      <w:r w:rsidR="001055AC" w:rsidRPr="002F4DBB">
        <w:rPr>
          <w:sz w:val="28"/>
          <w:szCs w:val="28"/>
        </w:rPr>
        <w:t xml:space="preserve"> – фактический уровень рентабельности;</w:t>
      </w:r>
    </w:p>
    <w:p w:rsidR="001055AC" w:rsidRPr="002F4DBB" w:rsidRDefault="002F4DBB" w:rsidP="002F4DBB">
      <w:pPr>
        <w:widowControl w:val="0"/>
        <w:suppressAutoHyphens/>
        <w:spacing w:line="360" w:lineRule="auto"/>
        <w:ind w:firstLine="709"/>
        <w:jc w:val="both"/>
        <w:rPr>
          <w:sz w:val="28"/>
          <w:szCs w:val="28"/>
        </w:rPr>
      </w:pPr>
      <w:r>
        <w:rPr>
          <w:sz w:val="28"/>
          <w:szCs w:val="28"/>
        </w:rPr>
        <w:t xml:space="preserve"> </w:t>
      </w:r>
      <w:r w:rsidR="001055AC" w:rsidRPr="002F4DBB">
        <w:rPr>
          <w:sz w:val="28"/>
          <w:szCs w:val="28"/>
        </w:rPr>
        <w:t>П</w:t>
      </w:r>
      <w:r w:rsidR="001055AC" w:rsidRPr="002F4DBB">
        <w:rPr>
          <w:sz w:val="28"/>
          <w:szCs w:val="28"/>
          <w:vertAlign w:val="subscript"/>
        </w:rPr>
        <w:t>1</w:t>
      </w:r>
      <w:r w:rsidR="001055AC" w:rsidRPr="002F4DBB">
        <w:rPr>
          <w:sz w:val="28"/>
          <w:szCs w:val="28"/>
        </w:rPr>
        <w:t xml:space="preserve"> – фактическая сумма прибыли отчетного периода;</w:t>
      </w:r>
    </w:p>
    <w:p w:rsidR="001055AC" w:rsidRPr="002F4DBB" w:rsidRDefault="002F4DBB" w:rsidP="002F4DBB">
      <w:pPr>
        <w:widowControl w:val="0"/>
        <w:suppressAutoHyphens/>
        <w:spacing w:line="360" w:lineRule="auto"/>
        <w:ind w:firstLine="709"/>
        <w:jc w:val="both"/>
        <w:rPr>
          <w:sz w:val="28"/>
          <w:szCs w:val="28"/>
        </w:rPr>
      </w:pPr>
      <w:r>
        <w:rPr>
          <w:sz w:val="28"/>
          <w:szCs w:val="28"/>
        </w:rPr>
        <w:t xml:space="preserve"> </w:t>
      </w:r>
      <w:r w:rsidR="001055AC" w:rsidRPr="002F4DBB">
        <w:rPr>
          <w:sz w:val="28"/>
          <w:szCs w:val="28"/>
          <w:lang w:val="en-US"/>
        </w:rPr>
        <w:t>V</w:t>
      </w:r>
      <w:r w:rsidR="001055AC" w:rsidRPr="002F4DBB">
        <w:rPr>
          <w:sz w:val="28"/>
          <w:szCs w:val="28"/>
        </w:rPr>
        <w:t>рп</w:t>
      </w:r>
      <w:r w:rsidR="001055AC" w:rsidRPr="002F4DBB">
        <w:rPr>
          <w:sz w:val="28"/>
          <w:szCs w:val="28"/>
          <w:vertAlign w:val="subscript"/>
        </w:rPr>
        <w:t>в</w:t>
      </w:r>
      <w:r w:rsidR="001055AC" w:rsidRPr="002F4DBB">
        <w:rPr>
          <w:sz w:val="28"/>
          <w:szCs w:val="28"/>
        </w:rPr>
        <w:t xml:space="preserve"> – возможный объем реализации продукции с учетом выявленных резервов его роста;</w:t>
      </w:r>
    </w:p>
    <w:p w:rsidR="001055AC" w:rsidRPr="002F4DBB" w:rsidRDefault="002F4DBB" w:rsidP="002F4DBB">
      <w:pPr>
        <w:widowControl w:val="0"/>
        <w:suppressAutoHyphens/>
        <w:spacing w:line="360" w:lineRule="auto"/>
        <w:ind w:firstLine="709"/>
        <w:jc w:val="both"/>
        <w:rPr>
          <w:sz w:val="28"/>
          <w:szCs w:val="28"/>
        </w:rPr>
      </w:pPr>
      <w:r>
        <w:rPr>
          <w:sz w:val="28"/>
          <w:szCs w:val="28"/>
        </w:rPr>
        <w:t xml:space="preserve"> </w:t>
      </w:r>
      <w:r w:rsidR="001055AC" w:rsidRPr="002F4DBB">
        <w:rPr>
          <w:sz w:val="28"/>
          <w:szCs w:val="28"/>
        </w:rPr>
        <w:t>С</w:t>
      </w:r>
      <w:r w:rsidR="001055AC" w:rsidRPr="002F4DBB">
        <w:rPr>
          <w:sz w:val="28"/>
          <w:szCs w:val="28"/>
          <w:vertAlign w:val="subscript"/>
          <w:lang w:val="en-US"/>
        </w:rPr>
        <w:t>i</w:t>
      </w:r>
      <w:r w:rsidR="001055AC" w:rsidRPr="002F4DBB">
        <w:rPr>
          <w:sz w:val="28"/>
          <w:szCs w:val="28"/>
          <w:vertAlign w:val="subscript"/>
        </w:rPr>
        <w:t>в</w:t>
      </w:r>
      <w:r w:rsidR="001055AC" w:rsidRPr="002F4DBB">
        <w:rPr>
          <w:sz w:val="28"/>
          <w:szCs w:val="28"/>
        </w:rPr>
        <w:t xml:space="preserve"> – возможный уровень себестоимости продукции с учетом выявленных резервов снижения;</w:t>
      </w:r>
    </w:p>
    <w:p w:rsidR="001055AC" w:rsidRPr="002F4DBB" w:rsidRDefault="002F4DBB" w:rsidP="002F4DBB">
      <w:pPr>
        <w:widowControl w:val="0"/>
        <w:suppressAutoHyphens/>
        <w:spacing w:line="360" w:lineRule="auto"/>
        <w:ind w:firstLine="709"/>
        <w:jc w:val="both"/>
        <w:rPr>
          <w:sz w:val="28"/>
          <w:szCs w:val="28"/>
        </w:rPr>
      </w:pPr>
      <w:r>
        <w:rPr>
          <w:sz w:val="28"/>
          <w:szCs w:val="28"/>
        </w:rPr>
        <w:t xml:space="preserve"> </w:t>
      </w:r>
      <w:r w:rsidR="001055AC" w:rsidRPr="002F4DBB">
        <w:rPr>
          <w:sz w:val="28"/>
          <w:szCs w:val="28"/>
        </w:rPr>
        <w:t>З</w:t>
      </w:r>
      <w:r w:rsidR="001055AC" w:rsidRPr="002F4DBB">
        <w:rPr>
          <w:sz w:val="28"/>
          <w:szCs w:val="28"/>
          <w:vertAlign w:val="subscript"/>
        </w:rPr>
        <w:t>1</w:t>
      </w:r>
      <w:r w:rsidR="001055AC" w:rsidRPr="002F4DBB">
        <w:rPr>
          <w:sz w:val="28"/>
          <w:szCs w:val="28"/>
        </w:rPr>
        <w:t xml:space="preserve"> – фактическая сумма затрат по реализованной продукции.</w:t>
      </w:r>
    </w:p>
    <w:p w:rsidR="001055AC" w:rsidRPr="002F4DBB" w:rsidRDefault="001055AC" w:rsidP="002F4DBB">
      <w:pPr>
        <w:widowControl w:val="0"/>
        <w:suppressAutoHyphens/>
        <w:spacing w:line="360" w:lineRule="auto"/>
        <w:ind w:firstLine="709"/>
        <w:jc w:val="both"/>
        <w:rPr>
          <w:sz w:val="28"/>
          <w:szCs w:val="28"/>
        </w:rPr>
      </w:pPr>
      <w:r w:rsidRPr="002F4DBB">
        <w:rPr>
          <w:sz w:val="28"/>
          <w:szCs w:val="28"/>
        </w:rPr>
        <w:t>Находим резерв повышения уровня рентабельности ООО «Фирма «Реал ЗИС» по формуле (14):</w:t>
      </w:r>
    </w:p>
    <w:p w:rsidR="00D633EF" w:rsidRPr="002F4DBB" w:rsidRDefault="00D633EF" w:rsidP="002F4DBB">
      <w:pPr>
        <w:widowControl w:val="0"/>
        <w:suppressAutoHyphens/>
        <w:spacing w:line="360" w:lineRule="auto"/>
        <w:ind w:firstLine="709"/>
        <w:jc w:val="both"/>
        <w:rPr>
          <w:sz w:val="28"/>
          <w:szCs w:val="28"/>
        </w:rPr>
      </w:pPr>
    </w:p>
    <w:p w:rsidR="001055AC" w:rsidRPr="002F4DBB" w:rsidRDefault="001055AC" w:rsidP="002F4DBB">
      <w:pPr>
        <w:widowControl w:val="0"/>
        <w:suppressAutoHyphens/>
        <w:spacing w:line="360" w:lineRule="auto"/>
        <w:ind w:firstLine="709"/>
        <w:jc w:val="both"/>
        <w:rPr>
          <w:i/>
          <w:sz w:val="28"/>
          <w:szCs w:val="28"/>
        </w:rPr>
      </w:pPr>
      <w:r w:rsidRPr="002F4DBB">
        <w:rPr>
          <w:sz w:val="28"/>
          <w:szCs w:val="28"/>
        </w:rPr>
        <w:t>Р↑</w:t>
      </w:r>
      <w:r w:rsidRPr="002F4DBB">
        <w:rPr>
          <w:sz w:val="28"/>
          <w:szCs w:val="28"/>
          <w:lang w:val="en-US"/>
        </w:rPr>
        <w:t>R</w:t>
      </w:r>
      <w:r w:rsidRPr="002F4DBB">
        <w:rPr>
          <w:sz w:val="28"/>
          <w:szCs w:val="28"/>
        </w:rPr>
        <w:t xml:space="preserve"> = </w:t>
      </w:r>
      <w:r w:rsidR="00CC6445" w:rsidRPr="002F4DBB">
        <w:rPr>
          <w:sz w:val="28"/>
          <w:szCs w:val="28"/>
        </w:rPr>
        <w:t>5392</w:t>
      </w:r>
      <w:r w:rsidR="008C37B2" w:rsidRPr="002F4DBB">
        <w:rPr>
          <w:sz w:val="28"/>
          <w:szCs w:val="28"/>
        </w:rPr>
        <w:t xml:space="preserve"> : </w:t>
      </w:r>
      <w:r w:rsidR="00EB0EF6" w:rsidRPr="002F4DBB">
        <w:rPr>
          <w:sz w:val="28"/>
          <w:szCs w:val="28"/>
        </w:rPr>
        <w:t>(1,04</w:t>
      </w:r>
      <w:r w:rsidR="001655BF" w:rsidRPr="002F4DBB">
        <w:rPr>
          <w:sz w:val="28"/>
          <w:szCs w:val="28"/>
        </w:rPr>
        <w:t>4</w:t>
      </w:r>
      <w:r w:rsidR="00EB0EF6" w:rsidRPr="002F4DBB">
        <w:rPr>
          <w:sz w:val="28"/>
          <w:szCs w:val="28"/>
        </w:rPr>
        <w:t xml:space="preserve"> * 6</w:t>
      </w:r>
      <w:r w:rsidR="00CC6445" w:rsidRPr="002F4DBB">
        <w:rPr>
          <w:sz w:val="28"/>
          <w:szCs w:val="28"/>
        </w:rPr>
        <w:t>6300</w:t>
      </w:r>
      <w:r w:rsidR="00EB0EF6" w:rsidRPr="002F4DBB">
        <w:rPr>
          <w:sz w:val="28"/>
          <w:szCs w:val="28"/>
        </w:rPr>
        <w:t xml:space="preserve">) * 100 – 5,93 = </w:t>
      </w:r>
      <w:r w:rsidR="00815177" w:rsidRPr="002F4DBB">
        <w:rPr>
          <w:sz w:val="28"/>
          <w:szCs w:val="28"/>
        </w:rPr>
        <w:t>7,</w:t>
      </w:r>
      <w:r w:rsidR="00CC6445" w:rsidRPr="002F4DBB">
        <w:rPr>
          <w:sz w:val="28"/>
          <w:szCs w:val="28"/>
        </w:rPr>
        <w:t>79</w:t>
      </w:r>
      <w:r w:rsidR="00815177" w:rsidRPr="002F4DBB">
        <w:rPr>
          <w:sz w:val="28"/>
          <w:szCs w:val="28"/>
        </w:rPr>
        <w:t xml:space="preserve"> – 5,93 = </w:t>
      </w:r>
      <w:r w:rsidR="00815177" w:rsidRPr="002F4DBB">
        <w:rPr>
          <w:i/>
          <w:sz w:val="28"/>
          <w:szCs w:val="28"/>
        </w:rPr>
        <w:t>+ 1,</w:t>
      </w:r>
      <w:r w:rsidR="00CC6445" w:rsidRPr="002F4DBB">
        <w:rPr>
          <w:i/>
          <w:sz w:val="28"/>
          <w:szCs w:val="28"/>
        </w:rPr>
        <w:t>86</w:t>
      </w:r>
      <w:r w:rsidR="00815177" w:rsidRPr="002F4DBB">
        <w:rPr>
          <w:i/>
          <w:sz w:val="28"/>
          <w:szCs w:val="28"/>
        </w:rPr>
        <w:t xml:space="preserve"> %.</w:t>
      </w:r>
    </w:p>
    <w:p w:rsidR="00D633EF" w:rsidRPr="002F4DBB" w:rsidRDefault="00D633EF" w:rsidP="002F4DBB">
      <w:pPr>
        <w:widowControl w:val="0"/>
        <w:suppressAutoHyphens/>
        <w:spacing w:line="360" w:lineRule="auto"/>
        <w:ind w:firstLine="709"/>
        <w:jc w:val="both"/>
        <w:rPr>
          <w:sz w:val="28"/>
          <w:szCs w:val="28"/>
        </w:rPr>
      </w:pPr>
    </w:p>
    <w:p w:rsidR="00632E87" w:rsidRPr="002F4DBB" w:rsidRDefault="00632E87" w:rsidP="002F4DBB">
      <w:pPr>
        <w:widowControl w:val="0"/>
        <w:suppressAutoHyphens/>
        <w:spacing w:line="360" w:lineRule="auto"/>
        <w:ind w:firstLine="709"/>
        <w:jc w:val="both"/>
        <w:rPr>
          <w:sz w:val="28"/>
          <w:szCs w:val="28"/>
        </w:rPr>
      </w:pPr>
      <w:r w:rsidRPr="002F4DBB">
        <w:rPr>
          <w:sz w:val="28"/>
          <w:szCs w:val="28"/>
        </w:rPr>
        <w:t>При использовании выявленных резервов рентабельность продукции может вырасти до 7,79 %.</w:t>
      </w:r>
    </w:p>
    <w:p w:rsidR="000E195A" w:rsidRPr="002F4DBB" w:rsidRDefault="000E195A" w:rsidP="002F4DBB">
      <w:pPr>
        <w:suppressAutoHyphens/>
        <w:spacing w:line="360" w:lineRule="auto"/>
        <w:ind w:firstLine="709"/>
        <w:jc w:val="both"/>
        <w:rPr>
          <w:sz w:val="28"/>
          <w:szCs w:val="28"/>
        </w:rPr>
      </w:pPr>
      <w:r w:rsidRPr="002F4DBB">
        <w:rPr>
          <w:sz w:val="28"/>
          <w:szCs w:val="28"/>
        </w:rPr>
        <w:t>Увеличение</w:t>
      </w:r>
      <w:r w:rsidR="002F4DBB">
        <w:rPr>
          <w:sz w:val="28"/>
          <w:szCs w:val="28"/>
        </w:rPr>
        <w:t xml:space="preserve"> </w:t>
      </w:r>
      <w:r w:rsidRPr="002F4DBB">
        <w:rPr>
          <w:sz w:val="28"/>
          <w:szCs w:val="28"/>
        </w:rPr>
        <w:t xml:space="preserve">объемов производства </w:t>
      </w:r>
      <w:r w:rsidR="00C65510" w:rsidRPr="002F4DBB">
        <w:rPr>
          <w:sz w:val="28"/>
          <w:szCs w:val="28"/>
        </w:rPr>
        <w:t xml:space="preserve">и реализации продукции </w:t>
      </w:r>
      <w:r w:rsidRPr="002F4DBB">
        <w:rPr>
          <w:sz w:val="28"/>
          <w:szCs w:val="28"/>
        </w:rPr>
        <w:t>происходит за счет более полного</w:t>
      </w:r>
      <w:r w:rsidR="00C65510" w:rsidRPr="002F4DBB">
        <w:rPr>
          <w:sz w:val="28"/>
          <w:szCs w:val="28"/>
        </w:rPr>
        <w:t xml:space="preserve"> использования производственных мощностей, расширения клиентуры.</w:t>
      </w:r>
    </w:p>
    <w:p w:rsidR="001E01F5" w:rsidRPr="002F4DBB" w:rsidRDefault="00C7675B" w:rsidP="002F4DBB">
      <w:pPr>
        <w:suppressAutoHyphens/>
        <w:spacing w:line="360" w:lineRule="auto"/>
        <w:ind w:firstLine="709"/>
        <w:jc w:val="both"/>
        <w:rPr>
          <w:sz w:val="28"/>
          <w:szCs w:val="28"/>
        </w:rPr>
      </w:pPr>
      <w:r w:rsidRPr="002F4DBB">
        <w:rPr>
          <w:sz w:val="28"/>
          <w:szCs w:val="28"/>
        </w:rPr>
        <w:t>В период высоких темпов инфляции рост прибыли обеспечивался за счет ценового фактора. Замедление инфляционных процессов, насыщение рынка товарами, развитие конкуренции ограничили возможности производителей повышать цены и получать прибыль посредством этого фактора.</w:t>
      </w:r>
      <w:r w:rsidR="001E01F5" w:rsidRPr="002F4DBB">
        <w:rPr>
          <w:sz w:val="28"/>
          <w:szCs w:val="28"/>
        </w:rPr>
        <w:t xml:space="preserve"> На очередь приходит метод снижения затрат.</w:t>
      </w:r>
    </w:p>
    <w:p w:rsidR="001E01F5" w:rsidRPr="002F4DBB" w:rsidRDefault="001E01F5" w:rsidP="002F4DBB">
      <w:pPr>
        <w:suppressAutoHyphens/>
        <w:spacing w:line="360" w:lineRule="auto"/>
        <w:ind w:firstLine="709"/>
        <w:jc w:val="both"/>
        <w:rPr>
          <w:sz w:val="28"/>
          <w:szCs w:val="28"/>
        </w:rPr>
      </w:pPr>
      <w:r w:rsidRPr="002F4DBB">
        <w:rPr>
          <w:sz w:val="28"/>
          <w:szCs w:val="28"/>
        </w:rPr>
        <w:t xml:space="preserve">В практике предпринимательской деятельности применяются различные способы снижения себестоимости. Безусловно, используются такие приемы, как экономия топливно-сырьевых ресурсов, материальных и трудовых затрат, снижение доли амортизационных отчислений в себестоимости, сокращение административных расходов и т.п. </w:t>
      </w:r>
    </w:p>
    <w:p w:rsidR="00E167E3" w:rsidRPr="002F4DBB" w:rsidRDefault="00E53254" w:rsidP="002F4DBB">
      <w:pPr>
        <w:suppressAutoHyphens/>
        <w:spacing w:line="360" w:lineRule="auto"/>
        <w:ind w:firstLine="709"/>
        <w:jc w:val="both"/>
        <w:rPr>
          <w:sz w:val="28"/>
          <w:szCs w:val="28"/>
        </w:rPr>
      </w:pPr>
      <w:r w:rsidRPr="002F4DBB">
        <w:rPr>
          <w:sz w:val="28"/>
          <w:szCs w:val="28"/>
        </w:rPr>
        <w:t>В этой связи</w:t>
      </w:r>
      <w:r w:rsidR="001E01F5" w:rsidRPr="002F4DBB">
        <w:rPr>
          <w:sz w:val="28"/>
          <w:szCs w:val="28"/>
        </w:rPr>
        <w:t xml:space="preserve"> мы предлагаем ООО «Фирма «Реал ЗИС»</w:t>
      </w:r>
      <w:r w:rsidR="00E167E3" w:rsidRPr="002F4DBB">
        <w:rPr>
          <w:sz w:val="28"/>
          <w:szCs w:val="28"/>
        </w:rPr>
        <w:t>:</w:t>
      </w:r>
    </w:p>
    <w:p w:rsidR="00E167E3" w:rsidRPr="002F4DBB" w:rsidRDefault="00E167E3" w:rsidP="002F4DBB">
      <w:pPr>
        <w:suppressAutoHyphens/>
        <w:spacing w:line="360" w:lineRule="auto"/>
        <w:ind w:firstLine="709"/>
        <w:jc w:val="both"/>
        <w:rPr>
          <w:sz w:val="28"/>
          <w:szCs w:val="28"/>
        </w:rPr>
      </w:pPr>
      <w:r w:rsidRPr="002F4DBB">
        <w:rPr>
          <w:sz w:val="28"/>
          <w:szCs w:val="28"/>
        </w:rPr>
        <w:t>-</w:t>
      </w:r>
      <w:r w:rsidR="001E01F5" w:rsidRPr="002F4DBB">
        <w:rPr>
          <w:sz w:val="28"/>
          <w:szCs w:val="28"/>
        </w:rPr>
        <w:t xml:space="preserve"> пересмотреть свои затраты по всем статьям производственной себестоимости; </w:t>
      </w:r>
    </w:p>
    <w:p w:rsidR="00E167E3" w:rsidRPr="002F4DBB" w:rsidRDefault="00E167E3" w:rsidP="002F4DBB">
      <w:pPr>
        <w:suppressAutoHyphens/>
        <w:spacing w:line="360" w:lineRule="auto"/>
        <w:ind w:firstLine="709"/>
        <w:jc w:val="both"/>
        <w:rPr>
          <w:sz w:val="28"/>
          <w:szCs w:val="28"/>
        </w:rPr>
      </w:pPr>
      <w:r w:rsidRPr="002F4DBB">
        <w:rPr>
          <w:sz w:val="28"/>
          <w:szCs w:val="28"/>
        </w:rPr>
        <w:t xml:space="preserve">- </w:t>
      </w:r>
      <w:r w:rsidR="001E01F5" w:rsidRPr="002F4DBB">
        <w:rPr>
          <w:sz w:val="28"/>
          <w:szCs w:val="28"/>
        </w:rPr>
        <w:t>если это возможно, изменить нормы расходов материалов;</w:t>
      </w:r>
    </w:p>
    <w:p w:rsidR="00E167E3" w:rsidRPr="002F4DBB" w:rsidRDefault="00E167E3" w:rsidP="002F4DBB">
      <w:pPr>
        <w:suppressAutoHyphens/>
        <w:spacing w:line="360" w:lineRule="auto"/>
        <w:ind w:firstLine="709"/>
        <w:jc w:val="both"/>
        <w:rPr>
          <w:sz w:val="28"/>
          <w:szCs w:val="28"/>
        </w:rPr>
      </w:pPr>
      <w:r w:rsidRPr="002F4DBB">
        <w:rPr>
          <w:sz w:val="28"/>
          <w:szCs w:val="28"/>
        </w:rPr>
        <w:t>-</w:t>
      </w:r>
      <w:r w:rsidR="001E01F5" w:rsidRPr="002F4DBB">
        <w:rPr>
          <w:sz w:val="28"/>
          <w:szCs w:val="28"/>
        </w:rPr>
        <w:t xml:space="preserve"> возможно освоить новую технологию производства, кото</w:t>
      </w:r>
      <w:r w:rsidRPr="002F4DBB">
        <w:rPr>
          <w:sz w:val="28"/>
          <w:szCs w:val="28"/>
        </w:rPr>
        <w:t>рая позволит сократить издержки;</w:t>
      </w:r>
    </w:p>
    <w:p w:rsidR="00E167E3" w:rsidRPr="002F4DBB" w:rsidRDefault="00E167E3" w:rsidP="002F4DBB">
      <w:pPr>
        <w:suppressAutoHyphens/>
        <w:spacing w:line="360" w:lineRule="auto"/>
        <w:ind w:firstLine="709"/>
        <w:jc w:val="both"/>
        <w:rPr>
          <w:sz w:val="28"/>
          <w:szCs w:val="28"/>
        </w:rPr>
      </w:pPr>
      <w:r w:rsidRPr="002F4DBB">
        <w:rPr>
          <w:sz w:val="28"/>
          <w:szCs w:val="28"/>
        </w:rPr>
        <w:t>-</w:t>
      </w:r>
      <w:r w:rsidR="001E01F5" w:rsidRPr="002F4DBB">
        <w:rPr>
          <w:sz w:val="28"/>
          <w:szCs w:val="28"/>
        </w:rPr>
        <w:t xml:space="preserve"> </w:t>
      </w:r>
      <w:r w:rsidRPr="002F4DBB">
        <w:rPr>
          <w:sz w:val="28"/>
          <w:szCs w:val="28"/>
        </w:rPr>
        <w:t>р</w:t>
      </w:r>
      <w:r w:rsidR="001E01F5" w:rsidRPr="002F4DBB">
        <w:rPr>
          <w:sz w:val="28"/>
          <w:szCs w:val="28"/>
        </w:rPr>
        <w:t>ассмотреть и устранить причины возникновения перерасхода финансовых ресурсов на управленческие и коммерческие</w:t>
      </w:r>
      <w:r w:rsidR="002F4DBB">
        <w:rPr>
          <w:sz w:val="28"/>
          <w:szCs w:val="28"/>
        </w:rPr>
        <w:t xml:space="preserve"> </w:t>
      </w:r>
      <w:r w:rsidR="001E01F5" w:rsidRPr="002F4DBB">
        <w:rPr>
          <w:sz w:val="28"/>
          <w:szCs w:val="28"/>
        </w:rPr>
        <w:t xml:space="preserve">расходы путем сокращения управленческого персонала, </w:t>
      </w:r>
      <w:r w:rsidR="00E70CA3" w:rsidRPr="002F4DBB">
        <w:rPr>
          <w:sz w:val="28"/>
          <w:szCs w:val="28"/>
        </w:rPr>
        <w:t>снижения</w:t>
      </w:r>
      <w:r w:rsidR="001E01F5" w:rsidRPr="002F4DBB">
        <w:rPr>
          <w:sz w:val="28"/>
          <w:szCs w:val="28"/>
        </w:rPr>
        <w:t xml:space="preserve"> бюджета</w:t>
      </w:r>
      <w:r w:rsidR="00E70CA3" w:rsidRPr="002F4DBB">
        <w:rPr>
          <w:sz w:val="28"/>
          <w:szCs w:val="28"/>
        </w:rPr>
        <w:t xml:space="preserve"> на проведение рекламных кампаний, использование бо</w:t>
      </w:r>
      <w:r w:rsidRPr="002F4DBB">
        <w:rPr>
          <w:sz w:val="28"/>
          <w:szCs w:val="28"/>
        </w:rPr>
        <w:t>лее эффективных рекламных акций;</w:t>
      </w:r>
    </w:p>
    <w:p w:rsidR="00E167E3" w:rsidRPr="002F4DBB" w:rsidRDefault="00E167E3" w:rsidP="002F4DBB">
      <w:pPr>
        <w:suppressAutoHyphens/>
        <w:spacing w:line="360" w:lineRule="auto"/>
        <w:ind w:firstLine="709"/>
        <w:jc w:val="both"/>
        <w:rPr>
          <w:sz w:val="28"/>
          <w:szCs w:val="28"/>
        </w:rPr>
      </w:pPr>
      <w:r w:rsidRPr="002F4DBB">
        <w:rPr>
          <w:sz w:val="28"/>
          <w:szCs w:val="28"/>
        </w:rPr>
        <w:t xml:space="preserve">- </w:t>
      </w:r>
      <w:r w:rsidR="00E70CA3" w:rsidRPr="002F4DBB">
        <w:rPr>
          <w:sz w:val="28"/>
          <w:szCs w:val="28"/>
        </w:rPr>
        <w:t>заниматься повышением квалификации работников, которая будет сопровождаться ростом</w:t>
      </w:r>
      <w:r w:rsidR="002F4DBB">
        <w:rPr>
          <w:sz w:val="28"/>
          <w:szCs w:val="28"/>
        </w:rPr>
        <w:t xml:space="preserve"> </w:t>
      </w:r>
      <w:r w:rsidR="00E70CA3" w:rsidRPr="002F4DBB">
        <w:rPr>
          <w:sz w:val="28"/>
          <w:szCs w:val="28"/>
        </w:rPr>
        <w:t>производительности</w:t>
      </w:r>
      <w:r w:rsidR="002F4DBB">
        <w:rPr>
          <w:sz w:val="28"/>
          <w:szCs w:val="28"/>
        </w:rPr>
        <w:t xml:space="preserve"> </w:t>
      </w:r>
      <w:r w:rsidR="00E70CA3" w:rsidRPr="002F4DBB">
        <w:rPr>
          <w:sz w:val="28"/>
          <w:szCs w:val="28"/>
        </w:rPr>
        <w:t>труда</w:t>
      </w:r>
      <w:r w:rsidRPr="002F4DBB">
        <w:rPr>
          <w:sz w:val="28"/>
          <w:szCs w:val="28"/>
        </w:rPr>
        <w:t>;</w:t>
      </w:r>
    </w:p>
    <w:p w:rsidR="00E167E3" w:rsidRPr="002F4DBB" w:rsidRDefault="00E167E3" w:rsidP="002F4DBB">
      <w:pPr>
        <w:suppressAutoHyphens/>
        <w:spacing w:line="360" w:lineRule="auto"/>
        <w:ind w:firstLine="709"/>
        <w:jc w:val="both"/>
        <w:rPr>
          <w:sz w:val="28"/>
          <w:szCs w:val="28"/>
        </w:rPr>
      </w:pPr>
      <w:r w:rsidRPr="002F4DBB">
        <w:rPr>
          <w:sz w:val="28"/>
          <w:szCs w:val="28"/>
        </w:rPr>
        <w:t>- р</w:t>
      </w:r>
      <w:r w:rsidR="00E70CA3" w:rsidRPr="002F4DBB">
        <w:rPr>
          <w:sz w:val="28"/>
          <w:szCs w:val="28"/>
        </w:rPr>
        <w:t xml:space="preserve">азработать и ввести эффективную систему материального стимулирования персонала, тесно увязанную с основными результатами хозяйственной деятельности </w:t>
      </w:r>
      <w:r w:rsidR="00BE5925" w:rsidRPr="002F4DBB">
        <w:rPr>
          <w:sz w:val="28"/>
          <w:szCs w:val="28"/>
        </w:rPr>
        <w:t>организации</w:t>
      </w:r>
      <w:r w:rsidR="00E70CA3" w:rsidRPr="002F4DBB">
        <w:rPr>
          <w:sz w:val="28"/>
          <w:szCs w:val="28"/>
        </w:rPr>
        <w:t xml:space="preserve"> и экономией</w:t>
      </w:r>
      <w:r w:rsidR="002F4DBB">
        <w:rPr>
          <w:sz w:val="28"/>
          <w:szCs w:val="28"/>
        </w:rPr>
        <w:t xml:space="preserve"> </w:t>
      </w:r>
      <w:r w:rsidR="00E70CA3" w:rsidRPr="002F4DBB">
        <w:rPr>
          <w:sz w:val="28"/>
          <w:szCs w:val="28"/>
        </w:rPr>
        <w:t xml:space="preserve">ресурсов; </w:t>
      </w:r>
    </w:p>
    <w:p w:rsidR="00E167E3" w:rsidRPr="002F4DBB" w:rsidRDefault="00E167E3" w:rsidP="002F4DBB">
      <w:pPr>
        <w:suppressAutoHyphens/>
        <w:spacing w:line="360" w:lineRule="auto"/>
        <w:ind w:firstLine="709"/>
        <w:jc w:val="both"/>
        <w:rPr>
          <w:sz w:val="28"/>
          <w:szCs w:val="28"/>
        </w:rPr>
      </w:pPr>
      <w:r w:rsidRPr="002F4DBB">
        <w:rPr>
          <w:sz w:val="28"/>
          <w:szCs w:val="28"/>
        </w:rPr>
        <w:t xml:space="preserve">- </w:t>
      </w:r>
      <w:r w:rsidR="00E70CA3" w:rsidRPr="002F4DBB">
        <w:rPr>
          <w:sz w:val="28"/>
          <w:szCs w:val="28"/>
        </w:rPr>
        <w:t>использовать системы депремирования работников при нарушении ими трудовой или технологической дисциплины</w:t>
      </w:r>
      <w:r w:rsidRPr="002F4DBB">
        <w:rPr>
          <w:sz w:val="28"/>
          <w:szCs w:val="28"/>
        </w:rPr>
        <w:t>;</w:t>
      </w:r>
    </w:p>
    <w:p w:rsidR="00E70CA3" w:rsidRPr="002F4DBB" w:rsidRDefault="00E167E3" w:rsidP="002F4DBB">
      <w:pPr>
        <w:suppressAutoHyphens/>
        <w:spacing w:line="360" w:lineRule="auto"/>
        <w:ind w:firstLine="709"/>
        <w:jc w:val="both"/>
        <w:rPr>
          <w:sz w:val="28"/>
          <w:szCs w:val="28"/>
        </w:rPr>
      </w:pPr>
      <w:r w:rsidRPr="002F4DBB">
        <w:rPr>
          <w:sz w:val="28"/>
          <w:szCs w:val="28"/>
        </w:rPr>
        <w:t>-</w:t>
      </w:r>
      <w:r w:rsidR="00E70CA3" w:rsidRPr="002F4DBB">
        <w:rPr>
          <w:sz w:val="28"/>
          <w:szCs w:val="28"/>
        </w:rPr>
        <w:t xml:space="preserve"> </w:t>
      </w:r>
      <w:r w:rsidRPr="002F4DBB">
        <w:rPr>
          <w:sz w:val="28"/>
          <w:szCs w:val="28"/>
        </w:rPr>
        <w:t>о</w:t>
      </w:r>
      <w:r w:rsidR="00E70CA3" w:rsidRPr="002F4DBB">
        <w:rPr>
          <w:sz w:val="28"/>
          <w:szCs w:val="28"/>
        </w:rPr>
        <w:t>существлять постоянный контроль</w:t>
      </w:r>
      <w:r w:rsidR="002F4DBB">
        <w:rPr>
          <w:sz w:val="28"/>
          <w:szCs w:val="28"/>
        </w:rPr>
        <w:t xml:space="preserve"> </w:t>
      </w:r>
      <w:r w:rsidR="00E70CA3" w:rsidRPr="002F4DBB">
        <w:rPr>
          <w:sz w:val="28"/>
          <w:szCs w:val="28"/>
        </w:rPr>
        <w:t>за</w:t>
      </w:r>
      <w:r w:rsidR="002F4DBB">
        <w:rPr>
          <w:sz w:val="28"/>
          <w:szCs w:val="28"/>
        </w:rPr>
        <w:t xml:space="preserve"> </w:t>
      </w:r>
      <w:r w:rsidR="00E70CA3" w:rsidRPr="002F4DBB">
        <w:rPr>
          <w:sz w:val="28"/>
          <w:szCs w:val="28"/>
        </w:rPr>
        <w:t>условиями хранения</w:t>
      </w:r>
      <w:r w:rsidR="002F4DBB">
        <w:rPr>
          <w:sz w:val="28"/>
          <w:szCs w:val="28"/>
        </w:rPr>
        <w:t xml:space="preserve"> </w:t>
      </w:r>
      <w:r w:rsidR="00E70CA3" w:rsidRPr="002F4DBB">
        <w:rPr>
          <w:sz w:val="28"/>
          <w:szCs w:val="28"/>
        </w:rPr>
        <w:t>и</w:t>
      </w:r>
      <w:r w:rsidR="002F4DBB">
        <w:rPr>
          <w:sz w:val="28"/>
          <w:szCs w:val="28"/>
        </w:rPr>
        <w:t xml:space="preserve"> </w:t>
      </w:r>
      <w:r w:rsidR="00E70CA3" w:rsidRPr="002F4DBB">
        <w:rPr>
          <w:sz w:val="28"/>
          <w:szCs w:val="28"/>
        </w:rPr>
        <w:t>транспортировки</w:t>
      </w:r>
      <w:r w:rsidR="002F4DBB">
        <w:rPr>
          <w:sz w:val="28"/>
          <w:szCs w:val="28"/>
        </w:rPr>
        <w:t xml:space="preserve"> </w:t>
      </w:r>
      <w:r w:rsidR="00E70CA3" w:rsidRPr="002F4DBB">
        <w:rPr>
          <w:sz w:val="28"/>
          <w:szCs w:val="28"/>
        </w:rPr>
        <w:t>сырья.</w:t>
      </w:r>
    </w:p>
    <w:p w:rsidR="00C65510" w:rsidRPr="002F4DBB" w:rsidRDefault="00C65510" w:rsidP="002F4DBB">
      <w:pPr>
        <w:suppressAutoHyphens/>
        <w:spacing w:line="360" w:lineRule="auto"/>
        <w:ind w:firstLine="709"/>
        <w:jc w:val="both"/>
        <w:rPr>
          <w:sz w:val="28"/>
          <w:szCs w:val="28"/>
        </w:rPr>
      </w:pPr>
      <w:r w:rsidRPr="002F4DBB">
        <w:rPr>
          <w:sz w:val="28"/>
          <w:szCs w:val="28"/>
        </w:rPr>
        <w:t xml:space="preserve">Факторы изменения общепроизводственных и общехозяйственных расходов представим в таблице </w:t>
      </w:r>
      <w:r w:rsidR="002A0607" w:rsidRPr="002F4DBB">
        <w:rPr>
          <w:sz w:val="28"/>
          <w:szCs w:val="28"/>
        </w:rPr>
        <w:t>1</w:t>
      </w:r>
      <w:r w:rsidR="00E156E4" w:rsidRPr="002F4DBB">
        <w:rPr>
          <w:sz w:val="28"/>
          <w:szCs w:val="28"/>
        </w:rPr>
        <w:t>8</w:t>
      </w:r>
      <w:r w:rsidRPr="002F4DBB">
        <w:rPr>
          <w:sz w:val="28"/>
          <w:szCs w:val="28"/>
        </w:rPr>
        <w:t>.</w:t>
      </w:r>
    </w:p>
    <w:p w:rsidR="00E53254" w:rsidRPr="002F4DBB" w:rsidRDefault="00E53254" w:rsidP="002F4DBB">
      <w:pPr>
        <w:suppressAutoHyphens/>
        <w:spacing w:line="360" w:lineRule="auto"/>
        <w:ind w:firstLine="709"/>
        <w:jc w:val="both"/>
        <w:rPr>
          <w:sz w:val="28"/>
          <w:szCs w:val="28"/>
        </w:rPr>
      </w:pPr>
      <w:r w:rsidRPr="002F4DBB">
        <w:rPr>
          <w:sz w:val="28"/>
          <w:szCs w:val="28"/>
        </w:rPr>
        <w:t>Однако следует иметь в виду, что уменьшение себестоимости имеет предел, после которого оно невозможно без снижения качества продукции. То же относится и к административным и коммерческим расходам, которые невозможно свести к нулю, поскольку без них организация нормально функционировать не сможет и продукция реализовываться не будет.</w:t>
      </w:r>
    </w:p>
    <w:p w:rsidR="00E53254" w:rsidRPr="002F4DBB" w:rsidRDefault="00E53254" w:rsidP="002F4DBB">
      <w:pPr>
        <w:widowControl w:val="0"/>
        <w:suppressAutoHyphens/>
        <w:spacing w:line="360" w:lineRule="auto"/>
        <w:ind w:firstLine="709"/>
        <w:jc w:val="both"/>
        <w:rPr>
          <w:sz w:val="28"/>
          <w:szCs w:val="28"/>
        </w:rPr>
      </w:pPr>
      <w:r w:rsidRPr="002F4DBB">
        <w:rPr>
          <w:sz w:val="28"/>
          <w:szCs w:val="28"/>
        </w:rPr>
        <w:t xml:space="preserve">В современном рыночном хозяйстве большое внимание уделяется новым методам управления затратами, таким, как управленческий учет. С его помощью осуществляется контроль над издержками организации. </w:t>
      </w:r>
    </w:p>
    <w:p w:rsidR="00E53254" w:rsidRPr="002F4DBB" w:rsidRDefault="00E53254" w:rsidP="002F4DBB">
      <w:pPr>
        <w:widowControl w:val="0"/>
        <w:suppressAutoHyphens/>
        <w:spacing w:line="360" w:lineRule="auto"/>
        <w:ind w:firstLine="709"/>
        <w:jc w:val="both"/>
        <w:rPr>
          <w:sz w:val="28"/>
          <w:szCs w:val="28"/>
        </w:rPr>
      </w:pPr>
      <w:r w:rsidRPr="002F4DBB">
        <w:rPr>
          <w:sz w:val="28"/>
          <w:szCs w:val="28"/>
        </w:rPr>
        <w:t xml:space="preserve">Предлагаем ввести в изучаемой нами организации особенно эффективный метод учета по центрам ответственности. Эта форма управления затратами позволяет рационализировать структуру расходов, оперативно реагировать на отклонения от нормальной запланированной величины издержек и передать часть функций по принятию решений на уровень линейных управляющих. </w:t>
      </w:r>
    </w:p>
    <w:p w:rsidR="00C65510" w:rsidRPr="002F4DBB" w:rsidRDefault="003923BD" w:rsidP="002F4DBB">
      <w:pPr>
        <w:suppressAutoHyphens/>
        <w:spacing w:line="360" w:lineRule="auto"/>
        <w:ind w:firstLine="709"/>
        <w:jc w:val="both"/>
        <w:rPr>
          <w:sz w:val="28"/>
          <w:szCs w:val="28"/>
        </w:rPr>
      </w:pPr>
      <w:r>
        <w:rPr>
          <w:sz w:val="28"/>
          <w:szCs w:val="28"/>
        </w:rPr>
        <w:br w:type="page"/>
      </w:r>
      <w:r w:rsidR="00C65510" w:rsidRPr="002F4DBB">
        <w:rPr>
          <w:sz w:val="28"/>
          <w:szCs w:val="28"/>
        </w:rPr>
        <w:t>Таблица 1</w:t>
      </w:r>
      <w:r w:rsidR="00E156E4" w:rsidRPr="002F4DBB">
        <w:rPr>
          <w:sz w:val="28"/>
          <w:szCs w:val="28"/>
        </w:rPr>
        <w:t>8</w:t>
      </w:r>
    </w:p>
    <w:p w:rsidR="00C65510" w:rsidRPr="002F4DBB" w:rsidRDefault="00C65510" w:rsidP="002F4DBB">
      <w:pPr>
        <w:suppressAutoHyphens/>
        <w:spacing w:line="360" w:lineRule="auto"/>
        <w:ind w:firstLine="709"/>
        <w:jc w:val="both"/>
        <w:rPr>
          <w:b/>
          <w:i/>
          <w:sz w:val="28"/>
          <w:szCs w:val="28"/>
        </w:rPr>
      </w:pPr>
      <w:r w:rsidRPr="002F4DBB">
        <w:rPr>
          <w:b/>
          <w:i/>
          <w:sz w:val="28"/>
          <w:szCs w:val="28"/>
        </w:rPr>
        <w:t>Факторы изменения общепроизводственных и общехозяйственных расходов</w:t>
      </w:r>
    </w:p>
    <w:tbl>
      <w:tblPr>
        <w:tblStyle w:val="a3"/>
        <w:tblW w:w="0" w:type="auto"/>
        <w:tblLook w:val="01E0" w:firstRow="1" w:lastRow="1" w:firstColumn="1" w:lastColumn="1" w:noHBand="0" w:noVBand="0"/>
      </w:tblPr>
      <w:tblGrid>
        <w:gridCol w:w="3740"/>
        <w:gridCol w:w="5128"/>
      </w:tblGrid>
      <w:tr w:rsidR="00C65510" w:rsidRPr="003923BD" w:rsidTr="003923BD">
        <w:trPr>
          <w:trHeight w:val="304"/>
          <w:tblHeader/>
        </w:trPr>
        <w:tc>
          <w:tcPr>
            <w:tcW w:w="3740" w:type="dxa"/>
          </w:tcPr>
          <w:p w:rsidR="00C65510" w:rsidRPr="003923BD" w:rsidRDefault="00C65510" w:rsidP="003923BD">
            <w:pPr>
              <w:suppressAutoHyphens/>
              <w:spacing w:line="360" w:lineRule="auto"/>
              <w:rPr>
                <w:b/>
                <w:sz w:val="20"/>
                <w:szCs w:val="20"/>
              </w:rPr>
            </w:pPr>
            <w:r w:rsidRPr="003923BD">
              <w:rPr>
                <w:b/>
                <w:sz w:val="20"/>
                <w:szCs w:val="20"/>
              </w:rPr>
              <w:t>Статья расходов</w:t>
            </w:r>
          </w:p>
        </w:tc>
        <w:tc>
          <w:tcPr>
            <w:tcW w:w="5128" w:type="dxa"/>
          </w:tcPr>
          <w:p w:rsidR="00C65510" w:rsidRPr="003923BD" w:rsidRDefault="00C65510" w:rsidP="003923BD">
            <w:pPr>
              <w:suppressAutoHyphens/>
              <w:spacing w:line="360" w:lineRule="auto"/>
              <w:rPr>
                <w:b/>
                <w:sz w:val="20"/>
                <w:szCs w:val="20"/>
              </w:rPr>
            </w:pPr>
            <w:r w:rsidRPr="003923BD">
              <w:rPr>
                <w:b/>
                <w:sz w:val="20"/>
                <w:szCs w:val="20"/>
              </w:rPr>
              <w:t>Фактор изменения затрат</w:t>
            </w:r>
          </w:p>
        </w:tc>
      </w:tr>
      <w:tr w:rsidR="00C65510" w:rsidRPr="003923BD" w:rsidTr="003923BD">
        <w:trPr>
          <w:trHeight w:val="608"/>
        </w:trPr>
        <w:tc>
          <w:tcPr>
            <w:tcW w:w="3740" w:type="dxa"/>
          </w:tcPr>
          <w:p w:rsidR="00C65510" w:rsidRPr="003923BD" w:rsidRDefault="00C65510" w:rsidP="003923BD">
            <w:pPr>
              <w:suppressAutoHyphens/>
              <w:spacing w:line="360" w:lineRule="auto"/>
              <w:rPr>
                <w:sz w:val="20"/>
                <w:szCs w:val="20"/>
              </w:rPr>
            </w:pPr>
            <w:r w:rsidRPr="003923BD">
              <w:rPr>
                <w:sz w:val="20"/>
                <w:szCs w:val="20"/>
              </w:rPr>
              <w:t xml:space="preserve">Зарплата управленческих </w:t>
            </w:r>
            <w:r w:rsidR="00EE04E8" w:rsidRPr="003923BD">
              <w:rPr>
                <w:sz w:val="20"/>
                <w:szCs w:val="20"/>
              </w:rPr>
              <w:t>ра</w:t>
            </w:r>
            <w:r w:rsidRPr="003923BD">
              <w:rPr>
                <w:sz w:val="20"/>
                <w:szCs w:val="20"/>
              </w:rPr>
              <w:t>ботников</w:t>
            </w:r>
          </w:p>
        </w:tc>
        <w:tc>
          <w:tcPr>
            <w:tcW w:w="5128" w:type="dxa"/>
          </w:tcPr>
          <w:p w:rsidR="00C65510" w:rsidRPr="003923BD" w:rsidRDefault="00C65510" w:rsidP="003923BD">
            <w:pPr>
              <w:suppressAutoHyphens/>
              <w:spacing w:line="360" w:lineRule="auto"/>
              <w:rPr>
                <w:sz w:val="20"/>
                <w:szCs w:val="20"/>
              </w:rPr>
            </w:pPr>
            <w:r w:rsidRPr="003923BD">
              <w:rPr>
                <w:sz w:val="20"/>
                <w:szCs w:val="20"/>
              </w:rPr>
              <w:t>Изменение численности работников и средней зарплаты (изменение окладов, выплата премий, доплаты)</w:t>
            </w:r>
          </w:p>
        </w:tc>
      </w:tr>
      <w:tr w:rsidR="00C65510" w:rsidRPr="003923BD" w:rsidTr="003923BD">
        <w:trPr>
          <w:trHeight w:val="1215"/>
        </w:trPr>
        <w:tc>
          <w:tcPr>
            <w:tcW w:w="3740" w:type="dxa"/>
          </w:tcPr>
          <w:p w:rsidR="00C65510" w:rsidRPr="003923BD" w:rsidRDefault="00C65510" w:rsidP="003923BD">
            <w:pPr>
              <w:suppressAutoHyphens/>
              <w:spacing w:line="360" w:lineRule="auto"/>
              <w:rPr>
                <w:sz w:val="20"/>
                <w:szCs w:val="20"/>
              </w:rPr>
            </w:pPr>
            <w:r w:rsidRPr="003923BD">
              <w:rPr>
                <w:sz w:val="20"/>
                <w:szCs w:val="20"/>
              </w:rPr>
              <w:t>Содержание основных фондов:</w:t>
            </w:r>
          </w:p>
          <w:p w:rsidR="00C65510" w:rsidRPr="003923BD" w:rsidRDefault="00C65510" w:rsidP="003923BD">
            <w:pPr>
              <w:suppressAutoHyphens/>
              <w:spacing w:line="360" w:lineRule="auto"/>
              <w:rPr>
                <w:sz w:val="20"/>
                <w:szCs w:val="20"/>
              </w:rPr>
            </w:pPr>
            <w:r w:rsidRPr="003923BD">
              <w:rPr>
                <w:sz w:val="20"/>
                <w:szCs w:val="20"/>
              </w:rPr>
              <w:t>Амортизация</w:t>
            </w:r>
          </w:p>
          <w:p w:rsidR="00C65510" w:rsidRPr="003923BD" w:rsidRDefault="00C65510" w:rsidP="003923BD">
            <w:pPr>
              <w:suppressAutoHyphens/>
              <w:spacing w:line="360" w:lineRule="auto"/>
              <w:rPr>
                <w:sz w:val="20"/>
                <w:szCs w:val="20"/>
              </w:rPr>
            </w:pPr>
            <w:r w:rsidRPr="003923BD">
              <w:rPr>
                <w:sz w:val="20"/>
                <w:szCs w:val="20"/>
              </w:rPr>
              <w:t>Освещение, отопление, водоснабжение и др.</w:t>
            </w:r>
          </w:p>
        </w:tc>
        <w:tc>
          <w:tcPr>
            <w:tcW w:w="5128" w:type="dxa"/>
          </w:tcPr>
          <w:p w:rsidR="00C65510" w:rsidRPr="003923BD" w:rsidRDefault="00C65510" w:rsidP="003923BD">
            <w:pPr>
              <w:suppressAutoHyphens/>
              <w:spacing w:line="360" w:lineRule="auto"/>
              <w:rPr>
                <w:sz w:val="20"/>
                <w:szCs w:val="20"/>
              </w:rPr>
            </w:pPr>
            <w:r w:rsidRPr="003923BD">
              <w:rPr>
                <w:sz w:val="20"/>
                <w:szCs w:val="20"/>
              </w:rPr>
              <w:t>Изменение стоимости основных средств и норм амортизации</w:t>
            </w:r>
          </w:p>
          <w:p w:rsidR="00C65510" w:rsidRPr="003923BD" w:rsidRDefault="00C65510" w:rsidP="003923BD">
            <w:pPr>
              <w:suppressAutoHyphens/>
              <w:spacing w:line="360" w:lineRule="auto"/>
              <w:rPr>
                <w:sz w:val="20"/>
                <w:szCs w:val="20"/>
              </w:rPr>
            </w:pPr>
            <w:r w:rsidRPr="003923BD">
              <w:rPr>
                <w:sz w:val="20"/>
                <w:szCs w:val="20"/>
              </w:rPr>
              <w:t>Изменение количества потребленных услуг и их стоимости</w:t>
            </w:r>
          </w:p>
        </w:tc>
      </w:tr>
      <w:tr w:rsidR="00C65510" w:rsidRPr="003923BD" w:rsidTr="003923BD">
        <w:trPr>
          <w:trHeight w:val="608"/>
        </w:trPr>
        <w:tc>
          <w:tcPr>
            <w:tcW w:w="3740" w:type="dxa"/>
          </w:tcPr>
          <w:p w:rsidR="00C65510" w:rsidRPr="003923BD" w:rsidRDefault="00C65510" w:rsidP="003923BD">
            <w:pPr>
              <w:suppressAutoHyphens/>
              <w:spacing w:line="360" w:lineRule="auto"/>
              <w:rPr>
                <w:sz w:val="20"/>
                <w:szCs w:val="20"/>
              </w:rPr>
            </w:pPr>
            <w:r w:rsidRPr="003923BD">
              <w:rPr>
                <w:sz w:val="20"/>
                <w:szCs w:val="20"/>
              </w:rPr>
              <w:t>Затраты на текущий ремонт основных средств</w:t>
            </w:r>
          </w:p>
        </w:tc>
        <w:tc>
          <w:tcPr>
            <w:tcW w:w="5128" w:type="dxa"/>
          </w:tcPr>
          <w:p w:rsidR="00C65510" w:rsidRPr="003923BD" w:rsidRDefault="00C65510" w:rsidP="003923BD">
            <w:pPr>
              <w:suppressAutoHyphens/>
              <w:spacing w:line="360" w:lineRule="auto"/>
              <w:rPr>
                <w:sz w:val="20"/>
                <w:szCs w:val="20"/>
              </w:rPr>
            </w:pPr>
            <w:r w:rsidRPr="003923BD">
              <w:rPr>
                <w:sz w:val="20"/>
                <w:szCs w:val="20"/>
              </w:rPr>
              <w:t>Изменение объема работ и их стоимости</w:t>
            </w:r>
          </w:p>
        </w:tc>
      </w:tr>
      <w:tr w:rsidR="00C65510" w:rsidRPr="003923BD" w:rsidTr="003923BD">
        <w:trPr>
          <w:trHeight w:val="608"/>
        </w:trPr>
        <w:tc>
          <w:tcPr>
            <w:tcW w:w="3740" w:type="dxa"/>
          </w:tcPr>
          <w:p w:rsidR="00C65510" w:rsidRPr="003923BD" w:rsidRDefault="00C65510" w:rsidP="003923BD">
            <w:pPr>
              <w:suppressAutoHyphens/>
              <w:spacing w:line="360" w:lineRule="auto"/>
              <w:rPr>
                <w:sz w:val="20"/>
                <w:szCs w:val="20"/>
              </w:rPr>
            </w:pPr>
            <w:r w:rsidRPr="003923BD">
              <w:rPr>
                <w:sz w:val="20"/>
                <w:szCs w:val="20"/>
              </w:rPr>
              <w:t>Содержание легкового транспорта</w:t>
            </w:r>
          </w:p>
        </w:tc>
        <w:tc>
          <w:tcPr>
            <w:tcW w:w="5128" w:type="dxa"/>
          </w:tcPr>
          <w:p w:rsidR="00C65510" w:rsidRPr="003923BD" w:rsidRDefault="00C65510" w:rsidP="003923BD">
            <w:pPr>
              <w:suppressAutoHyphens/>
              <w:spacing w:line="360" w:lineRule="auto"/>
              <w:rPr>
                <w:sz w:val="20"/>
                <w:szCs w:val="20"/>
              </w:rPr>
            </w:pPr>
            <w:r w:rsidRPr="003923BD">
              <w:rPr>
                <w:sz w:val="20"/>
                <w:szCs w:val="20"/>
              </w:rPr>
              <w:t>Изменение количества машин и затрат на содержание одной машины</w:t>
            </w:r>
          </w:p>
        </w:tc>
      </w:tr>
      <w:tr w:rsidR="00C65510" w:rsidRPr="003923BD" w:rsidTr="003923BD">
        <w:trPr>
          <w:trHeight w:val="608"/>
        </w:trPr>
        <w:tc>
          <w:tcPr>
            <w:tcW w:w="3740" w:type="dxa"/>
          </w:tcPr>
          <w:p w:rsidR="00C65510" w:rsidRPr="003923BD" w:rsidRDefault="00C65510" w:rsidP="003923BD">
            <w:pPr>
              <w:suppressAutoHyphens/>
              <w:spacing w:line="360" w:lineRule="auto"/>
              <w:rPr>
                <w:sz w:val="20"/>
                <w:szCs w:val="20"/>
              </w:rPr>
            </w:pPr>
            <w:r w:rsidRPr="003923BD">
              <w:rPr>
                <w:sz w:val="20"/>
                <w:szCs w:val="20"/>
              </w:rPr>
              <w:t>Расходы по командировкам</w:t>
            </w:r>
          </w:p>
        </w:tc>
        <w:tc>
          <w:tcPr>
            <w:tcW w:w="5128" w:type="dxa"/>
          </w:tcPr>
          <w:p w:rsidR="00C65510" w:rsidRPr="003923BD" w:rsidRDefault="00C65510" w:rsidP="003923BD">
            <w:pPr>
              <w:suppressAutoHyphens/>
              <w:spacing w:line="360" w:lineRule="auto"/>
              <w:rPr>
                <w:sz w:val="20"/>
                <w:szCs w:val="20"/>
              </w:rPr>
            </w:pPr>
            <w:r w:rsidRPr="003923BD">
              <w:rPr>
                <w:sz w:val="20"/>
                <w:szCs w:val="20"/>
              </w:rPr>
              <w:t>Количество командировок, средняя продолжительность</w:t>
            </w:r>
            <w:r w:rsidR="00BF5AE0" w:rsidRPr="003923BD">
              <w:rPr>
                <w:sz w:val="20"/>
                <w:szCs w:val="20"/>
              </w:rPr>
              <w:t>, средняя стоимость одного дня командировки</w:t>
            </w:r>
          </w:p>
        </w:tc>
      </w:tr>
      <w:tr w:rsidR="00C65510" w:rsidRPr="003923BD" w:rsidTr="003923BD">
        <w:trPr>
          <w:trHeight w:val="608"/>
        </w:trPr>
        <w:tc>
          <w:tcPr>
            <w:tcW w:w="3740" w:type="dxa"/>
          </w:tcPr>
          <w:p w:rsidR="00C65510" w:rsidRPr="003923BD" w:rsidRDefault="00BF5AE0" w:rsidP="003923BD">
            <w:pPr>
              <w:suppressAutoHyphens/>
              <w:spacing w:line="360" w:lineRule="auto"/>
              <w:rPr>
                <w:sz w:val="20"/>
                <w:szCs w:val="20"/>
              </w:rPr>
            </w:pPr>
            <w:r w:rsidRPr="003923BD">
              <w:rPr>
                <w:sz w:val="20"/>
                <w:szCs w:val="20"/>
              </w:rPr>
              <w:t>Оплата простоев</w:t>
            </w:r>
          </w:p>
        </w:tc>
        <w:tc>
          <w:tcPr>
            <w:tcW w:w="5128" w:type="dxa"/>
          </w:tcPr>
          <w:p w:rsidR="00C65510" w:rsidRPr="003923BD" w:rsidRDefault="00BF5AE0" w:rsidP="003923BD">
            <w:pPr>
              <w:suppressAutoHyphens/>
              <w:spacing w:line="360" w:lineRule="auto"/>
              <w:rPr>
                <w:sz w:val="20"/>
                <w:szCs w:val="20"/>
              </w:rPr>
            </w:pPr>
            <w:r w:rsidRPr="003923BD">
              <w:rPr>
                <w:sz w:val="20"/>
                <w:szCs w:val="20"/>
              </w:rPr>
              <w:t>Количество человеко-дней простоя и уровень оплаты за один день простоя</w:t>
            </w:r>
          </w:p>
        </w:tc>
      </w:tr>
      <w:tr w:rsidR="00C65510" w:rsidRPr="003923BD" w:rsidTr="003923BD">
        <w:trPr>
          <w:trHeight w:val="608"/>
        </w:trPr>
        <w:tc>
          <w:tcPr>
            <w:tcW w:w="3740" w:type="dxa"/>
          </w:tcPr>
          <w:p w:rsidR="00C65510" w:rsidRPr="003923BD" w:rsidRDefault="00BF5AE0" w:rsidP="003923BD">
            <w:pPr>
              <w:suppressAutoHyphens/>
              <w:spacing w:line="360" w:lineRule="auto"/>
              <w:rPr>
                <w:sz w:val="20"/>
                <w:szCs w:val="20"/>
              </w:rPr>
            </w:pPr>
            <w:r w:rsidRPr="003923BD">
              <w:rPr>
                <w:sz w:val="20"/>
                <w:szCs w:val="20"/>
              </w:rPr>
              <w:t>Потери от порчи и недостачи материалов и продукции</w:t>
            </w:r>
          </w:p>
        </w:tc>
        <w:tc>
          <w:tcPr>
            <w:tcW w:w="5128" w:type="dxa"/>
          </w:tcPr>
          <w:p w:rsidR="00C65510" w:rsidRPr="003923BD" w:rsidRDefault="00BF5AE0" w:rsidP="003923BD">
            <w:pPr>
              <w:suppressAutoHyphens/>
              <w:spacing w:line="360" w:lineRule="auto"/>
              <w:rPr>
                <w:sz w:val="20"/>
                <w:szCs w:val="20"/>
              </w:rPr>
            </w:pPr>
            <w:r w:rsidRPr="003923BD">
              <w:rPr>
                <w:sz w:val="20"/>
                <w:szCs w:val="20"/>
              </w:rPr>
              <w:t>Количество материалов и их стоимость</w:t>
            </w:r>
          </w:p>
        </w:tc>
      </w:tr>
      <w:tr w:rsidR="00C65510" w:rsidRPr="003923BD" w:rsidTr="003923BD">
        <w:trPr>
          <w:trHeight w:val="608"/>
        </w:trPr>
        <w:tc>
          <w:tcPr>
            <w:tcW w:w="3740" w:type="dxa"/>
          </w:tcPr>
          <w:p w:rsidR="00C65510" w:rsidRPr="003923BD" w:rsidRDefault="00BF5AE0" w:rsidP="003923BD">
            <w:pPr>
              <w:suppressAutoHyphens/>
              <w:spacing w:line="360" w:lineRule="auto"/>
              <w:rPr>
                <w:sz w:val="20"/>
                <w:szCs w:val="20"/>
              </w:rPr>
            </w:pPr>
            <w:r w:rsidRPr="003923BD">
              <w:rPr>
                <w:sz w:val="20"/>
                <w:szCs w:val="20"/>
              </w:rPr>
              <w:t>Налоги и отчисления от зарплаты</w:t>
            </w:r>
          </w:p>
        </w:tc>
        <w:tc>
          <w:tcPr>
            <w:tcW w:w="5128" w:type="dxa"/>
          </w:tcPr>
          <w:p w:rsidR="00C65510" w:rsidRPr="003923BD" w:rsidRDefault="00BF5AE0" w:rsidP="003923BD">
            <w:pPr>
              <w:suppressAutoHyphens/>
              <w:spacing w:line="360" w:lineRule="auto"/>
              <w:rPr>
                <w:sz w:val="20"/>
                <w:szCs w:val="20"/>
              </w:rPr>
            </w:pPr>
            <w:r w:rsidRPr="003923BD">
              <w:rPr>
                <w:sz w:val="20"/>
                <w:szCs w:val="20"/>
              </w:rPr>
              <w:t>Изменение суммы начисленной зарплаты и процентных ставок обложений по каждому виду</w:t>
            </w:r>
          </w:p>
        </w:tc>
      </w:tr>
      <w:tr w:rsidR="00C65510" w:rsidRPr="003923BD" w:rsidTr="003923BD">
        <w:trPr>
          <w:trHeight w:val="304"/>
        </w:trPr>
        <w:tc>
          <w:tcPr>
            <w:tcW w:w="3740" w:type="dxa"/>
          </w:tcPr>
          <w:p w:rsidR="00C65510" w:rsidRPr="003923BD" w:rsidRDefault="00BF5AE0" w:rsidP="003923BD">
            <w:pPr>
              <w:suppressAutoHyphens/>
              <w:spacing w:line="360" w:lineRule="auto"/>
              <w:rPr>
                <w:sz w:val="20"/>
                <w:szCs w:val="20"/>
              </w:rPr>
            </w:pPr>
            <w:r w:rsidRPr="003923BD">
              <w:rPr>
                <w:sz w:val="20"/>
                <w:szCs w:val="20"/>
              </w:rPr>
              <w:t>Расходы на охрану труда</w:t>
            </w:r>
          </w:p>
        </w:tc>
        <w:tc>
          <w:tcPr>
            <w:tcW w:w="5128" w:type="dxa"/>
          </w:tcPr>
          <w:p w:rsidR="00C65510" w:rsidRPr="003923BD" w:rsidRDefault="00BF5AE0" w:rsidP="003923BD">
            <w:pPr>
              <w:suppressAutoHyphens/>
              <w:spacing w:line="360" w:lineRule="auto"/>
              <w:rPr>
                <w:sz w:val="20"/>
                <w:szCs w:val="20"/>
              </w:rPr>
            </w:pPr>
            <w:r w:rsidRPr="003923BD">
              <w:rPr>
                <w:sz w:val="20"/>
                <w:szCs w:val="20"/>
              </w:rPr>
              <w:t>Изменение объема намеченных мероприятий и их стоимости</w:t>
            </w:r>
          </w:p>
        </w:tc>
      </w:tr>
      <w:tr w:rsidR="00C65510" w:rsidRPr="003923BD" w:rsidTr="003923BD">
        <w:trPr>
          <w:trHeight w:val="304"/>
        </w:trPr>
        <w:tc>
          <w:tcPr>
            <w:tcW w:w="3740" w:type="dxa"/>
          </w:tcPr>
          <w:p w:rsidR="00C65510" w:rsidRPr="003923BD" w:rsidRDefault="00BF5AE0" w:rsidP="003923BD">
            <w:pPr>
              <w:suppressAutoHyphens/>
              <w:spacing w:line="360" w:lineRule="auto"/>
              <w:rPr>
                <w:sz w:val="20"/>
                <w:szCs w:val="20"/>
              </w:rPr>
            </w:pPr>
            <w:r w:rsidRPr="003923BD">
              <w:rPr>
                <w:sz w:val="20"/>
                <w:szCs w:val="20"/>
              </w:rPr>
              <w:t>И т.д.</w:t>
            </w:r>
          </w:p>
        </w:tc>
        <w:tc>
          <w:tcPr>
            <w:tcW w:w="5128" w:type="dxa"/>
          </w:tcPr>
          <w:p w:rsidR="00C65510" w:rsidRPr="003923BD" w:rsidRDefault="00C65510" w:rsidP="003923BD">
            <w:pPr>
              <w:suppressAutoHyphens/>
              <w:spacing w:line="360" w:lineRule="auto"/>
              <w:rPr>
                <w:sz w:val="20"/>
                <w:szCs w:val="20"/>
              </w:rPr>
            </w:pPr>
          </w:p>
        </w:tc>
      </w:tr>
    </w:tbl>
    <w:p w:rsidR="003923BD" w:rsidRDefault="003923BD" w:rsidP="002F4DBB">
      <w:pPr>
        <w:widowControl w:val="0"/>
        <w:suppressAutoHyphens/>
        <w:spacing w:line="360" w:lineRule="auto"/>
        <w:ind w:firstLine="709"/>
        <w:jc w:val="both"/>
        <w:rPr>
          <w:sz w:val="28"/>
          <w:szCs w:val="28"/>
        </w:rPr>
      </w:pPr>
    </w:p>
    <w:p w:rsidR="009D5192" w:rsidRPr="002F4DBB" w:rsidRDefault="009D5192" w:rsidP="002F4DBB">
      <w:pPr>
        <w:widowControl w:val="0"/>
        <w:suppressAutoHyphens/>
        <w:spacing w:line="360" w:lineRule="auto"/>
        <w:ind w:firstLine="709"/>
        <w:jc w:val="both"/>
        <w:rPr>
          <w:sz w:val="28"/>
          <w:szCs w:val="28"/>
        </w:rPr>
      </w:pPr>
      <w:r w:rsidRPr="002F4DBB">
        <w:rPr>
          <w:sz w:val="28"/>
          <w:szCs w:val="28"/>
        </w:rPr>
        <w:t xml:space="preserve">Управляющие несут ответственность за утвержденную величину расходов и должны обеспечить выполнение запланированных показателей. </w:t>
      </w:r>
    </w:p>
    <w:p w:rsidR="001F5DA7" w:rsidRPr="002F4DBB" w:rsidRDefault="005539DF" w:rsidP="002F4DBB">
      <w:pPr>
        <w:suppressAutoHyphens/>
        <w:spacing w:line="360" w:lineRule="auto"/>
        <w:ind w:firstLine="709"/>
        <w:jc w:val="both"/>
        <w:rPr>
          <w:sz w:val="28"/>
          <w:szCs w:val="28"/>
        </w:rPr>
      </w:pPr>
      <w:r w:rsidRPr="002F4DBB">
        <w:rPr>
          <w:i/>
          <w:sz w:val="28"/>
          <w:szCs w:val="28"/>
        </w:rPr>
        <w:t>Центр финансовой ответственности (ЦФО)</w:t>
      </w:r>
      <w:r w:rsidRPr="002F4DBB">
        <w:rPr>
          <w:sz w:val="28"/>
          <w:szCs w:val="28"/>
        </w:rPr>
        <w:t xml:space="preserve"> — подразделение компании, менеджер которого контролирует определенные ресурсы (затраты, прибыль, инвестиции) и несет персональную ответственность за выпол</w:t>
      </w:r>
      <w:r w:rsidR="001F5DA7" w:rsidRPr="002F4DBB">
        <w:rPr>
          <w:sz w:val="28"/>
          <w:szCs w:val="28"/>
        </w:rPr>
        <w:t>нение бюджетных показателей.</w:t>
      </w:r>
    </w:p>
    <w:p w:rsidR="007F3ABD" w:rsidRPr="002F4DBB" w:rsidRDefault="007F3ABD" w:rsidP="002F4DBB">
      <w:pPr>
        <w:suppressAutoHyphens/>
        <w:spacing w:line="360" w:lineRule="auto"/>
        <w:ind w:firstLine="709"/>
        <w:jc w:val="both"/>
        <w:rPr>
          <w:sz w:val="28"/>
          <w:szCs w:val="28"/>
        </w:rPr>
      </w:pPr>
      <w:r w:rsidRPr="002F4DBB">
        <w:rPr>
          <w:sz w:val="28"/>
          <w:szCs w:val="28"/>
        </w:rPr>
        <w:t xml:space="preserve">По объему полномочий их руководителей и обязанностей — это центры затрат, продаж, дохода, прибыли, капитальных вложений, инвестиций, контроля и управления. По задачам и функциям центры финансовой ответственности обычно рассматривают как основные и обслуживающие (см. рис. 5). </w:t>
      </w:r>
    </w:p>
    <w:p w:rsidR="004D7BEE" w:rsidRPr="002F4DBB" w:rsidRDefault="004D7BEE" w:rsidP="002F4DBB">
      <w:pPr>
        <w:suppressAutoHyphens/>
        <w:spacing w:line="360" w:lineRule="auto"/>
        <w:ind w:firstLine="709"/>
        <w:jc w:val="both"/>
        <w:rPr>
          <w:sz w:val="28"/>
          <w:szCs w:val="28"/>
        </w:rPr>
      </w:pPr>
    </w:p>
    <w:p w:rsidR="005539DF" w:rsidRPr="002F4DBB" w:rsidRDefault="00EB55D3" w:rsidP="002F4DBB">
      <w:pPr>
        <w:suppressAutoHyphens/>
        <w:spacing w:line="360" w:lineRule="auto"/>
        <w:ind w:firstLine="709"/>
        <w:jc w:val="both"/>
      </w:pPr>
      <w:r>
        <w:pict>
          <v:shape id="_x0000_i1059" type="#_x0000_t75" style="width:317.25pt;height:287.25pt">
            <v:imagedata r:id="rId52" o:title=""/>
          </v:shape>
        </w:pict>
      </w:r>
    </w:p>
    <w:p w:rsidR="005539DF" w:rsidRPr="002F4DBB" w:rsidRDefault="005630AF" w:rsidP="002F4DBB">
      <w:pPr>
        <w:suppressAutoHyphens/>
        <w:spacing w:line="360" w:lineRule="auto"/>
        <w:ind w:firstLine="709"/>
        <w:jc w:val="both"/>
        <w:rPr>
          <w:b/>
          <w:sz w:val="28"/>
          <w:szCs w:val="28"/>
        </w:rPr>
      </w:pPr>
      <w:r w:rsidRPr="002F4DBB">
        <w:rPr>
          <w:b/>
          <w:sz w:val="28"/>
          <w:szCs w:val="28"/>
        </w:rPr>
        <w:t>Рис</w:t>
      </w:r>
      <w:r w:rsidR="001F5DA7" w:rsidRPr="002F4DBB">
        <w:rPr>
          <w:b/>
          <w:sz w:val="28"/>
          <w:szCs w:val="28"/>
        </w:rPr>
        <w:t>.</w:t>
      </w:r>
      <w:r w:rsidRPr="002F4DBB">
        <w:rPr>
          <w:b/>
          <w:sz w:val="28"/>
          <w:szCs w:val="28"/>
        </w:rPr>
        <w:t xml:space="preserve"> 5</w:t>
      </w:r>
      <w:r w:rsidR="005539DF" w:rsidRPr="002F4DBB">
        <w:rPr>
          <w:b/>
          <w:sz w:val="28"/>
          <w:szCs w:val="28"/>
        </w:rPr>
        <w:t>. Разграничение центров финансовой ответственности</w:t>
      </w:r>
    </w:p>
    <w:p w:rsidR="003923BD" w:rsidRDefault="003923BD" w:rsidP="002F4DBB">
      <w:pPr>
        <w:suppressAutoHyphens/>
        <w:spacing w:line="360" w:lineRule="auto"/>
        <w:ind w:firstLine="709"/>
        <w:jc w:val="both"/>
        <w:rPr>
          <w:sz w:val="28"/>
          <w:szCs w:val="28"/>
        </w:rPr>
      </w:pPr>
    </w:p>
    <w:p w:rsidR="001F5DA7" w:rsidRPr="002F4DBB" w:rsidRDefault="001F5DA7" w:rsidP="002F4DBB">
      <w:pPr>
        <w:suppressAutoHyphens/>
        <w:spacing w:line="360" w:lineRule="auto"/>
        <w:ind w:firstLine="709"/>
        <w:jc w:val="both"/>
        <w:rPr>
          <w:sz w:val="28"/>
          <w:szCs w:val="28"/>
        </w:rPr>
      </w:pPr>
      <w:r w:rsidRPr="002F4DBB">
        <w:rPr>
          <w:sz w:val="28"/>
          <w:szCs w:val="28"/>
        </w:rPr>
        <w:t xml:space="preserve">Для каждого центра ответственности должны быть определены цели и задачи, в том числе и учетные, то есть какая информация, с какой периодичностью, куда и кем должна предоставляться. </w:t>
      </w:r>
    </w:p>
    <w:p w:rsidR="00DE6E4D" w:rsidRPr="002F4DBB" w:rsidRDefault="005539DF" w:rsidP="002F4DBB">
      <w:pPr>
        <w:suppressAutoHyphens/>
        <w:spacing w:line="360" w:lineRule="auto"/>
        <w:ind w:firstLine="709"/>
        <w:jc w:val="both"/>
        <w:rPr>
          <w:rStyle w:val="tekst"/>
          <w:sz w:val="28"/>
          <w:szCs w:val="28"/>
        </w:rPr>
      </w:pPr>
      <w:r w:rsidRPr="002F4DBB">
        <w:rPr>
          <w:sz w:val="28"/>
          <w:szCs w:val="28"/>
        </w:rPr>
        <w:t xml:space="preserve">В системе внутреннего производственного учета формируется, прежде всего, информация об издержках производства, которые являются одним из основных объектов учета. Издержки группируются и учитываются по видам изделий, местам их возникновения и носителям затрат. Управление издержками происходит через деятельность людей. Именно люди, участвующие в процессе управления, должны отвечать за целесообразность возникновения того или иного вида расходов. Поэтому центр ответственности — это структурный элемент предприятия, его экономический субъект, в пределах которого менеджер несет ответственность за целесообразность понесенных расходов. </w:t>
      </w:r>
      <w:r w:rsidRPr="002F4DBB">
        <w:rPr>
          <w:rStyle w:val="tekst"/>
          <w:sz w:val="28"/>
          <w:szCs w:val="28"/>
        </w:rPr>
        <w:t xml:space="preserve">Центры ответственности осуществляют контроль за затратами по многим местам их возникновения при условии, если затраты в них формируются под </w:t>
      </w:r>
      <w:r w:rsidR="009B5323" w:rsidRPr="002F4DBB">
        <w:rPr>
          <w:rStyle w:val="tekst"/>
          <w:sz w:val="28"/>
          <w:szCs w:val="28"/>
        </w:rPr>
        <w:t>влияни</w:t>
      </w:r>
      <w:r w:rsidRPr="002F4DBB">
        <w:rPr>
          <w:rStyle w:val="tekst"/>
          <w:sz w:val="28"/>
          <w:szCs w:val="28"/>
        </w:rPr>
        <w:t>ем данного центра ответственности.</w:t>
      </w:r>
    </w:p>
    <w:p w:rsidR="005539DF" w:rsidRPr="002F4DBB" w:rsidRDefault="005539DF" w:rsidP="002F4DBB">
      <w:pPr>
        <w:suppressAutoHyphens/>
        <w:spacing w:line="360" w:lineRule="auto"/>
        <w:ind w:firstLine="709"/>
        <w:jc w:val="both"/>
        <w:rPr>
          <w:sz w:val="28"/>
          <w:szCs w:val="28"/>
        </w:rPr>
      </w:pPr>
      <w:r w:rsidRPr="002F4DBB">
        <w:rPr>
          <w:sz w:val="28"/>
          <w:szCs w:val="28"/>
        </w:rPr>
        <w:t>Для целей контроля за затратами и калькулирования себестоимости продукции, выполненных работ и оказанных услуг особый интерес представляют группировки по носителям и центрам затрат.</w:t>
      </w:r>
      <w:r w:rsidR="003C6200" w:rsidRPr="002F4DBB">
        <w:rPr>
          <w:sz w:val="28"/>
          <w:szCs w:val="28"/>
        </w:rPr>
        <w:t xml:space="preserve"> </w:t>
      </w:r>
      <w:r w:rsidRPr="002F4DBB">
        <w:rPr>
          <w:sz w:val="28"/>
          <w:szCs w:val="28"/>
        </w:rPr>
        <w:t>Под носителями затрат понимают виды продукции, полуфабрикатов разной степени готовности (по переделам, стадиям, фазам, отдельным процессам), работ и услуг данного предприятия, имеющие потребительную стоимость, предназначенные для реализации на рынке, по которым необходима информация о себестоимости.</w:t>
      </w:r>
    </w:p>
    <w:p w:rsidR="003923BD" w:rsidRDefault="005539DF" w:rsidP="002F4DBB">
      <w:pPr>
        <w:suppressAutoHyphens/>
        <w:spacing w:line="360" w:lineRule="auto"/>
        <w:ind w:firstLine="709"/>
        <w:jc w:val="both"/>
        <w:rPr>
          <w:sz w:val="28"/>
          <w:szCs w:val="28"/>
        </w:rPr>
      </w:pPr>
      <w:r w:rsidRPr="002F4DBB">
        <w:rPr>
          <w:sz w:val="28"/>
          <w:szCs w:val="28"/>
        </w:rPr>
        <w:t xml:space="preserve">В свою очередь, </w:t>
      </w:r>
      <w:r w:rsidRPr="002F4DBB">
        <w:rPr>
          <w:i/>
          <w:sz w:val="28"/>
          <w:szCs w:val="28"/>
        </w:rPr>
        <w:t>центры затрат</w:t>
      </w:r>
      <w:r w:rsidRPr="002F4DBB">
        <w:rPr>
          <w:sz w:val="28"/>
          <w:szCs w:val="28"/>
        </w:rPr>
        <w:t xml:space="preserve"> — это первичные производственные и обслуживающие единицы, отличающиеся единообразием функций и производственных операций, уровнем технической оснащенности и организации труда, целевым назначением затрат, которые, кроме выполнения своих функциональных задач, несут ответственность за результаты своей деятельности. </w:t>
      </w:r>
    </w:p>
    <w:p w:rsidR="003C6200" w:rsidRPr="002F4DBB" w:rsidRDefault="005539DF" w:rsidP="002F4DBB">
      <w:pPr>
        <w:suppressAutoHyphens/>
        <w:spacing w:line="360" w:lineRule="auto"/>
        <w:ind w:firstLine="709"/>
        <w:jc w:val="both"/>
        <w:rPr>
          <w:sz w:val="28"/>
          <w:szCs w:val="28"/>
        </w:rPr>
      </w:pPr>
      <w:r w:rsidRPr="002F4DBB">
        <w:rPr>
          <w:sz w:val="28"/>
          <w:szCs w:val="28"/>
        </w:rPr>
        <w:t>Они могут быть и центрами затрат, и центрами дохода, и центрами прибыли, и центрами капитальных вложений, и центрами инвестиций, и центрами продаж, и це</w:t>
      </w:r>
      <w:r w:rsidR="009B5323" w:rsidRPr="002F4DBB">
        <w:rPr>
          <w:sz w:val="28"/>
          <w:szCs w:val="28"/>
        </w:rPr>
        <w:t>нтрами контроля и управления т.п</w:t>
      </w:r>
      <w:r w:rsidRPr="002F4DBB">
        <w:rPr>
          <w:sz w:val="28"/>
          <w:szCs w:val="28"/>
        </w:rPr>
        <w:t xml:space="preserve">. Различие лишь в том, что в каждом центре на руководителя возлагается ответственность лишь за ту часть расходов и доходов, контроль за которыми возложен на данный центр ответственности. В системе управленческого учета их выделяют в качестве объектов учета с целью большей детализации затрат, усиления контроля за уровнем издержек и повышения точности калькулирования. Деление производственных подразделений (цехов, участков) на многие центры затрат обеспечивает более точное распределение косвенных расходов, особенно по содержанию и эксплуатации машин и оборудования, и отнесение их на аналитические счета этих центров прямым путем. </w:t>
      </w:r>
    </w:p>
    <w:p w:rsidR="005539DF" w:rsidRPr="002F4DBB" w:rsidRDefault="003C6200" w:rsidP="002F4DBB">
      <w:pPr>
        <w:suppressAutoHyphens/>
        <w:spacing w:line="360" w:lineRule="auto"/>
        <w:ind w:firstLine="709"/>
        <w:jc w:val="both"/>
        <w:rPr>
          <w:sz w:val="28"/>
          <w:szCs w:val="28"/>
        </w:rPr>
      </w:pPr>
      <w:r w:rsidRPr="002F4DBB">
        <w:rPr>
          <w:i/>
          <w:sz w:val="28"/>
          <w:szCs w:val="28"/>
        </w:rPr>
        <w:t>Ц</w:t>
      </w:r>
      <w:r w:rsidR="005539DF" w:rsidRPr="002F4DBB">
        <w:rPr>
          <w:i/>
          <w:sz w:val="28"/>
          <w:szCs w:val="28"/>
        </w:rPr>
        <w:t>ентры продаж</w:t>
      </w:r>
      <w:r w:rsidR="005539DF" w:rsidRPr="002F4DBB">
        <w:rPr>
          <w:sz w:val="28"/>
          <w:szCs w:val="28"/>
        </w:rPr>
        <w:t xml:space="preserve"> — это обслуживающие подразделения маркетингово-сбытовой деятельности, отвечающие не только за выручку от реализации продукции, товаров, услуг, но и за затраты, связанные с их сбытом. Ими предоставляется информация о пользующихся или не пользующихся спросом товарах и услугах, наиболее конкурентоспособных из них, с целью своевременного принятия обоснованных управленческих решений как в сфере производства товаров, работ и услуг, так и их сбыта. Результаты деятельности подобных подразделений оценивают, главным образом, по объему и структуре продаж и величине издержек обращения.</w:t>
      </w:r>
    </w:p>
    <w:p w:rsidR="005539DF" w:rsidRPr="002F4DBB" w:rsidRDefault="005539DF" w:rsidP="002F4DBB">
      <w:pPr>
        <w:suppressAutoHyphens/>
        <w:spacing w:line="360" w:lineRule="auto"/>
        <w:ind w:firstLine="709"/>
        <w:jc w:val="both"/>
        <w:rPr>
          <w:sz w:val="28"/>
          <w:szCs w:val="28"/>
        </w:rPr>
      </w:pPr>
      <w:r w:rsidRPr="002F4DBB">
        <w:rPr>
          <w:i/>
          <w:sz w:val="28"/>
          <w:szCs w:val="28"/>
        </w:rPr>
        <w:t>Центры дохода</w:t>
      </w:r>
      <w:r w:rsidRPr="002F4DBB">
        <w:rPr>
          <w:sz w:val="28"/>
          <w:szCs w:val="28"/>
        </w:rPr>
        <w:t xml:space="preserve"> как центры ответственности представляют собой структурные единицы, подразделения, руководители которых несут ответственность только за доход, полученный данным подразделением, но не могут контролировать прибыль, если центр реализации результатов деятельности вне их компетенции.</w:t>
      </w:r>
    </w:p>
    <w:p w:rsidR="005539DF" w:rsidRPr="002F4DBB" w:rsidRDefault="005539DF" w:rsidP="002F4DBB">
      <w:pPr>
        <w:suppressAutoHyphens/>
        <w:spacing w:line="360" w:lineRule="auto"/>
        <w:ind w:firstLine="709"/>
        <w:jc w:val="both"/>
        <w:rPr>
          <w:sz w:val="28"/>
          <w:szCs w:val="28"/>
        </w:rPr>
      </w:pPr>
      <w:r w:rsidRPr="002F4DBB">
        <w:rPr>
          <w:i/>
          <w:sz w:val="28"/>
          <w:szCs w:val="28"/>
        </w:rPr>
        <w:t>Центры прибыли</w:t>
      </w:r>
      <w:r w:rsidRPr="002F4DBB">
        <w:rPr>
          <w:sz w:val="28"/>
          <w:szCs w:val="28"/>
        </w:rPr>
        <w:t xml:space="preserve"> как центры ответственности представляют собой подразделения, руководители которых ответственны не только за затраты, но и за финансовые результаты своей деятельности. Это обычно отдельные предприятия в составе объединения, филиалы, дочерние организации, торговые представительства, магазины и т.п. Они имеют возможность контролировать важные компоненты деятельности предприятия, от которых зависит величина дохода и прибыли. Это объемы производства и продаж, их себестоимость, уровень цен. Руководитель несет ответственность за финансовый результат, полученный подразделением, так как в его ведении находятся не только механизмы формирования затрат и дохода, но и механизм ценообразования. Центры прибыли могут включать несколько мест затрат. Общие расходы и результаты их деятельности, отражаемые в системе бухгалтерского учета, позволяют оценивать их деятельность исходя из эффективности и целесообразности принимаемых ими управленческих решений.</w:t>
      </w:r>
    </w:p>
    <w:p w:rsidR="005539DF" w:rsidRPr="002F4DBB" w:rsidRDefault="005539DF" w:rsidP="002F4DBB">
      <w:pPr>
        <w:suppressAutoHyphens/>
        <w:spacing w:line="360" w:lineRule="auto"/>
        <w:ind w:firstLine="709"/>
        <w:jc w:val="both"/>
        <w:rPr>
          <w:sz w:val="28"/>
          <w:szCs w:val="28"/>
        </w:rPr>
      </w:pPr>
      <w:r w:rsidRPr="002F4DBB">
        <w:rPr>
          <w:i/>
          <w:sz w:val="28"/>
          <w:szCs w:val="28"/>
        </w:rPr>
        <w:t>Центры капитальных вложений</w:t>
      </w:r>
      <w:r w:rsidRPr="002F4DBB">
        <w:rPr>
          <w:sz w:val="28"/>
          <w:szCs w:val="28"/>
        </w:rPr>
        <w:t xml:space="preserve"> — это экономически обосабливаемые подразделения, ответственные лица которых обеспечивают эффективность использования капитальных вложений, контроль за затратами и результатами, коллективную и индивидуальную ответственность за величину издержек и заинтересованность в снижении себестоимости и конечных результатах. Сметная стоимость капиталовложений является нормативным финансовым показателем, поэтому управление затратами и результатами осуществляется при помощи операционного бюджета, отчетности о его использовании и информации о движении денежных потоков. Руководитель решает задачу распределения ограниченных ресурсов: времени, капитала, рабочей силы. Управленческий учет здесь является важным инструментом обеспечения оптимальных результатов в долгосрочном плане.</w:t>
      </w:r>
    </w:p>
    <w:p w:rsidR="005539DF" w:rsidRPr="002F4DBB" w:rsidRDefault="005539DF" w:rsidP="002F4DBB">
      <w:pPr>
        <w:suppressAutoHyphens/>
        <w:spacing w:line="360" w:lineRule="auto"/>
        <w:ind w:firstLine="709"/>
        <w:jc w:val="both"/>
        <w:rPr>
          <w:sz w:val="28"/>
          <w:szCs w:val="28"/>
        </w:rPr>
      </w:pPr>
      <w:r w:rsidRPr="002F4DBB">
        <w:rPr>
          <w:i/>
          <w:sz w:val="28"/>
          <w:szCs w:val="28"/>
        </w:rPr>
        <w:t>Центры инвестиций</w:t>
      </w:r>
      <w:r w:rsidRPr="002F4DBB">
        <w:rPr>
          <w:sz w:val="28"/>
          <w:szCs w:val="28"/>
        </w:rPr>
        <w:t xml:space="preserve"> — это экономически обосабливаемые подразделения, ответственные лица которых обеспечивают правильное, надлежащее расходование предоставленных им средств и ресурсов. Процесс инвестирования связан с увеличением объема функционирующего капитала предприятия, увеличением его акционерной стоимости. Задача такого центра обеспечить максимальную рентабельность вложенного капитала, его быструю окупаемость и ответственность за целесообразность понесенных расходов. При этом вложение ресурсов в капитальные активы предприятия, в отличие от других видов затрат, связывает их на длительный срок. Полное возмещение таких затрат предполагает более длительный срок их погашения и получения полезного результата.</w:t>
      </w:r>
    </w:p>
    <w:p w:rsidR="001F5DA7" w:rsidRPr="002F4DBB" w:rsidRDefault="005539DF" w:rsidP="002F4DBB">
      <w:pPr>
        <w:suppressAutoHyphens/>
        <w:spacing w:line="360" w:lineRule="auto"/>
        <w:ind w:firstLine="709"/>
        <w:jc w:val="both"/>
        <w:rPr>
          <w:sz w:val="28"/>
          <w:szCs w:val="28"/>
        </w:rPr>
      </w:pPr>
      <w:r w:rsidRPr="002F4DBB">
        <w:rPr>
          <w:i/>
          <w:sz w:val="28"/>
          <w:szCs w:val="28"/>
        </w:rPr>
        <w:t>Центры контроля и управления</w:t>
      </w:r>
      <w:r w:rsidRPr="002F4DBB">
        <w:rPr>
          <w:sz w:val="28"/>
          <w:szCs w:val="28"/>
        </w:rPr>
        <w:t xml:space="preserve"> — это сфера, участок деятельности, обеспечивающие ответственность за конкретные виды деятельности и их результаты. Эти центры часто имеют лишь затраты, которые трудно соизмерять с контролируемыми ими результатами.</w:t>
      </w:r>
      <w:r w:rsidR="00B729D4" w:rsidRPr="002F4DBB">
        <w:rPr>
          <w:sz w:val="28"/>
          <w:szCs w:val="28"/>
        </w:rPr>
        <w:t xml:space="preserve"> </w:t>
      </w:r>
    </w:p>
    <w:p w:rsidR="00B729D4" w:rsidRPr="002F4DBB" w:rsidRDefault="00B729D4" w:rsidP="002F4DBB">
      <w:pPr>
        <w:suppressAutoHyphens/>
        <w:spacing w:line="360" w:lineRule="auto"/>
        <w:ind w:firstLine="709"/>
        <w:jc w:val="both"/>
        <w:rPr>
          <w:rStyle w:val="tekst"/>
          <w:sz w:val="28"/>
          <w:szCs w:val="28"/>
        </w:rPr>
      </w:pPr>
      <w:r w:rsidRPr="002F4DBB">
        <w:rPr>
          <w:rStyle w:val="tekst"/>
          <w:sz w:val="28"/>
          <w:szCs w:val="28"/>
        </w:rPr>
        <w:t>Выделение центров финансовой ответственности позволяет существенно повысить эффективность производственного учета, контроля и управления. Однако для внедрения системы управления по центрам ответственности необходимо наличие квалифицированных менеджеров, способных организовать такой учет.</w:t>
      </w:r>
    </w:p>
    <w:p w:rsidR="00E338B5" w:rsidRPr="002F4DBB" w:rsidRDefault="00EB7F0A" w:rsidP="002F4DBB">
      <w:pPr>
        <w:suppressAutoHyphens/>
        <w:spacing w:line="360" w:lineRule="auto"/>
        <w:ind w:firstLine="709"/>
        <w:jc w:val="both"/>
        <w:rPr>
          <w:rStyle w:val="tekst"/>
          <w:sz w:val="28"/>
          <w:szCs w:val="28"/>
        </w:rPr>
      </w:pPr>
      <w:r w:rsidRPr="002F4DBB">
        <w:rPr>
          <w:rStyle w:val="tekst"/>
          <w:sz w:val="28"/>
          <w:szCs w:val="28"/>
        </w:rPr>
        <w:t xml:space="preserve">Также </w:t>
      </w:r>
      <w:r w:rsidR="00FB65D5" w:rsidRPr="002F4DBB">
        <w:rPr>
          <w:rStyle w:val="tekst"/>
          <w:sz w:val="28"/>
          <w:szCs w:val="28"/>
        </w:rPr>
        <w:t>ООО</w:t>
      </w:r>
      <w:r w:rsidR="002F4DBB">
        <w:rPr>
          <w:rStyle w:val="tekst"/>
          <w:sz w:val="28"/>
          <w:szCs w:val="28"/>
        </w:rPr>
        <w:t xml:space="preserve"> </w:t>
      </w:r>
      <w:r w:rsidR="00FB65D5" w:rsidRPr="002F4DBB">
        <w:rPr>
          <w:rStyle w:val="tekst"/>
          <w:sz w:val="28"/>
          <w:szCs w:val="28"/>
        </w:rPr>
        <w:t>«Фирма «Реал ЗИС»</w:t>
      </w:r>
      <w:r w:rsidRPr="002F4DBB">
        <w:rPr>
          <w:rStyle w:val="tekst"/>
          <w:sz w:val="28"/>
          <w:szCs w:val="28"/>
        </w:rPr>
        <w:t xml:space="preserve"> можно предложить</w:t>
      </w:r>
      <w:r w:rsidR="00E338B5" w:rsidRPr="002F4DBB">
        <w:rPr>
          <w:rStyle w:val="tekst"/>
          <w:sz w:val="28"/>
          <w:szCs w:val="28"/>
        </w:rPr>
        <w:t>:</w:t>
      </w:r>
    </w:p>
    <w:p w:rsidR="008B57DC" w:rsidRPr="002F4DBB" w:rsidRDefault="00E338B5" w:rsidP="002F4DBB">
      <w:pPr>
        <w:suppressAutoHyphens/>
        <w:spacing w:line="360" w:lineRule="auto"/>
        <w:ind w:firstLine="709"/>
        <w:jc w:val="both"/>
        <w:rPr>
          <w:rStyle w:val="tekst"/>
          <w:sz w:val="28"/>
          <w:szCs w:val="28"/>
        </w:rPr>
      </w:pPr>
      <w:r w:rsidRPr="002F4DBB">
        <w:rPr>
          <w:rStyle w:val="tekst"/>
          <w:sz w:val="28"/>
          <w:szCs w:val="28"/>
        </w:rPr>
        <w:t>-</w:t>
      </w:r>
      <w:r w:rsidR="002F4DBB">
        <w:rPr>
          <w:rStyle w:val="tekst"/>
          <w:sz w:val="28"/>
          <w:szCs w:val="28"/>
        </w:rPr>
        <w:t xml:space="preserve"> </w:t>
      </w:r>
      <w:r w:rsidR="008B57DC" w:rsidRPr="002F4DBB">
        <w:rPr>
          <w:rStyle w:val="tekst"/>
          <w:sz w:val="28"/>
          <w:szCs w:val="28"/>
        </w:rPr>
        <w:t>выявление наиболее рентабельных видов продукции и обновление ассортимента. Любая продукция проходит стадии жизненного цикла: проектирования, освоения, запуска в производства, серийного выпуска, в результате которого происходит насыщение рынка этим продуктом. По истечении времени продукция морально устаревает, либо не выдерживает конкурентной борьбы и, под давлением снижающейся рентабельности, выпуск её сокращается или прекращается. К освоению нового вида продукции лучше приступать уже на стадии роста прибыли.</w:t>
      </w:r>
    </w:p>
    <w:p w:rsidR="00FB65D5" w:rsidRPr="002F4DBB" w:rsidRDefault="008B57DC" w:rsidP="002F4DBB">
      <w:pPr>
        <w:suppressAutoHyphens/>
        <w:spacing w:line="360" w:lineRule="auto"/>
        <w:ind w:firstLine="709"/>
        <w:jc w:val="both"/>
        <w:rPr>
          <w:rStyle w:val="tekst"/>
          <w:sz w:val="28"/>
          <w:szCs w:val="28"/>
        </w:rPr>
      </w:pPr>
      <w:r w:rsidRPr="002F4DBB">
        <w:rPr>
          <w:rStyle w:val="tekst"/>
          <w:sz w:val="28"/>
          <w:szCs w:val="28"/>
        </w:rPr>
        <w:t>-</w:t>
      </w:r>
      <w:r w:rsidR="002F4DBB">
        <w:rPr>
          <w:rStyle w:val="tekst"/>
          <w:sz w:val="28"/>
          <w:szCs w:val="28"/>
        </w:rPr>
        <w:t xml:space="preserve"> </w:t>
      </w:r>
      <w:r w:rsidR="00FB65D5" w:rsidRPr="002F4DBB">
        <w:rPr>
          <w:rStyle w:val="tekst"/>
          <w:sz w:val="28"/>
          <w:szCs w:val="28"/>
        </w:rPr>
        <w:t>осуществлять эффективную ценовую политику, дифференцированную по отношению к отдельным категориям</w:t>
      </w:r>
      <w:r w:rsidR="002F4DBB">
        <w:rPr>
          <w:rStyle w:val="tekst"/>
          <w:sz w:val="28"/>
          <w:szCs w:val="28"/>
        </w:rPr>
        <w:t xml:space="preserve"> </w:t>
      </w:r>
      <w:r w:rsidR="00FB65D5" w:rsidRPr="002F4DBB">
        <w:rPr>
          <w:rStyle w:val="tekst"/>
          <w:sz w:val="28"/>
          <w:szCs w:val="28"/>
        </w:rPr>
        <w:t>покупателей;</w:t>
      </w:r>
    </w:p>
    <w:p w:rsidR="00FB65D5" w:rsidRPr="002F4DBB" w:rsidRDefault="00FB65D5" w:rsidP="002F4DBB">
      <w:pPr>
        <w:numPr>
          <w:ilvl w:val="0"/>
          <w:numId w:val="17"/>
        </w:numPr>
        <w:suppressAutoHyphens/>
        <w:spacing w:line="360" w:lineRule="auto"/>
        <w:ind w:left="0" w:firstLine="709"/>
        <w:jc w:val="both"/>
        <w:rPr>
          <w:rStyle w:val="tekst"/>
          <w:sz w:val="28"/>
          <w:szCs w:val="28"/>
        </w:rPr>
      </w:pPr>
      <w:r w:rsidRPr="002F4DBB">
        <w:rPr>
          <w:rStyle w:val="tekst"/>
          <w:sz w:val="28"/>
          <w:szCs w:val="28"/>
        </w:rPr>
        <w:t>осуществлять систематический контроль за работой оборудования и производить своевременную его наладку с целью недопущения снижения качества и выпуска</w:t>
      </w:r>
      <w:r w:rsidR="002F4DBB">
        <w:rPr>
          <w:rStyle w:val="tekst"/>
          <w:sz w:val="28"/>
          <w:szCs w:val="28"/>
        </w:rPr>
        <w:t xml:space="preserve"> </w:t>
      </w:r>
      <w:r w:rsidRPr="002F4DBB">
        <w:rPr>
          <w:rStyle w:val="tekst"/>
          <w:sz w:val="28"/>
          <w:szCs w:val="28"/>
        </w:rPr>
        <w:t>бракованной</w:t>
      </w:r>
      <w:r w:rsidR="002F4DBB">
        <w:rPr>
          <w:rStyle w:val="tekst"/>
          <w:sz w:val="28"/>
          <w:szCs w:val="28"/>
        </w:rPr>
        <w:t xml:space="preserve"> </w:t>
      </w:r>
      <w:r w:rsidRPr="002F4DBB">
        <w:rPr>
          <w:rStyle w:val="tekst"/>
          <w:sz w:val="28"/>
          <w:szCs w:val="28"/>
        </w:rPr>
        <w:t>продукции;</w:t>
      </w:r>
    </w:p>
    <w:p w:rsidR="00FB65D5" w:rsidRPr="002F4DBB" w:rsidRDefault="00FB65D5" w:rsidP="002F4DBB">
      <w:pPr>
        <w:numPr>
          <w:ilvl w:val="0"/>
          <w:numId w:val="17"/>
        </w:numPr>
        <w:suppressAutoHyphens/>
        <w:spacing w:line="360" w:lineRule="auto"/>
        <w:ind w:left="0" w:firstLine="709"/>
        <w:jc w:val="both"/>
        <w:rPr>
          <w:rStyle w:val="tekst"/>
          <w:sz w:val="28"/>
          <w:szCs w:val="28"/>
        </w:rPr>
      </w:pPr>
      <w:r w:rsidRPr="002F4DBB">
        <w:rPr>
          <w:rStyle w:val="tekst"/>
          <w:sz w:val="28"/>
          <w:szCs w:val="28"/>
        </w:rPr>
        <w:t>при вводе в эксплуатацию нового оборудования уделять достаточно внимания обучению и подготовке кадров, повышению их квалификации, для эффективного использования оборудования и недопущения его поломки из-за</w:t>
      </w:r>
      <w:r w:rsidR="002F4DBB">
        <w:rPr>
          <w:rStyle w:val="tekst"/>
          <w:sz w:val="28"/>
          <w:szCs w:val="28"/>
        </w:rPr>
        <w:t xml:space="preserve"> </w:t>
      </w:r>
      <w:r w:rsidRPr="002F4DBB">
        <w:rPr>
          <w:rStyle w:val="tekst"/>
          <w:sz w:val="28"/>
          <w:szCs w:val="28"/>
        </w:rPr>
        <w:t>низкой</w:t>
      </w:r>
      <w:r w:rsidR="002F4DBB">
        <w:rPr>
          <w:rStyle w:val="tekst"/>
          <w:sz w:val="28"/>
          <w:szCs w:val="28"/>
        </w:rPr>
        <w:t xml:space="preserve"> </w:t>
      </w:r>
      <w:r w:rsidRPr="002F4DBB">
        <w:rPr>
          <w:rStyle w:val="tekst"/>
          <w:sz w:val="28"/>
          <w:szCs w:val="28"/>
        </w:rPr>
        <w:t>квалификации;</w:t>
      </w:r>
    </w:p>
    <w:p w:rsidR="00F76662" w:rsidRPr="002F4DBB" w:rsidRDefault="00FB65D5" w:rsidP="002F4DBB">
      <w:pPr>
        <w:numPr>
          <w:ilvl w:val="0"/>
          <w:numId w:val="17"/>
        </w:numPr>
        <w:suppressAutoHyphens/>
        <w:spacing w:line="360" w:lineRule="auto"/>
        <w:ind w:left="0" w:firstLine="709"/>
        <w:jc w:val="both"/>
        <w:rPr>
          <w:rStyle w:val="tekst"/>
          <w:sz w:val="28"/>
          <w:szCs w:val="28"/>
        </w:rPr>
      </w:pPr>
      <w:r w:rsidRPr="002F4DBB">
        <w:rPr>
          <w:rStyle w:val="tekst"/>
          <w:sz w:val="28"/>
          <w:szCs w:val="28"/>
        </w:rPr>
        <w:t>ввести систему планирования прибыли на предприятии, которая позволит более четко определять цели по достижению желаемых финансовых результатов и оценивать необходимые затраты, вложения, наращения объемов производства.</w:t>
      </w:r>
    </w:p>
    <w:p w:rsidR="00C76F5B" w:rsidRPr="002F4DBB" w:rsidRDefault="00C76F5B" w:rsidP="002F4DBB">
      <w:pPr>
        <w:suppressAutoHyphens/>
        <w:spacing w:line="360" w:lineRule="auto"/>
        <w:ind w:firstLine="709"/>
        <w:jc w:val="both"/>
        <w:rPr>
          <w:rStyle w:val="tekst"/>
          <w:sz w:val="28"/>
          <w:szCs w:val="28"/>
        </w:rPr>
      </w:pPr>
    </w:p>
    <w:p w:rsidR="00FB65D5" w:rsidRPr="002F4DBB" w:rsidRDefault="0057359A" w:rsidP="002F4DBB">
      <w:pPr>
        <w:pStyle w:val="2"/>
        <w:suppressAutoHyphens/>
        <w:spacing w:before="0" w:after="0" w:line="360" w:lineRule="auto"/>
        <w:ind w:firstLine="709"/>
        <w:jc w:val="both"/>
        <w:rPr>
          <w:rFonts w:ascii="Times New Roman" w:hAnsi="Times New Roman"/>
          <w:i w:val="0"/>
          <w:iCs w:val="0"/>
        </w:rPr>
      </w:pPr>
      <w:bookmarkStart w:id="38" w:name="_Toc166661678"/>
      <w:r>
        <w:rPr>
          <w:rFonts w:ascii="Times New Roman" w:hAnsi="Times New Roman"/>
          <w:i w:val="0"/>
          <w:iCs w:val="0"/>
        </w:rPr>
        <w:t>3.2</w:t>
      </w:r>
      <w:r w:rsidR="00FB65D5" w:rsidRPr="002F4DBB">
        <w:rPr>
          <w:rFonts w:ascii="Times New Roman" w:hAnsi="Times New Roman"/>
          <w:i w:val="0"/>
          <w:iCs w:val="0"/>
        </w:rPr>
        <w:t xml:space="preserve"> Совершенствование планирования прибыли </w:t>
      </w:r>
      <w:r w:rsidR="009D5192" w:rsidRPr="002F4DBB">
        <w:rPr>
          <w:rFonts w:ascii="Times New Roman" w:hAnsi="Times New Roman"/>
          <w:i w:val="0"/>
          <w:iCs w:val="0"/>
        </w:rPr>
        <w:t>в организации</w:t>
      </w:r>
      <w:bookmarkEnd w:id="38"/>
    </w:p>
    <w:p w:rsidR="00F76662" w:rsidRPr="002F4DBB" w:rsidRDefault="00F76662" w:rsidP="002F4DBB">
      <w:pPr>
        <w:pStyle w:val="HTML"/>
        <w:suppressAutoHyphens/>
        <w:spacing w:line="360" w:lineRule="auto"/>
        <w:ind w:firstLine="709"/>
        <w:jc w:val="both"/>
        <w:rPr>
          <w:rFonts w:ascii="Times New Roman" w:hAnsi="Times New Roman" w:cs="Times New Roman"/>
          <w:color w:val="333333"/>
          <w:sz w:val="28"/>
          <w:szCs w:val="28"/>
        </w:rPr>
      </w:pPr>
    </w:p>
    <w:p w:rsidR="00FB65D5" w:rsidRPr="002F4DBB" w:rsidRDefault="00BE5925"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В рассматриваемой нами организации</w:t>
      </w:r>
      <w:r w:rsidR="002A6327" w:rsidRPr="002F4DBB">
        <w:rPr>
          <w:rFonts w:ascii="Times New Roman" w:hAnsi="Times New Roman" w:cs="Times New Roman"/>
          <w:sz w:val="28"/>
          <w:szCs w:val="28"/>
        </w:rPr>
        <w:t xml:space="preserve"> практически отсутствует система планирования прибыли. Естественно руководство стремится увеличивать объемы производства, снижать себестоимость, реализовывать</w:t>
      </w:r>
      <w:r w:rsidR="00C64AB8" w:rsidRPr="002F4DBB">
        <w:rPr>
          <w:rFonts w:ascii="Times New Roman" w:hAnsi="Times New Roman" w:cs="Times New Roman"/>
          <w:sz w:val="28"/>
          <w:szCs w:val="28"/>
        </w:rPr>
        <w:t xml:space="preserve"> по более выгодной цене, но это происходит без каких-либо предварительных расчетов.</w:t>
      </w:r>
    </w:p>
    <w:p w:rsidR="00C64AB8" w:rsidRPr="002F4DBB" w:rsidRDefault="00C64AB8"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В связи с этим нам видится необходимым продемонстрировать как можно использовать один из современных методов планирования прибыли в рамках </w:t>
      </w:r>
      <w:r w:rsidR="007100A7" w:rsidRPr="002F4DBB">
        <w:rPr>
          <w:rFonts w:ascii="Times New Roman" w:hAnsi="Times New Roman" w:cs="Times New Roman"/>
          <w:sz w:val="28"/>
          <w:szCs w:val="28"/>
        </w:rPr>
        <w:t>операционного анализа</w:t>
      </w:r>
      <w:r w:rsidRPr="002F4DBB">
        <w:rPr>
          <w:rFonts w:ascii="Times New Roman" w:hAnsi="Times New Roman" w:cs="Times New Roman"/>
          <w:sz w:val="28"/>
          <w:szCs w:val="28"/>
        </w:rPr>
        <w:t xml:space="preserve"> для определения безубыточного объема </w:t>
      </w:r>
      <w:r w:rsidR="007F3ABD" w:rsidRPr="002F4DBB">
        <w:rPr>
          <w:rFonts w:ascii="Times New Roman" w:hAnsi="Times New Roman" w:cs="Times New Roman"/>
          <w:sz w:val="28"/>
          <w:szCs w:val="28"/>
        </w:rPr>
        <w:t>реализации</w:t>
      </w:r>
      <w:r w:rsidRPr="002F4DBB">
        <w:rPr>
          <w:rFonts w:ascii="Times New Roman" w:hAnsi="Times New Roman" w:cs="Times New Roman"/>
          <w:sz w:val="28"/>
          <w:szCs w:val="28"/>
        </w:rPr>
        <w:t>, достижения целевого значения прироста прибыли от продаж, принятия эффективного управленческого решения.</w:t>
      </w:r>
      <w:r w:rsidR="007100A7" w:rsidRPr="002F4DBB">
        <w:rPr>
          <w:rFonts w:ascii="Times New Roman" w:hAnsi="Times New Roman" w:cs="Times New Roman"/>
          <w:sz w:val="28"/>
          <w:szCs w:val="28"/>
        </w:rPr>
        <w:t xml:space="preserve"> Методы операционного анализа изучают зависимость финансового результата от объемов производства, реализации и издержек производства.</w:t>
      </w:r>
    </w:p>
    <w:p w:rsidR="007100A7" w:rsidRPr="002F4DBB" w:rsidRDefault="007100A7" w:rsidP="002F4DBB">
      <w:pPr>
        <w:suppressAutoHyphens/>
        <w:spacing w:line="360" w:lineRule="auto"/>
        <w:ind w:firstLine="709"/>
        <w:jc w:val="both"/>
        <w:rPr>
          <w:sz w:val="28"/>
          <w:szCs w:val="28"/>
        </w:rPr>
      </w:pPr>
      <w:r w:rsidRPr="002F4DBB">
        <w:rPr>
          <w:sz w:val="28"/>
          <w:szCs w:val="28"/>
        </w:rPr>
        <w:t>В операционном анализе используют различные методы: операционного рычага, анализа безубыточности (порога рентабельности), запаса финансовой прочности, анализа чувствительности критических соотношений.</w:t>
      </w:r>
    </w:p>
    <w:p w:rsidR="007100A7" w:rsidRPr="002F4DBB" w:rsidRDefault="007100A7" w:rsidP="002F4DBB">
      <w:pPr>
        <w:suppressAutoHyphens/>
        <w:spacing w:line="360" w:lineRule="auto"/>
        <w:ind w:firstLine="709"/>
        <w:jc w:val="both"/>
        <w:rPr>
          <w:sz w:val="28"/>
          <w:szCs w:val="28"/>
        </w:rPr>
      </w:pPr>
      <w:r w:rsidRPr="002F4DBB">
        <w:rPr>
          <w:i/>
          <w:sz w:val="28"/>
          <w:szCs w:val="28"/>
        </w:rPr>
        <w:t>Анализ безубыточности</w:t>
      </w:r>
      <w:r w:rsidRPr="002F4DBB">
        <w:rPr>
          <w:sz w:val="28"/>
          <w:szCs w:val="28"/>
        </w:rPr>
        <w:t xml:space="preserve"> (определение порога рентабельности) проводят с целью определения объема производства, при котором обеспечивается покрытие расходов </w:t>
      </w:r>
      <w:r w:rsidR="00BE5925" w:rsidRPr="002F4DBB">
        <w:rPr>
          <w:sz w:val="28"/>
          <w:szCs w:val="28"/>
        </w:rPr>
        <w:t>организации</w:t>
      </w:r>
      <w:r w:rsidRPr="002F4DBB">
        <w:rPr>
          <w:sz w:val="28"/>
          <w:szCs w:val="28"/>
        </w:rPr>
        <w:t xml:space="preserve">. Также анализ безубыточности проводится с целью выявления оптимального для </w:t>
      </w:r>
      <w:r w:rsidR="00BE5925" w:rsidRPr="002F4DBB">
        <w:rPr>
          <w:sz w:val="28"/>
          <w:szCs w:val="28"/>
        </w:rPr>
        <w:t>организации</w:t>
      </w:r>
      <w:r w:rsidRPr="002F4DBB">
        <w:rPr>
          <w:sz w:val="28"/>
          <w:szCs w:val="28"/>
        </w:rPr>
        <w:t xml:space="preserve"> объем производства и темпов его развития, что важно для обеспечения платежеспособности и безубыточности </w:t>
      </w:r>
      <w:r w:rsidR="00BE5925" w:rsidRPr="002F4DBB">
        <w:rPr>
          <w:sz w:val="28"/>
          <w:szCs w:val="28"/>
        </w:rPr>
        <w:t>организации</w:t>
      </w:r>
      <w:r w:rsidRPr="002F4DBB">
        <w:rPr>
          <w:sz w:val="28"/>
          <w:szCs w:val="28"/>
        </w:rPr>
        <w:t>.</w:t>
      </w:r>
    </w:p>
    <w:p w:rsidR="007100A7" w:rsidRPr="002F4DBB" w:rsidRDefault="007100A7" w:rsidP="002F4DBB">
      <w:pPr>
        <w:widowControl w:val="0"/>
        <w:suppressAutoHyphens/>
        <w:spacing w:line="360" w:lineRule="auto"/>
        <w:ind w:firstLine="709"/>
        <w:jc w:val="both"/>
        <w:rPr>
          <w:sz w:val="28"/>
          <w:szCs w:val="28"/>
        </w:rPr>
      </w:pPr>
      <w:r w:rsidRPr="002F4DBB">
        <w:rPr>
          <w:i/>
          <w:sz w:val="28"/>
          <w:szCs w:val="28"/>
        </w:rPr>
        <w:t>Запас финансовой прочности</w:t>
      </w:r>
      <w:r w:rsidRPr="002F4DBB">
        <w:rPr>
          <w:sz w:val="28"/>
          <w:szCs w:val="28"/>
        </w:rPr>
        <w:t xml:space="preserve"> показывает, насколько </w:t>
      </w:r>
      <w:r w:rsidR="00966DA1" w:rsidRPr="002F4DBB">
        <w:rPr>
          <w:sz w:val="28"/>
          <w:szCs w:val="28"/>
        </w:rPr>
        <w:t>организация</w:t>
      </w:r>
      <w:r w:rsidRPr="002F4DBB">
        <w:rPr>
          <w:sz w:val="28"/>
          <w:szCs w:val="28"/>
        </w:rPr>
        <w:t xml:space="preserve"> может снизить выручку от реализации своей продукции, обеспечивая при этом финансовую устойчивость </w:t>
      </w:r>
      <w:r w:rsidR="00BE5925" w:rsidRPr="002F4DBB">
        <w:rPr>
          <w:sz w:val="28"/>
          <w:szCs w:val="28"/>
        </w:rPr>
        <w:t>организации</w:t>
      </w:r>
      <w:r w:rsidRPr="002F4DBB">
        <w:rPr>
          <w:sz w:val="28"/>
          <w:szCs w:val="28"/>
        </w:rPr>
        <w:t>.</w:t>
      </w:r>
    </w:p>
    <w:p w:rsidR="007100A7" w:rsidRPr="002F4DBB" w:rsidRDefault="007100A7" w:rsidP="002F4DBB">
      <w:pPr>
        <w:pStyle w:val="HTML"/>
        <w:widowControl w:val="0"/>
        <w:suppressAutoHyphens/>
        <w:spacing w:line="360" w:lineRule="auto"/>
        <w:ind w:firstLine="709"/>
        <w:jc w:val="both"/>
        <w:rPr>
          <w:rFonts w:ascii="Times New Roman" w:hAnsi="Times New Roman" w:cs="Times New Roman"/>
          <w:color w:val="FF0000"/>
          <w:sz w:val="28"/>
          <w:szCs w:val="28"/>
        </w:rPr>
      </w:pPr>
      <w:r w:rsidRPr="002F4DBB">
        <w:rPr>
          <w:rFonts w:ascii="Times New Roman" w:hAnsi="Times New Roman" w:cs="Times New Roman"/>
          <w:i/>
          <w:sz w:val="28"/>
          <w:szCs w:val="28"/>
        </w:rPr>
        <w:t>Анализ чувствительности</w:t>
      </w:r>
      <w:r w:rsidRPr="002F4DBB">
        <w:rPr>
          <w:rFonts w:ascii="Times New Roman" w:hAnsi="Times New Roman" w:cs="Times New Roman"/>
          <w:sz w:val="28"/>
          <w:szCs w:val="28"/>
        </w:rPr>
        <w:t xml:space="preserve"> предполагает отслеживание того, как изменяется прибыль в ответ на изменения одного из параметров при условии, что другие останутся неизменными.</w:t>
      </w:r>
      <w:r w:rsidR="00B155AD" w:rsidRPr="002F4DBB">
        <w:rPr>
          <w:rFonts w:ascii="Times New Roman" w:hAnsi="Times New Roman" w:cs="Times New Roman"/>
          <w:sz w:val="28"/>
          <w:szCs w:val="28"/>
        </w:rPr>
        <w:t xml:space="preserve"> </w:t>
      </w:r>
    </w:p>
    <w:p w:rsidR="007A361E" w:rsidRDefault="00B155AD"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i/>
          <w:sz w:val="28"/>
          <w:szCs w:val="28"/>
        </w:rPr>
        <w:t>О</w:t>
      </w:r>
      <w:r w:rsidR="00C64AB8" w:rsidRPr="002F4DBB">
        <w:rPr>
          <w:rFonts w:ascii="Times New Roman" w:hAnsi="Times New Roman" w:cs="Times New Roman"/>
          <w:i/>
          <w:sz w:val="28"/>
          <w:szCs w:val="28"/>
        </w:rPr>
        <w:t>перационный рычаг</w:t>
      </w:r>
      <w:r w:rsidR="00796178" w:rsidRPr="002F4DBB">
        <w:rPr>
          <w:rFonts w:ascii="Times New Roman" w:hAnsi="Times New Roman" w:cs="Times New Roman"/>
          <w:sz w:val="28"/>
          <w:szCs w:val="28"/>
        </w:rPr>
        <w:t xml:space="preserve"> </w:t>
      </w:r>
      <w:r w:rsidR="002A0607" w:rsidRPr="002F4DBB">
        <w:rPr>
          <w:rFonts w:ascii="Times New Roman" w:hAnsi="Times New Roman" w:cs="Times New Roman"/>
          <w:i/>
          <w:sz w:val="28"/>
          <w:szCs w:val="28"/>
        </w:rPr>
        <w:t>(левередж)</w:t>
      </w:r>
      <w:r w:rsidR="002A0607" w:rsidRPr="002F4DBB">
        <w:rPr>
          <w:rFonts w:ascii="Times New Roman" w:hAnsi="Times New Roman" w:cs="Times New Roman"/>
          <w:sz w:val="28"/>
          <w:szCs w:val="28"/>
        </w:rPr>
        <w:t xml:space="preserve"> </w:t>
      </w:r>
      <w:r w:rsidR="00796178" w:rsidRPr="002F4DBB">
        <w:rPr>
          <w:rFonts w:ascii="Times New Roman" w:hAnsi="Times New Roman" w:cs="Times New Roman"/>
          <w:sz w:val="28"/>
          <w:szCs w:val="28"/>
        </w:rPr>
        <w:t xml:space="preserve">– это потенциальная возможность влиять на прибыль, изменяя структуру себестоимости и объем выпуска. Эффект операционного рычага заключается в том, что любое изменение выручки от продаж ведет к более сильному изменению прибыли. </w:t>
      </w:r>
      <w:r w:rsidR="00B5349D" w:rsidRPr="002F4DBB">
        <w:rPr>
          <w:rFonts w:ascii="Times New Roman" w:hAnsi="Times New Roman" w:cs="Times New Roman"/>
          <w:sz w:val="28"/>
          <w:szCs w:val="28"/>
        </w:rPr>
        <w:t>Уровень или силу воздействия операционного рычага выразим, как:</w:t>
      </w:r>
    </w:p>
    <w:p w:rsidR="00796178" w:rsidRPr="002F4DBB" w:rsidRDefault="007A361E" w:rsidP="002F4DBB">
      <w:pPr>
        <w:pStyle w:val="HTM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D21B9" w:rsidRPr="002F4DBB">
        <w:rPr>
          <w:rFonts w:ascii="Times New Roman" w:hAnsi="Times New Roman" w:cs="Times New Roman"/>
          <w:position w:val="-24"/>
          <w:sz w:val="28"/>
          <w:szCs w:val="28"/>
        </w:rPr>
        <w:object w:dxaOrig="1240" w:dyaOrig="620">
          <v:shape id="_x0000_i1052" type="#_x0000_t75" style="width:90.75pt;height:45pt" o:ole="">
            <v:imagedata r:id="rId53" o:title=""/>
          </v:shape>
          <o:OLEObject Type="Embed" ProgID="Equation.3" ShapeID="_x0000_i1052" DrawAspect="Content" ObjectID="_1454560031" r:id="rId54"/>
        </w:object>
      </w:r>
      <w:r w:rsidR="00B5349D" w:rsidRPr="002F4DBB">
        <w:rPr>
          <w:rFonts w:ascii="Times New Roman" w:hAnsi="Times New Roman" w:cs="Times New Roman"/>
          <w:sz w:val="28"/>
          <w:szCs w:val="28"/>
        </w:rPr>
        <w:t>,</w:t>
      </w:r>
      <w:r w:rsidR="002F4DBB">
        <w:rPr>
          <w:rFonts w:ascii="Times New Roman" w:hAnsi="Times New Roman" w:cs="Times New Roman"/>
          <w:sz w:val="28"/>
          <w:szCs w:val="28"/>
        </w:rPr>
        <w:t xml:space="preserve"> </w:t>
      </w:r>
      <w:r w:rsidR="001F5DA7" w:rsidRPr="002F4DBB">
        <w:rPr>
          <w:rFonts w:ascii="Times New Roman" w:hAnsi="Times New Roman" w:cs="Times New Roman"/>
          <w:sz w:val="28"/>
          <w:szCs w:val="28"/>
        </w:rPr>
        <w:t>(15)</w:t>
      </w:r>
    </w:p>
    <w:p w:rsidR="003923BD" w:rsidRDefault="003923BD" w:rsidP="002F4DBB">
      <w:pPr>
        <w:pStyle w:val="HTML"/>
        <w:suppressAutoHyphens/>
        <w:spacing w:line="360" w:lineRule="auto"/>
        <w:ind w:firstLine="709"/>
        <w:jc w:val="both"/>
        <w:rPr>
          <w:rFonts w:ascii="Times New Roman" w:hAnsi="Times New Roman" w:cs="Times New Roman"/>
          <w:sz w:val="28"/>
          <w:szCs w:val="28"/>
        </w:rPr>
      </w:pPr>
    </w:p>
    <w:p w:rsidR="00B5349D" w:rsidRPr="002F4DBB" w:rsidRDefault="00B5349D"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где МП – базовая маржинальная прибыль;</w:t>
      </w:r>
    </w:p>
    <w:p w:rsidR="00B5349D" w:rsidRPr="002F4DBB" w:rsidRDefault="002F4DBB" w:rsidP="002F4DBB">
      <w:pPr>
        <w:pStyle w:val="HTM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49D" w:rsidRPr="002F4DBB">
        <w:rPr>
          <w:rFonts w:ascii="Times New Roman" w:hAnsi="Times New Roman" w:cs="Times New Roman"/>
          <w:sz w:val="28"/>
          <w:szCs w:val="28"/>
        </w:rPr>
        <w:t xml:space="preserve">П – базовая прибыль от продаж. </w:t>
      </w:r>
    </w:p>
    <w:p w:rsidR="00BB2A78" w:rsidRPr="002F4DBB" w:rsidRDefault="00BB2A78" w:rsidP="002F4DBB">
      <w:pPr>
        <w:suppressAutoHyphens/>
        <w:spacing w:line="360" w:lineRule="auto"/>
        <w:ind w:firstLine="709"/>
        <w:jc w:val="both"/>
        <w:rPr>
          <w:color w:val="000000"/>
          <w:sz w:val="28"/>
          <w:szCs w:val="28"/>
        </w:rPr>
      </w:pPr>
      <w:r w:rsidRPr="002F4DBB">
        <w:rPr>
          <w:color w:val="000000"/>
          <w:sz w:val="28"/>
          <w:szCs w:val="28"/>
        </w:rPr>
        <w:t xml:space="preserve">Иными словами, при планировании прироста или снижения </w:t>
      </w:r>
      <w:r w:rsidRPr="002F4DBB">
        <w:rPr>
          <w:iCs/>
          <w:color w:val="000000"/>
          <w:sz w:val="28"/>
          <w:szCs w:val="28"/>
        </w:rPr>
        <w:t>выручки от продаж</w:t>
      </w:r>
      <w:r w:rsidRPr="002F4DBB">
        <w:rPr>
          <w:color w:val="000000"/>
          <w:sz w:val="28"/>
          <w:szCs w:val="28"/>
        </w:rPr>
        <w:t xml:space="preserve"> использование показателя </w:t>
      </w:r>
      <w:r w:rsidRPr="002F4DBB">
        <w:rPr>
          <w:iCs/>
          <w:color w:val="000000"/>
          <w:sz w:val="28"/>
          <w:szCs w:val="28"/>
        </w:rPr>
        <w:t>операционного левереджа</w:t>
      </w:r>
      <w:r w:rsidRPr="002F4DBB">
        <w:rPr>
          <w:color w:val="000000"/>
          <w:sz w:val="28"/>
          <w:szCs w:val="28"/>
        </w:rPr>
        <w:t xml:space="preserve"> позволяет одновременно определить прирост или уменьшение </w:t>
      </w:r>
      <w:r w:rsidRPr="002F4DBB">
        <w:rPr>
          <w:iCs/>
          <w:color w:val="000000"/>
          <w:sz w:val="28"/>
          <w:szCs w:val="28"/>
        </w:rPr>
        <w:t>прибыли</w:t>
      </w:r>
      <w:r w:rsidRPr="002F4DBB">
        <w:rPr>
          <w:color w:val="000000"/>
          <w:sz w:val="28"/>
          <w:szCs w:val="28"/>
        </w:rPr>
        <w:t xml:space="preserve">. И наоборот, если в плановом периоде </w:t>
      </w:r>
      <w:r w:rsidR="00BE5925" w:rsidRPr="002F4DBB">
        <w:rPr>
          <w:color w:val="000000"/>
          <w:sz w:val="28"/>
          <w:szCs w:val="28"/>
        </w:rPr>
        <w:t>организации</w:t>
      </w:r>
      <w:r w:rsidRPr="002F4DBB">
        <w:rPr>
          <w:color w:val="000000"/>
          <w:sz w:val="28"/>
          <w:szCs w:val="28"/>
        </w:rPr>
        <w:t xml:space="preserve"> необходима определенная величина </w:t>
      </w:r>
      <w:r w:rsidRPr="002F4DBB">
        <w:rPr>
          <w:iCs/>
          <w:color w:val="000000"/>
          <w:sz w:val="28"/>
          <w:szCs w:val="28"/>
        </w:rPr>
        <w:t>прибыли от продаж</w:t>
      </w:r>
      <w:r w:rsidRPr="002F4DBB">
        <w:rPr>
          <w:color w:val="000000"/>
          <w:sz w:val="28"/>
          <w:szCs w:val="28"/>
        </w:rPr>
        <w:t xml:space="preserve">, с помощью </w:t>
      </w:r>
      <w:r w:rsidRPr="002F4DBB">
        <w:rPr>
          <w:iCs/>
          <w:color w:val="000000"/>
          <w:sz w:val="28"/>
          <w:szCs w:val="28"/>
        </w:rPr>
        <w:t>операционного левереджа</w:t>
      </w:r>
      <w:r w:rsidRPr="002F4DBB">
        <w:rPr>
          <w:color w:val="000000"/>
          <w:sz w:val="28"/>
          <w:szCs w:val="28"/>
        </w:rPr>
        <w:t xml:space="preserve"> можно установить, какая </w:t>
      </w:r>
      <w:r w:rsidRPr="002F4DBB">
        <w:rPr>
          <w:iCs/>
          <w:color w:val="000000"/>
          <w:sz w:val="28"/>
          <w:szCs w:val="28"/>
        </w:rPr>
        <w:t>выручка от продаж</w:t>
      </w:r>
      <w:r w:rsidRPr="002F4DBB">
        <w:rPr>
          <w:color w:val="000000"/>
          <w:sz w:val="28"/>
          <w:szCs w:val="28"/>
        </w:rPr>
        <w:t xml:space="preserve"> обеспечит нужную </w:t>
      </w:r>
      <w:r w:rsidRPr="002F4DBB">
        <w:rPr>
          <w:iCs/>
          <w:color w:val="000000"/>
          <w:sz w:val="28"/>
          <w:szCs w:val="28"/>
        </w:rPr>
        <w:t>прибыль</w:t>
      </w:r>
      <w:r w:rsidRPr="002F4DBB">
        <w:rPr>
          <w:color w:val="000000"/>
          <w:sz w:val="28"/>
          <w:szCs w:val="28"/>
        </w:rPr>
        <w:t>.</w:t>
      </w:r>
    </w:p>
    <w:p w:rsidR="00BC1E4A" w:rsidRDefault="00BC1E4A"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В качестве базовых значений будем использовать данные 2006 года. Для проведения расчетов </w:t>
      </w:r>
      <w:r w:rsidR="009D5192" w:rsidRPr="002F4DBB">
        <w:rPr>
          <w:rFonts w:ascii="Times New Roman" w:hAnsi="Times New Roman" w:cs="Times New Roman"/>
          <w:sz w:val="28"/>
          <w:szCs w:val="28"/>
        </w:rPr>
        <w:t>составим вспомогательную таблицу</w:t>
      </w:r>
      <w:r w:rsidR="00906911" w:rsidRPr="002F4DBB">
        <w:rPr>
          <w:rFonts w:ascii="Times New Roman" w:hAnsi="Times New Roman" w:cs="Times New Roman"/>
          <w:sz w:val="28"/>
          <w:szCs w:val="28"/>
        </w:rPr>
        <w:t xml:space="preserve"> (см. Таблицу 1</w:t>
      </w:r>
      <w:r w:rsidR="00E156E4" w:rsidRPr="002F4DBB">
        <w:rPr>
          <w:rFonts w:ascii="Times New Roman" w:hAnsi="Times New Roman" w:cs="Times New Roman"/>
          <w:sz w:val="28"/>
          <w:szCs w:val="28"/>
        </w:rPr>
        <w:t>9</w:t>
      </w:r>
      <w:r w:rsidR="00906911" w:rsidRPr="002F4DBB">
        <w:rPr>
          <w:rFonts w:ascii="Times New Roman" w:hAnsi="Times New Roman" w:cs="Times New Roman"/>
          <w:sz w:val="28"/>
          <w:szCs w:val="28"/>
        </w:rPr>
        <w:t>)</w:t>
      </w:r>
      <w:r w:rsidRPr="002F4DBB">
        <w:rPr>
          <w:rFonts w:ascii="Times New Roman" w:hAnsi="Times New Roman" w:cs="Times New Roman"/>
          <w:sz w:val="28"/>
          <w:szCs w:val="28"/>
        </w:rPr>
        <w:t>.</w:t>
      </w:r>
    </w:p>
    <w:p w:rsidR="007A361E" w:rsidRPr="002F4DBB" w:rsidRDefault="007A361E" w:rsidP="002F4DBB">
      <w:pPr>
        <w:pStyle w:val="HTML"/>
        <w:suppressAutoHyphens/>
        <w:spacing w:line="360" w:lineRule="auto"/>
        <w:ind w:firstLine="709"/>
        <w:jc w:val="both"/>
        <w:rPr>
          <w:rFonts w:ascii="Times New Roman" w:hAnsi="Times New Roman" w:cs="Times New Roman"/>
          <w:sz w:val="28"/>
          <w:szCs w:val="28"/>
        </w:rPr>
      </w:pPr>
    </w:p>
    <w:p w:rsidR="00906911" w:rsidRPr="002F4DBB" w:rsidRDefault="00906911"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Таблица 1</w:t>
      </w:r>
      <w:r w:rsidR="00E156E4" w:rsidRPr="002F4DBB">
        <w:rPr>
          <w:rFonts w:ascii="Times New Roman" w:hAnsi="Times New Roman" w:cs="Times New Roman"/>
          <w:sz w:val="28"/>
          <w:szCs w:val="28"/>
        </w:rPr>
        <w:t>9</w:t>
      </w:r>
    </w:p>
    <w:p w:rsidR="004D7BEE" w:rsidRPr="002F4DBB" w:rsidRDefault="004D7BEE" w:rsidP="002F4DBB">
      <w:pPr>
        <w:pStyle w:val="HTML"/>
        <w:suppressAutoHyphens/>
        <w:spacing w:line="360" w:lineRule="auto"/>
        <w:ind w:firstLine="709"/>
        <w:jc w:val="both"/>
        <w:rPr>
          <w:rFonts w:ascii="Times New Roman" w:hAnsi="Times New Roman" w:cs="Times New Roman"/>
          <w:b/>
          <w:i/>
          <w:sz w:val="28"/>
          <w:szCs w:val="28"/>
        </w:rPr>
      </w:pPr>
      <w:r w:rsidRPr="002F4DBB">
        <w:rPr>
          <w:rFonts w:ascii="Times New Roman" w:hAnsi="Times New Roman" w:cs="Times New Roman"/>
          <w:b/>
          <w:i/>
          <w:sz w:val="28"/>
          <w:szCs w:val="28"/>
        </w:rPr>
        <w:t>Данные для расчета эффекта операционного рычага</w:t>
      </w:r>
    </w:p>
    <w:tbl>
      <w:tblPr>
        <w:tblStyle w:val="a3"/>
        <w:tblW w:w="0" w:type="auto"/>
        <w:jc w:val="center"/>
        <w:tblLook w:val="01E0" w:firstRow="1" w:lastRow="1" w:firstColumn="1" w:lastColumn="1" w:noHBand="0" w:noVBand="0"/>
      </w:tblPr>
      <w:tblGrid>
        <w:gridCol w:w="755"/>
        <w:gridCol w:w="4596"/>
        <w:gridCol w:w="2957"/>
      </w:tblGrid>
      <w:tr w:rsidR="00F54D1A" w:rsidRPr="003923BD" w:rsidTr="003923BD">
        <w:trPr>
          <w:trHeight w:val="385"/>
          <w:jc w:val="center"/>
        </w:trPr>
        <w:tc>
          <w:tcPr>
            <w:tcW w:w="755" w:type="dxa"/>
          </w:tcPr>
          <w:p w:rsidR="00F54D1A" w:rsidRPr="003923BD" w:rsidRDefault="00F54D1A" w:rsidP="003923BD">
            <w:pPr>
              <w:pStyle w:val="HTML"/>
              <w:suppressAutoHyphens/>
              <w:spacing w:line="360" w:lineRule="auto"/>
              <w:rPr>
                <w:rFonts w:ascii="Times New Roman" w:hAnsi="Times New Roman" w:cs="Times New Roman"/>
                <w:b/>
                <w:color w:val="333333"/>
              </w:rPr>
            </w:pPr>
            <w:r w:rsidRPr="003923BD">
              <w:rPr>
                <w:rFonts w:ascii="Times New Roman" w:hAnsi="Times New Roman" w:cs="Times New Roman"/>
                <w:b/>
                <w:color w:val="333333"/>
              </w:rPr>
              <w:t>№ п/п</w:t>
            </w:r>
          </w:p>
        </w:tc>
        <w:tc>
          <w:tcPr>
            <w:tcW w:w="4596" w:type="dxa"/>
          </w:tcPr>
          <w:p w:rsidR="00F54D1A" w:rsidRPr="003923BD" w:rsidRDefault="00F54D1A" w:rsidP="003923BD">
            <w:pPr>
              <w:pStyle w:val="HTML"/>
              <w:suppressAutoHyphens/>
              <w:spacing w:line="360" w:lineRule="auto"/>
              <w:rPr>
                <w:rFonts w:ascii="Times New Roman" w:hAnsi="Times New Roman" w:cs="Times New Roman"/>
                <w:b/>
                <w:color w:val="333333"/>
              </w:rPr>
            </w:pPr>
            <w:r w:rsidRPr="003923BD">
              <w:rPr>
                <w:rFonts w:ascii="Times New Roman" w:hAnsi="Times New Roman" w:cs="Times New Roman"/>
                <w:b/>
                <w:color w:val="333333"/>
              </w:rPr>
              <w:t>Показатель</w:t>
            </w:r>
          </w:p>
        </w:tc>
        <w:tc>
          <w:tcPr>
            <w:tcW w:w="2957" w:type="dxa"/>
          </w:tcPr>
          <w:p w:rsidR="00F54D1A" w:rsidRPr="003923BD" w:rsidRDefault="00F54D1A" w:rsidP="003923BD">
            <w:pPr>
              <w:pStyle w:val="HTML"/>
              <w:suppressAutoHyphens/>
              <w:spacing w:line="360" w:lineRule="auto"/>
              <w:rPr>
                <w:rFonts w:ascii="Times New Roman" w:hAnsi="Times New Roman" w:cs="Times New Roman"/>
                <w:b/>
                <w:color w:val="333333"/>
              </w:rPr>
            </w:pPr>
            <w:r w:rsidRPr="003923BD">
              <w:rPr>
                <w:rFonts w:ascii="Times New Roman" w:hAnsi="Times New Roman" w:cs="Times New Roman"/>
                <w:b/>
                <w:color w:val="333333"/>
              </w:rPr>
              <w:t>Сумма, тыс. рублей</w:t>
            </w:r>
          </w:p>
        </w:tc>
      </w:tr>
      <w:tr w:rsidR="00F54D1A" w:rsidRPr="003923BD" w:rsidTr="003923BD">
        <w:trPr>
          <w:trHeight w:val="362"/>
          <w:jc w:val="center"/>
        </w:trPr>
        <w:tc>
          <w:tcPr>
            <w:tcW w:w="755"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1</w:t>
            </w:r>
          </w:p>
        </w:tc>
        <w:tc>
          <w:tcPr>
            <w:tcW w:w="4596"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Выручка от реализации продукции</w:t>
            </w:r>
            <w:r w:rsidR="009C327C" w:rsidRPr="003923BD">
              <w:rPr>
                <w:rFonts w:ascii="Times New Roman" w:hAnsi="Times New Roman" w:cs="Times New Roman"/>
                <w:color w:val="333333"/>
              </w:rPr>
              <w:t xml:space="preserve"> (В)</w:t>
            </w:r>
          </w:p>
        </w:tc>
        <w:tc>
          <w:tcPr>
            <w:tcW w:w="2957" w:type="dxa"/>
          </w:tcPr>
          <w:p w:rsidR="00F54D1A" w:rsidRPr="003923BD" w:rsidRDefault="00AF544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57 337</w:t>
            </w:r>
          </w:p>
        </w:tc>
      </w:tr>
      <w:tr w:rsidR="00F54D1A" w:rsidRPr="003923BD" w:rsidTr="003923BD">
        <w:trPr>
          <w:trHeight w:val="385"/>
          <w:jc w:val="center"/>
        </w:trPr>
        <w:tc>
          <w:tcPr>
            <w:tcW w:w="755"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 xml:space="preserve">2. </w:t>
            </w:r>
          </w:p>
        </w:tc>
        <w:tc>
          <w:tcPr>
            <w:tcW w:w="4596" w:type="dxa"/>
          </w:tcPr>
          <w:p w:rsidR="00D45B94"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Полная себестоимость</w:t>
            </w:r>
            <w:r w:rsidR="009C327C" w:rsidRPr="003923BD">
              <w:rPr>
                <w:rFonts w:ascii="Times New Roman" w:hAnsi="Times New Roman" w:cs="Times New Roman"/>
                <w:color w:val="333333"/>
              </w:rPr>
              <w:t xml:space="preserve"> (ПС)</w:t>
            </w:r>
            <w:r w:rsidRPr="003923BD">
              <w:rPr>
                <w:rFonts w:ascii="Times New Roman" w:hAnsi="Times New Roman" w:cs="Times New Roman"/>
                <w:color w:val="333333"/>
              </w:rPr>
              <w:t xml:space="preserve">, </w:t>
            </w:r>
            <w:r w:rsidR="004D7BEE" w:rsidRPr="003923BD">
              <w:rPr>
                <w:rFonts w:ascii="Times New Roman" w:hAnsi="Times New Roman" w:cs="Times New Roman"/>
                <w:color w:val="333333"/>
              </w:rPr>
              <w:t>в</w:t>
            </w:r>
            <w:r w:rsidRPr="003923BD">
              <w:rPr>
                <w:rFonts w:ascii="Times New Roman" w:hAnsi="Times New Roman" w:cs="Times New Roman"/>
                <w:color w:val="333333"/>
              </w:rPr>
              <w:t xml:space="preserve"> т.ч.:</w:t>
            </w:r>
          </w:p>
        </w:tc>
        <w:tc>
          <w:tcPr>
            <w:tcW w:w="2957" w:type="dxa"/>
          </w:tcPr>
          <w:p w:rsidR="00F54D1A" w:rsidRPr="003923BD" w:rsidRDefault="00AF544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54 126</w:t>
            </w:r>
          </w:p>
        </w:tc>
      </w:tr>
      <w:tr w:rsidR="00F54D1A" w:rsidRPr="003923BD" w:rsidTr="003923BD">
        <w:trPr>
          <w:trHeight w:val="385"/>
          <w:jc w:val="center"/>
        </w:trPr>
        <w:tc>
          <w:tcPr>
            <w:tcW w:w="755"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3.</w:t>
            </w:r>
          </w:p>
        </w:tc>
        <w:tc>
          <w:tcPr>
            <w:tcW w:w="4596" w:type="dxa"/>
          </w:tcPr>
          <w:p w:rsidR="00F54D1A" w:rsidRPr="003923BD" w:rsidRDefault="002F4DBB"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 xml:space="preserve"> </w:t>
            </w:r>
            <w:r w:rsidR="00D45B94" w:rsidRPr="003923BD">
              <w:rPr>
                <w:rFonts w:ascii="Times New Roman" w:hAnsi="Times New Roman" w:cs="Times New Roman"/>
                <w:color w:val="333333"/>
              </w:rPr>
              <w:t>постоянные затраты</w:t>
            </w:r>
            <w:r w:rsidR="009C327C" w:rsidRPr="003923BD">
              <w:rPr>
                <w:rFonts w:ascii="Times New Roman" w:hAnsi="Times New Roman" w:cs="Times New Roman"/>
                <w:color w:val="333333"/>
              </w:rPr>
              <w:t xml:space="preserve"> (ПЗ)</w:t>
            </w:r>
          </w:p>
        </w:tc>
        <w:tc>
          <w:tcPr>
            <w:tcW w:w="2957" w:type="dxa"/>
          </w:tcPr>
          <w:p w:rsidR="00F54D1A" w:rsidRPr="003923BD" w:rsidRDefault="00AF544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8 119</w:t>
            </w:r>
          </w:p>
        </w:tc>
      </w:tr>
      <w:tr w:rsidR="00F54D1A" w:rsidRPr="003923BD" w:rsidTr="003923BD">
        <w:trPr>
          <w:trHeight w:val="362"/>
          <w:jc w:val="center"/>
        </w:trPr>
        <w:tc>
          <w:tcPr>
            <w:tcW w:w="755"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 xml:space="preserve">4. </w:t>
            </w:r>
          </w:p>
        </w:tc>
        <w:tc>
          <w:tcPr>
            <w:tcW w:w="4596" w:type="dxa"/>
          </w:tcPr>
          <w:p w:rsidR="00F54D1A" w:rsidRPr="003923BD" w:rsidRDefault="002F4DBB"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 xml:space="preserve"> </w:t>
            </w:r>
            <w:r w:rsidR="00D45B94" w:rsidRPr="003923BD">
              <w:rPr>
                <w:rFonts w:ascii="Times New Roman" w:hAnsi="Times New Roman" w:cs="Times New Roman"/>
                <w:color w:val="333333"/>
              </w:rPr>
              <w:t>переменные затраты</w:t>
            </w:r>
            <w:r w:rsidR="009C327C" w:rsidRPr="003923BD">
              <w:rPr>
                <w:rFonts w:ascii="Times New Roman" w:hAnsi="Times New Roman" w:cs="Times New Roman"/>
                <w:color w:val="333333"/>
              </w:rPr>
              <w:t xml:space="preserve"> (ПрЗ)</w:t>
            </w:r>
          </w:p>
        </w:tc>
        <w:tc>
          <w:tcPr>
            <w:tcW w:w="2957" w:type="dxa"/>
          </w:tcPr>
          <w:p w:rsidR="00F54D1A" w:rsidRPr="003923BD" w:rsidRDefault="00AF544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46 007</w:t>
            </w:r>
          </w:p>
        </w:tc>
      </w:tr>
      <w:tr w:rsidR="00F54D1A" w:rsidRPr="003923BD" w:rsidTr="003923BD">
        <w:trPr>
          <w:trHeight w:val="385"/>
          <w:jc w:val="center"/>
        </w:trPr>
        <w:tc>
          <w:tcPr>
            <w:tcW w:w="755"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5.</w:t>
            </w:r>
          </w:p>
        </w:tc>
        <w:tc>
          <w:tcPr>
            <w:tcW w:w="4596" w:type="dxa"/>
          </w:tcPr>
          <w:p w:rsidR="00F54D1A" w:rsidRPr="003923BD" w:rsidRDefault="00D45B9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Прибыль от реализации продукции</w:t>
            </w:r>
          </w:p>
        </w:tc>
        <w:tc>
          <w:tcPr>
            <w:tcW w:w="2957" w:type="dxa"/>
          </w:tcPr>
          <w:p w:rsidR="00F54D1A" w:rsidRPr="003923BD" w:rsidRDefault="00AF5444" w:rsidP="003923BD">
            <w:pPr>
              <w:pStyle w:val="HTML"/>
              <w:suppressAutoHyphens/>
              <w:spacing w:line="360" w:lineRule="auto"/>
              <w:rPr>
                <w:rFonts w:ascii="Times New Roman" w:hAnsi="Times New Roman" w:cs="Times New Roman"/>
                <w:color w:val="333333"/>
              </w:rPr>
            </w:pPr>
            <w:r w:rsidRPr="003923BD">
              <w:rPr>
                <w:rFonts w:ascii="Times New Roman" w:hAnsi="Times New Roman" w:cs="Times New Roman"/>
                <w:color w:val="333333"/>
              </w:rPr>
              <w:t>3 211</w:t>
            </w:r>
          </w:p>
        </w:tc>
      </w:tr>
    </w:tbl>
    <w:p w:rsidR="009D5192" w:rsidRPr="002F4DBB" w:rsidRDefault="009D5192" w:rsidP="002F4DBB">
      <w:pPr>
        <w:pStyle w:val="HTML"/>
        <w:suppressAutoHyphens/>
        <w:spacing w:line="360" w:lineRule="auto"/>
        <w:ind w:firstLine="709"/>
        <w:jc w:val="both"/>
        <w:rPr>
          <w:rFonts w:ascii="Times New Roman" w:hAnsi="Times New Roman" w:cs="Times New Roman"/>
          <w:color w:val="333333"/>
          <w:sz w:val="28"/>
          <w:szCs w:val="28"/>
        </w:rPr>
      </w:pPr>
    </w:p>
    <w:p w:rsidR="004D7BEE" w:rsidRPr="002F4DBB" w:rsidRDefault="004D7BEE" w:rsidP="002F4DBB">
      <w:pPr>
        <w:pStyle w:val="HTML"/>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Вычислим</w:t>
      </w:r>
    </w:p>
    <w:p w:rsidR="004D7BEE" w:rsidRDefault="004D7BEE" w:rsidP="003923BD">
      <w:pPr>
        <w:pStyle w:val="HTML"/>
        <w:numPr>
          <w:ilvl w:val="0"/>
          <w:numId w:val="49"/>
        </w:numPr>
        <w:suppressAutoHyphens/>
        <w:spacing w:line="360" w:lineRule="auto"/>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Маржинальную прибыль:</w:t>
      </w:r>
    </w:p>
    <w:p w:rsidR="003923BD" w:rsidRPr="002F4DBB" w:rsidRDefault="003923BD" w:rsidP="003923BD">
      <w:pPr>
        <w:pStyle w:val="HTML"/>
        <w:suppressAutoHyphens/>
        <w:spacing w:line="360" w:lineRule="auto"/>
        <w:ind w:left="1069"/>
        <w:jc w:val="both"/>
        <w:rPr>
          <w:rFonts w:ascii="Times New Roman" w:hAnsi="Times New Roman" w:cs="Times New Roman"/>
          <w:color w:val="333333"/>
          <w:sz w:val="28"/>
          <w:szCs w:val="28"/>
        </w:rPr>
      </w:pPr>
    </w:p>
    <w:p w:rsidR="004D7BEE" w:rsidRPr="002F4DBB" w:rsidRDefault="004D7BEE" w:rsidP="002F4DBB">
      <w:pPr>
        <w:pStyle w:val="HTML"/>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МП = В – ПрЗ = 57337 – 46007 = 11 330 тыс. руб.</w:t>
      </w:r>
    </w:p>
    <w:p w:rsidR="004D7BEE" w:rsidRPr="002F4DBB" w:rsidRDefault="004D7BEE" w:rsidP="002F4DBB">
      <w:pPr>
        <w:pStyle w:val="HTML"/>
        <w:suppressAutoHyphens/>
        <w:spacing w:line="360" w:lineRule="auto"/>
        <w:ind w:firstLine="709"/>
        <w:jc w:val="both"/>
        <w:rPr>
          <w:rFonts w:ascii="Times New Roman" w:hAnsi="Times New Roman" w:cs="Times New Roman"/>
          <w:color w:val="333333"/>
          <w:sz w:val="28"/>
          <w:szCs w:val="28"/>
        </w:rPr>
      </w:pPr>
    </w:p>
    <w:p w:rsidR="004D7BEE" w:rsidRDefault="004D7BEE" w:rsidP="002F4DBB">
      <w:pPr>
        <w:pStyle w:val="HTML"/>
        <w:numPr>
          <w:ilvl w:val="0"/>
          <w:numId w:val="15"/>
        </w:numPr>
        <w:suppressAutoHyphens/>
        <w:spacing w:line="360" w:lineRule="auto"/>
        <w:ind w:left="0"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Коэффициент маржинальной прибыли:</w:t>
      </w:r>
    </w:p>
    <w:p w:rsidR="004D7BEE" w:rsidRDefault="007A361E" w:rsidP="007A361E">
      <w:pPr>
        <w:pStyle w:val="HTML"/>
        <w:suppressAutoHyphens/>
        <w:spacing w:line="360" w:lineRule="auto"/>
        <w:ind w:left="709"/>
        <w:jc w:val="both"/>
        <w:rPr>
          <w:rFonts w:ascii="Times New Roman" w:hAnsi="Times New Roman" w:cs="Times New Roman"/>
          <w:color w:val="333333"/>
          <w:sz w:val="28"/>
          <w:szCs w:val="28"/>
        </w:rPr>
      </w:pPr>
      <w:r>
        <w:rPr>
          <w:rFonts w:ascii="Times New Roman" w:hAnsi="Times New Roman" w:cs="Times New Roman"/>
          <w:color w:val="333333"/>
          <w:sz w:val="28"/>
          <w:szCs w:val="28"/>
        </w:rPr>
        <w:br w:type="page"/>
      </w:r>
      <w:r w:rsidR="004D7BEE" w:rsidRPr="002F4DBB">
        <w:rPr>
          <w:rFonts w:ascii="Times New Roman" w:hAnsi="Times New Roman" w:cs="Times New Roman"/>
          <w:color w:val="333333"/>
          <w:sz w:val="28"/>
          <w:szCs w:val="28"/>
        </w:rPr>
        <w:t>К</w:t>
      </w:r>
      <w:r w:rsidR="004D7BEE" w:rsidRPr="002F4DBB">
        <w:rPr>
          <w:rFonts w:ascii="Times New Roman" w:hAnsi="Times New Roman" w:cs="Times New Roman"/>
          <w:color w:val="333333"/>
          <w:sz w:val="28"/>
          <w:szCs w:val="28"/>
          <w:vertAlign w:val="subscript"/>
        </w:rPr>
        <w:t>мп</w:t>
      </w:r>
      <w:r w:rsidR="004D7BEE" w:rsidRPr="002F4DBB">
        <w:rPr>
          <w:rFonts w:ascii="Times New Roman" w:hAnsi="Times New Roman" w:cs="Times New Roman"/>
          <w:color w:val="333333"/>
          <w:sz w:val="28"/>
          <w:szCs w:val="28"/>
        </w:rPr>
        <w:t xml:space="preserve"> = МП : В = 11330 : 57 337 = 0,20</w:t>
      </w:r>
    </w:p>
    <w:p w:rsidR="007A361E" w:rsidRPr="002F4DBB" w:rsidRDefault="007A361E" w:rsidP="007A361E">
      <w:pPr>
        <w:pStyle w:val="HTML"/>
        <w:suppressAutoHyphens/>
        <w:spacing w:line="360" w:lineRule="auto"/>
        <w:ind w:left="709"/>
        <w:jc w:val="both"/>
        <w:rPr>
          <w:rFonts w:ascii="Times New Roman" w:hAnsi="Times New Roman" w:cs="Times New Roman"/>
          <w:color w:val="333333"/>
          <w:sz w:val="28"/>
          <w:szCs w:val="28"/>
        </w:rPr>
      </w:pPr>
    </w:p>
    <w:p w:rsidR="009C327C" w:rsidRDefault="009C327C" w:rsidP="002F4DBB">
      <w:pPr>
        <w:pStyle w:val="HTML"/>
        <w:numPr>
          <w:ilvl w:val="0"/>
          <w:numId w:val="15"/>
        </w:numPr>
        <w:suppressAutoHyphens/>
        <w:spacing w:line="360" w:lineRule="auto"/>
        <w:ind w:left="0"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Порог рентабельности:</w:t>
      </w:r>
    </w:p>
    <w:p w:rsidR="003923BD" w:rsidRPr="002F4DBB" w:rsidRDefault="003923BD" w:rsidP="003923BD">
      <w:pPr>
        <w:pStyle w:val="HTML"/>
        <w:suppressAutoHyphens/>
        <w:spacing w:line="360" w:lineRule="auto"/>
        <w:ind w:left="709"/>
        <w:jc w:val="both"/>
        <w:rPr>
          <w:rFonts w:ascii="Times New Roman" w:hAnsi="Times New Roman" w:cs="Times New Roman"/>
          <w:color w:val="333333"/>
          <w:sz w:val="28"/>
          <w:szCs w:val="28"/>
        </w:rPr>
      </w:pPr>
    </w:p>
    <w:p w:rsidR="009C327C" w:rsidRPr="002F4DBB" w:rsidRDefault="007A361E" w:rsidP="002F4DBB">
      <w:pPr>
        <w:pStyle w:val="HTML"/>
        <w:suppressAutoHyphens/>
        <w:spacing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ПР = ПЗ</w:t>
      </w:r>
      <w:r w:rsidR="009C327C" w:rsidRPr="002F4DBB">
        <w:rPr>
          <w:rFonts w:ascii="Times New Roman" w:hAnsi="Times New Roman" w:cs="Times New Roman"/>
          <w:color w:val="333333"/>
          <w:sz w:val="28"/>
          <w:szCs w:val="28"/>
        </w:rPr>
        <w:t>: К</w:t>
      </w:r>
      <w:r w:rsidR="009C327C" w:rsidRPr="002F4DBB">
        <w:rPr>
          <w:rFonts w:ascii="Times New Roman" w:hAnsi="Times New Roman" w:cs="Times New Roman"/>
          <w:color w:val="333333"/>
          <w:sz w:val="28"/>
          <w:szCs w:val="28"/>
          <w:vertAlign w:val="subscript"/>
        </w:rPr>
        <w:t>мп</w:t>
      </w:r>
      <w:r w:rsidR="009C327C" w:rsidRPr="002F4DBB">
        <w:rPr>
          <w:rFonts w:ascii="Times New Roman" w:hAnsi="Times New Roman" w:cs="Times New Roman"/>
          <w:color w:val="333333"/>
          <w:sz w:val="28"/>
          <w:szCs w:val="28"/>
        </w:rPr>
        <w:t xml:space="preserve"> =</w:t>
      </w:r>
      <w:r w:rsidR="002F4DBB">
        <w:rPr>
          <w:rFonts w:ascii="Times New Roman" w:hAnsi="Times New Roman" w:cs="Times New Roman"/>
          <w:color w:val="333333"/>
          <w:sz w:val="28"/>
          <w:szCs w:val="28"/>
        </w:rPr>
        <w:t xml:space="preserve"> </w:t>
      </w:r>
      <w:r w:rsidR="00283C39" w:rsidRPr="002F4DBB">
        <w:rPr>
          <w:rFonts w:ascii="Times New Roman" w:hAnsi="Times New Roman" w:cs="Times New Roman"/>
          <w:color w:val="333333"/>
          <w:sz w:val="28"/>
          <w:szCs w:val="28"/>
        </w:rPr>
        <w:t xml:space="preserve">8119 : 0,20 = </w:t>
      </w:r>
      <w:r w:rsidR="009C327C" w:rsidRPr="002F4DBB">
        <w:rPr>
          <w:rFonts w:ascii="Times New Roman" w:hAnsi="Times New Roman" w:cs="Times New Roman"/>
          <w:color w:val="333333"/>
          <w:sz w:val="28"/>
          <w:szCs w:val="28"/>
        </w:rPr>
        <w:t>40595 тыс.руб.</w:t>
      </w:r>
    </w:p>
    <w:p w:rsidR="00283C39" w:rsidRPr="002F4DBB" w:rsidRDefault="00283C39" w:rsidP="002F4DBB">
      <w:pPr>
        <w:pStyle w:val="HTML"/>
        <w:suppressAutoHyphens/>
        <w:spacing w:line="360" w:lineRule="auto"/>
        <w:ind w:firstLine="709"/>
        <w:jc w:val="both"/>
        <w:rPr>
          <w:rFonts w:ascii="Times New Roman" w:hAnsi="Times New Roman" w:cs="Times New Roman"/>
          <w:color w:val="333333"/>
          <w:sz w:val="28"/>
          <w:szCs w:val="28"/>
        </w:rPr>
      </w:pPr>
    </w:p>
    <w:p w:rsidR="00807FE9" w:rsidRPr="002F4DBB" w:rsidRDefault="00807FE9" w:rsidP="002F4DBB">
      <w:pPr>
        <w:pStyle w:val="HTML"/>
        <w:numPr>
          <w:ilvl w:val="0"/>
          <w:numId w:val="15"/>
        </w:numPr>
        <w:suppressAutoHyphens/>
        <w:spacing w:line="360" w:lineRule="auto"/>
        <w:ind w:left="0"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Запас финансовой прочности:</w:t>
      </w:r>
    </w:p>
    <w:p w:rsidR="003923BD" w:rsidRDefault="003923BD" w:rsidP="002F4DBB">
      <w:pPr>
        <w:pStyle w:val="HTML"/>
        <w:suppressAutoHyphens/>
        <w:spacing w:line="360" w:lineRule="auto"/>
        <w:ind w:firstLine="709"/>
        <w:jc w:val="both"/>
        <w:rPr>
          <w:rFonts w:ascii="Times New Roman" w:hAnsi="Times New Roman" w:cs="Times New Roman"/>
          <w:color w:val="333333"/>
          <w:sz w:val="28"/>
          <w:szCs w:val="28"/>
        </w:rPr>
      </w:pPr>
    </w:p>
    <w:p w:rsidR="00807FE9" w:rsidRPr="002F4DBB" w:rsidRDefault="00807FE9" w:rsidP="002F4DBB">
      <w:pPr>
        <w:pStyle w:val="HTML"/>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 xml:space="preserve">ЗПФ = </w:t>
      </w:r>
      <w:r w:rsidR="00283C39" w:rsidRPr="002F4DBB">
        <w:rPr>
          <w:rFonts w:ascii="Times New Roman" w:hAnsi="Times New Roman" w:cs="Times New Roman"/>
          <w:color w:val="333333"/>
          <w:sz w:val="28"/>
          <w:szCs w:val="28"/>
        </w:rPr>
        <w:t>В – ПР = 57337 – 40595 = 16742 тыс. руб.</w:t>
      </w:r>
    </w:p>
    <w:p w:rsidR="00283C39" w:rsidRPr="002F4DBB" w:rsidRDefault="00283C39" w:rsidP="002F4DBB">
      <w:pPr>
        <w:pStyle w:val="HTML"/>
        <w:suppressAutoHyphens/>
        <w:spacing w:line="360" w:lineRule="auto"/>
        <w:ind w:firstLine="709"/>
        <w:jc w:val="both"/>
        <w:rPr>
          <w:rFonts w:ascii="Times New Roman" w:hAnsi="Times New Roman" w:cs="Times New Roman"/>
          <w:color w:val="333333"/>
          <w:sz w:val="28"/>
          <w:szCs w:val="28"/>
        </w:rPr>
      </w:pPr>
    </w:p>
    <w:p w:rsidR="00283C39" w:rsidRPr="002F4DBB" w:rsidRDefault="00283C39" w:rsidP="002F4DBB">
      <w:pPr>
        <w:pStyle w:val="HTML"/>
        <w:numPr>
          <w:ilvl w:val="0"/>
          <w:numId w:val="15"/>
        </w:numPr>
        <w:suppressAutoHyphens/>
        <w:spacing w:line="360" w:lineRule="auto"/>
        <w:ind w:left="0"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Запас финансовой прочности в %:</w:t>
      </w:r>
    </w:p>
    <w:p w:rsidR="003923BD" w:rsidRDefault="003923BD" w:rsidP="002F4DBB">
      <w:pPr>
        <w:pStyle w:val="HTML"/>
        <w:suppressAutoHyphens/>
        <w:spacing w:line="360" w:lineRule="auto"/>
        <w:ind w:firstLine="709"/>
        <w:jc w:val="both"/>
        <w:rPr>
          <w:rFonts w:ascii="Times New Roman" w:hAnsi="Times New Roman" w:cs="Times New Roman"/>
          <w:color w:val="333333"/>
          <w:sz w:val="28"/>
          <w:szCs w:val="28"/>
        </w:rPr>
      </w:pPr>
    </w:p>
    <w:p w:rsidR="00283C39" w:rsidRPr="002F4DBB" w:rsidRDefault="00283C39" w:rsidP="002F4DBB">
      <w:pPr>
        <w:pStyle w:val="HTML"/>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ЗПФ = (В – ПР) : В * 100 % = 16742 : 57337 * 100 = 29,2 %</w:t>
      </w:r>
    </w:p>
    <w:p w:rsidR="00283C39" w:rsidRPr="002F4DBB" w:rsidRDefault="00283C39" w:rsidP="002F4DBB">
      <w:pPr>
        <w:pStyle w:val="HTML"/>
        <w:suppressAutoHyphens/>
        <w:spacing w:line="360" w:lineRule="auto"/>
        <w:ind w:firstLine="709"/>
        <w:jc w:val="both"/>
        <w:rPr>
          <w:rFonts w:ascii="Times New Roman" w:hAnsi="Times New Roman" w:cs="Times New Roman"/>
          <w:color w:val="333333"/>
          <w:sz w:val="28"/>
          <w:szCs w:val="28"/>
        </w:rPr>
      </w:pPr>
    </w:p>
    <w:p w:rsidR="00283C39" w:rsidRPr="002F4DBB" w:rsidRDefault="00711BC1" w:rsidP="002F4DBB">
      <w:pPr>
        <w:pStyle w:val="HTML"/>
        <w:numPr>
          <w:ilvl w:val="0"/>
          <w:numId w:val="15"/>
        </w:numPr>
        <w:suppressAutoHyphens/>
        <w:spacing w:line="360" w:lineRule="auto"/>
        <w:ind w:left="0"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Эффект операционного рычага:</w:t>
      </w:r>
    </w:p>
    <w:p w:rsidR="003923BD" w:rsidRDefault="003923BD" w:rsidP="002F4DBB">
      <w:pPr>
        <w:pStyle w:val="HTML"/>
        <w:suppressAutoHyphens/>
        <w:spacing w:line="360" w:lineRule="auto"/>
        <w:ind w:firstLine="709"/>
        <w:jc w:val="both"/>
        <w:rPr>
          <w:rFonts w:ascii="Times New Roman" w:hAnsi="Times New Roman" w:cs="Times New Roman"/>
          <w:color w:val="333333"/>
          <w:sz w:val="28"/>
          <w:szCs w:val="28"/>
        </w:rPr>
      </w:pPr>
    </w:p>
    <w:p w:rsidR="00711BC1" w:rsidRPr="002F4DBB" w:rsidRDefault="007A361E" w:rsidP="002F4DBB">
      <w:pPr>
        <w:pStyle w:val="HTML"/>
        <w:suppressAutoHyphens/>
        <w:spacing w:line="360" w:lineRule="auto"/>
        <w:ind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ЭОР = МП: П = 11330</w:t>
      </w:r>
      <w:r w:rsidR="00711BC1" w:rsidRPr="002F4DBB">
        <w:rPr>
          <w:rFonts w:ascii="Times New Roman" w:hAnsi="Times New Roman" w:cs="Times New Roman"/>
          <w:color w:val="333333"/>
          <w:sz w:val="28"/>
          <w:szCs w:val="28"/>
        </w:rPr>
        <w:t xml:space="preserve">: </w:t>
      </w:r>
      <w:r w:rsidR="00895C20" w:rsidRPr="002F4DBB">
        <w:rPr>
          <w:rFonts w:ascii="Times New Roman" w:hAnsi="Times New Roman" w:cs="Times New Roman"/>
          <w:color w:val="333333"/>
          <w:sz w:val="28"/>
          <w:szCs w:val="28"/>
        </w:rPr>
        <w:t>3 211 = 3,5</w:t>
      </w:r>
    </w:p>
    <w:p w:rsidR="00F357B0" w:rsidRPr="002F4DBB" w:rsidRDefault="00F357B0" w:rsidP="002F4DBB">
      <w:pPr>
        <w:pStyle w:val="HTML"/>
        <w:suppressAutoHyphens/>
        <w:spacing w:line="360" w:lineRule="auto"/>
        <w:ind w:firstLine="709"/>
        <w:jc w:val="both"/>
        <w:rPr>
          <w:rFonts w:ascii="Times New Roman" w:hAnsi="Times New Roman" w:cs="Times New Roman"/>
          <w:color w:val="333333"/>
          <w:sz w:val="28"/>
          <w:szCs w:val="28"/>
        </w:rPr>
      </w:pPr>
    </w:p>
    <w:p w:rsidR="00895C20" w:rsidRPr="002F4DBB" w:rsidRDefault="00F357B0" w:rsidP="002F4DBB">
      <w:pPr>
        <w:pStyle w:val="HTML"/>
        <w:tabs>
          <w:tab w:val="clear" w:pos="916"/>
          <w:tab w:val="left" w:pos="1080"/>
        </w:tabs>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 xml:space="preserve">Таким образом, безубыточный объем продаж организации составляет 40595 тыс.руб., запас финансовой прочности 16742 тыс.руб., т.е. </w:t>
      </w:r>
      <w:r w:rsidR="00966DA1" w:rsidRPr="002F4DBB">
        <w:rPr>
          <w:rFonts w:ascii="Times New Roman" w:hAnsi="Times New Roman" w:cs="Times New Roman"/>
          <w:color w:val="333333"/>
          <w:sz w:val="28"/>
          <w:szCs w:val="28"/>
        </w:rPr>
        <w:t>организация</w:t>
      </w:r>
      <w:r w:rsidRPr="002F4DBB">
        <w:rPr>
          <w:rFonts w:ascii="Times New Roman" w:hAnsi="Times New Roman" w:cs="Times New Roman"/>
          <w:color w:val="333333"/>
          <w:sz w:val="28"/>
          <w:szCs w:val="28"/>
        </w:rPr>
        <w:t xml:space="preserve"> может снизить объем реализации на 29 % прежде, чем начнет терпеть убытки.</w:t>
      </w:r>
    </w:p>
    <w:p w:rsidR="00F357B0" w:rsidRPr="002F4DBB" w:rsidRDefault="006513A5" w:rsidP="002F4DBB">
      <w:pPr>
        <w:pStyle w:val="HTML"/>
        <w:tabs>
          <w:tab w:val="clear" w:pos="916"/>
          <w:tab w:val="left" w:pos="1080"/>
        </w:tabs>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Эффект операционного рычага составляет 3,5. Это значит, что при увеличении объема реализации на 1 %, прибыль от продаж вырастет на 3,5 %. Однако при снижении выручки от продаж произойдет обратный эффект.</w:t>
      </w:r>
    </w:p>
    <w:p w:rsidR="00BB2A78" w:rsidRPr="002F4DBB" w:rsidRDefault="007F4FF1" w:rsidP="002F4DBB">
      <w:pPr>
        <w:pStyle w:val="HTML"/>
        <w:widowControl w:val="0"/>
        <w:tabs>
          <w:tab w:val="clear" w:pos="916"/>
          <w:tab w:val="left" w:pos="1080"/>
        </w:tabs>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u w:val="single"/>
        </w:rPr>
        <w:t>Рассмотрим прогнозируемую ситуацию</w:t>
      </w:r>
      <w:r w:rsidRPr="002F4DBB">
        <w:rPr>
          <w:rFonts w:ascii="Times New Roman" w:hAnsi="Times New Roman" w:cs="Times New Roman"/>
          <w:color w:val="333333"/>
          <w:sz w:val="28"/>
          <w:szCs w:val="28"/>
        </w:rPr>
        <w:t xml:space="preserve">. </w:t>
      </w:r>
      <w:r w:rsidR="00966DA1" w:rsidRPr="002F4DBB">
        <w:rPr>
          <w:rFonts w:ascii="Times New Roman" w:hAnsi="Times New Roman" w:cs="Times New Roman"/>
          <w:color w:val="333333"/>
          <w:sz w:val="28"/>
          <w:szCs w:val="28"/>
        </w:rPr>
        <w:t>Организация</w:t>
      </w:r>
      <w:r w:rsidRPr="002F4DBB">
        <w:rPr>
          <w:rFonts w:ascii="Times New Roman" w:hAnsi="Times New Roman" w:cs="Times New Roman"/>
          <w:color w:val="333333"/>
          <w:sz w:val="28"/>
          <w:szCs w:val="28"/>
        </w:rPr>
        <w:t xml:space="preserve"> имеет возможность увеличить в будущем году цену на 1 %, не теряя при этом конкурентоспособности на рынке. Желаемый прирост прибыли составляет </w:t>
      </w:r>
      <w:r w:rsidR="007C7673" w:rsidRPr="002F4DBB">
        <w:rPr>
          <w:rFonts w:ascii="Times New Roman" w:hAnsi="Times New Roman" w:cs="Times New Roman"/>
          <w:color w:val="333333"/>
          <w:sz w:val="28"/>
          <w:szCs w:val="28"/>
        </w:rPr>
        <w:t>3</w:t>
      </w:r>
      <w:r w:rsidRPr="002F4DBB">
        <w:rPr>
          <w:rFonts w:ascii="Times New Roman" w:hAnsi="Times New Roman" w:cs="Times New Roman"/>
          <w:color w:val="333333"/>
          <w:sz w:val="28"/>
          <w:szCs w:val="28"/>
        </w:rPr>
        <w:t>0 %. Необходимо определить, какой объем реализации обеспечит такое изменение при заданных условиях.</w:t>
      </w:r>
      <w:r w:rsidR="000E24E7" w:rsidRPr="002F4DBB">
        <w:rPr>
          <w:rFonts w:ascii="Times New Roman" w:hAnsi="Times New Roman" w:cs="Times New Roman"/>
          <w:color w:val="333333"/>
          <w:sz w:val="28"/>
          <w:szCs w:val="28"/>
        </w:rPr>
        <w:t xml:space="preserve"> </w:t>
      </w:r>
    </w:p>
    <w:p w:rsidR="006513A5" w:rsidRDefault="000E24E7" w:rsidP="002F4DBB">
      <w:pPr>
        <w:pStyle w:val="HTML"/>
        <w:tabs>
          <w:tab w:val="clear" w:pos="916"/>
          <w:tab w:val="left" w:pos="1080"/>
        </w:tabs>
        <w:suppressAutoHyphens/>
        <w:spacing w:line="360" w:lineRule="auto"/>
        <w:ind w:firstLine="709"/>
        <w:jc w:val="both"/>
        <w:rPr>
          <w:rFonts w:ascii="Times New Roman" w:hAnsi="Times New Roman" w:cs="Times New Roman"/>
          <w:color w:val="333333"/>
          <w:sz w:val="28"/>
          <w:szCs w:val="28"/>
        </w:rPr>
      </w:pPr>
      <w:r w:rsidRPr="002F4DBB">
        <w:rPr>
          <w:rFonts w:ascii="Times New Roman" w:hAnsi="Times New Roman" w:cs="Times New Roman"/>
          <w:color w:val="333333"/>
          <w:sz w:val="28"/>
          <w:szCs w:val="28"/>
        </w:rPr>
        <w:t>Воспользуемся формулой для определения прироста прибыли:</w:t>
      </w:r>
    </w:p>
    <w:p w:rsidR="007A361E" w:rsidRPr="002F4DBB" w:rsidRDefault="007A361E" w:rsidP="002F4DBB">
      <w:pPr>
        <w:pStyle w:val="HTML"/>
        <w:tabs>
          <w:tab w:val="clear" w:pos="916"/>
          <w:tab w:val="left" w:pos="1080"/>
        </w:tabs>
        <w:suppressAutoHyphens/>
        <w:spacing w:line="360" w:lineRule="auto"/>
        <w:ind w:firstLine="709"/>
        <w:jc w:val="both"/>
        <w:rPr>
          <w:rFonts w:ascii="Times New Roman" w:hAnsi="Times New Roman" w:cs="Times New Roman"/>
          <w:color w:val="333333"/>
          <w:sz w:val="28"/>
          <w:szCs w:val="28"/>
        </w:rPr>
      </w:pPr>
    </w:p>
    <w:p w:rsidR="000E24E7" w:rsidRPr="002F4DBB" w:rsidRDefault="000D21B9" w:rsidP="002F4DBB">
      <w:pPr>
        <w:pStyle w:val="HTML"/>
        <w:tabs>
          <w:tab w:val="clear" w:pos="916"/>
          <w:tab w:val="left" w:pos="1080"/>
        </w:tabs>
        <w:suppressAutoHyphens/>
        <w:spacing w:line="360" w:lineRule="auto"/>
        <w:ind w:firstLine="709"/>
        <w:jc w:val="both"/>
        <w:rPr>
          <w:rFonts w:ascii="Times New Roman" w:hAnsi="Times New Roman" w:cs="Times New Roman"/>
          <w:color w:val="000000"/>
          <w:sz w:val="28"/>
          <w:szCs w:val="28"/>
        </w:rPr>
      </w:pPr>
      <w:r w:rsidRPr="002F4DBB">
        <w:rPr>
          <w:rFonts w:ascii="Times New Roman" w:hAnsi="Times New Roman" w:cs="Times New Roman"/>
          <w:color w:val="000000"/>
          <w:position w:val="-24"/>
          <w:sz w:val="28"/>
          <w:szCs w:val="28"/>
        </w:rPr>
        <w:object w:dxaOrig="3320" w:dyaOrig="620">
          <v:shape id="_x0000_i1053" type="#_x0000_t75" style="width:197.25pt;height:36.75pt" o:ole="">
            <v:imagedata r:id="rId13" o:title=""/>
          </v:shape>
          <o:OLEObject Type="Embed" ProgID="Equation.3" ShapeID="_x0000_i1053" DrawAspect="Content" ObjectID="_1454560032" r:id="rId55"/>
        </w:object>
      </w:r>
      <w:r w:rsidR="000E24E7" w:rsidRPr="002F4DBB">
        <w:rPr>
          <w:rFonts w:ascii="Times New Roman" w:hAnsi="Times New Roman" w:cs="Times New Roman"/>
          <w:color w:val="000000"/>
          <w:sz w:val="28"/>
          <w:szCs w:val="28"/>
        </w:rPr>
        <w:t>,</w:t>
      </w:r>
      <w:r w:rsidR="002F4DBB">
        <w:rPr>
          <w:rFonts w:ascii="Times New Roman" w:hAnsi="Times New Roman" w:cs="Times New Roman"/>
          <w:color w:val="000000"/>
          <w:sz w:val="28"/>
          <w:szCs w:val="28"/>
        </w:rPr>
        <w:t xml:space="preserve"> </w:t>
      </w:r>
      <w:r w:rsidR="00E338B5" w:rsidRPr="002F4DBB">
        <w:rPr>
          <w:rFonts w:ascii="Times New Roman" w:hAnsi="Times New Roman" w:cs="Times New Roman"/>
          <w:color w:val="000000"/>
          <w:sz w:val="28"/>
          <w:szCs w:val="28"/>
        </w:rPr>
        <w:t>(1</w:t>
      </w:r>
      <w:r w:rsidR="00D27550" w:rsidRPr="002F4DBB">
        <w:rPr>
          <w:rFonts w:ascii="Times New Roman" w:hAnsi="Times New Roman" w:cs="Times New Roman"/>
          <w:color w:val="000000"/>
          <w:sz w:val="28"/>
          <w:szCs w:val="28"/>
        </w:rPr>
        <w:t>6</w:t>
      </w:r>
      <w:r w:rsidR="00E338B5" w:rsidRPr="002F4DBB">
        <w:rPr>
          <w:rFonts w:ascii="Times New Roman" w:hAnsi="Times New Roman" w:cs="Times New Roman"/>
          <w:color w:val="000000"/>
          <w:sz w:val="28"/>
          <w:szCs w:val="28"/>
        </w:rPr>
        <w:t>)</w:t>
      </w:r>
    </w:p>
    <w:p w:rsidR="003923BD" w:rsidRDefault="003923BD" w:rsidP="002F4DBB">
      <w:pPr>
        <w:suppressAutoHyphens/>
        <w:spacing w:line="360" w:lineRule="auto"/>
        <w:ind w:firstLine="709"/>
        <w:jc w:val="both"/>
        <w:rPr>
          <w:color w:val="000000"/>
          <w:sz w:val="28"/>
          <w:szCs w:val="28"/>
        </w:rPr>
      </w:pPr>
    </w:p>
    <w:p w:rsidR="00E30D73" w:rsidRPr="002F4DBB" w:rsidRDefault="000E24E7" w:rsidP="002F4DBB">
      <w:pPr>
        <w:suppressAutoHyphens/>
        <w:spacing w:line="360" w:lineRule="auto"/>
        <w:ind w:firstLine="709"/>
        <w:jc w:val="both"/>
        <w:rPr>
          <w:color w:val="000000"/>
          <w:sz w:val="28"/>
          <w:szCs w:val="28"/>
        </w:rPr>
      </w:pPr>
      <w:r w:rsidRPr="002F4DBB">
        <w:rPr>
          <w:color w:val="000000"/>
          <w:sz w:val="28"/>
          <w:szCs w:val="28"/>
        </w:rPr>
        <w:t xml:space="preserve">где </w:t>
      </w:r>
      <w:r w:rsidR="00E30D73" w:rsidRPr="002F4DBB">
        <w:rPr>
          <w:color w:val="000000"/>
          <w:sz w:val="28"/>
          <w:szCs w:val="28"/>
        </w:rPr>
        <w:t>∆</w:t>
      </w:r>
      <w:r w:rsidR="00E30D73" w:rsidRPr="002F4DBB">
        <w:rPr>
          <w:iCs/>
          <w:color w:val="000000"/>
          <w:sz w:val="28"/>
          <w:szCs w:val="28"/>
        </w:rPr>
        <w:t>П</w:t>
      </w:r>
      <w:r w:rsidR="00E30D73" w:rsidRPr="002F4DBB">
        <w:rPr>
          <w:color w:val="000000"/>
          <w:sz w:val="28"/>
          <w:szCs w:val="28"/>
        </w:rPr>
        <w:t xml:space="preserve"> — прирост (уменьшение) прибыли от продаж;</w:t>
      </w:r>
    </w:p>
    <w:p w:rsidR="00E30D73" w:rsidRPr="002F4DBB" w:rsidRDefault="00E30D73" w:rsidP="002F4DBB">
      <w:pPr>
        <w:suppressAutoHyphens/>
        <w:spacing w:line="360" w:lineRule="auto"/>
        <w:ind w:firstLine="709"/>
        <w:jc w:val="both"/>
        <w:rPr>
          <w:color w:val="000000"/>
          <w:sz w:val="28"/>
          <w:szCs w:val="28"/>
        </w:rPr>
      </w:pPr>
      <w:r w:rsidRPr="002F4DBB">
        <w:rPr>
          <w:iCs/>
          <w:color w:val="000000"/>
          <w:sz w:val="28"/>
          <w:szCs w:val="28"/>
        </w:rPr>
        <w:t>П</w:t>
      </w:r>
      <w:r w:rsidRPr="002F4DBB">
        <w:rPr>
          <w:iCs/>
          <w:color w:val="000000"/>
          <w:sz w:val="28"/>
          <w:szCs w:val="28"/>
          <w:vertAlign w:val="subscript"/>
        </w:rPr>
        <w:t>б</w:t>
      </w:r>
      <w:r w:rsidRPr="002F4DBB">
        <w:rPr>
          <w:color w:val="000000"/>
          <w:sz w:val="28"/>
          <w:szCs w:val="28"/>
        </w:rPr>
        <w:t xml:space="preserve"> — базисная прибыль от продаж;</w:t>
      </w:r>
    </w:p>
    <w:p w:rsidR="00E30D73" w:rsidRPr="002F4DBB" w:rsidRDefault="00E30D73" w:rsidP="002F4DBB">
      <w:pPr>
        <w:suppressAutoHyphens/>
        <w:spacing w:line="360" w:lineRule="auto"/>
        <w:ind w:firstLine="709"/>
        <w:jc w:val="both"/>
        <w:rPr>
          <w:color w:val="000000"/>
          <w:sz w:val="28"/>
          <w:szCs w:val="28"/>
        </w:rPr>
      </w:pPr>
      <w:r w:rsidRPr="002F4DBB">
        <w:rPr>
          <w:iCs/>
          <w:color w:val="000000"/>
          <w:sz w:val="28"/>
          <w:szCs w:val="28"/>
        </w:rPr>
        <w:t>И</w:t>
      </w:r>
      <w:r w:rsidRPr="002F4DBB">
        <w:rPr>
          <w:iCs/>
          <w:color w:val="000000"/>
          <w:sz w:val="28"/>
          <w:szCs w:val="28"/>
          <w:vertAlign w:val="subscript"/>
        </w:rPr>
        <w:t>ц</w:t>
      </w:r>
      <w:r w:rsidRPr="002F4DBB">
        <w:rPr>
          <w:color w:val="000000"/>
          <w:sz w:val="28"/>
          <w:szCs w:val="28"/>
        </w:rPr>
        <w:t xml:space="preserve"> — изменение цен на реализуемую продукцию в плановом периоде по сравнению с базисным (в долях единицы и соответственно со знаками «+» или «–»);</w:t>
      </w:r>
    </w:p>
    <w:p w:rsidR="00E30D73" w:rsidRPr="002F4DBB" w:rsidRDefault="00E30D73" w:rsidP="002F4DBB">
      <w:pPr>
        <w:suppressAutoHyphens/>
        <w:spacing w:line="360" w:lineRule="auto"/>
        <w:ind w:firstLine="709"/>
        <w:jc w:val="both"/>
        <w:rPr>
          <w:color w:val="000000"/>
          <w:sz w:val="28"/>
          <w:szCs w:val="28"/>
        </w:rPr>
      </w:pPr>
      <w:r w:rsidRPr="002F4DBB">
        <w:rPr>
          <w:iCs/>
          <w:color w:val="000000"/>
          <w:sz w:val="28"/>
          <w:szCs w:val="28"/>
        </w:rPr>
        <w:t>И</w:t>
      </w:r>
      <w:r w:rsidRPr="002F4DBB">
        <w:rPr>
          <w:iCs/>
          <w:color w:val="000000"/>
          <w:sz w:val="28"/>
          <w:szCs w:val="28"/>
          <w:vertAlign w:val="subscript"/>
        </w:rPr>
        <w:t>н</w:t>
      </w:r>
      <w:r w:rsidRPr="002F4DBB">
        <w:rPr>
          <w:color w:val="000000"/>
          <w:sz w:val="28"/>
          <w:szCs w:val="28"/>
        </w:rPr>
        <w:t xml:space="preserve"> — изменение натурального объема продаж (аналогично величине «</w:t>
      </w:r>
      <w:r w:rsidRPr="002F4DBB">
        <w:rPr>
          <w:iCs/>
          <w:color w:val="000000"/>
          <w:sz w:val="28"/>
          <w:szCs w:val="28"/>
        </w:rPr>
        <w:t>И</w:t>
      </w:r>
      <w:r w:rsidRPr="002F4DBB">
        <w:rPr>
          <w:iCs/>
          <w:color w:val="000000"/>
          <w:sz w:val="28"/>
          <w:szCs w:val="28"/>
          <w:vertAlign w:val="subscript"/>
        </w:rPr>
        <w:t>ц</w:t>
      </w:r>
      <w:r w:rsidRPr="002F4DBB">
        <w:rPr>
          <w:color w:val="000000"/>
          <w:sz w:val="28"/>
          <w:szCs w:val="28"/>
        </w:rPr>
        <w:t>»).</w:t>
      </w:r>
    </w:p>
    <w:p w:rsidR="00E30D73" w:rsidRPr="002F4DBB" w:rsidRDefault="00E30D73" w:rsidP="002F4DBB">
      <w:pPr>
        <w:suppressAutoHyphens/>
        <w:spacing w:line="360" w:lineRule="auto"/>
        <w:ind w:firstLine="709"/>
        <w:jc w:val="both"/>
        <w:rPr>
          <w:color w:val="000000"/>
          <w:sz w:val="28"/>
          <w:szCs w:val="28"/>
        </w:rPr>
      </w:pPr>
      <w:r w:rsidRPr="002F4DBB">
        <w:rPr>
          <w:iCs/>
          <w:color w:val="000000"/>
          <w:sz w:val="28"/>
          <w:szCs w:val="28"/>
        </w:rPr>
        <w:t>Л</w:t>
      </w:r>
      <w:r w:rsidRPr="002F4DBB">
        <w:rPr>
          <w:iCs/>
          <w:color w:val="000000"/>
          <w:sz w:val="28"/>
          <w:szCs w:val="28"/>
          <w:vertAlign w:val="subscript"/>
        </w:rPr>
        <w:t>ц</w:t>
      </w:r>
      <w:r w:rsidRPr="002F4DBB">
        <w:rPr>
          <w:color w:val="000000"/>
          <w:sz w:val="28"/>
          <w:szCs w:val="28"/>
        </w:rPr>
        <w:t xml:space="preserve"> — ценовой операционный левередж</w:t>
      </w:r>
      <w:r w:rsidR="00BB2A78" w:rsidRPr="002F4DBB">
        <w:rPr>
          <w:color w:val="000000"/>
          <w:sz w:val="28"/>
          <w:szCs w:val="28"/>
        </w:rPr>
        <w:t xml:space="preserve">, который определяется по формуле </w:t>
      </w:r>
      <w:r w:rsidR="000D21B9" w:rsidRPr="002F4DBB">
        <w:rPr>
          <w:position w:val="-30"/>
          <w:sz w:val="28"/>
          <w:szCs w:val="28"/>
        </w:rPr>
        <w:object w:dxaOrig="999" w:dyaOrig="700">
          <v:shape id="_x0000_i1054" type="#_x0000_t75" style="width:50.25pt;height:35.25pt" o:ole="">
            <v:imagedata r:id="rId9" o:title=""/>
          </v:shape>
          <o:OLEObject Type="Embed" ProgID="Equation.3" ShapeID="_x0000_i1054" DrawAspect="Content" ObjectID="_1454560033" r:id="rId56"/>
        </w:object>
      </w:r>
      <w:r w:rsidR="00BB2A78" w:rsidRPr="002F4DBB">
        <w:rPr>
          <w:sz w:val="28"/>
          <w:szCs w:val="28"/>
        </w:rPr>
        <w:t>, где В</w:t>
      </w:r>
      <w:r w:rsidR="00BB2A78" w:rsidRPr="002F4DBB">
        <w:rPr>
          <w:sz w:val="28"/>
          <w:szCs w:val="28"/>
          <w:vertAlign w:val="subscript"/>
        </w:rPr>
        <w:t>б</w:t>
      </w:r>
      <w:r w:rsidR="00BB2A78" w:rsidRPr="002F4DBB">
        <w:rPr>
          <w:sz w:val="28"/>
          <w:szCs w:val="28"/>
        </w:rPr>
        <w:t xml:space="preserve"> – базовая выручка от продаж</w:t>
      </w:r>
      <w:r w:rsidRPr="002F4DBB">
        <w:rPr>
          <w:color w:val="000000"/>
          <w:sz w:val="28"/>
          <w:szCs w:val="28"/>
        </w:rPr>
        <w:t>;</w:t>
      </w:r>
    </w:p>
    <w:p w:rsidR="00E30D73" w:rsidRPr="002F4DBB" w:rsidRDefault="00E30D73" w:rsidP="002F4DBB">
      <w:pPr>
        <w:suppressAutoHyphens/>
        <w:spacing w:line="360" w:lineRule="auto"/>
        <w:ind w:firstLine="709"/>
        <w:jc w:val="both"/>
        <w:rPr>
          <w:color w:val="000000"/>
          <w:sz w:val="28"/>
          <w:szCs w:val="28"/>
        </w:rPr>
      </w:pPr>
      <w:r w:rsidRPr="002F4DBB">
        <w:rPr>
          <w:iCs/>
          <w:color w:val="000000"/>
          <w:sz w:val="28"/>
          <w:szCs w:val="28"/>
        </w:rPr>
        <w:t>Л</w:t>
      </w:r>
      <w:r w:rsidRPr="002F4DBB">
        <w:rPr>
          <w:iCs/>
          <w:color w:val="000000"/>
          <w:sz w:val="28"/>
          <w:szCs w:val="28"/>
          <w:vertAlign w:val="subscript"/>
        </w:rPr>
        <w:t>н</w:t>
      </w:r>
      <w:r w:rsidRPr="002F4DBB">
        <w:rPr>
          <w:color w:val="000000"/>
          <w:sz w:val="28"/>
          <w:szCs w:val="28"/>
        </w:rPr>
        <w:t xml:space="preserve"> — натуральный операционный левередж (тоже, что и ЭОР, который мы вычислили ранее)</w:t>
      </w:r>
      <w:r w:rsidR="00450B1D" w:rsidRPr="002F4DBB">
        <w:rPr>
          <w:color w:val="000000"/>
          <w:sz w:val="28"/>
          <w:szCs w:val="28"/>
        </w:rPr>
        <w:t xml:space="preserve">. </w:t>
      </w:r>
    </w:p>
    <w:p w:rsidR="00BB2A78" w:rsidRPr="002F4DBB" w:rsidRDefault="00BB2A78" w:rsidP="002F4DBB">
      <w:pPr>
        <w:suppressAutoHyphens/>
        <w:spacing w:line="360" w:lineRule="auto"/>
        <w:ind w:firstLine="709"/>
        <w:jc w:val="both"/>
        <w:rPr>
          <w:sz w:val="28"/>
          <w:szCs w:val="28"/>
        </w:rPr>
      </w:pPr>
      <w:r w:rsidRPr="002F4DBB">
        <w:rPr>
          <w:sz w:val="28"/>
          <w:szCs w:val="28"/>
        </w:rPr>
        <w:t xml:space="preserve">Определенное сочетание динамики цен и натурального объема продаж обеспечивает размер прибыли от продаж, необходимый </w:t>
      </w:r>
      <w:r w:rsidR="00BE5925" w:rsidRPr="002F4DBB">
        <w:rPr>
          <w:sz w:val="28"/>
          <w:szCs w:val="28"/>
        </w:rPr>
        <w:t>организации</w:t>
      </w:r>
      <w:r w:rsidRPr="002F4DBB">
        <w:rPr>
          <w:sz w:val="28"/>
          <w:szCs w:val="28"/>
        </w:rPr>
        <w:t xml:space="preserve">. Зная это сочетание, </w:t>
      </w:r>
      <w:r w:rsidR="00966DA1" w:rsidRPr="002F4DBB">
        <w:rPr>
          <w:sz w:val="28"/>
          <w:szCs w:val="28"/>
        </w:rPr>
        <w:t>организация</w:t>
      </w:r>
      <w:r w:rsidRPr="002F4DBB">
        <w:rPr>
          <w:sz w:val="28"/>
          <w:szCs w:val="28"/>
        </w:rPr>
        <w:t xml:space="preserve"> в пределах имеющихся возможностей способно </w:t>
      </w:r>
      <w:r w:rsidR="009B5323" w:rsidRPr="002F4DBB">
        <w:rPr>
          <w:sz w:val="28"/>
          <w:szCs w:val="28"/>
        </w:rPr>
        <w:t>ма</w:t>
      </w:r>
      <w:r w:rsidRPr="002F4DBB">
        <w:rPr>
          <w:sz w:val="28"/>
          <w:szCs w:val="28"/>
        </w:rPr>
        <w:t>неврировать индексами цен и натурального объема продаж, приближая условия спроса на продукцию к желаемым.</w:t>
      </w:r>
    </w:p>
    <w:p w:rsidR="000E24E7" w:rsidRPr="002F4DBB" w:rsidRDefault="00E30D73" w:rsidP="002F4DBB">
      <w:pPr>
        <w:pStyle w:val="HTML"/>
        <w:tabs>
          <w:tab w:val="clear" w:pos="916"/>
          <w:tab w:val="left" w:pos="108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Из </w:t>
      </w:r>
      <w:r w:rsidR="00BB2A78" w:rsidRPr="002F4DBB">
        <w:rPr>
          <w:rFonts w:ascii="Times New Roman" w:hAnsi="Times New Roman" w:cs="Times New Roman"/>
          <w:sz w:val="28"/>
          <w:szCs w:val="28"/>
        </w:rPr>
        <w:t>формулы</w:t>
      </w:r>
      <w:r w:rsidR="002F4DBB">
        <w:rPr>
          <w:rFonts w:ascii="Times New Roman" w:hAnsi="Times New Roman" w:cs="Times New Roman"/>
          <w:color w:val="FF0000"/>
          <w:sz w:val="28"/>
          <w:szCs w:val="28"/>
        </w:rPr>
        <w:t xml:space="preserve"> </w:t>
      </w:r>
      <w:r w:rsidR="00D27550" w:rsidRPr="002F4DBB">
        <w:rPr>
          <w:rFonts w:ascii="Times New Roman" w:hAnsi="Times New Roman" w:cs="Times New Roman"/>
          <w:sz w:val="28"/>
          <w:szCs w:val="28"/>
        </w:rPr>
        <w:t xml:space="preserve">16 </w:t>
      </w:r>
      <w:r w:rsidRPr="002F4DBB">
        <w:rPr>
          <w:rFonts w:ascii="Times New Roman" w:hAnsi="Times New Roman" w:cs="Times New Roman"/>
          <w:sz w:val="28"/>
          <w:szCs w:val="28"/>
        </w:rPr>
        <w:t>выведем формулу для определения изменения натурального объема продаж.</w:t>
      </w:r>
    </w:p>
    <w:p w:rsidR="003923BD" w:rsidRDefault="003923BD" w:rsidP="002F4DBB">
      <w:pPr>
        <w:pStyle w:val="HTML"/>
        <w:suppressAutoHyphens/>
        <w:spacing w:line="360" w:lineRule="auto"/>
        <w:ind w:firstLine="709"/>
        <w:jc w:val="both"/>
        <w:rPr>
          <w:rFonts w:ascii="Times New Roman" w:hAnsi="Times New Roman" w:cs="Times New Roman"/>
          <w:sz w:val="28"/>
          <w:szCs w:val="28"/>
        </w:rPr>
      </w:pPr>
    </w:p>
    <w:p w:rsidR="00E338B5" w:rsidRPr="002F4DBB" w:rsidRDefault="000D21B9"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position w:val="-32"/>
          <w:sz w:val="28"/>
          <w:szCs w:val="28"/>
        </w:rPr>
        <w:object w:dxaOrig="3820" w:dyaOrig="760">
          <v:shape id="_x0000_i1055" type="#_x0000_t75" style="width:213.75pt;height:42.75pt" o:ole="">
            <v:imagedata r:id="rId57" o:title=""/>
          </v:shape>
          <o:OLEObject Type="Embed" ProgID="Equation.3" ShapeID="_x0000_i1055" DrawAspect="Content" ObjectID="_1454560034" r:id="rId58"/>
        </w:object>
      </w:r>
      <w:r w:rsidR="002F4DBB">
        <w:rPr>
          <w:rFonts w:ascii="Times New Roman" w:hAnsi="Times New Roman" w:cs="Times New Roman"/>
          <w:sz w:val="28"/>
          <w:szCs w:val="28"/>
        </w:rPr>
        <w:t xml:space="preserve"> </w:t>
      </w:r>
      <w:r w:rsidR="00E338B5" w:rsidRPr="002F4DBB">
        <w:rPr>
          <w:rFonts w:ascii="Times New Roman" w:hAnsi="Times New Roman" w:cs="Times New Roman"/>
          <w:sz w:val="28"/>
          <w:szCs w:val="28"/>
        </w:rPr>
        <w:t>(1</w:t>
      </w:r>
      <w:r w:rsidR="00D27550" w:rsidRPr="002F4DBB">
        <w:rPr>
          <w:rFonts w:ascii="Times New Roman" w:hAnsi="Times New Roman" w:cs="Times New Roman"/>
          <w:sz w:val="28"/>
          <w:szCs w:val="28"/>
        </w:rPr>
        <w:t>7</w:t>
      </w:r>
      <w:r w:rsidR="00E338B5" w:rsidRPr="002F4DBB">
        <w:rPr>
          <w:rFonts w:ascii="Times New Roman" w:hAnsi="Times New Roman" w:cs="Times New Roman"/>
          <w:sz w:val="28"/>
          <w:szCs w:val="28"/>
        </w:rPr>
        <w:t>)</w:t>
      </w:r>
    </w:p>
    <w:p w:rsidR="003923BD" w:rsidRDefault="003923BD" w:rsidP="002F4DBB">
      <w:pPr>
        <w:pStyle w:val="HTML"/>
        <w:suppressAutoHyphens/>
        <w:spacing w:line="360" w:lineRule="auto"/>
        <w:ind w:firstLine="709"/>
        <w:jc w:val="both"/>
        <w:rPr>
          <w:rFonts w:ascii="Times New Roman" w:hAnsi="Times New Roman" w:cs="Times New Roman"/>
          <w:sz w:val="28"/>
          <w:szCs w:val="28"/>
        </w:rPr>
      </w:pPr>
    </w:p>
    <w:p w:rsidR="00F357B0" w:rsidRPr="002F4DBB" w:rsidRDefault="0057359A" w:rsidP="002F4DBB">
      <w:pPr>
        <w:pStyle w:val="HTM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Рассчитаем ценовой левери</w:t>
      </w:r>
      <w:r w:rsidR="00BC0F64" w:rsidRPr="002F4DBB">
        <w:rPr>
          <w:rFonts w:ascii="Times New Roman" w:hAnsi="Times New Roman" w:cs="Times New Roman"/>
          <w:sz w:val="28"/>
          <w:szCs w:val="28"/>
        </w:rPr>
        <w:t>дж:</w:t>
      </w:r>
    </w:p>
    <w:p w:rsidR="00BC0F64" w:rsidRPr="002F4DBB" w:rsidRDefault="0057359A" w:rsidP="0057359A">
      <w:pPr>
        <w:pStyle w:val="HTM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C0F64" w:rsidRPr="002F4DBB">
        <w:rPr>
          <w:rFonts w:ascii="Times New Roman" w:hAnsi="Times New Roman" w:cs="Times New Roman"/>
          <w:sz w:val="28"/>
          <w:szCs w:val="28"/>
        </w:rPr>
        <w:t>Л</w:t>
      </w:r>
      <w:r w:rsidR="00BC0F64" w:rsidRPr="002F4DBB">
        <w:rPr>
          <w:rFonts w:ascii="Times New Roman" w:hAnsi="Times New Roman" w:cs="Times New Roman"/>
          <w:sz w:val="28"/>
          <w:szCs w:val="28"/>
          <w:vertAlign w:val="subscript"/>
        </w:rPr>
        <w:t>ц</w:t>
      </w:r>
      <w:r w:rsidR="00BC0F64" w:rsidRPr="002F4DBB">
        <w:rPr>
          <w:rFonts w:ascii="Times New Roman" w:hAnsi="Times New Roman" w:cs="Times New Roman"/>
          <w:sz w:val="28"/>
          <w:szCs w:val="28"/>
        </w:rPr>
        <w:t xml:space="preserve"> = 57337 : 3211 = 17,8</w:t>
      </w:r>
    </w:p>
    <w:p w:rsidR="00395991" w:rsidRPr="002F4DBB" w:rsidRDefault="00395991" w:rsidP="002F4DBB">
      <w:pPr>
        <w:pStyle w:val="HTML"/>
        <w:suppressAutoHyphens/>
        <w:spacing w:line="360" w:lineRule="auto"/>
        <w:ind w:firstLine="709"/>
        <w:jc w:val="both"/>
        <w:rPr>
          <w:rFonts w:ascii="Times New Roman" w:hAnsi="Times New Roman" w:cs="Times New Roman"/>
          <w:sz w:val="28"/>
          <w:szCs w:val="28"/>
        </w:rPr>
      </w:pPr>
    </w:p>
    <w:p w:rsidR="00BC0F64" w:rsidRDefault="00BC0F64"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Подставляя все значения в формулу, получаем:</w:t>
      </w:r>
    </w:p>
    <w:p w:rsidR="003923BD" w:rsidRPr="002F4DBB" w:rsidRDefault="003923BD" w:rsidP="002F4DBB">
      <w:pPr>
        <w:pStyle w:val="HTML"/>
        <w:suppressAutoHyphens/>
        <w:spacing w:line="360" w:lineRule="auto"/>
        <w:ind w:firstLine="709"/>
        <w:jc w:val="both"/>
        <w:rPr>
          <w:rFonts w:ascii="Times New Roman" w:hAnsi="Times New Roman" w:cs="Times New Roman"/>
          <w:sz w:val="28"/>
          <w:szCs w:val="28"/>
        </w:rPr>
      </w:pPr>
    </w:p>
    <w:p w:rsidR="00BC0F64" w:rsidRPr="002F4DBB" w:rsidRDefault="00BC0F64"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И</w:t>
      </w:r>
      <w:r w:rsidRPr="002F4DBB">
        <w:rPr>
          <w:rFonts w:ascii="Times New Roman" w:hAnsi="Times New Roman" w:cs="Times New Roman"/>
          <w:sz w:val="28"/>
          <w:szCs w:val="28"/>
          <w:vertAlign w:val="subscript"/>
        </w:rPr>
        <w:t>н</w:t>
      </w:r>
      <w:r w:rsidRPr="002F4DBB">
        <w:rPr>
          <w:rFonts w:ascii="Times New Roman" w:hAnsi="Times New Roman" w:cs="Times New Roman"/>
          <w:sz w:val="28"/>
          <w:szCs w:val="28"/>
        </w:rPr>
        <w:t xml:space="preserve"> = (0,</w:t>
      </w:r>
      <w:r w:rsidR="007C7673" w:rsidRPr="002F4DBB">
        <w:rPr>
          <w:rFonts w:ascii="Times New Roman" w:hAnsi="Times New Roman" w:cs="Times New Roman"/>
          <w:sz w:val="28"/>
          <w:szCs w:val="28"/>
        </w:rPr>
        <w:t>3</w:t>
      </w:r>
      <w:r w:rsidR="00650982" w:rsidRPr="002F4DBB">
        <w:rPr>
          <w:rFonts w:ascii="Times New Roman" w:hAnsi="Times New Roman" w:cs="Times New Roman"/>
          <w:sz w:val="28"/>
          <w:szCs w:val="28"/>
        </w:rPr>
        <w:t xml:space="preserve"> – 17,8 * 0,01) : (17,8 * 0,01</w:t>
      </w:r>
      <w:r w:rsidR="007C7673" w:rsidRPr="002F4DBB">
        <w:rPr>
          <w:rFonts w:ascii="Times New Roman" w:hAnsi="Times New Roman" w:cs="Times New Roman"/>
          <w:sz w:val="28"/>
          <w:szCs w:val="28"/>
        </w:rPr>
        <w:t xml:space="preserve"> + </w:t>
      </w:r>
      <w:r w:rsidR="00650982" w:rsidRPr="002F4DBB">
        <w:rPr>
          <w:rFonts w:ascii="Times New Roman" w:hAnsi="Times New Roman" w:cs="Times New Roman"/>
          <w:sz w:val="28"/>
          <w:szCs w:val="28"/>
        </w:rPr>
        <w:t>3,5) = 0</w:t>
      </w:r>
      <w:r w:rsidR="00337E76" w:rsidRPr="002F4DBB">
        <w:rPr>
          <w:rFonts w:ascii="Times New Roman" w:hAnsi="Times New Roman" w:cs="Times New Roman"/>
          <w:sz w:val="28"/>
          <w:szCs w:val="28"/>
        </w:rPr>
        <w:t>,0</w:t>
      </w:r>
      <w:r w:rsidR="007C7673" w:rsidRPr="002F4DBB">
        <w:rPr>
          <w:rFonts w:ascii="Times New Roman" w:hAnsi="Times New Roman" w:cs="Times New Roman"/>
          <w:sz w:val="28"/>
          <w:szCs w:val="28"/>
        </w:rPr>
        <w:t>33</w:t>
      </w:r>
      <w:r w:rsidR="00337E76" w:rsidRPr="002F4DBB">
        <w:rPr>
          <w:rFonts w:ascii="Times New Roman" w:hAnsi="Times New Roman" w:cs="Times New Roman"/>
          <w:sz w:val="28"/>
          <w:szCs w:val="28"/>
        </w:rPr>
        <w:t xml:space="preserve"> или </w:t>
      </w:r>
      <w:r w:rsidR="007C7673" w:rsidRPr="002F4DBB">
        <w:rPr>
          <w:rFonts w:ascii="Times New Roman" w:hAnsi="Times New Roman" w:cs="Times New Roman"/>
          <w:sz w:val="28"/>
          <w:szCs w:val="28"/>
        </w:rPr>
        <w:t>3</w:t>
      </w:r>
      <w:r w:rsidR="00C27EA0" w:rsidRPr="002F4DBB">
        <w:rPr>
          <w:rFonts w:ascii="Times New Roman" w:hAnsi="Times New Roman" w:cs="Times New Roman"/>
          <w:sz w:val="28"/>
          <w:szCs w:val="28"/>
        </w:rPr>
        <w:t>,3</w:t>
      </w:r>
      <w:r w:rsidR="00337E76" w:rsidRPr="002F4DBB">
        <w:rPr>
          <w:rFonts w:ascii="Times New Roman" w:hAnsi="Times New Roman" w:cs="Times New Roman"/>
          <w:sz w:val="28"/>
          <w:szCs w:val="28"/>
        </w:rPr>
        <w:t xml:space="preserve"> %</w:t>
      </w:r>
    </w:p>
    <w:p w:rsidR="00D27550" w:rsidRPr="002F4DBB" w:rsidRDefault="00D27550" w:rsidP="002F4DBB">
      <w:pPr>
        <w:pStyle w:val="HTML"/>
        <w:suppressAutoHyphens/>
        <w:spacing w:line="360" w:lineRule="auto"/>
        <w:ind w:firstLine="709"/>
        <w:jc w:val="both"/>
        <w:rPr>
          <w:rFonts w:ascii="Times New Roman" w:hAnsi="Times New Roman" w:cs="Times New Roman"/>
          <w:sz w:val="28"/>
          <w:szCs w:val="28"/>
        </w:rPr>
      </w:pPr>
    </w:p>
    <w:p w:rsidR="00337E76" w:rsidRPr="002F4DBB" w:rsidRDefault="00337E76" w:rsidP="002F4DBB">
      <w:pPr>
        <w:pStyle w:val="HTML"/>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Итоговый объем продаж должен составить 51000 * 1,0</w:t>
      </w:r>
      <w:r w:rsidR="007C7673" w:rsidRPr="002F4DBB">
        <w:rPr>
          <w:rFonts w:ascii="Times New Roman" w:hAnsi="Times New Roman" w:cs="Times New Roman"/>
          <w:sz w:val="28"/>
          <w:szCs w:val="28"/>
        </w:rPr>
        <w:t>3</w:t>
      </w:r>
      <w:r w:rsidR="00C27EA0" w:rsidRPr="002F4DBB">
        <w:rPr>
          <w:rFonts w:ascii="Times New Roman" w:hAnsi="Times New Roman" w:cs="Times New Roman"/>
          <w:sz w:val="28"/>
          <w:szCs w:val="28"/>
        </w:rPr>
        <w:t>3</w:t>
      </w:r>
      <w:r w:rsidRPr="002F4DBB">
        <w:rPr>
          <w:rFonts w:ascii="Times New Roman" w:hAnsi="Times New Roman" w:cs="Times New Roman"/>
          <w:sz w:val="28"/>
          <w:szCs w:val="28"/>
        </w:rPr>
        <w:t xml:space="preserve"> = </w:t>
      </w:r>
      <w:r w:rsidR="00C27EA0" w:rsidRPr="002F4DBB">
        <w:rPr>
          <w:rFonts w:ascii="Times New Roman" w:hAnsi="Times New Roman" w:cs="Times New Roman"/>
          <w:sz w:val="28"/>
          <w:szCs w:val="28"/>
        </w:rPr>
        <w:t>52</w:t>
      </w:r>
      <w:r w:rsidR="007C7673" w:rsidRPr="002F4DBB">
        <w:rPr>
          <w:rFonts w:ascii="Times New Roman" w:hAnsi="Times New Roman" w:cs="Times New Roman"/>
          <w:sz w:val="28"/>
          <w:szCs w:val="28"/>
        </w:rPr>
        <w:t>683</w:t>
      </w:r>
      <w:r w:rsidRPr="002F4DBB">
        <w:rPr>
          <w:rFonts w:ascii="Times New Roman" w:hAnsi="Times New Roman" w:cs="Times New Roman"/>
          <w:sz w:val="28"/>
          <w:szCs w:val="28"/>
        </w:rPr>
        <w:t xml:space="preserve"> ед.</w:t>
      </w:r>
    </w:p>
    <w:p w:rsidR="009D5192" w:rsidRPr="002F4DBB" w:rsidRDefault="009D5192" w:rsidP="002F4DBB">
      <w:pPr>
        <w:pStyle w:val="HTML"/>
        <w:widowControl w:val="0"/>
        <w:tabs>
          <w:tab w:val="clear" w:pos="916"/>
          <w:tab w:val="left" w:pos="1260"/>
        </w:tabs>
        <w:suppressAutoHyphens/>
        <w:spacing w:line="360" w:lineRule="auto"/>
        <w:ind w:firstLine="709"/>
        <w:jc w:val="both"/>
        <w:rPr>
          <w:rFonts w:ascii="Times New Roman" w:hAnsi="Times New Roman" w:cs="Times New Roman"/>
          <w:sz w:val="28"/>
          <w:szCs w:val="28"/>
        </w:rPr>
      </w:pPr>
    </w:p>
    <w:p w:rsidR="00650982" w:rsidRPr="002F4DBB" w:rsidRDefault="00650982" w:rsidP="002F4DBB">
      <w:pPr>
        <w:pStyle w:val="HTML"/>
        <w:widowControl w:val="0"/>
        <w:tabs>
          <w:tab w:val="clear" w:pos="916"/>
          <w:tab w:val="left" w:pos="126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Следовательно, для того, чтобы организация достигла прироста </w:t>
      </w:r>
      <w:r w:rsidR="005B24DB" w:rsidRPr="002F4DBB">
        <w:rPr>
          <w:rFonts w:ascii="Times New Roman" w:hAnsi="Times New Roman" w:cs="Times New Roman"/>
          <w:sz w:val="28"/>
          <w:szCs w:val="28"/>
        </w:rPr>
        <w:t>прибыли на</w:t>
      </w:r>
      <w:r w:rsidRPr="002F4DBB">
        <w:rPr>
          <w:rFonts w:ascii="Times New Roman" w:hAnsi="Times New Roman" w:cs="Times New Roman"/>
          <w:sz w:val="28"/>
          <w:szCs w:val="28"/>
        </w:rPr>
        <w:t xml:space="preserve"> </w:t>
      </w:r>
      <w:r w:rsidR="007C7673" w:rsidRPr="002F4DBB">
        <w:rPr>
          <w:rFonts w:ascii="Times New Roman" w:hAnsi="Times New Roman" w:cs="Times New Roman"/>
          <w:sz w:val="28"/>
          <w:szCs w:val="28"/>
        </w:rPr>
        <w:t>3</w:t>
      </w:r>
      <w:r w:rsidRPr="002F4DBB">
        <w:rPr>
          <w:rFonts w:ascii="Times New Roman" w:hAnsi="Times New Roman" w:cs="Times New Roman"/>
          <w:sz w:val="28"/>
          <w:szCs w:val="28"/>
        </w:rPr>
        <w:t xml:space="preserve">0 % при изменении цен на + 1 %, ей необходимо увеличить объем реализации на </w:t>
      </w:r>
      <w:r w:rsidR="007C7673" w:rsidRPr="002F4DBB">
        <w:rPr>
          <w:rFonts w:ascii="Times New Roman" w:hAnsi="Times New Roman" w:cs="Times New Roman"/>
          <w:sz w:val="28"/>
          <w:szCs w:val="28"/>
        </w:rPr>
        <w:t>3</w:t>
      </w:r>
      <w:r w:rsidR="00C27EA0" w:rsidRPr="002F4DBB">
        <w:rPr>
          <w:rFonts w:ascii="Times New Roman" w:hAnsi="Times New Roman" w:cs="Times New Roman"/>
          <w:sz w:val="28"/>
          <w:szCs w:val="28"/>
        </w:rPr>
        <w:t xml:space="preserve">,3 </w:t>
      </w:r>
      <w:r w:rsidRPr="002F4DBB">
        <w:rPr>
          <w:rFonts w:ascii="Times New Roman" w:hAnsi="Times New Roman" w:cs="Times New Roman"/>
          <w:sz w:val="28"/>
          <w:szCs w:val="28"/>
        </w:rPr>
        <w:t>%</w:t>
      </w:r>
      <w:r w:rsidR="009A1431" w:rsidRPr="002F4DBB">
        <w:rPr>
          <w:rFonts w:ascii="Times New Roman" w:hAnsi="Times New Roman" w:cs="Times New Roman"/>
          <w:sz w:val="28"/>
          <w:szCs w:val="28"/>
        </w:rPr>
        <w:t>, т.е.</w:t>
      </w:r>
      <w:r w:rsidR="00337E76" w:rsidRPr="002F4DBB">
        <w:rPr>
          <w:rFonts w:ascii="Times New Roman" w:hAnsi="Times New Roman" w:cs="Times New Roman"/>
          <w:sz w:val="28"/>
          <w:szCs w:val="28"/>
        </w:rPr>
        <w:t xml:space="preserve"> обеспечить продажу </w:t>
      </w:r>
      <w:smartTag w:uri="urn:schemas-microsoft-com:office:smarttags" w:element="metricconverter">
        <w:smartTagPr>
          <w:attr w:name="ProductID" w:val="52683 м2"/>
        </w:smartTagPr>
        <w:r w:rsidR="00C27EA0" w:rsidRPr="002F4DBB">
          <w:rPr>
            <w:rFonts w:ascii="Times New Roman" w:hAnsi="Times New Roman" w:cs="Times New Roman"/>
            <w:sz w:val="28"/>
            <w:szCs w:val="28"/>
          </w:rPr>
          <w:t>52</w:t>
        </w:r>
        <w:r w:rsidR="007C7673" w:rsidRPr="002F4DBB">
          <w:rPr>
            <w:rFonts w:ascii="Times New Roman" w:hAnsi="Times New Roman" w:cs="Times New Roman"/>
            <w:sz w:val="28"/>
            <w:szCs w:val="28"/>
          </w:rPr>
          <w:t>683</w:t>
        </w:r>
        <w:r w:rsidR="00337E76" w:rsidRPr="002F4DBB">
          <w:rPr>
            <w:rFonts w:ascii="Times New Roman" w:hAnsi="Times New Roman" w:cs="Times New Roman"/>
            <w:sz w:val="28"/>
            <w:szCs w:val="28"/>
          </w:rPr>
          <w:t xml:space="preserve"> м</w:t>
        </w:r>
        <w:r w:rsidR="00337E76" w:rsidRPr="002F4DBB">
          <w:rPr>
            <w:rFonts w:ascii="Times New Roman" w:hAnsi="Times New Roman" w:cs="Times New Roman"/>
            <w:sz w:val="28"/>
            <w:szCs w:val="28"/>
            <w:vertAlign w:val="superscript"/>
          </w:rPr>
          <w:t>2</w:t>
        </w:r>
      </w:smartTag>
      <w:r w:rsidR="00D27550" w:rsidRPr="002F4DBB">
        <w:rPr>
          <w:rFonts w:ascii="Times New Roman" w:hAnsi="Times New Roman" w:cs="Times New Roman"/>
          <w:sz w:val="28"/>
          <w:szCs w:val="28"/>
        </w:rPr>
        <w:t xml:space="preserve"> дверных блоков</w:t>
      </w:r>
      <w:r w:rsidR="00337E76" w:rsidRPr="002F4DBB">
        <w:rPr>
          <w:rFonts w:ascii="Times New Roman" w:hAnsi="Times New Roman" w:cs="Times New Roman"/>
          <w:sz w:val="28"/>
          <w:szCs w:val="28"/>
        </w:rPr>
        <w:t xml:space="preserve">. Производственные мощности позволяют это сделать. Значит целью деятельности организации на 2007 год должно стать заключение договоров на производство и реализацию </w:t>
      </w:r>
      <w:smartTag w:uri="urn:schemas-microsoft-com:office:smarttags" w:element="metricconverter">
        <w:smartTagPr>
          <w:attr w:name="ProductID" w:val="52683 м2"/>
        </w:smartTagPr>
        <w:r w:rsidR="00C27EA0" w:rsidRPr="002F4DBB">
          <w:rPr>
            <w:rFonts w:ascii="Times New Roman" w:hAnsi="Times New Roman" w:cs="Times New Roman"/>
            <w:sz w:val="28"/>
            <w:szCs w:val="28"/>
          </w:rPr>
          <w:t>52</w:t>
        </w:r>
        <w:r w:rsidR="007C7673" w:rsidRPr="002F4DBB">
          <w:rPr>
            <w:rFonts w:ascii="Times New Roman" w:hAnsi="Times New Roman" w:cs="Times New Roman"/>
            <w:sz w:val="28"/>
            <w:szCs w:val="28"/>
          </w:rPr>
          <w:t>683</w:t>
        </w:r>
        <w:r w:rsidR="00337E76" w:rsidRPr="002F4DBB">
          <w:rPr>
            <w:rFonts w:ascii="Times New Roman" w:hAnsi="Times New Roman" w:cs="Times New Roman"/>
            <w:sz w:val="28"/>
            <w:szCs w:val="28"/>
          </w:rPr>
          <w:t xml:space="preserve"> м</w:t>
        </w:r>
        <w:r w:rsidR="00337E76" w:rsidRPr="002F4DBB">
          <w:rPr>
            <w:rFonts w:ascii="Times New Roman" w:hAnsi="Times New Roman" w:cs="Times New Roman"/>
            <w:sz w:val="28"/>
            <w:szCs w:val="28"/>
            <w:vertAlign w:val="superscript"/>
          </w:rPr>
          <w:t>2</w:t>
        </w:r>
      </w:smartTag>
      <w:r w:rsidR="00337E76" w:rsidRPr="002F4DBB">
        <w:rPr>
          <w:rFonts w:ascii="Times New Roman" w:hAnsi="Times New Roman" w:cs="Times New Roman"/>
          <w:sz w:val="28"/>
          <w:szCs w:val="28"/>
        </w:rPr>
        <w:t xml:space="preserve"> дверных блоков. В случае достижения большего оборота, прибыль от продаж вырастет более, чем на </w:t>
      </w:r>
      <w:r w:rsidR="007C7673" w:rsidRPr="002F4DBB">
        <w:rPr>
          <w:rFonts w:ascii="Times New Roman" w:hAnsi="Times New Roman" w:cs="Times New Roman"/>
          <w:sz w:val="28"/>
          <w:szCs w:val="28"/>
        </w:rPr>
        <w:t>3</w:t>
      </w:r>
      <w:r w:rsidR="00337E76" w:rsidRPr="002F4DBB">
        <w:rPr>
          <w:rFonts w:ascii="Times New Roman" w:hAnsi="Times New Roman" w:cs="Times New Roman"/>
          <w:sz w:val="28"/>
          <w:szCs w:val="28"/>
        </w:rPr>
        <w:t>0 %.</w:t>
      </w:r>
    </w:p>
    <w:p w:rsidR="00C96A8A" w:rsidRPr="002F4DBB" w:rsidRDefault="00C96A8A" w:rsidP="002F4DBB">
      <w:pPr>
        <w:pStyle w:val="a4"/>
        <w:suppressAutoHyphens/>
        <w:spacing w:before="0" w:beforeAutospacing="0" w:after="0" w:afterAutospacing="0" w:line="360" w:lineRule="auto"/>
        <w:ind w:firstLine="709"/>
        <w:jc w:val="both"/>
        <w:rPr>
          <w:sz w:val="28"/>
          <w:szCs w:val="28"/>
        </w:rPr>
      </w:pPr>
      <w:r w:rsidRPr="002F4DBB">
        <w:rPr>
          <w:sz w:val="28"/>
          <w:szCs w:val="28"/>
          <w:u w:val="single"/>
        </w:rPr>
        <w:t>Операционный левередж</w:t>
      </w:r>
      <w:r w:rsidRPr="002F4DBB">
        <w:rPr>
          <w:sz w:val="28"/>
          <w:szCs w:val="28"/>
        </w:rPr>
        <w:t xml:space="preserve"> — инструмент, позволяющий целенаправленно изменять плановый финансовый результат от продаж путем корректировки каждого индекса в пределах имеющихся практических возможностей, оперативно реагировать на динамику спроса и принимать решения, связанные с изменениями финансового результата от продаж. </w:t>
      </w:r>
    </w:p>
    <w:p w:rsidR="00C96A8A" w:rsidRPr="002F4DBB" w:rsidRDefault="00C96A8A" w:rsidP="002F4DBB">
      <w:pPr>
        <w:pStyle w:val="HTML"/>
        <w:tabs>
          <w:tab w:val="clear" w:pos="916"/>
          <w:tab w:val="left" w:pos="1260"/>
        </w:tabs>
        <w:suppressAutoHyphens/>
        <w:spacing w:line="360" w:lineRule="auto"/>
        <w:ind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Поэтому рекомендуем организации ООО «Фирма «Реал ЗИС» </w:t>
      </w:r>
      <w:r w:rsidR="009D5192" w:rsidRPr="002F4DBB">
        <w:rPr>
          <w:rFonts w:ascii="Times New Roman" w:hAnsi="Times New Roman" w:cs="Times New Roman"/>
          <w:sz w:val="28"/>
          <w:szCs w:val="28"/>
        </w:rPr>
        <w:t>применять более эффективный</w:t>
      </w:r>
      <w:r w:rsidRPr="002F4DBB">
        <w:rPr>
          <w:rFonts w:ascii="Times New Roman" w:hAnsi="Times New Roman" w:cs="Times New Roman"/>
          <w:sz w:val="28"/>
          <w:szCs w:val="28"/>
        </w:rPr>
        <w:t xml:space="preserve"> метод планирования</w:t>
      </w:r>
      <w:r w:rsidR="009D5192" w:rsidRPr="002F4DBB">
        <w:rPr>
          <w:rFonts w:ascii="Times New Roman" w:hAnsi="Times New Roman" w:cs="Times New Roman"/>
          <w:sz w:val="28"/>
          <w:szCs w:val="28"/>
        </w:rPr>
        <w:t xml:space="preserve"> прибыли</w:t>
      </w:r>
      <w:r w:rsidRPr="002F4DBB">
        <w:rPr>
          <w:rFonts w:ascii="Times New Roman" w:hAnsi="Times New Roman" w:cs="Times New Roman"/>
          <w:sz w:val="28"/>
          <w:szCs w:val="28"/>
        </w:rPr>
        <w:t>.</w:t>
      </w:r>
    </w:p>
    <w:p w:rsidR="000E68D7" w:rsidRDefault="000E68D7" w:rsidP="002F4DBB">
      <w:pPr>
        <w:suppressAutoHyphens/>
        <w:spacing w:line="360" w:lineRule="auto"/>
        <w:ind w:firstLine="709"/>
        <w:jc w:val="both"/>
        <w:rPr>
          <w:sz w:val="28"/>
          <w:szCs w:val="28"/>
        </w:rPr>
      </w:pPr>
    </w:p>
    <w:p w:rsidR="0057359A" w:rsidRPr="002F4DBB" w:rsidRDefault="0057359A" w:rsidP="002F4DBB">
      <w:pPr>
        <w:suppressAutoHyphens/>
        <w:spacing w:line="360" w:lineRule="auto"/>
        <w:ind w:firstLine="709"/>
        <w:jc w:val="both"/>
        <w:rPr>
          <w:sz w:val="28"/>
          <w:szCs w:val="28"/>
        </w:rPr>
        <w:sectPr w:rsidR="0057359A" w:rsidRPr="002F4DBB" w:rsidSect="002F4DBB">
          <w:pgSz w:w="11906" w:h="16838"/>
          <w:pgMar w:top="1134" w:right="851" w:bottom="1134" w:left="1701" w:header="357" w:footer="709" w:gutter="0"/>
          <w:cols w:space="708"/>
          <w:docGrid w:linePitch="360"/>
        </w:sectPr>
      </w:pPr>
    </w:p>
    <w:p w:rsidR="000E68D7" w:rsidRPr="002F4DBB" w:rsidRDefault="000E68D7" w:rsidP="002F4DBB">
      <w:pPr>
        <w:pStyle w:val="1"/>
        <w:suppressAutoHyphens/>
        <w:spacing w:before="0" w:after="0" w:line="360" w:lineRule="auto"/>
        <w:ind w:firstLine="709"/>
        <w:jc w:val="both"/>
        <w:rPr>
          <w:rFonts w:ascii="Times New Roman" w:hAnsi="Times New Roman"/>
          <w:sz w:val="28"/>
          <w:szCs w:val="28"/>
        </w:rPr>
      </w:pPr>
      <w:bookmarkStart w:id="39" w:name="_Toc166661679"/>
      <w:r w:rsidRPr="002F4DBB">
        <w:rPr>
          <w:rFonts w:ascii="Times New Roman" w:hAnsi="Times New Roman"/>
          <w:sz w:val="28"/>
          <w:szCs w:val="28"/>
        </w:rPr>
        <w:t>ЗАКЛЮЧЕНИЕ</w:t>
      </w:r>
      <w:bookmarkEnd w:id="39"/>
    </w:p>
    <w:p w:rsidR="00303444" w:rsidRPr="002F4DBB" w:rsidRDefault="00303444" w:rsidP="002F4DBB">
      <w:pPr>
        <w:suppressAutoHyphens/>
        <w:spacing w:line="360" w:lineRule="auto"/>
        <w:ind w:firstLine="709"/>
        <w:jc w:val="both"/>
      </w:pPr>
    </w:p>
    <w:p w:rsidR="009D5192" w:rsidRPr="002F4DBB" w:rsidRDefault="009D5192" w:rsidP="002F4DBB">
      <w:pPr>
        <w:suppressAutoHyphens/>
        <w:spacing w:line="360" w:lineRule="auto"/>
        <w:ind w:firstLine="709"/>
        <w:jc w:val="both"/>
        <w:rPr>
          <w:sz w:val="28"/>
          <w:szCs w:val="28"/>
        </w:rPr>
      </w:pPr>
      <w:r w:rsidRPr="002F4DBB">
        <w:rPr>
          <w:sz w:val="28"/>
          <w:szCs w:val="28"/>
        </w:rPr>
        <w:t>На основании проведенного исследования сделаны следующие выво</w:t>
      </w:r>
      <w:r w:rsidR="008B3F53" w:rsidRPr="002F4DBB">
        <w:rPr>
          <w:sz w:val="28"/>
          <w:szCs w:val="28"/>
        </w:rPr>
        <w:t>ды:</w:t>
      </w:r>
    </w:p>
    <w:p w:rsidR="005D79E6" w:rsidRPr="002F4DBB" w:rsidRDefault="009D5192" w:rsidP="002F4DBB">
      <w:pPr>
        <w:numPr>
          <w:ilvl w:val="1"/>
          <w:numId w:val="43"/>
        </w:numPr>
        <w:tabs>
          <w:tab w:val="clear" w:pos="1440"/>
          <w:tab w:val="num" w:pos="1260"/>
        </w:tabs>
        <w:suppressAutoHyphens/>
        <w:spacing w:line="360" w:lineRule="auto"/>
        <w:ind w:left="0" w:firstLine="709"/>
        <w:jc w:val="both"/>
        <w:rPr>
          <w:sz w:val="28"/>
          <w:szCs w:val="28"/>
        </w:rPr>
      </w:pPr>
      <w:r w:rsidRPr="002F4DBB">
        <w:rPr>
          <w:sz w:val="28"/>
          <w:szCs w:val="28"/>
        </w:rPr>
        <w:t>П</w:t>
      </w:r>
      <w:r w:rsidR="005D79E6" w:rsidRPr="002F4DBB">
        <w:rPr>
          <w:sz w:val="28"/>
          <w:szCs w:val="28"/>
        </w:rPr>
        <w:t>рибыль – это превышение доходов над расходами. Обратное положение называется убытком. В соответствии с нормативными актами, действующими в России, под доходами понимается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 а расходами</w:t>
      </w:r>
      <w:r w:rsidR="005D79E6" w:rsidRPr="002F4DBB">
        <w:t xml:space="preserve"> </w:t>
      </w:r>
      <w:r w:rsidR="005D79E6" w:rsidRPr="002F4DBB">
        <w:rPr>
          <w:sz w:val="28"/>
          <w:szCs w:val="28"/>
        </w:rPr>
        <w:t>организации признается уменьшение экономических выгод в результате выбытия активов и (или) возникновения обязательств, приводящее к уменьшению капитала этой организации, за исключением уменьшения вкладов по решению участников.</w:t>
      </w:r>
      <w:r w:rsidR="005D79E6" w:rsidRPr="002F4DBB">
        <w:rPr>
          <w:i/>
          <w:sz w:val="28"/>
          <w:szCs w:val="28"/>
        </w:rPr>
        <w:t xml:space="preserve"> </w:t>
      </w:r>
    </w:p>
    <w:p w:rsidR="005D79E6" w:rsidRPr="002F4DBB" w:rsidRDefault="005D79E6" w:rsidP="002F4DBB">
      <w:pPr>
        <w:pStyle w:val="ConsPlusNormal"/>
        <w:widowControl/>
        <w:numPr>
          <w:ilvl w:val="1"/>
          <w:numId w:val="43"/>
        </w:numPr>
        <w:tabs>
          <w:tab w:val="clear" w:pos="1440"/>
          <w:tab w:val="num" w:pos="1080"/>
        </w:tabs>
        <w:suppressAutoHyphens/>
        <w:spacing w:line="360" w:lineRule="auto"/>
        <w:ind w:left="0" w:firstLine="709"/>
        <w:jc w:val="both"/>
        <w:rPr>
          <w:rFonts w:ascii="Times New Roman" w:hAnsi="Times New Roman" w:cs="Times New Roman"/>
          <w:sz w:val="28"/>
          <w:szCs w:val="28"/>
        </w:rPr>
      </w:pPr>
      <w:r w:rsidRPr="002F4DBB">
        <w:rPr>
          <w:rFonts w:ascii="Times New Roman" w:hAnsi="Times New Roman" w:cs="Times New Roman"/>
          <w:sz w:val="28"/>
          <w:szCs w:val="28"/>
        </w:rPr>
        <w:t xml:space="preserve">Особенности прибыли как экономической категории, её роль в хозяйстве находят своё практическое выражение в её функциях. В экономической литературе выделяют следующие функции прибыли: 1) функция критерия и показателя эффективности деятельности предприятия; 2) стимулирующая функция; 3) функция источника </w:t>
      </w:r>
      <w:r w:rsidR="008F0A65" w:rsidRPr="002F4DBB">
        <w:rPr>
          <w:rFonts w:ascii="Times New Roman" w:hAnsi="Times New Roman" w:cs="Times New Roman"/>
          <w:sz w:val="28"/>
          <w:szCs w:val="28"/>
        </w:rPr>
        <w:t xml:space="preserve">образования финансовых ресурсов организации; 4) функция источника </w:t>
      </w:r>
      <w:r w:rsidRPr="002F4DBB">
        <w:rPr>
          <w:rFonts w:ascii="Times New Roman" w:hAnsi="Times New Roman" w:cs="Times New Roman"/>
          <w:sz w:val="28"/>
          <w:szCs w:val="28"/>
        </w:rPr>
        <w:t xml:space="preserve">формирования доходов бюджетов различных уровней. </w:t>
      </w:r>
    </w:p>
    <w:p w:rsidR="005D79E6" w:rsidRPr="002F4DBB" w:rsidRDefault="005D79E6" w:rsidP="002F4DBB">
      <w:pPr>
        <w:numPr>
          <w:ilvl w:val="1"/>
          <w:numId w:val="43"/>
        </w:numPr>
        <w:tabs>
          <w:tab w:val="clear" w:pos="1440"/>
          <w:tab w:val="left" w:pos="1080"/>
        </w:tabs>
        <w:suppressAutoHyphens/>
        <w:spacing w:line="360" w:lineRule="auto"/>
        <w:ind w:left="0" w:firstLine="709"/>
        <w:jc w:val="both"/>
        <w:rPr>
          <w:sz w:val="28"/>
          <w:szCs w:val="28"/>
        </w:rPr>
      </w:pPr>
      <w:r w:rsidRPr="002F4DBB">
        <w:rPr>
          <w:sz w:val="28"/>
          <w:szCs w:val="28"/>
        </w:rPr>
        <w:t>Финансовый результат от экономической деятельности выражается в двух показателях: валовая прибыль и прибыль от продаж. Финансовый результат от всех видов обычной деятельности также выражается двумя показателями: прибылью до налогообложения</w:t>
      </w:r>
      <w:r w:rsidR="002F4DBB">
        <w:rPr>
          <w:sz w:val="28"/>
          <w:szCs w:val="28"/>
        </w:rPr>
        <w:t xml:space="preserve"> </w:t>
      </w:r>
      <w:r w:rsidRPr="002F4DBB">
        <w:rPr>
          <w:sz w:val="28"/>
          <w:szCs w:val="28"/>
        </w:rPr>
        <w:t>и прибылью после налогообложения. Конечным финансовым результатом деятельности организации является чистая прибыль.</w:t>
      </w:r>
    </w:p>
    <w:p w:rsidR="005D79E6" w:rsidRPr="002F4DBB" w:rsidRDefault="005D79E6" w:rsidP="002F4DBB">
      <w:pPr>
        <w:suppressAutoHyphens/>
        <w:spacing w:line="360" w:lineRule="auto"/>
        <w:ind w:firstLine="709"/>
        <w:jc w:val="both"/>
        <w:rPr>
          <w:sz w:val="28"/>
          <w:szCs w:val="28"/>
        </w:rPr>
      </w:pPr>
      <w:r w:rsidRPr="002F4DBB">
        <w:rPr>
          <w:sz w:val="28"/>
          <w:szCs w:val="28"/>
        </w:rPr>
        <w:t>На величину прибыли и ее динамику воздействуют факторы, как зависящие, так и не зависящие от усилий организации</w:t>
      </w:r>
      <w:r w:rsidR="008F786C" w:rsidRPr="002F4DBB">
        <w:rPr>
          <w:sz w:val="28"/>
          <w:szCs w:val="28"/>
        </w:rPr>
        <w:t>,</w:t>
      </w:r>
      <w:r w:rsidR="00395991" w:rsidRPr="002F4DBB">
        <w:rPr>
          <w:sz w:val="28"/>
          <w:szCs w:val="28"/>
        </w:rPr>
        <w:t xml:space="preserve"> экстенсивного и интенсивного характера.</w:t>
      </w:r>
      <w:r w:rsidR="002F4DBB">
        <w:rPr>
          <w:sz w:val="28"/>
          <w:szCs w:val="28"/>
        </w:rPr>
        <w:t xml:space="preserve"> </w:t>
      </w:r>
    </w:p>
    <w:p w:rsidR="005D79E6" w:rsidRPr="002F4DBB" w:rsidRDefault="005D79E6" w:rsidP="002F4DBB">
      <w:pPr>
        <w:widowControl w:val="0"/>
        <w:numPr>
          <w:ilvl w:val="1"/>
          <w:numId w:val="43"/>
        </w:numPr>
        <w:tabs>
          <w:tab w:val="clear" w:pos="1440"/>
          <w:tab w:val="num" w:pos="1080"/>
        </w:tabs>
        <w:suppressAutoHyphens/>
        <w:spacing w:line="360" w:lineRule="auto"/>
        <w:ind w:left="0" w:firstLine="709"/>
        <w:jc w:val="both"/>
        <w:rPr>
          <w:color w:val="000000"/>
          <w:sz w:val="28"/>
          <w:szCs w:val="28"/>
        </w:rPr>
      </w:pPr>
      <w:r w:rsidRPr="002F4DBB">
        <w:rPr>
          <w:sz w:val="28"/>
          <w:szCs w:val="28"/>
        </w:rPr>
        <w:t>Составной частью формирования финансового результата служит пла</w:t>
      </w:r>
      <w:r w:rsidR="00550E69" w:rsidRPr="002F4DBB">
        <w:rPr>
          <w:sz w:val="28"/>
          <w:szCs w:val="28"/>
        </w:rPr>
        <w:t>нирование прибыли</w:t>
      </w:r>
      <w:r w:rsidRPr="002F4DBB">
        <w:rPr>
          <w:sz w:val="28"/>
          <w:szCs w:val="28"/>
        </w:rPr>
        <w:t xml:space="preserve">. </w:t>
      </w:r>
      <w:r w:rsidRPr="002F4DBB">
        <w:rPr>
          <w:color w:val="000000"/>
          <w:sz w:val="28"/>
          <w:szCs w:val="28"/>
        </w:rPr>
        <w:t xml:space="preserve">На практике возможно применение различных методик </w:t>
      </w:r>
      <w:r w:rsidRPr="002F4DBB">
        <w:rPr>
          <w:iCs/>
          <w:color w:val="000000"/>
          <w:sz w:val="28"/>
          <w:szCs w:val="28"/>
        </w:rPr>
        <w:t>прогнозирования</w:t>
      </w:r>
      <w:r w:rsidRPr="002F4DBB">
        <w:rPr>
          <w:color w:val="000000"/>
          <w:sz w:val="28"/>
          <w:szCs w:val="28"/>
        </w:rPr>
        <w:t xml:space="preserve"> (</w:t>
      </w:r>
      <w:r w:rsidRPr="002F4DBB">
        <w:rPr>
          <w:iCs/>
          <w:color w:val="000000"/>
          <w:sz w:val="28"/>
          <w:szCs w:val="28"/>
        </w:rPr>
        <w:t>планирования</w:t>
      </w:r>
      <w:r w:rsidRPr="002F4DBB">
        <w:rPr>
          <w:color w:val="000000"/>
          <w:sz w:val="28"/>
          <w:szCs w:val="28"/>
        </w:rPr>
        <w:t xml:space="preserve">) </w:t>
      </w:r>
      <w:r w:rsidRPr="002F4DBB">
        <w:rPr>
          <w:iCs/>
          <w:color w:val="000000"/>
          <w:sz w:val="28"/>
          <w:szCs w:val="28"/>
        </w:rPr>
        <w:t>прибыли</w:t>
      </w:r>
      <w:r w:rsidRPr="002F4DBB">
        <w:rPr>
          <w:color w:val="000000"/>
          <w:sz w:val="28"/>
          <w:szCs w:val="28"/>
        </w:rPr>
        <w:t>, которые можно классифицировать по трем группам: традиционные методы (метод прямого счета, аналитический метод, совмещенный метод); экономико-математические методы; методы маржинального анализа, основанные на эффекте операционного рычага. Неким объединением данных методов является факторная модель.</w:t>
      </w:r>
    </w:p>
    <w:p w:rsidR="002A654F" w:rsidRPr="002F4DBB" w:rsidRDefault="002A654F" w:rsidP="002F4DBB">
      <w:pPr>
        <w:numPr>
          <w:ilvl w:val="1"/>
          <w:numId w:val="43"/>
        </w:numPr>
        <w:tabs>
          <w:tab w:val="clear" w:pos="1440"/>
          <w:tab w:val="left" w:pos="1080"/>
        </w:tabs>
        <w:suppressAutoHyphens/>
        <w:spacing w:line="360" w:lineRule="auto"/>
        <w:ind w:left="0" w:firstLine="709"/>
        <w:jc w:val="both"/>
        <w:rPr>
          <w:sz w:val="28"/>
          <w:szCs w:val="28"/>
        </w:rPr>
      </w:pPr>
      <w:r w:rsidRPr="002F4DBB">
        <w:rPr>
          <w:sz w:val="28"/>
          <w:szCs w:val="28"/>
        </w:rPr>
        <w:t>Анализ финансовых результатов деятельности ООО «Фирма «Реал ЗИС» показал, что основные свои доходы организация получает от своей обычной деятельности – производства и реализации дверных блоков, и не занимается внереализационными операциями. Динамика показателей прибыли за 2004 – 2006 годы свидетельствует о том, что в 2005 году происходит снижение суммы прибыли, а в 2006 году наблюдается снова рост. Если в 2004 году прибыль от продаж составляла 3051 тыс. руб., то в 2005 – 2265 тыс</w:t>
      </w:r>
      <w:r w:rsidR="008F786C" w:rsidRPr="002F4DBB">
        <w:rPr>
          <w:sz w:val="28"/>
          <w:szCs w:val="28"/>
        </w:rPr>
        <w:t>. руб., в 2006 – 3211 тыс. руб.</w:t>
      </w:r>
      <w:r w:rsidR="008B3F53" w:rsidRPr="002F4DBB">
        <w:rPr>
          <w:sz w:val="28"/>
          <w:szCs w:val="28"/>
        </w:rPr>
        <w:t>.</w:t>
      </w:r>
      <w:r w:rsidRPr="002F4DBB">
        <w:rPr>
          <w:sz w:val="28"/>
          <w:szCs w:val="28"/>
        </w:rPr>
        <w:t xml:space="preserve"> </w:t>
      </w:r>
      <w:r w:rsidR="008B3F53" w:rsidRPr="002F4DBB">
        <w:rPr>
          <w:sz w:val="28"/>
          <w:szCs w:val="28"/>
        </w:rPr>
        <w:t>Ч</w:t>
      </w:r>
      <w:r w:rsidRPr="002F4DBB">
        <w:rPr>
          <w:sz w:val="28"/>
          <w:szCs w:val="28"/>
        </w:rPr>
        <w:t>истая прибыль в 2004 году была равна 2275 тыс. руб., в 2005 – 1666 тыс. руб., в 2006 – 2380 тыс.руб.. Темп роста показателей 2006 года по сравнению с 2005 годом составил 140 %.</w:t>
      </w:r>
    </w:p>
    <w:p w:rsidR="002A654F" w:rsidRPr="002F4DBB" w:rsidRDefault="002A654F" w:rsidP="002F4DBB">
      <w:pPr>
        <w:widowControl w:val="0"/>
        <w:numPr>
          <w:ilvl w:val="1"/>
          <w:numId w:val="43"/>
        </w:numPr>
        <w:tabs>
          <w:tab w:val="clear" w:pos="1440"/>
          <w:tab w:val="left" w:pos="1080"/>
        </w:tabs>
        <w:suppressAutoHyphens/>
        <w:spacing w:line="360" w:lineRule="auto"/>
        <w:ind w:left="0" w:firstLine="709"/>
        <w:jc w:val="both"/>
        <w:rPr>
          <w:sz w:val="28"/>
          <w:szCs w:val="28"/>
        </w:rPr>
      </w:pPr>
      <w:r w:rsidRPr="002F4DBB">
        <w:rPr>
          <w:sz w:val="28"/>
          <w:szCs w:val="28"/>
        </w:rPr>
        <w:t xml:space="preserve">Детальный анализ финансовых результатов от реализации продукции показал, что производственная себестоимость в структуре выручке составляет приблизительно 93 %. Однако в 2005 году происходит рост коммерческих расходов, а в 2006 году добавляются ещё и управленческие расходы, которые увеличивают полную себестоимость производимой продукции на 1,4 процентных пункта по сравнению с 2004 годом. </w:t>
      </w:r>
    </w:p>
    <w:p w:rsidR="002A654F" w:rsidRPr="002F4DBB" w:rsidRDefault="002A654F" w:rsidP="002F4DBB">
      <w:pPr>
        <w:widowControl w:val="0"/>
        <w:numPr>
          <w:ilvl w:val="1"/>
          <w:numId w:val="43"/>
        </w:numPr>
        <w:tabs>
          <w:tab w:val="clear" w:pos="1440"/>
          <w:tab w:val="left" w:pos="1080"/>
        </w:tabs>
        <w:suppressAutoHyphens/>
        <w:spacing w:line="360" w:lineRule="auto"/>
        <w:ind w:left="0" w:firstLine="709"/>
        <w:jc w:val="both"/>
        <w:rPr>
          <w:sz w:val="28"/>
          <w:szCs w:val="28"/>
        </w:rPr>
      </w:pPr>
      <w:r w:rsidRPr="002F4DBB">
        <w:rPr>
          <w:sz w:val="28"/>
          <w:szCs w:val="28"/>
        </w:rPr>
        <w:t>Факторный анализ прибыли от реализации продукции свидетельствует о том, что снижение суммы прибыли в 2005 году на 786 тыс. руб. по сравнению с 2004 годом произошел в основном за счет сокращения объемов реализации (- 641 тыс. руб.) и увеличения себестоимости (- 525 тыс. руб.). Положительное влияние оказали рост цены (+ 163 тыс. руб.) и изменение структуры продаж (+ 217 тыс. руб.). Значительное увеличение прибыли в 2006 году (на 946 тыс. руб.) было обусловлено в первую очередь ростом объема реализации (+ 681 тыс. руб.) и среднерализационных цен (+ 5776 тыс.руб.). Влияние себестоимости оказалось не столь значительным (- 5600 тыс.руб.), что обеспечило положительную динамику и повысило результативность деятельности.</w:t>
      </w:r>
    </w:p>
    <w:p w:rsidR="0013259E" w:rsidRPr="002F4DBB" w:rsidRDefault="0013259E" w:rsidP="002F4DBB">
      <w:pPr>
        <w:suppressAutoHyphens/>
        <w:spacing w:line="360" w:lineRule="auto"/>
        <w:ind w:firstLine="709"/>
        <w:jc w:val="both"/>
        <w:rPr>
          <w:sz w:val="28"/>
          <w:szCs w:val="28"/>
        </w:rPr>
      </w:pPr>
      <w:r w:rsidRPr="002F4DBB">
        <w:rPr>
          <w:sz w:val="28"/>
          <w:szCs w:val="28"/>
        </w:rPr>
        <w:t xml:space="preserve">На основе </w:t>
      </w:r>
      <w:r w:rsidR="005169E6" w:rsidRPr="002F4DBB">
        <w:rPr>
          <w:sz w:val="28"/>
          <w:szCs w:val="28"/>
        </w:rPr>
        <w:t xml:space="preserve">проведенного анализа и </w:t>
      </w:r>
      <w:r w:rsidRPr="002F4DBB">
        <w:rPr>
          <w:sz w:val="28"/>
          <w:szCs w:val="28"/>
        </w:rPr>
        <w:t>изложенных выводов предлагаем:</w:t>
      </w:r>
    </w:p>
    <w:p w:rsidR="0013259E" w:rsidRPr="002F4DBB" w:rsidRDefault="0013259E" w:rsidP="002F4DBB">
      <w:pPr>
        <w:numPr>
          <w:ilvl w:val="1"/>
          <w:numId w:val="46"/>
        </w:numPr>
        <w:tabs>
          <w:tab w:val="clear" w:pos="1440"/>
          <w:tab w:val="num" w:pos="1260"/>
        </w:tabs>
        <w:suppressAutoHyphens/>
        <w:spacing w:line="360" w:lineRule="auto"/>
        <w:ind w:left="0" w:firstLine="709"/>
        <w:jc w:val="both"/>
        <w:rPr>
          <w:sz w:val="28"/>
          <w:szCs w:val="28"/>
        </w:rPr>
      </w:pPr>
      <w:r w:rsidRPr="002F4DBB">
        <w:rPr>
          <w:sz w:val="28"/>
          <w:szCs w:val="28"/>
        </w:rPr>
        <w:t>Использовать</w:t>
      </w:r>
      <w:r w:rsidR="00657C35" w:rsidRPr="002F4DBB">
        <w:rPr>
          <w:sz w:val="28"/>
          <w:szCs w:val="28"/>
        </w:rPr>
        <w:t xml:space="preserve"> резервы увеличения </w:t>
      </w:r>
      <w:r w:rsidRPr="002F4DBB">
        <w:rPr>
          <w:sz w:val="28"/>
          <w:szCs w:val="28"/>
        </w:rPr>
        <w:t>прибыли</w:t>
      </w:r>
      <w:r w:rsidR="0083127E" w:rsidRPr="002F4DBB">
        <w:rPr>
          <w:sz w:val="28"/>
          <w:szCs w:val="28"/>
        </w:rPr>
        <w:t xml:space="preserve"> за счет изменения объема реализации и снижения себестоимости. </w:t>
      </w:r>
      <w:r w:rsidR="005169E6" w:rsidRPr="002F4DBB">
        <w:rPr>
          <w:sz w:val="28"/>
          <w:szCs w:val="28"/>
        </w:rPr>
        <w:t>По проведенным расчета</w:t>
      </w:r>
      <w:r w:rsidR="00F97B7C" w:rsidRPr="002F4DBB">
        <w:rPr>
          <w:sz w:val="28"/>
          <w:szCs w:val="28"/>
        </w:rPr>
        <w:t>м</w:t>
      </w:r>
      <w:r w:rsidR="005169E6" w:rsidRPr="002F4DBB">
        <w:rPr>
          <w:sz w:val="28"/>
          <w:szCs w:val="28"/>
        </w:rPr>
        <w:t xml:space="preserve"> с</w:t>
      </w:r>
      <w:r w:rsidR="0083127E" w:rsidRPr="002F4DBB">
        <w:rPr>
          <w:sz w:val="28"/>
          <w:szCs w:val="28"/>
        </w:rPr>
        <w:t>умма резерва прибыли состав</w:t>
      </w:r>
      <w:r w:rsidR="00745537" w:rsidRPr="002F4DBB">
        <w:rPr>
          <w:sz w:val="28"/>
          <w:szCs w:val="28"/>
        </w:rPr>
        <w:t>ляет</w:t>
      </w:r>
      <w:r w:rsidR="0083127E" w:rsidRPr="002F4DBB">
        <w:rPr>
          <w:sz w:val="28"/>
          <w:szCs w:val="28"/>
        </w:rPr>
        <w:t xml:space="preserve"> 2181 тыс. руб., а резерв повышения рентабельности 1,86 %. </w:t>
      </w:r>
    </w:p>
    <w:p w:rsidR="005169E6" w:rsidRPr="002F4DBB" w:rsidRDefault="008B3F53" w:rsidP="002F4DBB">
      <w:pPr>
        <w:suppressAutoHyphens/>
        <w:spacing w:line="360" w:lineRule="auto"/>
        <w:ind w:firstLine="709"/>
        <w:jc w:val="both"/>
        <w:rPr>
          <w:sz w:val="28"/>
          <w:szCs w:val="28"/>
        </w:rPr>
      </w:pPr>
      <w:r w:rsidRPr="002F4DBB">
        <w:rPr>
          <w:sz w:val="28"/>
          <w:szCs w:val="28"/>
        </w:rPr>
        <w:t xml:space="preserve">2. </w:t>
      </w:r>
      <w:r w:rsidR="00745537" w:rsidRPr="002F4DBB">
        <w:rPr>
          <w:sz w:val="28"/>
          <w:szCs w:val="28"/>
        </w:rPr>
        <w:t>Организовать</w:t>
      </w:r>
      <w:r w:rsidR="0013259E" w:rsidRPr="002F4DBB">
        <w:rPr>
          <w:sz w:val="28"/>
          <w:szCs w:val="28"/>
        </w:rPr>
        <w:t xml:space="preserve"> </w:t>
      </w:r>
      <w:r w:rsidR="00657C35" w:rsidRPr="002F4DBB">
        <w:rPr>
          <w:sz w:val="28"/>
          <w:szCs w:val="28"/>
        </w:rPr>
        <w:t>мероприятия, направленные на рост прибыли</w:t>
      </w:r>
      <w:r w:rsidR="00745537" w:rsidRPr="002F4DBB">
        <w:rPr>
          <w:sz w:val="28"/>
          <w:szCs w:val="28"/>
        </w:rPr>
        <w:t xml:space="preserve"> как в краткосрочной, так и долгосрочной перспективе</w:t>
      </w:r>
      <w:r w:rsidR="00212C12" w:rsidRPr="002F4DBB">
        <w:rPr>
          <w:sz w:val="28"/>
          <w:szCs w:val="28"/>
        </w:rPr>
        <w:t xml:space="preserve">: </w:t>
      </w:r>
      <w:r w:rsidR="00745537" w:rsidRPr="002F4DBB">
        <w:rPr>
          <w:sz w:val="28"/>
          <w:szCs w:val="28"/>
        </w:rPr>
        <w:t>устранение</w:t>
      </w:r>
      <w:r w:rsidR="00395991" w:rsidRPr="002F4DBB">
        <w:rPr>
          <w:sz w:val="28"/>
          <w:szCs w:val="28"/>
        </w:rPr>
        <w:t xml:space="preserve"> причин перерасхода финансовых ресурсов на управленческие и коммерческие расходы; экономия топливно-сырьевых ресурсов; </w:t>
      </w:r>
      <w:r w:rsidR="00745537" w:rsidRPr="002F4DBB">
        <w:rPr>
          <w:sz w:val="28"/>
          <w:szCs w:val="28"/>
        </w:rPr>
        <w:t xml:space="preserve">контроль за работой оборудования; повышение квалификации работников; введение эффективной системы материального стимулирования персонала; </w:t>
      </w:r>
      <w:r w:rsidR="00212C12" w:rsidRPr="002F4DBB">
        <w:rPr>
          <w:sz w:val="28"/>
          <w:szCs w:val="28"/>
        </w:rPr>
        <w:t>введение управленческого учета затрат по центрам ответственности; обновление ассортимента</w:t>
      </w:r>
      <w:r w:rsidR="005169E6" w:rsidRPr="002F4DBB">
        <w:rPr>
          <w:sz w:val="28"/>
          <w:szCs w:val="28"/>
        </w:rPr>
        <w:t>.</w:t>
      </w:r>
    </w:p>
    <w:p w:rsidR="00F97B7C" w:rsidRPr="002F4DBB" w:rsidRDefault="008B3F53" w:rsidP="002F4DBB">
      <w:pPr>
        <w:pStyle w:val="a4"/>
        <w:suppressAutoHyphens/>
        <w:spacing w:before="0" w:beforeAutospacing="0" w:after="0" w:afterAutospacing="0" w:line="360" w:lineRule="auto"/>
        <w:ind w:firstLine="709"/>
        <w:jc w:val="both"/>
        <w:rPr>
          <w:sz w:val="28"/>
          <w:szCs w:val="28"/>
        </w:rPr>
      </w:pPr>
      <w:r w:rsidRPr="002F4DBB">
        <w:rPr>
          <w:sz w:val="28"/>
          <w:szCs w:val="28"/>
        </w:rPr>
        <w:t xml:space="preserve">3. </w:t>
      </w:r>
      <w:r w:rsidR="0013259E" w:rsidRPr="002F4DBB">
        <w:rPr>
          <w:sz w:val="28"/>
          <w:szCs w:val="28"/>
        </w:rPr>
        <w:t>П</w:t>
      </w:r>
      <w:r w:rsidR="00F97B7C" w:rsidRPr="002F4DBB">
        <w:rPr>
          <w:sz w:val="28"/>
          <w:szCs w:val="28"/>
        </w:rPr>
        <w:t>риме</w:t>
      </w:r>
      <w:r w:rsidR="00212C12" w:rsidRPr="002F4DBB">
        <w:rPr>
          <w:sz w:val="28"/>
          <w:szCs w:val="28"/>
        </w:rPr>
        <w:t>н</w:t>
      </w:r>
      <w:r w:rsidR="00F97B7C" w:rsidRPr="002F4DBB">
        <w:rPr>
          <w:sz w:val="28"/>
          <w:szCs w:val="28"/>
        </w:rPr>
        <w:t>ять</w:t>
      </w:r>
      <w:r w:rsidR="00657C35" w:rsidRPr="002F4DBB">
        <w:rPr>
          <w:sz w:val="28"/>
          <w:szCs w:val="28"/>
        </w:rPr>
        <w:t xml:space="preserve"> </w:t>
      </w:r>
      <w:r w:rsidR="005169E6" w:rsidRPr="002F4DBB">
        <w:rPr>
          <w:sz w:val="28"/>
          <w:szCs w:val="28"/>
        </w:rPr>
        <w:t>современн</w:t>
      </w:r>
      <w:r w:rsidR="00F97B7C" w:rsidRPr="002F4DBB">
        <w:rPr>
          <w:sz w:val="28"/>
          <w:szCs w:val="28"/>
        </w:rPr>
        <w:t>ый</w:t>
      </w:r>
      <w:r w:rsidR="005169E6" w:rsidRPr="002F4DBB">
        <w:rPr>
          <w:sz w:val="28"/>
          <w:szCs w:val="28"/>
        </w:rPr>
        <w:t xml:space="preserve"> </w:t>
      </w:r>
      <w:r w:rsidR="00657C35" w:rsidRPr="002F4DBB">
        <w:rPr>
          <w:sz w:val="28"/>
          <w:szCs w:val="28"/>
        </w:rPr>
        <w:t>метод планирования прибыли, основанн</w:t>
      </w:r>
      <w:r w:rsidR="00F97B7C" w:rsidRPr="002F4DBB">
        <w:rPr>
          <w:sz w:val="28"/>
          <w:szCs w:val="28"/>
        </w:rPr>
        <w:t>ый</w:t>
      </w:r>
      <w:r w:rsidR="00657C35" w:rsidRPr="002F4DBB">
        <w:rPr>
          <w:sz w:val="28"/>
          <w:szCs w:val="28"/>
        </w:rPr>
        <w:t xml:space="preserve"> на эффекте операционного рычага</w:t>
      </w:r>
      <w:r w:rsidR="00F97B7C" w:rsidRPr="002F4DBB">
        <w:rPr>
          <w:sz w:val="28"/>
          <w:szCs w:val="28"/>
        </w:rPr>
        <w:t>. Использование данного метода</w:t>
      </w:r>
      <w:r w:rsidR="00657C35" w:rsidRPr="002F4DBB">
        <w:rPr>
          <w:sz w:val="28"/>
          <w:szCs w:val="28"/>
        </w:rPr>
        <w:t xml:space="preserve"> </w:t>
      </w:r>
      <w:r w:rsidR="0013259E" w:rsidRPr="002F4DBB">
        <w:rPr>
          <w:sz w:val="28"/>
          <w:szCs w:val="28"/>
        </w:rPr>
        <w:t>показал</w:t>
      </w:r>
      <w:r w:rsidR="00F97B7C" w:rsidRPr="002F4DBB">
        <w:rPr>
          <w:sz w:val="28"/>
          <w:szCs w:val="28"/>
        </w:rPr>
        <w:t>о</w:t>
      </w:r>
      <w:r w:rsidR="00E23EFF" w:rsidRPr="002F4DBB">
        <w:rPr>
          <w:sz w:val="28"/>
          <w:szCs w:val="28"/>
        </w:rPr>
        <w:t xml:space="preserve">, что для достижения прироста прибыли от реализации продукции </w:t>
      </w:r>
      <w:r w:rsidR="0013259E" w:rsidRPr="002F4DBB">
        <w:rPr>
          <w:sz w:val="28"/>
          <w:szCs w:val="28"/>
        </w:rPr>
        <w:t>на</w:t>
      </w:r>
      <w:r w:rsidR="00E23EFF" w:rsidRPr="002F4DBB">
        <w:rPr>
          <w:sz w:val="28"/>
          <w:szCs w:val="28"/>
        </w:rPr>
        <w:t xml:space="preserve"> 30 % при планируемом изменении цен на + 1 % и размере операционного рычага 3,5 организации необходимо увеличить объем продаж на 3,3 %.</w:t>
      </w:r>
      <w:r w:rsidR="00F97B7C" w:rsidRPr="002F4DBB">
        <w:rPr>
          <w:sz w:val="28"/>
          <w:szCs w:val="28"/>
        </w:rPr>
        <w:t xml:space="preserve"> </w:t>
      </w:r>
    </w:p>
    <w:p w:rsidR="00657C35" w:rsidRPr="002F4DBB" w:rsidRDefault="00657C35" w:rsidP="002F4DBB">
      <w:pPr>
        <w:suppressAutoHyphens/>
        <w:spacing w:line="360" w:lineRule="auto"/>
        <w:ind w:firstLine="709"/>
        <w:jc w:val="both"/>
        <w:rPr>
          <w:sz w:val="28"/>
          <w:szCs w:val="28"/>
        </w:rPr>
      </w:pPr>
      <w:r w:rsidRPr="002F4DBB">
        <w:rPr>
          <w:sz w:val="28"/>
          <w:szCs w:val="28"/>
        </w:rPr>
        <w:t xml:space="preserve">В итоге цель </w:t>
      </w:r>
      <w:r w:rsidR="00A26E36" w:rsidRPr="002F4DBB">
        <w:rPr>
          <w:sz w:val="28"/>
          <w:szCs w:val="28"/>
        </w:rPr>
        <w:t>выпускной квалификационной работы</w:t>
      </w:r>
      <w:r w:rsidRPr="002F4DBB">
        <w:rPr>
          <w:sz w:val="28"/>
          <w:szCs w:val="28"/>
        </w:rPr>
        <w:t xml:space="preserve"> была достигнута, задачи решены. Изложенный теоретический материал, результаты исследования и предложенные рекомендации могут служить материалом для более глубокого понимания механизма формирования финансового результата, оценки влияющих на него факторов, и использованы для повышения эффективности деятельности организации, целевого планирования прибыли.</w:t>
      </w:r>
    </w:p>
    <w:p w:rsidR="008B3F53" w:rsidRPr="002F4DBB" w:rsidRDefault="008B3F53" w:rsidP="002F4DBB">
      <w:pPr>
        <w:pStyle w:val="1"/>
        <w:suppressAutoHyphens/>
        <w:spacing w:before="0" w:after="0" w:line="360" w:lineRule="auto"/>
        <w:ind w:firstLine="709"/>
        <w:jc w:val="both"/>
        <w:rPr>
          <w:rFonts w:ascii="Times New Roman" w:hAnsi="Times New Roman"/>
          <w:sz w:val="28"/>
          <w:szCs w:val="28"/>
        </w:rPr>
      </w:pPr>
      <w:bookmarkStart w:id="40" w:name="_Toc166661680"/>
    </w:p>
    <w:p w:rsidR="008B3F53" w:rsidRPr="002F4DBB" w:rsidRDefault="008B3F53" w:rsidP="002F4DBB">
      <w:pPr>
        <w:pStyle w:val="1"/>
        <w:suppressAutoHyphens/>
        <w:spacing w:before="0" w:after="0" w:line="360" w:lineRule="auto"/>
        <w:ind w:firstLine="709"/>
        <w:jc w:val="both"/>
        <w:rPr>
          <w:rFonts w:ascii="Times New Roman" w:hAnsi="Times New Roman"/>
          <w:sz w:val="28"/>
          <w:szCs w:val="28"/>
        </w:rPr>
        <w:sectPr w:rsidR="008B3F53" w:rsidRPr="002F4DBB" w:rsidSect="002F4DBB">
          <w:pgSz w:w="11906" w:h="16838"/>
          <w:pgMar w:top="1134" w:right="851" w:bottom="1134" w:left="1701" w:header="357" w:footer="708" w:gutter="0"/>
          <w:cols w:space="708"/>
          <w:docGrid w:linePitch="360"/>
        </w:sectPr>
      </w:pPr>
    </w:p>
    <w:p w:rsidR="000E68D7" w:rsidRPr="002F4DBB" w:rsidRDefault="000E68D7" w:rsidP="0057359A">
      <w:pPr>
        <w:pStyle w:val="1"/>
        <w:tabs>
          <w:tab w:val="left" w:pos="426"/>
        </w:tabs>
        <w:suppressAutoHyphens/>
        <w:spacing w:before="0" w:after="0" w:line="360" w:lineRule="auto"/>
        <w:ind w:firstLine="709"/>
        <w:rPr>
          <w:rFonts w:ascii="Times New Roman" w:hAnsi="Times New Roman"/>
          <w:sz w:val="28"/>
          <w:szCs w:val="28"/>
        </w:rPr>
      </w:pPr>
      <w:r w:rsidRPr="002F4DBB">
        <w:rPr>
          <w:rFonts w:ascii="Times New Roman" w:hAnsi="Times New Roman"/>
          <w:sz w:val="28"/>
          <w:szCs w:val="28"/>
        </w:rPr>
        <w:t>СПИСОК ЛИТЕРАТУРЫ</w:t>
      </w:r>
      <w:bookmarkEnd w:id="40"/>
    </w:p>
    <w:p w:rsidR="000E68D7" w:rsidRPr="002F4DBB" w:rsidRDefault="000E68D7" w:rsidP="003923BD">
      <w:pPr>
        <w:tabs>
          <w:tab w:val="left" w:pos="426"/>
        </w:tabs>
        <w:suppressAutoHyphens/>
        <w:spacing w:line="360" w:lineRule="auto"/>
        <w:rPr>
          <w:b/>
          <w:sz w:val="28"/>
          <w:szCs w:val="28"/>
        </w:rPr>
      </w:pPr>
    </w:p>
    <w:p w:rsidR="0087518E" w:rsidRPr="002F4DBB" w:rsidRDefault="0087518E" w:rsidP="003923BD">
      <w:pPr>
        <w:numPr>
          <w:ilvl w:val="0"/>
          <w:numId w:val="14"/>
        </w:numPr>
        <w:tabs>
          <w:tab w:val="left" w:pos="426"/>
        </w:tabs>
        <w:suppressAutoHyphens/>
        <w:spacing w:line="360" w:lineRule="auto"/>
        <w:ind w:left="0" w:firstLine="0"/>
        <w:rPr>
          <w:sz w:val="28"/>
          <w:szCs w:val="28"/>
        </w:rPr>
      </w:pPr>
      <w:r w:rsidRPr="002F4DBB">
        <w:rPr>
          <w:sz w:val="28"/>
          <w:szCs w:val="28"/>
        </w:rPr>
        <w:t>Гражданский кодекс РФ.</w:t>
      </w:r>
    </w:p>
    <w:p w:rsidR="0087518E" w:rsidRPr="002F4DBB" w:rsidRDefault="0087518E" w:rsidP="003923BD">
      <w:pPr>
        <w:numPr>
          <w:ilvl w:val="0"/>
          <w:numId w:val="14"/>
        </w:numPr>
        <w:tabs>
          <w:tab w:val="left" w:pos="426"/>
        </w:tabs>
        <w:suppressAutoHyphens/>
        <w:spacing w:line="360" w:lineRule="auto"/>
        <w:ind w:left="0" w:firstLine="0"/>
        <w:rPr>
          <w:sz w:val="28"/>
          <w:szCs w:val="28"/>
        </w:rPr>
      </w:pPr>
      <w:r w:rsidRPr="002F4DBB">
        <w:rPr>
          <w:sz w:val="28"/>
          <w:szCs w:val="28"/>
        </w:rPr>
        <w:t>Налоговый кодекс РФ.</w:t>
      </w:r>
    </w:p>
    <w:p w:rsidR="00385216" w:rsidRPr="002F4DBB" w:rsidRDefault="00385216" w:rsidP="003923BD">
      <w:pPr>
        <w:numPr>
          <w:ilvl w:val="0"/>
          <w:numId w:val="14"/>
        </w:numPr>
        <w:tabs>
          <w:tab w:val="left" w:pos="426"/>
        </w:tabs>
        <w:suppressAutoHyphens/>
        <w:spacing w:line="360" w:lineRule="auto"/>
        <w:ind w:left="0" w:firstLine="0"/>
        <w:rPr>
          <w:sz w:val="28"/>
          <w:szCs w:val="28"/>
        </w:rPr>
      </w:pPr>
      <w:r w:rsidRPr="002F4DBB">
        <w:rPr>
          <w:sz w:val="28"/>
          <w:szCs w:val="28"/>
        </w:rPr>
        <w:t>Положение по бухгалтерскому учету «Бухгалтерская отчетность организации» (ПБУ 4/99)</w:t>
      </w:r>
      <w:r w:rsidR="0087518E" w:rsidRPr="002F4DBB">
        <w:rPr>
          <w:sz w:val="28"/>
          <w:szCs w:val="28"/>
        </w:rPr>
        <w:t>, утвержденное приказом Минфина РФ</w:t>
      </w:r>
      <w:r w:rsidRPr="002F4DBB">
        <w:rPr>
          <w:sz w:val="28"/>
          <w:szCs w:val="28"/>
        </w:rPr>
        <w:t xml:space="preserve"> </w:t>
      </w:r>
      <w:r w:rsidR="0087518E" w:rsidRPr="002F4DBB">
        <w:rPr>
          <w:sz w:val="28"/>
          <w:szCs w:val="28"/>
        </w:rPr>
        <w:t xml:space="preserve">от 06.07.99 № 43н </w:t>
      </w:r>
      <w:r w:rsidRPr="002F4DBB">
        <w:rPr>
          <w:sz w:val="28"/>
          <w:szCs w:val="28"/>
        </w:rPr>
        <w:t>(в редакции прика</w:t>
      </w:r>
      <w:r w:rsidR="0087518E" w:rsidRPr="002F4DBB">
        <w:rPr>
          <w:sz w:val="28"/>
          <w:szCs w:val="28"/>
        </w:rPr>
        <w:t>за</w:t>
      </w:r>
      <w:r w:rsidR="00DA76F2" w:rsidRPr="002F4DBB">
        <w:rPr>
          <w:sz w:val="28"/>
          <w:szCs w:val="28"/>
        </w:rPr>
        <w:t xml:space="preserve"> от 18.09.2006 № 115н)</w:t>
      </w:r>
    </w:p>
    <w:p w:rsidR="00D6593A" w:rsidRPr="002F4DBB" w:rsidRDefault="00D6593A" w:rsidP="003923BD">
      <w:pPr>
        <w:numPr>
          <w:ilvl w:val="0"/>
          <w:numId w:val="14"/>
        </w:numPr>
        <w:tabs>
          <w:tab w:val="left" w:pos="426"/>
        </w:tabs>
        <w:suppressAutoHyphens/>
        <w:spacing w:line="360" w:lineRule="auto"/>
        <w:ind w:left="0" w:firstLine="0"/>
        <w:rPr>
          <w:sz w:val="28"/>
          <w:szCs w:val="28"/>
        </w:rPr>
      </w:pPr>
      <w:r w:rsidRPr="002F4DBB">
        <w:rPr>
          <w:sz w:val="28"/>
          <w:szCs w:val="28"/>
        </w:rPr>
        <w:t>Положение по бухгалтерскому учету «Доходы организации» ПБУ 9/99</w:t>
      </w:r>
      <w:r w:rsidR="0087518E" w:rsidRPr="002F4DBB">
        <w:rPr>
          <w:sz w:val="28"/>
          <w:szCs w:val="28"/>
        </w:rPr>
        <w:t>, утвержденное Минфином РФ</w:t>
      </w:r>
      <w:r w:rsidRPr="002F4DBB">
        <w:rPr>
          <w:sz w:val="28"/>
          <w:szCs w:val="28"/>
        </w:rPr>
        <w:t xml:space="preserve"> </w:t>
      </w:r>
      <w:r w:rsidR="0087518E" w:rsidRPr="002F4DBB">
        <w:rPr>
          <w:sz w:val="28"/>
          <w:szCs w:val="28"/>
        </w:rPr>
        <w:t xml:space="preserve">от 06.05.99 № 32н </w:t>
      </w:r>
      <w:r w:rsidRPr="002F4DBB">
        <w:rPr>
          <w:sz w:val="28"/>
          <w:szCs w:val="28"/>
        </w:rPr>
        <w:t>(в редакции приказов от 30.12.99 № 107н, от 30.03.01 № 27н, от 18.09.06 № 116н, от 27.11.06 № 156н)</w:t>
      </w:r>
    </w:p>
    <w:p w:rsidR="00D57813" w:rsidRPr="002F4DBB" w:rsidRDefault="00D57813" w:rsidP="003923BD">
      <w:pPr>
        <w:numPr>
          <w:ilvl w:val="0"/>
          <w:numId w:val="14"/>
        </w:numPr>
        <w:tabs>
          <w:tab w:val="left" w:pos="426"/>
        </w:tabs>
        <w:suppressAutoHyphens/>
        <w:spacing w:line="360" w:lineRule="auto"/>
        <w:ind w:left="0" w:firstLine="0"/>
        <w:rPr>
          <w:sz w:val="28"/>
          <w:szCs w:val="28"/>
        </w:rPr>
      </w:pPr>
      <w:r w:rsidRPr="002F4DBB">
        <w:rPr>
          <w:sz w:val="28"/>
          <w:szCs w:val="28"/>
        </w:rPr>
        <w:t>Положение по бухгалтерскому учету «Расходы организации» ПБУ 10/99</w:t>
      </w:r>
      <w:r w:rsidR="0087518E" w:rsidRPr="002F4DBB">
        <w:rPr>
          <w:sz w:val="28"/>
          <w:szCs w:val="28"/>
        </w:rPr>
        <w:t>, утвержденное приказом Минфина РФ</w:t>
      </w:r>
      <w:r w:rsidRPr="002F4DBB">
        <w:rPr>
          <w:sz w:val="28"/>
          <w:szCs w:val="28"/>
        </w:rPr>
        <w:t xml:space="preserve"> </w:t>
      </w:r>
      <w:r w:rsidR="0087518E" w:rsidRPr="002F4DBB">
        <w:rPr>
          <w:sz w:val="28"/>
          <w:szCs w:val="28"/>
        </w:rPr>
        <w:t xml:space="preserve">от 06.05.99 № 33н </w:t>
      </w:r>
      <w:r w:rsidRPr="002F4DBB">
        <w:rPr>
          <w:sz w:val="28"/>
          <w:szCs w:val="28"/>
        </w:rPr>
        <w:t>(в редакции приказов</w:t>
      </w:r>
      <w:r w:rsidR="0087518E" w:rsidRPr="002F4DBB">
        <w:rPr>
          <w:sz w:val="28"/>
          <w:szCs w:val="28"/>
        </w:rPr>
        <w:t xml:space="preserve"> </w:t>
      </w:r>
      <w:r w:rsidRPr="002F4DBB">
        <w:rPr>
          <w:sz w:val="28"/>
          <w:szCs w:val="28"/>
        </w:rPr>
        <w:t>от 30.12.99 № 107н, от 30.03.01 № 27н, от 18.09.06 № 116н, от 27.11.06 № 156н)</w:t>
      </w:r>
    </w:p>
    <w:p w:rsidR="0087518E" w:rsidRPr="002F4DBB" w:rsidRDefault="0087518E" w:rsidP="003923BD">
      <w:pPr>
        <w:numPr>
          <w:ilvl w:val="0"/>
          <w:numId w:val="14"/>
        </w:numPr>
        <w:tabs>
          <w:tab w:val="left" w:pos="426"/>
        </w:tabs>
        <w:suppressAutoHyphens/>
        <w:spacing w:line="360" w:lineRule="auto"/>
        <w:ind w:left="0" w:firstLine="0"/>
        <w:rPr>
          <w:sz w:val="28"/>
          <w:szCs w:val="28"/>
        </w:rPr>
      </w:pPr>
      <w:r w:rsidRPr="002F4DBB">
        <w:rPr>
          <w:sz w:val="28"/>
          <w:szCs w:val="28"/>
        </w:rPr>
        <w:t>Балабанов И. Т. Основы финансового менеджмента: Учебное пособие. – М.:</w:t>
      </w:r>
      <w:r w:rsidR="002F4DBB">
        <w:rPr>
          <w:sz w:val="28"/>
          <w:szCs w:val="28"/>
        </w:rPr>
        <w:t xml:space="preserve"> </w:t>
      </w:r>
      <w:r w:rsidRPr="002F4DBB">
        <w:rPr>
          <w:sz w:val="28"/>
          <w:szCs w:val="28"/>
        </w:rPr>
        <w:t>Финансы и статистика, 2004. – 512 с.</w:t>
      </w:r>
    </w:p>
    <w:p w:rsidR="00653B9B" w:rsidRPr="002F4DBB" w:rsidRDefault="00653B9B" w:rsidP="003923BD">
      <w:pPr>
        <w:numPr>
          <w:ilvl w:val="0"/>
          <w:numId w:val="14"/>
        </w:numPr>
        <w:tabs>
          <w:tab w:val="left" w:pos="426"/>
        </w:tabs>
        <w:suppressAutoHyphens/>
        <w:spacing w:line="360" w:lineRule="auto"/>
        <w:ind w:left="0" w:firstLine="0"/>
        <w:rPr>
          <w:sz w:val="28"/>
          <w:szCs w:val="28"/>
        </w:rPr>
      </w:pPr>
      <w:r w:rsidRPr="002F4DBB">
        <w:rPr>
          <w:sz w:val="28"/>
          <w:szCs w:val="28"/>
        </w:rPr>
        <w:t>Балабанов И.Т. Финансовый анализ и планирование хозяйствующего субъекта. – М.: Финансы и статистика, 2000 – 208 с.</w:t>
      </w:r>
    </w:p>
    <w:p w:rsidR="001F53AB" w:rsidRPr="002F4DBB" w:rsidRDefault="001F53AB" w:rsidP="003923BD">
      <w:pPr>
        <w:numPr>
          <w:ilvl w:val="0"/>
          <w:numId w:val="14"/>
        </w:numPr>
        <w:tabs>
          <w:tab w:val="left" w:pos="426"/>
        </w:tabs>
        <w:suppressAutoHyphens/>
        <w:spacing w:line="360" w:lineRule="auto"/>
        <w:ind w:left="0" w:firstLine="0"/>
        <w:rPr>
          <w:sz w:val="28"/>
          <w:szCs w:val="28"/>
        </w:rPr>
      </w:pPr>
      <w:r w:rsidRPr="002F4DBB">
        <w:rPr>
          <w:sz w:val="28"/>
          <w:szCs w:val="28"/>
        </w:rPr>
        <w:t>Бланк И. А. Управление прибылью. – К.: Ника-Центр, Эльга, 2005 .- 452 с.</w:t>
      </w:r>
    </w:p>
    <w:p w:rsidR="005E79DE" w:rsidRPr="002F4DBB" w:rsidRDefault="005E79DE" w:rsidP="003923BD">
      <w:pPr>
        <w:numPr>
          <w:ilvl w:val="0"/>
          <w:numId w:val="14"/>
        </w:numPr>
        <w:tabs>
          <w:tab w:val="left" w:pos="426"/>
        </w:tabs>
        <w:suppressAutoHyphens/>
        <w:spacing w:line="360" w:lineRule="auto"/>
        <w:ind w:left="0" w:firstLine="0"/>
        <w:rPr>
          <w:sz w:val="28"/>
          <w:szCs w:val="28"/>
        </w:rPr>
      </w:pPr>
      <w:r w:rsidRPr="002F4DBB">
        <w:rPr>
          <w:sz w:val="28"/>
          <w:szCs w:val="28"/>
        </w:rPr>
        <w:t xml:space="preserve">Борисов А.Б. Большой экономический словарь. – М.: Книжный мир, 2003 </w:t>
      </w:r>
      <w:r w:rsidR="00954F2C" w:rsidRPr="002F4DBB">
        <w:rPr>
          <w:sz w:val="28"/>
          <w:szCs w:val="28"/>
        </w:rPr>
        <w:t>– 895 с.</w:t>
      </w:r>
    </w:p>
    <w:p w:rsidR="00B155AD" w:rsidRPr="002F4DBB" w:rsidRDefault="00B155AD" w:rsidP="003923BD">
      <w:pPr>
        <w:numPr>
          <w:ilvl w:val="0"/>
          <w:numId w:val="14"/>
        </w:numPr>
        <w:tabs>
          <w:tab w:val="left" w:pos="426"/>
        </w:tabs>
        <w:suppressAutoHyphens/>
        <w:spacing w:line="360" w:lineRule="auto"/>
        <w:ind w:left="0" w:firstLine="0"/>
        <w:rPr>
          <w:sz w:val="28"/>
          <w:szCs w:val="28"/>
        </w:rPr>
      </w:pPr>
      <w:r w:rsidRPr="002F4DBB">
        <w:rPr>
          <w:sz w:val="28"/>
          <w:szCs w:val="28"/>
        </w:rPr>
        <w:t>Вакуленко Т.Г., Фомина Л.В. Анализ бухгалтерской (финансовой) отчетности для принятия управленческих решений. – Спб.: «Издательский Торговый Дом «Герда», 1999 – 160 с.</w:t>
      </w:r>
    </w:p>
    <w:p w:rsidR="00C54A82" w:rsidRPr="002F4DBB" w:rsidRDefault="00C54A82" w:rsidP="003923BD">
      <w:pPr>
        <w:widowControl w:val="0"/>
        <w:numPr>
          <w:ilvl w:val="0"/>
          <w:numId w:val="14"/>
        </w:numPr>
        <w:tabs>
          <w:tab w:val="left" w:pos="426"/>
        </w:tabs>
        <w:suppressAutoHyphens/>
        <w:spacing w:line="360" w:lineRule="auto"/>
        <w:ind w:left="0" w:firstLine="0"/>
        <w:rPr>
          <w:sz w:val="28"/>
          <w:szCs w:val="28"/>
        </w:rPr>
      </w:pPr>
      <w:r w:rsidRPr="002F4DBB">
        <w:rPr>
          <w:sz w:val="28"/>
          <w:szCs w:val="28"/>
        </w:rPr>
        <w:t>За</w:t>
      </w:r>
      <w:r w:rsidR="00D06131" w:rsidRPr="002F4DBB">
        <w:rPr>
          <w:sz w:val="28"/>
          <w:szCs w:val="28"/>
        </w:rPr>
        <w:t xml:space="preserve">ров К.Г. </w:t>
      </w:r>
      <w:r w:rsidRPr="002F4DBB">
        <w:rPr>
          <w:sz w:val="28"/>
          <w:szCs w:val="28"/>
        </w:rPr>
        <w:t xml:space="preserve">Операционный </w:t>
      </w:r>
      <w:r w:rsidR="00C7675B" w:rsidRPr="002F4DBB">
        <w:rPr>
          <w:sz w:val="28"/>
          <w:szCs w:val="28"/>
        </w:rPr>
        <w:t>левередж</w:t>
      </w:r>
      <w:r w:rsidRPr="002F4DBB">
        <w:rPr>
          <w:sz w:val="28"/>
          <w:szCs w:val="28"/>
        </w:rPr>
        <w:t xml:space="preserve"> как универсальный инструмент </w:t>
      </w:r>
      <w:r w:rsidR="00D06131" w:rsidRPr="002F4DBB">
        <w:rPr>
          <w:sz w:val="28"/>
          <w:szCs w:val="28"/>
        </w:rPr>
        <w:t>принятия управленческих решений</w:t>
      </w:r>
      <w:r w:rsidR="002065E0" w:rsidRPr="002F4DBB">
        <w:rPr>
          <w:sz w:val="28"/>
          <w:szCs w:val="28"/>
        </w:rPr>
        <w:t xml:space="preserve">. </w:t>
      </w:r>
      <w:r w:rsidRPr="002F4DBB">
        <w:rPr>
          <w:sz w:val="28"/>
          <w:szCs w:val="28"/>
        </w:rPr>
        <w:t>// Финансовый менеджмент, № 1, 2006, с. 14-19</w:t>
      </w:r>
    </w:p>
    <w:p w:rsidR="001F53AB" w:rsidRPr="002F4DBB" w:rsidRDefault="001F53AB" w:rsidP="003923BD">
      <w:pPr>
        <w:widowControl w:val="0"/>
        <w:numPr>
          <w:ilvl w:val="0"/>
          <w:numId w:val="14"/>
        </w:numPr>
        <w:tabs>
          <w:tab w:val="left" w:pos="426"/>
        </w:tabs>
        <w:suppressAutoHyphens/>
        <w:spacing w:line="360" w:lineRule="auto"/>
        <w:ind w:left="0" w:firstLine="0"/>
        <w:rPr>
          <w:sz w:val="28"/>
          <w:szCs w:val="28"/>
        </w:rPr>
      </w:pPr>
      <w:r w:rsidRPr="002F4DBB">
        <w:rPr>
          <w:sz w:val="28"/>
          <w:szCs w:val="28"/>
        </w:rPr>
        <w:t>Каратуев А. Г. Финансовый менеджмент: Учебно-справочное пособие. – М.: ИД ФБК – ПРЕСС, 2004. – 496 с.</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Ковалев В.В. Финансовый анализ: методы и процедуры. – М.: Финансы и статистика, 2006, 560 с.</w:t>
      </w:r>
    </w:p>
    <w:p w:rsidR="001F53AB" w:rsidRPr="002F4DBB" w:rsidRDefault="001F53AB" w:rsidP="003923BD">
      <w:pPr>
        <w:numPr>
          <w:ilvl w:val="0"/>
          <w:numId w:val="14"/>
        </w:numPr>
        <w:tabs>
          <w:tab w:val="left" w:pos="426"/>
        </w:tabs>
        <w:suppressAutoHyphens/>
        <w:spacing w:line="360" w:lineRule="auto"/>
        <w:ind w:left="0" w:firstLine="0"/>
        <w:rPr>
          <w:sz w:val="28"/>
          <w:szCs w:val="28"/>
        </w:rPr>
      </w:pPr>
      <w:r w:rsidRPr="002F4DBB">
        <w:rPr>
          <w:sz w:val="28"/>
          <w:szCs w:val="28"/>
        </w:rPr>
        <w:t>Ковалев В. В. Финансовый анализ: Управление капиталом. Выбор инвестиций. Анализ отчетности. – М.: Финансы и статистика, 2003. – 432 с.</w:t>
      </w:r>
    </w:p>
    <w:p w:rsidR="000D6748" w:rsidRPr="002F4DBB" w:rsidRDefault="000D6748" w:rsidP="003923BD">
      <w:pPr>
        <w:numPr>
          <w:ilvl w:val="0"/>
          <w:numId w:val="14"/>
        </w:numPr>
        <w:tabs>
          <w:tab w:val="left" w:pos="426"/>
        </w:tabs>
        <w:suppressAutoHyphens/>
        <w:spacing w:line="360" w:lineRule="auto"/>
        <w:ind w:left="0" w:firstLine="0"/>
        <w:rPr>
          <w:sz w:val="28"/>
          <w:szCs w:val="28"/>
        </w:rPr>
      </w:pPr>
      <w:r w:rsidRPr="002F4DBB">
        <w:rPr>
          <w:sz w:val="28"/>
          <w:szCs w:val="28"/>
        </w:rPr>
        <w:t>Ковалева А.М. Финансы в управлении предприятием. – М.: Финансы и статистика, 1998 – 339 с.</w:t>
      </w:r>
    </w:p>
    <w:p w:rsidR="0021710D" w:rsidRPr="002F4DBB" w:rsidRDefault="005C299B" w:rsidP="003923BD">
      <w:pPr>
        <w:numPr>
          <w:ilvl w:val="0"/>
          <w:numId w:val="14"/>
        </w:numPr>
        <w:tabs>
          <w:tab w:val="left" w:pos="426"/>
        </w:tabs>
        <w:suppressAutoHyphens/>
        <w:spacing w:line="360" w:lineRule="auto"/>
        <w:ind w:left="0" w:firstLine="0"/>
        <w:rPr>
          <w:sz w:val="28"/>
          <w:szCs w:val="28"/>
        </w:rPr>
      </w:pPr>
      <w:r w:rsidRPr="002F4DBB">
        <w:rPr>
          <w:sz w:val="28"/>
          <w:szCs w:val="28"/>
        </w:rPr>
        <w:t>Кодацкий В. Затраты и прибыль</w:t>
      </w:r>
      <w:r w:rsidR="009B5710" w:rsidRPr="002F4DBB">
        <w:rPr>
          <w:sz w:val="28"/>
          <w:szCs w:val="28"/>
        </w:rPr>
        <w:t>.</w:t>
      </w:r>
      <w:r w:rsidR="002065E0" w:rsidRPr="002F4DBB">
        <w:rPr>
          <w:sz w:val="28"/>
          <w:szCs w:val="28"/>
        </w:rPr>
        <w:t xml:space="preserve"> </w:t>
      </w:r>
      <w:r w:rsidR="0021710D" w:rsidRPr="002F4DBB">
        <w:rPr>
          <w:sz w:val="28"/>
          <w:szCs w:val="28"/>
        </w:rPr>
        <w:t>// Экономист, № 7, 1995, с.79-83</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 xml:space="preserve">Крейнина М.Н. Операционный </w:t>
      </w:r>
      <w:r w:rsidR="00C7675B" w:rsidRPr="002F4DBB">
        <w:rPr>
          <w:sz w:val="28"/>
          <w:szCs w:val="28"/>
        </w:rPr>
        <w:t>левередж</w:t>
      </w:r>
      <w:r w:rsidRPr="002F4DBB">
        <w:rPr>
          <w:sz w:val="28"/>
          <w:szCs w:val="28"/>
        </w:rPr>
        <w:t xml:space="preserve"> как инструмент планирования прибыли </w:t>
      </w:r>
      <w:r w:rsidR="005C299B" w:rsidRPr="002F4DBB">
        <w:rPr>
          <w:sz w:val="28"/>
          <w:szCs w:val="28"/>
        </w:rPr>
        <w:t>от продаж</w:t>
      </w:r>
      <w:r w:rsidR="009B5710" w:rsidRPr="002F4DBB">
        <w:rPr>
          <w:sz w:val="28"/>
          <w:szCs w:val="28"/>
        </w:rPr>
        <w:t>.</w:t>
      </w:r>
      <w:r w:rsidR="002065E0" w:rsidRPr="002F4DBB">
        <w:rPr>
          <w:sz w:val="28"/>
          <w:szCs w:val="28"/>
        </w:rPr>
        <w:t xml:space="preserve"> </w:t>
      </w:r>
      <w:r w:rsidRPr="002F4DBB">
        <w:rPr>
          <w:sz w:val="28"/>
          <w:szCs w:val="28"/>
        </w:rPr>
        <w:t>// Финансовый менеджмент, № 1, 2002, с. 3-12</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Литвин М.И. Прогнозирование прибыли на основе факторной модели</w:t>
      </w:r>
      <w:r w:rsidR="009B5710" w:rsidRPr="002F4DBB">
        <w:rPr>
          <w:sz w:val="28"/>
          <w:szCs w:val="28"/>
        </w:rPr>
        <w:t>.</w:t>
      </w:r>
      <w:r w:rsidR="00D06131" w:rsidRPr="002F4DBB">
        <w:rPr>
          <w:sz w:val="28"/>
          <w:szCs w:val="28"/>
        </w:rPr>
        <w:t xml:space="preserve"> </w:t>
      </w:r>
      <w:r w:rsidRPr="002F4DBB">
        <w:rPr>
          <w:sz w:val="28"/>
          <w:szCs w:val="28"/>
        </w:rPr>
        <w:t>// Финансовый менеджмент, № 6, 2002, с.3-10</w:t>
      </w:r>
    </w:p>
    <w:p w:rsidR="006C7184" w:rsidRPr="002F4DBB" w:rsidRDefault="006C7184" w:rsidP="003923BD">
      <w:pPr>
        <w:numPr>
          <w:ilvl w:val="0"/>
          <w:numId w:val="14"/>
        </w:numPr>
        <w:tabs>
          <w:tab w:val="left" w:pos="426"/>
        </w:tabs>
        <w:suppressAutoHyphens/>
        <w:spacing w:line="360" w:lineRule="auto"/>
        <w:ind w:left="0" w:firstLine="0"/>
        <w:rPr>
          <w:sz w:val="28"/>
          <w:szCs w:val="28"/>
        </w:rPr>
      </w:pPr>
      <w:r w:rsidRPr="002F4DBB">
        <w:rPr>
          <w:sz w:val="28"/>
          <w:szCs w:val="28"/>
        </w:rPr>
        <w:t xml:space="preserve">Лихачева О.Н., Щуров С.А. Долгосрочная и краткосрочная политика предприятия: Учеб. </w:t>
      </w:r>
      <w:r w:rsidR="004A1EF3" w:rsidRPr="002F4DBB">
        <w:rPr>
          <w:sz w:val="28"/>
          <w:szCs w:val="28"/>
        </w:rPr>
        <w:t>П</w:t>
      </w:r>
      <w:r w:rsidRPr="002F4DBB">
        <w:rPr>
          <w:sz w:val="28"/>
          <w:szCs w:val="28"/>
        </w:rPr>
        <w:t>особие. – М.: Вузовский учебник, 2007 – 288 с.</w:t>
      </w:r>
    </w:p>
    <w:p w:rsidR="00EB7F0A" w:rsidRPr="002F4DBB" w:rsidRDefault="00EB7F0A" w:rsidP="003923BD">
      <w:pPr>
        <w:numPr>
          <w:ilvl w:val="0"/>
          <w:numId w:val="14"/>
        </w:numPr>
        <w:tabs>
          <w:tab w:val="left" w:pos="426"/>
        </w:tabs>
        <w:suppressAutoHyphens/>
        <w:spacing w:line="360" w:lineRule="auto"/>
        <w:ind w:left="0" w:firstLine="0"/>
        <w:rPr>
          <w:sz w:val="28"/>
          <w:szCs w:val="28"/>
        </w:rPr>
      </w:pPr>
      <w:r w:rsidRPr="002F4DBB">
        <w:rPr>
          <w:sz w:val="28"/>
          <w:szCs w:val="28"/>
        </w:rPr>
        <w:t>Мишин Ю.А. Система управленческого учета на современном предприятии</w:t>
      </w:r>
      <w:r w:rsidR="009B5710" w:rsidRPr="002F4DBB">
        <w:rPr>
          <w:sz w:val="28"/>
          <w:szCs w:val="28"/>
        </w:rPr>
        <w:t>.</w:t>
      </w:r>
      <w:r w:rsidRPr="002F4DBB">
        <w:rPr>
          <w:sz w:val="28"/>
          <w:szCs w:val="28"/>
        </w:rPr>
        <w:t xml:space="preserve"> // Менеджмент в России и за рубежом, № 3, 2001 (</w:t>
      </w:r>
      <w:hyperlink r:id="rId59" w:history="1">
        <w:r w:rsidR="004A1EF3" w:rsidRPr="002F4DBB">
          <w:rPr>
            <w:rStyle w:val="a8"/>
            <w:color w:val="auto"/>
            <w:sz w:val="28"/>
            <w:szCs w:val="28"/>
          </w:rPr>
          <w:t>http://www.itan.ru/sys.shtml</w:t>
        </w:r>
      </w:hyperlink>
      <w:r w:rsidRPr="002F4DBB">
        <w:rPr>
          <w:sz w:val="28"/>
          <w:szCs w:val="28"/>
        </w:rPr>
        <w:t>)</w:t>
      </w:r>
    </w:p>
    <w:p w:rsidR="00D06131" w:rsidRPr="002F4DBB" w:rsidRDefault="00D06131" w:rsidP="003923BD">
      <w:pPr>
        <w:numPr>
          <w:ilvl w:val="0"/>
          <w:numId w:val="14"/>
        </w:numPr>
        <w:tabs>
          <w:tab w:val="left" w:pos="426"/>
        </w:tabs>
        <w:suppressAutoHyphens/>
        <w:spacing w:line="360" w:lineRule="auto"/>
        <w:ind w:left="0" w:firstLine="0"/>
        <w:rPr>
          <w:sz w:val="28"/>
          <w:szCs w:val="28"/>
        </w:rPr>
      </w:pPr>
      <w:r w:rsidRPr="002F4DBB">
        <w:rPr>
          <w:sz w:val="28"/>
          <w:szCs w:val="28"/>
        </w:rPr>
        <w:t>Новодворский В.Д., Клестова Н.В., Шпак А.В. Прибыль предприятия</w:t>
      </w:r>
      <w:r w:rsidR="005C299B" w:rsidRPr="002F4DBB">
        <w:rPr>
          <w:sz w:val="28"/>
          <w:szCs w:val="28"/>
        </w:rPr>
        <w:t>: бухгалтерская и экономическая.</w:t>
      </w:r>
      <w:r w:rsidR="002065E0" w:rsidRPr="002F4DBB">
        <w:rPr>
          <w:sz w:val="28"/>
          <w:szCs w:val="28"/>
        </w:rPr>
        <w:t xml:space="preserve"> </w:t>
      </w:r>
      <w:r w:rsidRPr="002F4DBB">
        <w:rPr>
          <w:sz w:val="28"/>
          <w:szCs w:val="28"/>
        </w:rPr>
        <w:t>// Финансы, № 4, 2003, с. 64-68</w:t>
      </w:r>
    </w:p>
    <w:p w:rsidR="003A222B" w:rsidRPr="002F4DBB" w:rsidRDefault="003A222B" w:rsidP="003923BD">
      <w:pPr>
        <w:numPr>
          <w:ilvl w:val="0"/>
          <w:numId w:val="14"/>
        </w:numPr>
        <w:tabs>
          <w:tab w:val="left" w:pos="426"/>
        </w:tabs>
        <w:suppressAutoHyphens/>
        <w:spacing w:line="360" w:lineRule="auto"/>
        <w:ind w:left="0" w:firstLine="0"/>
        <w:rPr>
          <w:sz w:val="28"/>
          <w:szCs w:val="28"/>
        </w:rPr>
      </w:pPr>
      <w:r w:rsidRPr="002F4DBB">
        <w:rPr>
          <w:sz w:val="28"/>
          <w:szCs w:val="28"/>
        </w:rPr>
        <w:t>Павлова Л.Н. Финансы предприятий: Учебник для вузов. – М.: ЮНИТИ, 2004 – 639 с.</w:t>
      </w:r>
    </w:p>
    <w:p w:rsidR="00954F2C" w:rsidRPr="002F4DBB" w:rsidRDefault="00954F2C" w:rsidP="003923BD">
      <w:pPr>
        <w:numPr>
          <w:ilvl w:val="0"/>
          <w:numId w:val="14"/>
        </w:numPr>
        <w:tabs>
          <w:tab w:val="left" w:pos="426"/>
        </w:tabs>
        <w:suppressAutoHyphens/>
        <w:spacing w:line="360" w:lineRule="auto"/>
        <w:ind w:left="0" w:firstLine="0"/>
        <w:rPr>
          <w:sz w:val="28"/>
          <w:szCs w:val="28"/>
        </w:rPr>
      </w:pPr>
      <w:r w:rsidRPr="002F4DBB">
        <w:rPr>
          <w:sz w:val="28"/>
          <w:szCs w:val="28"/>
        </w:rPr>
        <w:t>Русак Н.А., Стражев В.И., Мигун О.Ф. Анализ хозяйственной деятельности в промышленности. – Минск: Вышейшая школа, 1999 – 398 с.</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Савицкая Г.В. Анализ хозяйственной деятельности предпри</w:t>
      </w:r>
      <w:r w:rsidR="00954F2C" w:rsidRPr="002F4DBB">
        <w:rPr>
          <w:sz w:val="28"/>
          <w:szCs w:val="28"/>
        </w:rPr>
        <w:t>ятия: Учебник.</w:t>
      </w:r>
      <w:r w:rsidRPr="002F4DBB">
        <w:rPr>
          <w:sz w:val="28"/>
          <w:szCs w:val="28"/>
        </w:rPr>
        <w:t xml:space="preserve"> – М.: Инфра-М, 2006 – 425 с.</w:t>
      </w:r>
    </w:p>
    <w:p w:rsidR="00653B9B" w:rsidRPr="002F4DBB" w:rsidRDefault="00653B9B" w:rsidP="003923BD">
      <w:pPr>
        <w:numPr>
          <w:ilvl w:val="0"/>
          <w:numId w:val="14"/>
        </w:numPr>
        <w:tabs>
          <w:tab w:val="left" w:pos="426"/>
        </w:tabs>
        <w:suppressAutoHyphens/>
        <w:spacing w:line="360" w:lineRule="auto"/>
        <w:ind w:left="0" w:firstLine="0"/>
        <w:rPr>
          <w:sz w:val="28"/>
          <w:szCs w:val="28"/>
        </w:rPr>
      </w:pPr>
      <w:r w:rsidRPr="002F4DBB">
        <w:rPr>
          <w:sz w:val="28"/>
          <w:szCs w:val="28"/>
        </w:rPr>
        <w:t>Савчук В.П. Управление финансами предприятия. М.: БИ</w:t>
      </w:r>
      <w:r w:rsidR="00954F2C" w:rsidRPr="002F4DBB">
        <w:rPr>
          <w:sz w:val="28"/>
          <w:szCs w:val="28"/>
        </w:rPr>
        <w:t>НОМ. Лаборатория знаний, 2005 -</w:t>
      </w:r>
      <w:r w:rsidR="00EB289E" w:rsidRPr="002F4DBB">
        <w:rPr>
          <w:sz w:val="28"/>
          <w:szCs w:val="28"/>
        </w:rPr>
        <w:t xml:space="preserve"> </w:t>
      </w:r>
      <w:r w:rsidRPr="002F4DBB">
        <w:rPr>
          <w:sz w:val="28"/>
          <w:szCs w:val="28"/>
        </w:rPr>
        <w:t>480 с.</w:t>
      </w:r>
    </w:p>
    <w:p w:rsidR="00936030" w:rsidRPr="002F4DBB" w:rsidRDefault="00936030" w:rsidP="003923BD">
      <w:pPr>
        <w:numPr>
          <w:ilvl w:val="0"/>
          <w:numId w:val="14"/>
        </w:numPr>
        <w:tabs>
          <w:tab w:val="left" w:pos="426"/>
        </w:tabs>
        <w:suppressAutoHyphens/>
        <w:spacing w:line="360" w:lineRule="auto"/>
        <w:ind w:left="0" w:firstLine="0"/>
        <w:rPr>
          <w:sz w:val="28"/>
          <w:szCs w:val="28"/>
        </w:rPr>
      </w:pPr>
      <w:r w:rsidRPr="002F4DBB">
        <w:rPr>
          <w:sz w:val="28"/>
          <w:szCs w:val="28"/>
        </w:rPr>
        <w:t>Скляренко В.К., Казакова Р.П. Методы планирования прибыли предприятия</w:t>
      </w:r>
      <w:r w:rsidR="005C299B" w:rsidRPr="002F4DBB">
        <w:rPr>
          <w:sz w:val="28"/>
          <w:szCs w:val="28"/>
        </w:rPr>
        <w:t>.</w:t>
      </w:r>
      <w:r w:rsidRPr="002F4DBB">
        <w:rPr>
          <w:sz w:val="28"/>
          <w:szCs w:val="28"/>
        </w:rPr>
        <w:t xml:space="preserve"> // Справочник экономиста, № 2, 2005, с. 11-16</w:t>
      </w:r>
    </w:p>
    <w:p w:rsidR="00E64447" w:rsidRPr="002F4DBB" w:rsidRDefault="00E64447" w:rsidP="003923BD">
      <w:pPr>
        <w:numPr>
          <w:ilvl w:val="0"/>
          <w:numId w:val="14"/>
        </w:numPr>
        <w:tabs>
          <w:tab w:val="left" w:pos="426"/>
        </w:tabs>
        <w:suppressAutoHyphens/>
        <w:spacing w:line="360" w:lineRule="auto"/>
        <w:ind w:left="0" w:firstLine="0"/>
        <w:rPr>
          <w:sz w:val="28"/>
          <w:szCs w:val="28"/>
        </w:rPr>
      </w:pPr>
      <w:r w:rsidRPr="002F4DBB">
        <w:rPr>
          <w:sz w:val="28"/>
          <w:szCs w:val="28"/>
        </w:rPr>
        <w:t xml:space="preserve">Управление финансами (финансы предприятий): Учебник/ Под ред. </w:t>
      </w:r>
      <w:r w:rsidR="004A7A22" w:rsidRPr="002F4DBB">
        <w:rPr>
          <w:sz w:val="28"/>
          <w:szCs w:val="28"/>
        </w:rPr>
        <w:t>А.А.Володина – М.: ИНФРА-М, 2006 – 504 с.</w:t>
      </w:r>
    </w:p>
    <w:p w:rsidR="00EB7F0A" w:rsidRPr="002F4DBB" w:rsidRDefault="00EB7F0A" w:rsidP="003923BD">
      <w:pPr>
        <w:numPr>
          <w:ilvl w:val="0"/>
          <w:numId w:val="14"/>
        </w:numPr>
        <w:tabs>
          <w:tab w:val="left" w:pos="426"/>
        </w:tabs>
        <w:suppressAutoHyphens/>
        <w:spacing w:line="360" w:lineRule="auto"/>
        <w:ind w:left="0" w:firstLine="0"/>
        <w:rPr>
          <w:sz w:val="28"/>
          <w:szCs w:val="28"/>
        </w:rPr>
      </w:pPr>
      <w:r w:rsidRPr="002F4DBB">
        <w:rPr>
          <w:sz w:val="28"/>
          <w:szCs w:val="28"/>
        </w:rPr>
        <w:t>Филиппович И.С. Организация управленческого учета по центрам финансовой ответственности</w:t>
      </w:r>
      <w:r w:rsidR="005C299B" w:rsidRPr="002F4DBB">
        <w:rPr>
          <w:sz w:val="28"/>
          <w:szCs w:val="28"/>
        </w:rPr>
        <w:t>.</w:t>
      </w:r>
      <w:r w:rsidR="002065E0" w:rsidRPr="002F4DBB">
        <w:rPr>
          <w:sz w:val="28"/>
          <w:szCs w:val="28"/>
        </w:rPr>
        <w:t xml:space="preserve"> </w:t>
      </w:r>
      <w:r w:rsidRPr="002F4DBB">
        <w:rPr>
          <w:sz w:val="28"/>
          <w:szCs w:val="28"/>
        </w:rPr>
        <w:t>// Экономика и жизнь, № 9, 2006</w:t>
      </w:r>
      <w:r w:rsidRPr="002F4DBB">
        <w:t xml:space="preserve"> (</w:t>
      </w:r>
      <w:hyperlink r:id="rId60" w:history="1">
        <w:r w:rsidR="004A1EF3" w:rsidRPr="002F4DBB">
          <w:rPr>
            <w:rStyle w:val="a8"/>
            <w:color w:val="auto"/>
            <w:sz w:val="28"/>
            <w:szCs w:val="28"/>
          </w:rPr>
          <w:t>http://www.cfin.ru/management/finance/budget/cfo_accounting.shtml</w:t>
        </w:r>
      </w:hyperlink>
      <w:r w:rsidRPr="002F4DBB">
        <w:rPr>
          <w:sz w:val="28"/>
          <w:szCs w:val="28"/>
        </w:rPr>
        <w:t>)</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Финансовый менеджмент: Учебник для вузов</w:t>
      </w:r>
      <w:r w:rsidR="00186AF2" w:rsidRPr="002F4DBB">
        <w:rPr>
          <w:sz w:val="28"/>
          <w:szCs w:val="28"/>
        </w:rPr>
        <w:t xml:space="preserve">. </w:t>
      </w:r>
      <w:r w:rsidRPr="002F4DBB">
        <w:rPr>
          <w:sz w:val="28"/>
          <w:szCs w:val="28"/>
        </w:rPr>
        <w:t xml:space="preserve">/ Под ред. </w:t>
      </w:r>
      <w:r w:rsidR="00E64447" w:rsidRPr="002F4DBB">
        <w:rPr>
          <w:sz w:val="28"/>
          <w:szCs w:val="28"/>
        </w:rPr>
        <w:t>п</w:t>
      </w:r>
      <w:r w:rsidRPr="002F4DBB">
        <w:rPr>
          <w:sz w:val="28"/>
          <w:szCs w:val="28"/>
        </w:rPr>
        <w:t>роф. Г.Б.Поляка – М.: Финансы, ЮНИТИ, 1997 – 518 с.</w:t>
      </w:r>
    </w:p>
    <w:p w:rsidR="00B11722" w:rsidRPr="002F4DBB" w:rsidRDefault="00B11722" w:rsidP="003923BD">
      <w:pPr>
        <w:numPr>
          <w:ilvl w:val="0"/>
          <w:numId w:val="14"/>
        </w:numPr>
        <w:tabs>
          <w:tab w:val="left" w:pos="426"/>
        </w:tabs>
        <w:suppressAutoHyphens/>
        <w:spacing w:line="360" w:lineRule="auto"/>
        <w:ind w:left="0" w:firstLine="0"/>
        <w:rPr>
          <w:sz w:val="28"/>
          <w:szCs w:val="28"/>
        </w:rPr>
      </w:pPr>
      <w:r w:rsidRPr="002F4DBB">
        <w:rPr>
          <w:sz w:val="28"/>
          <w:szCs w:val="28"/>
        </w:rPr>
        <w:t>Финансы: Учебник для вузов</w:t>
      </w:r>
      <w:r w:rsidR="002065E0" w:rsidRPr="002F4DBB">
        <w:rPr>
          <w:sz w:val="28"/>
          <w:szCs w:val="28"/>
        </w:rPr>
        <w:t xml:space="preserve">. </w:t>
      </w:r>
      <w:r w:rsidRPr="002F4DBB">
        <w:rPr>
          <w:sz w:val="28"/>
          <w:szCs w:val="28"/>
        </w:rPr>
        <w:t>/ Под ред. проф. Л.А.Дробозиной</w:t>
      </w:r>
      <w:r w:rsidR="002F4DBB">
        <w:rPr>
          <w:sz w:val="28"/>
          <w:szCs w:val="28"/>
        </w:rPr>
        <w:t xml:space="preserve"> </w:t>
      </w:r>
      <w:r w:rsidRPr="002F4DBB">
        <w:rPr>
          <w:sz w:val="28"/>
          <w:szCs w:val="28"/>
        </w:rPr>
        <w:t>- М.: ЮНИТИ, 2007 – 527 с.</w:t>
      </w:r>
    </w:p>
    <w:p w:rsidR="00B11722" w:rsidRPr="002F4DBB" w:rsidRDefault="00B11722" w:rsidP="003923BD">
      <w:pPr>
        <w:numPr>
          <w:ilvl w:val="0"/>
          <w:numId w:val="14"/>
        </w:numPr>
        <w:tabs>
          <w:tab w:val="left" w:pos="426"/>
        </w:tabs>
        <w:suppressAutoHyphens/>
        <w:spacing w:line="360" w:lineRule="auto"/>
        <w:ind w:left="0" w:firstLine="0"/>
        <w:rPr>
          <w:sz w:val="28"/>
          <w:szCs w:val="28"/>
        </w:rPr>
      </w:pPr>
      <w:r w:rsidRPr="002F4DBB">
        <w:rPr>
          <w:sz w:val="28"/>
          <w:szCs w:val="28"/>
        </w:rPr>
        <w:t>Финансы и кредит: Учебное пособие</w:t>
      </w:r>
      <w:r w:rsidR="002065E0" w:rsidRPr="002F4DBB">
        <w:rPr>
          <w:sz w:val="28"/>
          <w:szCs w:val="28"/>
        </w:rPr>
        <w:t xml:space="preserve">. </w:t>
      </w:r>
      <w:r w:rsidRPr="002F4DBB">
        <w:rPr>
          <w:sz w:val="28"/>
          <w:szCs w:val="28"/>
        </w:rPr>
        <w:t>/ Под ред. проф. А.М.Ковалевой – М.: Финансы и статистика, 2002 – 510 с.</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Финансы организаций (предприятий): Учебник для вузов</w:t>
      </w:r>
      <w:r w:rsidR="002065E0" w:rsidRPr="002F4DBB">
        <w:rPr>
          <w:sz w:val="28"/>
          <w:szCs w:val="28"/>
        </w:rPr>
        <w:t xml:space="preserve">. </w:t>
      </w:r>
      <w:r w:rsidRPr="002F4DBB">
        <w:rPr>
          <w:sz w:val="28"/>
          <w:szCs w:val="28"/>
        </w:rPr>
        <w:t xml:space="preserve">/ Под ред. </w:t>
      </w:r>
      <w:r w:rsidR="00E64447" w:rsidRPr="002F4DBB">
        <w:rPr>
          <w:sz w:val="28"/>
          <w:szCs w:val="28"/>
        </w:rPr>
        <w:t>п</w:t>
      </w:r>
      <w:r w:rsidR="00B11722" w:rsidRPr="002F4DBB">
        <w:rPr>
          <w:sz w:val="28"/>
          <w:szCs w:val="28"/>
        </w:rPr>
        <w:t>роф. Н.В.Колчиной</w:t>
      </w:r>
      <w:r w:rsidRPr="002F4DBB">
        <w:rPr>
          <w:sz w:val="28"/>
          <w:szCs w:val="28"/>
        </w:rPr>
        <w:t xml:space="preserve"> – М.: ЮНИТИ-ДАНА, 2004 – 368 с.</w:t>
      </w:r>
    </w:p>
    <w:p w:rsidR="003F4127" w:rsidRPr="002F4DBB" w:rsidRDefault="003F4127" w:rsidP="003923BD">
      <w:pPr>
        <w:numPr>
          <w:ilvl w:val="0"/>
          <w:numId w:val="14"/>
        </w:numPr>
        <w:tabs>
          <w:tab w:val="left" w:pos="426"/>
        </w:tabs>
        <w:suppressAutoHyphens/>
        <w:spacing w:line="360" w:lineRule="auto"/>
        <w:ind w:left="0" w:firstLine="0"/>
        <w:rPr>
          <w:sz w:val="28"/>
          <w:szCs w:val="28"/>
        </w:rPr>
      </w:pPr>
      <w:r w:rsidRPr="002F4DBB">
        <w:rPr>
          <w:sz w:val="28"/>
          <w:szCs w:val="28"/>
        </w:rPr>
        <w:t>Финансы предприятий: Учебник</w:t>
      </w:r>
      <w:r w:rsidR="002065E0" w:rsidRPr="002F4DBB">
        <w:rPr>
          <w:sz w:val="28"/>
          <w:szCs w:val="28"/>
        </w:rPr>
        <w:t>.</w:t>
      </w:r>
      <w:r w:rsidRPr="002F4DBB">
        <w:rPr>
          <w:sz w:val="28"/>
          <w:szCs w:val="28"/>
        </w:rPr>
        <w:t xml:space="preserve"> / Под ред. М.В.Романовского – Спб.: Бизнес-пресса, 2004 – 528 с.</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Шеремет А.Д., Ионова А.Ф. Финансы предприятий: менеджмент и анализ. – М.: И</w:t>
      </w:r>
      <w:r w:rsidR="00A17846" w:rsidRPr="002F4DBB">
        <w:rPr>
          <w:sz w:val="28"/>
          <w:szCs w:val="28"/>
        </w:rPr>
        <w:t>НФРА</w:t>
      </w:r>
      <w:r w:rsidRPr="002F4DBB">
        <w:rPr>
          <w:sz w:val="28"/>
          <w:szCs w:val="28"/>
        </w:rPr>
        <w:t>-</w:t>
      </w:r>
      <w:r w:rsidR="00A17846" w:rsidRPr="002F4DBB">
        <w:rPr>
          <w:sz w:val="28"/>
          <w:szCs w:val="28"/>
        </w:rPr>
        <w:t xml:space="preserve">М, 2004 </w:t>
      </w:r>
      <w:r w:rsidR="004A1EF3" w:rsidRPr="002F4DBB">
        <w:rPr>
          <w:sz w:val="28"/>
          <w:szCs w:val="28"/>
        </w:rPr>
        <w:t>–</w:t>
      </w:r>
      <w:r w:rsidR="00A17846" w:rsidRPr="002F4DBB">
        <w:rPr>
          <w:sz w:val="28"/>
          <w:szCs w:val="28"/>
        </w:rPr>
        <w:t xml:space="preserve"> </w:t>
      </w:r>
      <w:r w:rsidRPr="002F4DBB">
        <w:rPr>
          <w:sz w:val="28"/>
          <w:szCs w:val="28"/>
        </w:rPr>
        <w:t>538 с.</w:t>
      </w:r>
    </w:p>
    <w:p w:rsidR="00EB289E" w:rsidRPr="002F4DBB" w:rsidRDefault="00A17846" w:rsidP="003923BD">
      <w:pPr>
        <w:numPr>
          <w:ilvl w:val="0"/>
          <w:numId w:val="14"/>
        </w:numPr>
        <w:tabs>
          <w:tab w:val="left" w:pos="426"/>
        </w:tabs>
        <w:suppressAutoHyphens/>
        <w:spacing w:line="360" w:lineRule="auto"/>
        <w:ind w:left="0" w:firstLine="0"/>
        <w:rPr>
          <w:sz w:val="28"/>
          <w:szCs w:val="28"/>
        </w:rPr>
      </w:pPr>
      <w:r w:rsidRPr="002F4DBB">
        <w:rPr>
          <w:sz w:val="28"/>
          <w:szCs w:val="28"/>
        </w:rPr>
        <w:t>Шеремет А.Д., Негашев Е.В. Методика финансового анализа деятельности коммерческих организаций</w:t>
      </w:r>
      <w:r w:rsidR="002065E0" w:rsidRPr="002F4DBB">
        <w:rPr>
          <w:sz w:val="28"/>
          <w:szCs w:val="28"/>
        </w:rPr>
        <w:t>.</w:t>
      </w:r>
      <w:r w:rsidRPr="002F4DBB">
        <w:rPr>
          <w:sz w:val="28"/>
          <w:szCs w:val="28"/>
        </w:rPr>
        <w:t xml:space="preserve"> – М.: ИНФРА-М, 2003 – 237 с.</w:t>
      </w:r>
    </w:p>
    <w:p w:rsidR="003A222B" w:rsidRPr="002F4DBB" w:rsidRDefault="00186AF2" w:rsidP="003923BD">
      <w:pPr>
        <w:numPr>
          <w:ilvl w:val="0"/>
          <w:numId w:val="14"/>
        </w:numPr>
        <w:tabs>
          <w:tab w:val="left" w:pos="426"/>
        </w:tabs>
        <w:suppressAutoHyphens/>
        <w:spacing w:line="360" w:lineRule="auto"/>
        <w:ind w:left="0" w:firstLine="0"/>
        <w:rPr>
          <w:sz w:val="28"/>
          <w:szCs w:val="28"/>
        </w:rPr>
      </w:pPr>
      <w:r w:rsidRPr="002F4DBB">
        <w:rPr>
          <w:sz w:val="28"/>
          <w:szCs w:val="28"/>
        </w:rPr>
        <w:t>Шеремет А.</w:t>
      </w:r>
      <w:r w:rsidR="003A222B" w:rsidRPr="002F4DBB">
        <w:rPr>
          <w:sz w:val="28"/>
          <w:szCs w:val="28"/>
        </w:rPr>
        <w:t>Д.</w:t>
      </w:r>
      <w:r w:rsidRPr="002F4DBB">
        <w:rPr>
          <w:sz w:val="28"/>
          <w:szCs w:val="28"/>
        </w:rPr>
        <w:t>,</w:t>
      </w:r>
      <w:r w:rsidR="003A222B" w:rsidRPr="002F4DBB">
        <w:rPr>
          <w:sz w:val="28"/>
          <w:szCs w:val="28"/>
        </w:rPr>
        <w:t xml:space="preserve"> </w:t>
      </w:r>
      <w:r w:rsidR="002065E0" w:rsidRPr="002F4DBB">
        <w:rPr>
          <w:sz w:val="28"/>
          <w:szCs w:val="28"/>
        </w:rPr>
        <w:t>Сайфул</w:t>
      </w:r>
      <w:r w:rsidR="003A222B" w:rsidRPr="002F4DBB">
        <w:rPr>
          <w:sz w:val="28"/>
          <w:szCs w:val="28"/>
        </w:rPr>
        <w:t>ин Р. С. Методика финансового анализа. – М.: ИНФРА-М, 2004 – 176 с.</w:t>
      </w:r>
    </w:p>
    <w:p w:rsidR="00A17846" w:rsidRPr="002F4DBB" w:rsidRDefault="00EB289E" w:rsidP="003923BD">
      <w:pPr>
        <w:numPr>
          <w:ilvl w:val="0"/>
          <w:numId w:val="14"/>
        </w:numPr>
        <w:tabs>
          <w:tab w:val="left" w:pos="426"/>
        </w:tabs>
        <w:suppressAutoHyphens/>
        <w:spacing w:line="360" w:lineRule="auto"/>
        <w:ind w:left="0" w:firstLine="0"/>
        <w:rPr>
          <w:sz w:val="28"/>
          <w:szCs w:val="28"/>
        </w:rPr>
      </w:pPr>
      <w:r w:rsidRPr="002F4DBB">
        <w:rPr>
          <w:sz w:val="28"/>
          <w:szCs w:val="28"/>
        </w:rPr>
        <w:t>Шеремет А.Д., Сайфулин Р.С. Финансы предприятий: Учеб</w:t>
      </w:r>
      <w:r w:rsidR="00954F2C" w:rsidRPr="002F4DBB">
        <w:rPr>
          <w:sz w:val="28"/>
          <w:szCs w:val="28"/>
        </w:rPr>
        <w:t>ное пособие. – М.: ИНФРА-М, 1999 – 343 с.</w:t>
      </w:r>
    </w:p>
    <w:p w:rsidR="00C54A82" w:rsidRPr="002F4DBB" w:rsidRDefault="00C54A82" w:rsidP="003923BD">
      <w:pPr>
        <w:numPr>
          <w:ilvl w:val="0"/>
          <w:numId w:val="14"/>
        </w:numPr>
        <w:tabs>
          <w:tab w:val="left" w:pos="426"/>
        </w:tabs>
        <w:suppressAutoHyphens/>
        <w:spacing w:line="360" w:lineRule="auto"/>
        <w:ind w:left="0" w:firstLine="0"/>
        <w:rPr>
          <w:sz w:val="28"/>
          <w:szCs w:val="28"/>
        </w:rPr>
      </w:pPr>
      <w:r w:rsidRPr="002F4DBB">
        <w:rPr>
          <w:sz w:val="28"/>
          <w:szCs w:val="28"/>
        </w:rPr>
        <w:t>Экономический анализ: Учебник для вузов</w:t>
      </w:r>
      <w:r w:rsidR="00186AF2" w:rsidRPr="002F4DBB">
        <w:rPr>
          <w:sz w:val="28"/>
          <w:szCs w:val="28"/>
        </w:rPr>
        <w:t>.</w:t>
      </w:r>
      <w:r w:rsidR="002065E0" w:rsidRPr="002F4DBB">
        <w:rPr>
          <w:sz w:val="28"/>
          <w:szCs w:val="28"/>
        </w:rPr>
        <w:t xml:space="preserve"> </w:t>
      </w:r>
      <w:r w:rsidRPr="002F4DBB">
        <w:rPr>
          <w:sz w:val="28"/>
          <w:szCs w:val="28"/>
        </w:rPr>
        <w:t>/ Под ред. Л.Т.Гиляровской – М.: ЮНИТИ-ДАНА, 2004 – 615 с.</w:t>
      </w:r>
    </w:p>
    <w:p w:rsidR="00F128A4" w:rsidRDefault="00F128A4" w:rsidP="003923BD">
      <w:pPr>
        <w:numPr>
          <w:ilvl w:val="0"/>
          <w:numId w:val="14"/>
        </w:numPr>
        <w:tabs>
          <w:tab w:val="left" w:pos="426"/>
        </w:tabs>
        <w:suppressAutoHyphens/>
        <w:spacing w:line="360" w:lineRule="auto"/>
        <w:ind w:left="0" w:firstLine="0"/>
        <w:rPr>
          <w:sz w:val="28"/>
          <w:szCs w:val="28"/>
        </w:rPr>
      </w:pPr>
      <w:r w:rsidRPr="002F4DBB">
        <w:rPr>
          <w:sz w:val="28"/>
          <w:szCs w:val="28"/>
        </w:rPr>
        <w:t>Юдина Л.Н. Анализ себестоимости и прибыли в ситеме «Директ-костинг»</w:t>
      </w:r>
      <w:r w:rsidR="00186AF2" w:rsidRPr="002F4DBB">
        <w:rPr>
          <w:sz w:val="28"/>
          <w:szCs w:val="28"/>
        </w:rPr>
        <w:t xml:space="preserve">. </w:t>
      </w:r>
      <w:r w:rsidRPr="002F4DBB">
        <w:rPr>
          <w:sz w:val="28"/>
          <w:szCs w:val="28"/>
        </w:rPr>
        <w:t>// Финансовый менеджмент, № 5, 2005, с. 89-97</w:t>
      </w:r>
    </w:p>
    <w:p w:rsidR="0057359A" w:rsidRPr="002F4DBB" w:rsidRDefault="0057359A" w:rsidP="0057359A">
      <w:pPr>
        <w:tabs>
          <w:tab w:val="left" w:pos="426"/>
        </w:tabs>
        <w:suppressAutoHyphens/>
        <w:spacing w:line="360" w:lineRule="auto"/>
        <w:rPr>
          <w:sz w:val="28"/>
          <w:szCs w:val="28"/>
        </w:rPr>
      </w:pPr>
    </w:p>
    <w:p w:rsidR="00142BDD" w:rsidRPr="002F4DBB" w:rsidRDefault="003923BD" w:rsidP="002F4DBB">
      <w:pPr>
        <w:pStyle w:val="HTM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r w:rsidR="00560CD2" w:rsidRPr="002F4DBB">
        <w:rPr>
          <w:rFonts w:ascii="Times New Roman" w:hAnsi="Times New Roman" w:cs="Times New Roman"/>
          <w:b/>
          <w:sz w:val="28"/>
          <w:szCs w:val="28"/>
        </w:rPr>
        <w:t>ПРИЛОЖЕНИЕ</w:t>
      </w:r>
      <w:r w:rsidR="00142BDD" w:rsidRPr="002F4DBB">
        <w:rPr>
          <w:rFonts w:ascii="Times New Roman" w:hAnsi="Times New Roman" w:cs="Times New Roman"/>
          <w:b/>
          <w:sz w:val="28"/>
          <w:szCs w:val="28"/>
        </w:rPr>
        <w:t xml:space="preserve"> 1</w:t>
      </w:r>
    </w:p>
    <w:p w:rsidR="00C6787E" w:rsidRPr="002F4DBB" w:rsidRDefault="00C6787E" w:rsidP="002F4DBB">
      <w:pPr>
        <w:pStyle w:val="HTML"/>
        <w:suppressAutoHyphens/>
        <w:spacing w:line="360" w:lineRule="auto"/>
        <w:ind w:firstLine="709"/>
        <w:jc w:val="both"/>
        <w:rPr>
          <w:rFonts w:ascii="Times New Roman" w:hAnsi="Times New Roman" w:cs="Times New Roman"/>
          <w:sz w:val="28"/>
          <w:szCs w:val="28"/>
        </w:rPr>
      </w:pPr>
    </w:p>
    <w:p w:rsidR="00355E90" w:rsidRPr="002F4DBB" w:rsidRDefault="00355E90" w:rsidP="002F4DBB">
      <w:pPr>
        <w:pStyle w:val="HTML"/>
        <w:suppressAutoHyphens/>
        <w:spacing w:line="360" w:lineRule="auto"/>
        <w:ind w:firstLine="709"/>
        <w:jc w:val="both"/>
        <w:rPr>
          <w:rFonts w:ascii="Times New Roman" w:hAnsi="Times New Roman" w:cs="Times New Roman"/>
          <w:b/>
          <w:i/>
          <w:sz w:val="28"/>
          <w:szCs w:val="28"/>
        </w:rPr>
      </w:pPr>
      <w:r w:rsidRPr="002F4DBB">
        <w:rPr>
          <w:rFonts w:ascii="Times New Roman" w:hAnsi="Times New Roman" w:cs="Times New Roman"/>
          <w:b/>
          <w:i/>
          <w:sz w:val="28"/>
          <w:szCs w:val="28"/>
        </w:rPr>
        <w:t>Данные бухгалтерского баланса ООО «Фирма «Реал ЗИС»</w:t>
      </w:r>
    </w:p>
    <w:p w:rsidR="00355E90" w:rsidRPr="002F4DBB" w:rsidRDefault="00355E90" w:rsidP="0057359A">
      <w:pPr>
        <w:pStyle w:val="HTML"/>
        <w:suppressAutoHyphens/>
        <w:spacing w:line="360" w:lineRule="auto"/>
        <w:jc w:val="both"/>
        <w:rPr>
          <w:rFonts w:ascii="Times New Roman" w:hAnsi="Times New Roman" w:cs="Times New Roman"/>
          <w:b/>
          <w:i/>
          <w:sz w:val="28"/>
          <w:szCs w:val="28"/>
        </w:rPr>
      </w:pPr>
      <w:r w:rsidRPr="002F4DBB">
        <w:rPr>
          <w:rFonts w:ascii="Times New Roman" w:hAnsi="Times New Roman" w:cs="Times New Roman"/>
          <w:b/>
          <w:i/>
          <w:sz w:val="28"/>
          <w:szCs w:val="28"/>
        </w:rPr>
        <w:t xml:space="preserve"> за 2004-2006 годы</w:t>
      </w:r>
      <w:r w:rsidR="00F37823" w:rsidRPr="002F4DBB">
        <w:rPr>
          <w:rFonts w:ascii="Times New Roman" w:hAnsi="Times New Roman" w:cs="Times New Roman"/>
          <w:b/>
          <w:i/>
          <w:sz w:val="28"/>
          <w:szCs w:val="28"/>
        </w:rPr>
        <w:t xml:space="preserve"> (тыс. руб.)</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438"/>
        <w:gridCol w:w="1142"/>
        <w:gridCol w:w="15"/>
        <w:gridCol w:w="1065"/>
        <w:gridCol w:w="15"/>
        <w:gridCol w:w="1185"/>
      </w:tblGrid>
      <w:tr w:rsidR="00903579" w:rsidRPr="003923BD" w:rsidTr="0057359A">
        <w:trPr>
          <w:trHeight w:val="611"/>
        </w:trPr>
        <w:tc>
          <w:tcPr>
            <w:tcW w:w="4680" w:type="dxa"/>
            <w:shd w:val="clear" w:color="auto" w:fill="FFFFFF"/>
          </w:tcPr>
          <w:p w:rsidR="00903579" w:rsidRPr="003923BD" w:rsidRDefault="00903579" w:rsidP="003923BD">
            <w:pPr>
              <w:suppressAutoHyphens/>
              <w:spacing w:line="360" w:lineRule="auto"/>
              <w:rPr>
                <w:b/>
                <w:bCs/>
                <w:sz w:val="20"/>
                <w:szCs w:val="20"/>
              </w:rPr>
            </w:pPr>
            <w:r w:rsidRPr="003923BD">
              <w:rPr>
                <w:b/>
                <w:bCs/>
                <w:sz w:val="20"/>
                <w:szCs w:val="20"/>
              </w:rPr>
              <w:t>АКТИВ</w:t>
            </w:r>
          </w:p>
        </w:tc>
        <w:tc>
          <w:tcPr>
            <w:tcW w:w="1438" w:type="dxa"/>
            <w:shd w:val="clear" w:color="auto" w:fill="FFFFFF"/>
          </w:tcPr>
          <w:p w:rsidR="00903579" w:rsidRPr="003923BD" w:rsidRDefault="00903579" w:rsidP="003923BD">
            <w:pPr>
              <w:suppressAutoHyphens/>
              <w:spacing w:line="360" w:lineRule="auto"/>
              <w:rPr>
                <w:b/>
                <w:sz w:val="20"/>
                <w:szCs w:val="20"/>
              </w:rPr>
            </w:pPr>
            <w:r w:rsidRPr="003923BD">
              <w:rPr>
                <w:b/>
                <w:sz w:val="20"/>
                <w:szCs w:val="20"/>
              </w:rPr>
              <w:t>Код показателя</w:t>
            </w:r>
          </w:p>
        </w:tc>
        <w:tc>
          <w:tcPr>
            <w:tcW w:w="1157" w:type="dxa"/>
            <w:gridSpan w:val="2"/>
            <w:shd w:val="clear" w:color="auto" w:fill="FFFFFF"/>
          </w:tcPr>
          <w:p w:rsidR="00903579" w:rsidRPr="003923BD" w:rsidRDefault="00903579" w:rsidP="003923BD">
            <w:pPr>
              <w:suppressAutoHyphens/>
              <w:spacing w:line="360" w:lineRule="auto"/>
              <w:rPr>
                <w:b/>
                <w:sz w:val="20"/>
                <w:szCs w:val="20"/>
              </w:rPr>
            </w:pPr>
            <w:r w:rsidRPr="003923BD">
              <w:rPr>
                <w:b/>
                <w:sz w:val="20"/>
                <w:szCs w:val="20"/>
              </w:rPr>
              <w:t>2004 г.</w:t>
            </w:r>
          </w:p>
        </w:tc>
        <w:tc>
          <w:tcPr>
            <w:tcW w:w="1080" w:type="dxa"/>
            <w:gridSpan w:val="2"/>
            <w:shd w:val="clear" w:color="auto" w:fill="FFFFFF"/>
          </w:tcPr>
          <w:p w:rsidR="00903579" w:rsidRPr="003923BD" w:rsidRDefault="00903579" w:rsidP="003923BD">
            <w:pPr>
              <w:suppressAutoHyphens/>
              <w:spacing w:line="360" w:lineRule="auto"/>
              <w:rPr>
                <w:b/>
                <w:sz w:val="20"/>
                <w:szCs w:val="20"/>
              </w:rPr>
            </w:pPr>
            <w:r w:rsidRPr="003923BD">
              <w:rPr>
                <w:b/>
                <w:sz w:val="20"/>
                <w:szCs w:val="20"/>
              </w:rPr>
              <w:t>2005 г.</w:t>
            </w:r>
          </w:p>
        </w:tc>
        <w:tc>
          <w:tcPr>
            <w:tcW w:w="1185" w:type="dxa"/>
            <w:shd w:val="clear" w:color="auto" w:fill="FFFFFF"/>
          </w:tcPr>
          <w:p w:rsidR="00903579" w:rsidRPr="003923BD" w:rsidRDefault="00903579" w:rsidP="003923BD">
            <w:pPr>
              <w:suppressAutoHyphens/>
              <w:spacing w:line="360" w:lineRule="auto"/>
              <w:rPr>
                <w:b/>
                <w:sz w:val="20"/>
                <w:szCs w:val="20"/>
              </w:rPr>
            </w:pPr>
            <w:r w:rsidRPr="003923BD">
              <w:rPr>
                <w:b/>
                <w:sz w:val="20"/>
                <w:szCs w:val="20"/>
              </w:rPr>
              <w:t>2006 г.</w:t>
            </w:r>
          </w:p>
        </w:tc>
      </w:tr>
      <w:tr w:rsidR="00903579" w:rsidRPr="003923BD">
        <w:trPr>
          <w:trHeight w:val="270"/>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w:t>
            </w:r>
          </w:p>
        </w:tc>
        <w:tc>
          <w:tcPr>
            <w:tcW w:w="1157" w:type="dxa"/>
            <w:gridSpan w:val="2"/>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3</w:t>
            </w:r>
          </w:p>
        </w:tc>
        <w:tc>
          <w:tcPr>
            <w:tcW w:w="1080" w:type="dxa"/>
            <w:gridSpan w:val="2"/>
            <w:noWrap/>
            <w:vAlign w:val="bottom"/>
          </w:tcPr>
          <w:p w:rsidR="00903579" w:rsidRPr="003923BD" w:rsidRDefault="00903579" w:rsidP="003923BD">
            <w:pPr>
              <w:suppressAutoHyphens/>
              <w:spacing w:line="360" w:lineRule="auto"/>
              <w:rPr>
                <w:sz w:val="20"/>
                <w:szCs w:val="20"/>
              </w:rPr>
            </w:pPr>
            <w:r w:rsidRPr="003923BD">
              <w:rPr>
                <w:sz w:val="20"/>
                <w:szCs w:val="20"/>
              </w:rPr>
              <w:t>4</w:t>
            </w:r>
          </w:p>
        </w:tc>
        <w:tc>
          <w:tcPr>
            <w:tcW w:w="1185" w:type="dxa"/>
            <w:noWrap/>
            <w:vAlign w:val="bottom"/>
          </w:tcPr>
          <w:p w:rsidR="00903579" w:rsidRPr="003923BD" w:rsidRDefault="00903579" w:rsidP="003923BD">
            <w:pPr>
              <w:suppressAutoHyphens/>
              <w:spacing w:line="360" w:lineRule="auto"/>
              <w:rPr>
                <w:sz w:val="20"/>
                <w:szCs w:val="20"/>
              </w:rPr>
            </w:pPr>
            <w:r w:rsidRPr="003923BD">
              <w:rPr>
                <w:sz w:val="20"/>
                <w:szCs w:val="20"/>
              </w:rPr>
              <w:t>5</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I. ВНЕОБОРОТНЫЕ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57" w:type="dxa"/>
            <w:gridSpan w:val="2"/>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 </w:t>
            </w:r>
          </w:p>
        </w:tc>
        <w:tc>
          <w:tcPr>
            <w:tcW w:w="1080" w:type="dxa"/>
            <w:gridSpan w:val="2"/>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Нематериальные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110</w:t>
            </w:r>
          </w:p>
        </w:tc>
        <w:tc>
          <w:tcPr>
            <w:tcW w:w="1157" w:type="dxa"/>
            <w:gridSpan w:val="2"/>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xml:space="preserve">Основные средства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120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1 508</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1619</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2830</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Незавершенное строительство</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130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Доходные вложения в материальные ценности</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135</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Долгосрочные финансовые вложения</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140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1 171</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1388</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1935</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Отложенные финансовые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145</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323"/>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Прочие внеоборотные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150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ИТОГО по разделу I</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190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2 679</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3007</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4765</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II. ОБОРОТНЫЕ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57" w:type="dxa"/>
            <w:gridSpan w:val="2"/>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Запасы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1 030</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1498</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1623</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в том числе:</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57" w:type="dxa"/>
            <w:gridSpan w:val="2"/>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xml:space="preserve">сырье, материалы и другие аналогичные ценности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211</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1 030</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1497</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1623</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xml:space="preserve">животные на выращивании и откорме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212</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xml:space="preserve">затраты в незавершенном производстве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213</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xml:space="preserve">готовая продукция и товары для перепродажи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214</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товары отгруженные</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215</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расходы будущих периодов</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216</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прочие запасы и затраты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217</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390"/>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Налог на добавленную стоимость по приобретенным ценностям</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220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443</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462</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513</w:t>
            </w:r>
          </w:p>
        </w:tc>
      </w:tr>
      <w:tr w:rsidR="00903579" w:rsidRPr="003923BD">
        <w:trPr>
          <w:trHeight w:val="58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Дебиторская задолженность (платежи по которой ожидаются более чем через 12 месяцев после отчетной даты)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230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в том числе покупатели и заказчики</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390"/>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Дебиторская задолженность (платежи по которой ожидаются в течение 12 месяцев после отчетной даты)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240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2 750</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2013</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2303</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в том числе покупатели и заказчики</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2 750</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2013</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2303</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Краткосрочные финансовые вложения</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250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 -</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Денежные средства</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260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432</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574</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1089</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Прочие оборотные активы</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270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143</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143</w:t>
            </w:r>
          </w:p>
        </w:tc>
      </w:tr>
      <w:tr w:rsidR="00903579" w:rsidRPr="003923BD">
        <w:trPr>
          <w:trHeight w:val="255"/>
        </w:trPr>
        <w:tc>
          <w:tcPr>
            <w:tcW w:w="4680" w:type="dxa"/>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ИТОГО по разделу II</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290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4 655</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4690</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5671</w:t>
            </w:r>
          </w:p>
        </w:tc>
      </w:tr>
      <w:tr w:rsidR="00903579" w:rsidRPr="003923BD">
        <w:trPr>
          <w:trHeight w:val="270"/>
        </w:trPr>
        <w:tc>
          <w:tcPr>
            <w:tcW w:w="4680" w:type="dxa"/>
            <w:shd w:val="clear" w:color="auto" w:fill="FFFFFF"/>
            <w:vAlign w:val="center"/>
          </w:tcPr>
          <w:p w:rsidR="00903579" w:rsidRPr="003923BD" w:rsidRDefault="00903579" w:rsidP="003923BD">
            <w:pPr>
              <w:suppressAutoHyphens/>
              <w:spacing w:line="360" w:lineRule="auto"/>
              <w:rPr>
                <w:bCs/>
                <w:sz w:val="20"/>
                <w:szCs w:val="20"/>
              </w:rPr>
            </w:pPr>
            <w:r w:rsidRPr="003923BD">
              <w:rPr>
                <w:bCs/>
                <w:sz w:val="20"/>
                <w:szCs w:val="20"/>
              </w:rPr>
              <w:t xml:space="preserve">БАЛАНС </w:t>
            </w:r>
          </w:p>
        </w:tc>
        <w:tc>
          <w:tcPr>
            <w:tcW w:w="1438" w:type="dxa"/>
            <w:shd w:val="clear" w:color="auto" w:fill="FFFFFF"/>
            <w:vAlign w:val="center"/>
          </w:tcPr>
          <w:p w:rsidR="00903579" w:rsidRPr="003923BD" w:rsidRDefault="00903579" w:rsidP="003923BD">
            <w:pPr>
              <w:suppressAutoHyphens/>
              <w:spacing w:line="360" w:lineRule="auto"/>
              <w:rPr>
                <w:sz w:val="20"/>
                <w:szCs w:val="20"/>
              </w:rPr>
            </w:pPr>
            <w:r w:rsidRPr="003923BD">
              <w:rPr>
                <w:sz w:val="20"/>
                <w:szCs w:val="20"/>
              </w:rPr>
              <w:t>300</w:t>
            </w:r>
          </w:p>
        </w:tc>
        <w:tc>
          <w:tcPr>
            <w:tcW w:w="1157" w:type="dxa"/>
            <w:gridSpan w:val="2"/>
            <w:shd w:val="clear" w:color="auto" w:fill="FFFFFF"/>
            <w:vAlign w:val="center"/>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7 334</w:t>
            </w:r>
            <w:r w:rsidRPr="003923BD">
              <w:rPr>
                <w:bCs/>
                <w:sz w:val="20"/>
                <w:szCs w:val="20"/>
              </w:rPr>
              <w:t xml:space="preserve"> </w:t>
            </w:r>
          </w:p>
        </w:tc>
        <w:tc>
          <w:tcPr>
            <w:tcW w:w="1080" w:type="dxa"/>
            <w:gridSpan w:val="2"/>
            <w:noWrap/>
            <w:vAlign w:val="center"/>
          </w:tcPr>
          <w:p w:rsidR="00903579" w:rsidRPr="003923BD" w:rsidRDefault="00903579" w:rsidP="003923BD">
            <w:pPr>
              <w:suppressAutoHyphens/>
              <w:spacing w:line="360" w:lineRule="auto"/>
              <w:rPr>
                <w:sz w:val="20"/>
                <w:szCs w:val="20"/>
              </w:rPr>
            </w:pPr>
            <w:r w:rsidRPr="003923BD">
              <w:rPr>
                <w:sz w:val="20"/>
                <w:szCs w:val="20"/>
              </w:rPr>
              <w:t>7697</w:t>
            </w:r>
          </w:p>
        </w:tc>
        <w:tc>
          <w:tcPr>
            <w:tcW w:w="1185" w:type="dxa"/>
            <w:noWrap/>
            <w:vAlign w:val="center"/>
          </w:tcPr>
          <w:p w:rsidR="00903579" w:rsidRPr="003923BD" w:rsidRDefault="00903579" w:rsidP="003923BD">
            <w:pPr>
              <w:suppressAutoHyphens/>
              <w:spacing w:line="360" w:lineRule="auto"/>
              <w:rPr>
                <w:sz w:val="20"/>
                <w:szCs w:val="20"/>
              </w:rPr>
            </w:pPr>
            <w:r w:rsidRPr="003923BD">
              <w:rPr>
                <w:sz w:val="20"/>
                <w:szCs w:val="20"/>
              </w:rPr>
              <w:t>10436</w:t>
            </w:r>
          </w:p>
        </w:tc>
      </w:tr>
      <w:tr w:rsidR="00ED495C" w:rsidRPr="003923BD">
        <w:trPr>
          <w:trHeight w:val="270"/>
        </w:trPr>
        <w:tc>
          <w:tcPr>
            <w:tcW w:w="4680" w:type="dxa"/>
            <w:shd w:val="clear" w:color="auto" w:fill="FFFFFF"/>
            <w:vAlign w:val="center"/>
          </w:tcPr>
          <w:p w:rsidR="00ED495C" w:rsidRPr="003923BD" w:rsidRDefault="00ED495C" w:rsidP="003923BD">
            <w:pPr>
              <w:suppressAutoHyphens/>
              <w:spacing w:line="360" w:lineRule="auto"/>
              <w:rPr>
                <w:bCs/>
                <w:sz w:val="20"/>
                <w:szCs w:val="20"/>
              </w:rPr>
            </w:pPr>
          </w:p>
        </w:tc>
        <w:tc>
          <w:tcPr>
            <w:tcW w:w="1438" w:type="dxa"/>
            <w:shd w:val="clear" w:color="auto" w:fill="FFFFFF"/>
            <w:vAlign w:val="center"/>
          </w:tcPr>
          <w:p w:rsidR="00ED495C" w:rsidRPr="003923BD" w:rsidRDefault="00ED495C" w:rsidP="003923BD">
            <w:pPr>
              <w:suppressAutoHyphens/>
              <w:spacing w:line="360" w:lineRule="auto"/>
              <w:rPr>
                <w:sz w:val="20"/>
                <w:szCs w:val="20"/>
              </w:rPr>
            </w:pPr>
          </w:p>
        </w:tc>
        <w:tc>
          <w:tcPr>
            <w:tcW w:w="1157" w:type="dxa"/>
            <w:gridSpan w:val="2"/>
            <w:shd w:val="clear" w:color="auto" w:fill="FFFFFF"/>
            <w:vAlign w:val="center"/>
          </w:tcPr>
          <w:p w:rsidR="00ED495C" w:rsidRPr="003923BD" w:rsidRDefault="00ED495C" w:rsidP="003923BD">
            <w:pPr>
              <w:suppressAutoHyphens/>
              <w:spacing w:line="360" w:lineRule="auto"/>
              <w:rPr>
                <w:bCs/>
                <w:sz w:val="20"/>
                <w:szCs w:val="20"/>
              </w:rPr>
            </w:pPr>
          </w:p>
        </w:tc>
        <w:tc>
          <w:tcPr>
            <w:tcW w:w="1080" w:type="dxa"/>
            <w:gridSpan w:val="2"/>
            <w:noWrap/>
            <w:vAlign w:val="center"/>
          </w:tcPr>
          <w:p w:rsidR="00ED495C" w:rsidRPr="003923BD" w:rsidRDefault="00ED495C" w:rsidP="003923BD">
            <w:pPr>
              <w:suppressAutoHyphens/>
              <w:spacing w:line="360" w:lineRule="auto"/>
              <w:rPr>
                <w:sz w:val="20"/>
                <w:szCs w:val="20"/>
              </w:rPr>
            </w:pPr>
          </w:p>
        </w:tc>
        <w:tc>
          <w:tcPr>
            <w:tcW w:w="1185" w:type="dxa"/>
            <w:noWrap/>
            <w:vAlign w:val="center"/>
          </w:tcPr>
          <w:p w:rsidR="00ED495C" w:rsidRPr="003923BD" w:rsidRDefault="00ED495C" w:rsidP="003923BD">
            <w:pPr>
              <w:suppressAutoHyphens/>
              <w:spacing w:line="360" w:lineRule="auto"/>
              <w:rPr>
                <w:sz w:val="20"/>
                <w:szCs w:val="20"/>
              </w:rPr>
            </w:pP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4680" w:type="dxa"/>
            <w:tcBorders>
              <w:top w:val="single" w:sz="4" w:space="0" w:color="auto"/>
              <w:left w:val="single" w:sz="4" w:space="0" w:color="auto"/>
              <w:bottom w:val="single" w:sz="4" w:space="0" w:color="auto"/>
              <w:right w:val="nil"/>
            </w:tcBorders>
            <w:shd w:val="clear" w:color="auto" w:fill="FFFFFF"/>
            <w:noWrap/>
          </w:tcPr>
          <w:p w:rsidR="00903579" w:rsidRPr="003923BD" w:rsidRDefault="00903579" w:rsidP="003923BD">
            <w:pPr>
              <w:suppressAutoHyphens/>
              <w:spacing w:line="360" w:lineRule="auto"/>
              <w:rPr>
                <w:b/>
                <w:bCs/>
                <w:sz w:val="20"/>
                <w:szCs w:val="20"/>
              </w:rPr>
            </w:pPr>
            <w:r w:rsidRPr="003923BD">
              <w:rPr>
                <w:b/>
                <w:bCs/>
                <w:sz w:val="20"/>
                <w:szCs w:val="20"/>
              </w:rPr>
              <w:t>ПАССИВ</w:t>
            </w:r>
          </w:p>
        </w:tc>
        <w:tc>
          <w:tcPr>
            <w:tcW w:w="1438" w:type="dxa"/>
            <w:tcBorders>
              <w:top w:val="single" w:sz="4" w:space="0" w:color="auto"/>
              <w:left w:val="single" w:sz="8" w:space="0" w:color="auto"/>
              <w:bottom w:val="single" w:sz="4" w:space="0" w:color="auto"/>
              <w:right w:val="nil"/>
            </w:tcBorders>
            <w:shd w:val="clear" w:color="auto" w:fill="FFFFFF"/>
            <w:noWrap/>
          </w:tcPr>
          <w:p w:rsidR="00903579" w:rsidRPr="003923BD" w:rsidRDefault="00903579" w:rsidP="003923BD">
            <w:pPr>
              <w:suppressAutoHyphens/>
              <w:spacing w:line="360" w:lineRule="auto"/>
              <w:rPr>
                <w:b/>
                <w:sz w:val="20"/>
                <w:szCs w:val="20"/>
              </w:rPr>
            </w:pPr>
            <w:r w:rsidRPr="003923BD">
              <w:rPr>
                <w:b/>
                <w:sz w:val="20"/>
                <w:szCs w:val="20"/>
              </w:rPr>
              <w:t>Код показателя</w:t>
            </w:r>
          </w:p>
        </w:tc>
        <w:tc>
          <w:tcPr>
            <w:tcW w:w="1142" w:type="dxa"/>
            <w:tcBorders>
              <w:top w:val="single" w:sz="4" w:space="0" w:color="auto"/>
              <w:left w:val="nil"/>
              <w:bottom w:val="single" w:sz="4" w:space="0" w:color="auto"/>
              <w:right w:val="single" w:sz="4" w:space="0" w:color="auto"/>
            </w:tcBorders>
            <w:shd w:val="clear" w:color="auto" w:fill="FFFFFF"/>
          </w:tcPr>
          <w:p w:rsidR="00903579" w:rsidRPr="003923BD" w:rsidRDefault="00903579" w:rsidP="003923BD">
            <w:pPr>
              <w:suppressAutoHyphens/>
              <w:spacing w:line="360" w:lineRule="auto"/>
              <w:rPr>
                <w:b/>
                <w:sz w:val="20"/>
                <w:szCs w:val="20"/>
              </w:rPr>
            </w:pPr>
            <w:r w:rsidRPr="003923BD">
              <w:rPr>
                <w:b/>
                <w:sz w:val="20"/>
                <w:szCs w:val="20"/>
              </w:rPr>
              <w:t>2004 г.</w:t>
            </w:r>
          </w:p>
        </w:tc>
        <w:tc>
          <w:tcPr>
            <w:tcW w:w="1080" w:type="dxa"/>
            <w:gridSpan w:val="2"/>
            <w:tcBorders>
              <w:top w:val="single" w:sz="4" w:space="0" w:color="auto"/>
              <w:left w:val="nil"/>
              <w:bottom w:val="single" w:sz="4" w:space="0" w:color="auto"/>
              <w:right w:val="single" w:sz="4" w:space="0" w:color="auto"/>
            </w:tcBorders>
            <w:shd w:val="clear" w:color="auto" w:fill="FFFFFF"/>
          </w:tcPr>
          <w:p w:rsidR="00903579" w:rsidRPr="003923BD" w:rsidRDefault="00903579" w:rsidP="003923BD">
            <w:pPr>
              <w:suppressAutoHyphens/>
              <w:spacing w:line="360" w:lineRule="auto"/>
              <w:rPr>
                <w:b/>
                <w:sz w:val="20"/>
                <w:szCs w:val="20"/>
              </w:rPr>
            </w:pPr>
            <w:r w:rsidRPr="003923BD">
              <w:rPr>
                <w:b/>
                <w:sz w:val="20"/>
                <w:szCs w:val="20"/>
              </w:rPr>
              <w:t>2005 г.</w:t>
            </w:r>
          </w:p>
        </w:tc>
        <w:tc>
          <w:tcPr>
            <w:tcW w:w="1200" w:type="dxa"/>
            <w:gridSpan w:val="2"/>
            <w:tcBorders>
              <w:top w:val="single" w:sz="4" w:space="0" w:color="auto"/>
              <w:left w:val="nil"/>
              <w:bottom w:val="single" w:sz="4" w:space="0" w:color="auto"/>
              <w:right w:val="single" w:sz="4" w:space="0" w:color="auto"/>
            </w:tcBorders>
            <w:shd w:val="clear" w:color="auto" w:fill="FFFFFF"/>
          </w:tcPr>
          <w:p w:rsidR="00903579" w:rsidRPr="003923BD" w:rsidRDefault="00903579" w:rsidP="003923BD">
            <w:pPr>
              <w:suppressAutoHyphens/>
              <w:spacing w:line="360" w:lineRule="auto"/>
              <w:rPr>
                <w:b/>
                <w:sz w:val="20"/>
                <w:szCs w:val="20"/>
              </w:rPr>
            </w:pPr>
            <w:r w:rsidRPr="003923BD">
              <w:rPr>
                <w:b/>
                <w:sz w:val="20"/>
                <w:szCs w:val="20"/>
              </w:rPr>
              <w:t>2006 г.</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1</w:t>
            </w:r>
          </w:p>
        </w:tc>
        <w:tc>
          <w:tcPr>
            <w:tcW w:w="1438" w:type="dxa"/>
            <w:tcBorders>
              <w:top w:val="single" w:sz="4" w:space="0" w:color="auto"/>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2</w:t>
            </w:r>
          </w:p>
        </w:tc>
        <w:tc>
          <w:tcPr>
            <w:tcW w:w="1142" w:type="dxa"/>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3</w:t>
            </w: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4</w:t>
            </w:r>
          </w:p>
        </w:tc>
        <w:tc>
          <w:tcPr>
            <w:tcW w:w="1200" w:type="dxa"/>
            <w:gridSpan w:val="2"/>
            <w:tcBorders>
              <w:top w:val="single" w:sz="4" w:space="0" w:color="auto"/>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Уставный капитал </w:t>
            </w:r>
          </w:p>
        </w:tc>
        <w:tc>
          <w:tcPr>
            <w:tcW w:w="1438" w:type="dxa"/>
            <w:tcBorders>
              <w:top w:val="single" w:sz="4" w:space="0" w:color="auto"/>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410</w:t>
            </w:r>
          </w:p>
        </w:tc>
        <w:tc>
          <w:tcPr>
            <w:tcW w:w="1142" w:type="dxa"/>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8</w:t>
            </w: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8</w:t>
            </w:r>
          </w:p>
        </w:tc>
        <w:tc>
          <w:tcPr>
            <w:tcW w:w="1200" w:type="dxa"/>
            <w:gridSpan w:val="2"/>
            <w:tcBorders>
              <w:top w:val="single" w:sz="4" w:space="0" w:color="auto"/>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8</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Собственные акции, выкупленные у акционеров</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42" w:type="dxa"/>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Добавочный капитал </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420</w:t>
            </w:r>
          </w:p>
        </w:tc>
        <w:tc>
          <w:tcPr>
            <w:tcW w:w="1142" w:type="dxa"/>
            <w:tcBorders>
              <w:top w:val="nil"/>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Резервный капитал</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430</w:t>
            </w:r>
          </w:p>
        </w:tc>
        <w:tc>
          <w:tcPr>
            <w:tcW w:w="1142" w:type="dxa"/>
            <w:tcBorders>
              <w:top w:val="nil"/>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nil"/>
              <w:left w:val="nil"/>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4" w:space="0" w:color="auto"/>
              <w:bottom w:val="nil"/>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в том числе:</w:t>
            </w:r>
          </w:p>
        </w:tc>
        <w:tc>
          <w:tcPr>
            <w:tcW w:w="1438" w:type="dxa"/>
            <w:tcBorders>
              <w:top w:val="single" w:sz="4" w:space="0" w:color="auto"/>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42" w:type="dxa"/>
            <w:tcBorders>
              <w:top w:val="single" w:sz="4" w:space="0" w:color="auto"/>
              <w:left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single" w:sz="4" w:space="0" w:color="auto"/>
              <w:left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single" w:sz="4" w:space="0" w:color="auto"/>
              <w:left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4"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резервы, образованные в соответствии с законодательством</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431</w:t>
            </w:r>
          </w:p>
        </w:tc>
        <w:tc>
          <w:tcPr>
            <w:tcW w:w="1142" w:type="dxa"/>
            <w:tcBorders>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left w:val="nil"/>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left w:val="nil"/>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резервы, образованные в соответствии с учредительными документами</w:t>
            </w:r>
          </w:p>
        </w:tc>
        <w:tc>
          <w:tcPr>
            <w:tcW w:w="143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432 </w:t>
            </w:r>
          </w:p>
        </w:tc>
        <w:tc>
          <w:tcPr>
            <w:tcW w:w="1142" w:type="dxa"/>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Целевое финансирование</w:t>
            </w:r>
          </w:p>
        </w:tc>
        <w:tc>
          <w:tcPr>
            <w:tcW w:w="143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450</w:t>
            </w:r>
          </w:p>
        </w:tc>
        <w:tc>
          <w:tcPr>
            <w:tcW w:w="1142" w:type="dxa"/>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sz w:val="20"/>
                <w:szCs w:val="20"/>
              </w:rPr>
            </w:pPr>
          </w:p>
        </w:tc>
        <w:tc>
          <w:tcPr>
            <w:tcW w:w="1200" w:type="dxa"/>
            <w:gridSpan w:val="2"/>
            <w:tcBorders>
              <w:top w:val="single" w:sz="4" w:space="0" w:color="auto"/>
              <w:left w:val="single" w:sz="4" w:space="0" w:color="auto"/>
              <w:bottom w:val="single" w:sz="4" w:space="0" w:color="auto"/>
              <w:right w:val="single" w:sz="4" w:space="0" w:color="auto"/>
            </w:tcBorders>
            <w:noWrap/>
          </w:tcPr>
          <w:p w:rsidR="00903579" w:rsidRPr="003923BD" w:rsidRDefault="00903579" w:rsidP="003923BD">
            <w:pPr>
              <w:suppressAutoHyphens/>
              <w:spacing w:line="360" w:lineRule="auto"/>
              <w:rPr>
                <w:bCs/>
                <w:sz w:val="20"/>
                <w:szCs w:val="20"/>
              </w:rPr>
            </w:pPr>
            <w:r w:rsidRPr="003923BD">
              <w:rPr>
                <w:bCs/>
                <w:sz w:val="20"/>
                <w:szCs w:val="20"/>
              </w:rPr>
              <w:t xml:space="preserve">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Нераспределенная прибыль (непокрытый убыток)</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470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5532</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5865</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7720</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ИТОГО по разделу III</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490</w:t>
            </w:r>
          </w:p>
        </w:tc>
        <w:tc>
          <w:tcPr>
            <w:tcW w:w="1142" w:type="dxa"/>
            <w:tcBorders>
              <w:top w:val="nil"/>
              <w:left w:val="single" w:sz="4" w:space="0" w:color="auto"/>
              <w:bottom w:val="single" w:sz="4" w:space="0" w:color="auto"/>
              <w:right w:val="single" w:sz="4" w:space="0" w:color="auto"/>
            </w:tcBorders>
            <w:shd w:val="clear" w:color="auto" w:fill="FFFFFF"/>
            <w:noWrap/>
            <w:vAlign w:val="bottom"/>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5 540</w:t>
            </w:r>
            <w:r w:rsidRPr="003923BD">
              <w:rPr>
                <w:bCs/>
                <w:sz w:val="20"/>
                <w:szCs w:val="20"/>
              </w:rPr>
              <w:t xml:space="preserve"> </w:t>
            </w:r>
          </w:p>
        </w:tc>
        <w:tc>
          <w:tcPr>
            <w:tcW w:w="1080" w:type="dxa"/>
            <w:gridSpan w:val="2"/>
            <w:tcBorders>
              <w:top w:val="nil"/>
              <w:left w:val="nil"/>
              <w:bottom w:val="single" w:sz="4" w:space="0" w:color="auto"/>
              <w:right w:val="single" w:sz="4" w:space="0" w:color="auto"/>
            </w:tcBorders>
            <w:shd w:val="clear" w:color="auto" w:fill="FFFFFF"/>
            <w:noWrap/>
            <w:vAlign w:val="bottom"/>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5 873</w:t>
            </w:r>
            <w:r w:rsidRPr="003923BD">
              <w:rPr>
                <w:bCs/>
                <w:sz w:val="20"/>
                <w:szCs w:val="20"/>
              </w:rPr>
              <w:t xml:space="preserve">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7728</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nil"/>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IV. ДОЛГОСРОЧНЫЕ ОБЯЗАТЕЛЬСТВА</w:t>
            </w:r>
          </w:p>
        </w:tc>
        <w:tc>
          <w:tcPr>
            <w:tcW w:w="1438" w:type="dxa"/>
            <w:tcBorders>
              <w:top w:val="single" w:sz="4" w:space="0" w:color="auto"/>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42" w:type="dxa"/>
            <w:tcBorders>
              <w:top w:val="nil"/>
              <w:left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Займы и кредиты </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510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Отложенные налоговые обязательства</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515</w:t>
            </w:r>
          </w:p>
        </w:tc>
        <w:tc>
          <w:tcPr>
            <w:tcW w:w="1142" w:type="dxa"/>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Прочие долгосрочные обязательства</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520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ИТОГО по разделу IV</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590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nil"/>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V. КРАТКОСРОЧНЫЕ ОБЯЗАТЕЛЬСТВА</w:t>
            </w:r>
          </w:p>
        </w:tc>
        <w:tc>
          <w:tcPr>
            <w:tcW w:w="1438" w:type="dxa"/>
            <w:tcBorders>
              <w:top w:val="single" w:sz="4" w:space="0" w:color="auto"/>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42" w:type="dxa"/>
            <w:tcBorders>
              <w:top w:val="nil"/>
              <w:left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Займы и кредиты</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610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nil"/>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Кредиторская задолженность</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620</w:t>
            </w:r>
          </w:p>
        </w:tc>
        <w:tc>
          <w:tcPr>
            <w:tcW w:w="11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1 794</w:t>
            </w:r>
            <w:r w:rsidRPr="003923BD">
              <w:rPr>
                <w:bCs/>
                <w:sz w:val="20"/>
                <w:szCs w:val="20"/>
              </w:rPr>
              <w:t xml:space="preserve"> </w:t>
            </w:r>
          </w:p>
        </w:tc>
        <w:tc>
          <w:tcPr>
            <w:tcW w:w="1080" w:type="dxa"/>
            <w:gridSpan w:val="2"/>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1824</w:t>
            </w:r>
          </w:p>
        </w:tc>
        <w:tc>
          <w:tcPr>
            <w:tcW w:w="1200" w:type="dxa"/>
            <w:gridSpan w:val="2"/>
            <w:tcBorders>
              <w:top w:val="single" w:sz="4" w:space="0" w:color="auto"/>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2708</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single" w:sz="4" w:space="0" w:color="auto"/>
              <w:left w:val="single" w:sz="8" w:space="0" w:color="auto"/>
              <w:bottom w:val="nil"/>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в том числе:</w:t>
            </w:r>
          </w:p>
        </w:tc>
        <w:tc>
          <w:tcPr>
            <w:tcW w:w="1438" w:type="dxa"/>
            <w:tcBorders>
              <w:top w:val="single" w:sz="4" w:space="0" w:color="auto"/>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142" w:type="dxa"/>
            <w:tcBorders>
              <w:top w:val="single" w:sz="4" w:space="0" w:color="auto"/>
              <w:left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single" w:sz="4" w:space="0" w:color="auto"/>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single" w:sz="4" w:space="0" w:color="auto"/>
              <w:left w:val="nil"/>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поставщики и подрядчики</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621</w:t>
            </w:r>
          </w:p>
        </w:tc>
        <w:tc>
          <w:tcPr>
            <w:tcW w:w="1142" w:type="dxa"/>
            <w:tcBorders>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324</w:t>
            </w:r>
          </w:p>
        </w:tc>
        <w:tc>
          <w:tcPr>
            <w:tcW w:w="1080" w:type="dxa"/>
            <w:gridSpan w:val="2"/>
            <w:tcBorders>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513</w:t>
            </w:r>
          </w:p>
        </w:tc>
        <w:tc>
          <w:tcPr>
            <w:tcW w:w="1200" w:type="dxa"/>
            <w:gridSpan w:val="2"/>
            <w:tcBorders>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1054</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задолженность перед персоналом организации</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622</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712</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509</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679</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задолженность перед государственными внебюджетными фондами </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623</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250</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162</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247</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задолженность по налогам и сборам </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624</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193</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220</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201</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прочие кредиторы</w:t>
            </w:r>
          </w:p>
        </w:tc>
        <w:tc>
          <w:tcPr>
            <w:tcW w:w="1438" w:type="dxa"/>
            <w:tcBorders>
              <w:top w:val="nil"/>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625</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315</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420</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527</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Задолженность перед участниками (учредителям) по выплате доходов</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630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Доходы будущих периодов </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640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 xml:space="preserve">Резервы предстоящих расходов </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650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Прочие краткосрочные обязательства</w:t>
            </w:r>
          </w:p>
        </w:tc>
        <w:tc>
          <w:tcPr>
            <w:tcW w:w="1438"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660</w:t>
            </w:r>
          </w:p>
        </w:tc>
        <w:tc>
          <w:tcPr>
            <w:tcW w:w="1142" w:type="dxa"/>
            <w:tcBorders>
              <w:top w:val="nil"/>
              <w:left w:val="single" w:sz="4" w:space="0" w:color="auto"/>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 </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80" w:type="dxa"/>
            <w:tcBorders>
              <w:top w:val="nil"/>
              <w:left w:val="single" w:sz="8" w:space="0" w:color="auto"/>
              <w:bottom w:val="single" w:sz="4" w:space="0" w:color="auto"/>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ИТОГО по разделу V</w:t>
            </w:r>
          </w:p>
        </w:tc>
        <w:tc>
          <w:tcPr>
            <w:tcW w:w="1438" w:type="dxa"/>
            <w:tcBorders>
              <w:top w:val="nil"/>
              <w:left w:val="single" w:sz="8" w:space="0" w:color="auto"/>
              <w:bottom w:val="nil"/>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690</w:t>
            </w:r>
          </w:p>
        </w:tc>
        <w:tc>
          <w:tcPr>
            <w:tcW w:w="1142" w:type="dxa"/>
            <w:tcBorders>
              <w:top w:val="nil"/>
              <w:left w:val="single" w:sz="4" w:space="0" w:color="auto"/>
              <w:bottom w:val="single" w:sz="4" w:space="0" w:color="auto"/>
              <w:right w:val="single" w:sz="4" w:space="0" w:color="auto"/>
            </w:tcBorders>
            <w:shd w:val="clear" w:color="auto" w:fill="FFFFFF"/>
            <w:noWrap/>
            <w:vAlign w:val="bottom"/>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1 794</w:t>
            </w:r>
            <w:r w:rsidRPr="003923BD">
              <w:rPr>
                <w:bCs/>
                <w:sz w:val="20"/>
                <w:szCs w:val="20"/>
              </w:rPr>
              <w:t xml:space="preserve">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1824</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2708</w:t>
            </w:r>
          </w:p>
        </w:tc>
      </w:tr>
      <w:tr w:rsidR="00903579" w:rsidRPr="003923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680" w:type="dxa"/>
            <w:tcBorders>
              <w:top w:val="nil"/>
              <w:left w:val="single" w:sz="8" w:space="0" w:color="auto"/>
              <w:bottom w:val="single" w:sz="8" w:space="0" w:color="auto"/>
              <w:right w:val="nil"/>
            </w:tcBorders>
            <w:shd w:val="clear" w:color="auto" w:fill="FFFFFF"/>
            <w:noWrap/>
            <w:vAlign w:val="bottom"/>
          </w:tcPr>
          <w:p w:rsidR="00903579" w:rsidRPr="003923BD" w:rsidRDefault="00903579" w:rsidP="003923BD">
            <w:pPr>
              <w:suppressAutoHyphens/>
              <w:spacing w:line="360" w:lineRule="auto"/>
              <w:rPr>
                <w:bCs/>
                <w:sz w:val="20"/>
                <w:szCs w:val="20"/>
              </w:rPr>
            </w:pPr>
            <w:r w:rsidRPr="003923BD">
              <w:rPr>
                <w:bCs/>
                <w:sz w:val="20"/>
                <w:szCs w:val="20"/>
              </w:rPr>
              <w:t xml:space="preserve">БАЛАНС </w:t>
            </w:r>
          </w:p>
        </w:tc>
        <w:tc>
          <w:tcPr>
            <w:tcW w:w="1438" w:type="dxa"/>
            <w:tcBorders>
              <w:top w:val="single" w:sz="4" w:space="0" w:color="auto"/>
              <w:left w:val="single" w:sz="8" w:space="0" w:color="auto"/>
              <w:bottom w:val="single" w:sz="8" w:space="0" w:color="auto"/>
              <w:right w:val="single" w:sz="4" w:space="0" w:color="auto"/>
            </w:tcBorders>
            <w:shd w:val="clear" w:color="auto" w:fill="FFFFFF"/>
            <w:noWrap/>
            <w:vAlign w:val="bottom"/>
          </w:tcPr>
          <w:p w:rsidR="00903579" w:rsidRPr="003923BD" w:rsidRDefault="00903579" w:rsidP="003923BD">
            <w:pPr>
              <w:suppressAutoHyphens/>
              <w:spacing w:line="360" w:lineRule="auto"/>
              <w:rPr>
                <w:sz w:val="20"/>
                <w:szCs w:val="20"/>
              </w:rPr>
            </w:pPr>
            <w:r w:rsidRPr="003923BD">
              <w:rPr>
                <w:sz w:val="20"/>
                <w:szCs w:val="20"/>
              </w:rPr>
              <w:t>700</w:t>
            </w:r>
          </w:p>
        </w:tc>
        <w:tc>
          <w:tcPr>
            <w:tcW w:w="1142" w:type="dxa"/>
            <w:tcBorders>
              <w:top w:val="nil"/>
              <w:left w:val="single" w:sz="4" w:space="0" w:color="auto"/>
              <w:bottom w:val="single" w:sz="4" w:space="0" w:color="auto"/>
              <w:right w:val="single" w:sz="4" w:space="0" w:color="auto"/>
            </w:tcBorders>
            <w:shd w:val="clear" w:color="auto" w:fill="FFFFFF"/>
            <w:noWrap/>
            <w:vAlign w:val="bottom"/>
          </w:tcPr>
          <w:p w:rsidR="00903579" w:rsidRPr="003923BD" w:rsidRDefault="002F4DBB" w:rsidP="003923BD">
            <w:pPr>
              <w:suppressAutoHyphens/>
              <w:spacing w:line="360" w:lineRule="auto"/>
              <w:rPr>
                <w:bCs/>
                <w:sz w:val="20"/>
                <w:szCs w:val="20"/>
              </w:rPr>
            </w:pPr>
            <w:r w:rsidRPr="003923BD">
              <w:rPr>
                <w:bCs/>
                <w:sz w:val="20"/>
                <w:szCs w:val="20"/>
              </w:rPr>
              <w:t xml:space="preserve"> </w:t>
            </w:r>
            <w:r w:rsidR="00903579" w:rsidRPr="003923BD">
              <w:rPr>
                <w:bCs/>
                <w:sz w:val="20"/>
                <w:szCs w:val="20"/>
              </w:rPr>
              <w:t>7 334</w:t>
            </w:r>
            <w:r w:rsidRPr="003923BD">
              <w:rPr>
                <w:bCs/>
                <w:sz w:val="20"/>
                <w:szCs w:val="20"/>
              </w:rPr>
              <w:t xml:space="preserve"> </w:t>
            </w:r>
          </w:p>
        </w:tc>
        <w:tc>
          <w:tcPr>
            <w:tcW w:w="108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7697</w:t>
            </w:r>
          </w:p>
        </w:tc>
        <w:tc>
          <w:tcPr>
            <w:tcW w:w="1200" w:type="dxa"/>
            <w:gridSpan w:val="2"/>
            <w:tcBorders>
              <w:top w:val="nil"/>
              <w:left w:val="nil"/>
              <w:bottom w:val="single" w:sz="4" w:space="0" w:color="auto"/>
              <w:right w:val="single" w:sz="4" w:space="0" w:color="auto"/>
            </w:tcBorders>
            <w:noWrap/>
            <w:vAlign w:val="bottom"/>
          </w:tcPr>
          <w:p w:rsidR="00903579" w:rsidRPr="003923BD" w:rsidRDefault="00903579" w:rsidP="003923BD">
            <w:pPr>
              <w:suppressAutoHyphens/>
              <w:spacing w:line="360" w:lineRule="auto"/>
              <w:rPr>
                <w:sz w:val="20"/>
                <w:szCs w:val="20"/>
              </w:rPr>
            </w:pPr>
            <w:r w:rsidRPr="003923BD">
              <w:rPr>
                <w:sz w:val="20"/>
                <w:szCs w:val="20"/>
              </w:rPr>
              <w:t>10436</w:t>
            </w:r>
          </w:p>
        </w:tc>
      </w:tr>
    </w:tbl>
    <w:p w:rsidR="00F37823" w:rsidRPr="002F4DBB" w:rsidRDefault="00F37823" w:rsidP="002F4DBB">
      <w:pPr>
        <w:pStyle w:val="HTML"/>
        <w:suppressAutoHyphens/>
        <w:spacing w:line="360" w:lineRule="auto"/>
        <w:ind w:firstLine="709"/>
        <w:jc w:val="both"/>
        <w:rPr>
          <w:rFonts w:ascii="Times New Roman" w:hAnsi="Times New Roman" w:cs="Times New Roman"/>
          <w:b/>
          <w:color w:val="333333"/>
          <w:sz w:val="28"/>
          <w:szCs w:val="28"/>
        </w:rPr>
      </w:pPr>
    </w:p>
    <w:p w:rsidR="0031065B" w:rsidRPr="002F4DBB" w:rsidRDefault="00560CD2" w:rsidP="002F4DBB">
      <w:pPr>
        <w:pStyle w:val="HTML"/>
        <w:suppressAutoHyphens/>
        <w:spacing w:line="360" w:lineRule="auto"/>
        <w:ind w:firstLine="709"/>
        <w:jc w:val="both"/>
        <w:rPr>
          <w:rFonts w:ascii="Times New Roman" w:hAnsi="Times New Roman" w:cs="Times New Roman"/>
          <w:b/>
          <w:sz w:val="28"/>
          <w:szCs w:val="28"/>
        </w:rPr>
      </w:pPr>
      <w:r w:rsidRPr="002F4DBB">
        <w:rPr>
          <w:rFonts w:ascii="Times New Roman" w:hAnsi="Times New Roman" w:cs="Times New Roman"/>
          <w:b/>
          <w:sz w:val="28"/>
          <w:szCs w:val="28"/>
        </w:rPr>
        <w:t>ПРИЛОЖЕНИЕ 2</w:t>
      </w:r>
    </w:p>
    <w:p w:rsidR="002F5F2B" w:rsidRPr="002F4DBB" w:rsidRDefault="002F5F2B" w:rsidP="002F4DBB">
      <w:pPr>
        <w:pStyle w:val="HTML"/>
        <w:suppressAutoHyphens/>
        <w:spacing w:line="360" w:lineRule="auto"/>
        <w:ind w:firstLine="709"/>
        <w:jc w:val="both"/>
        <w:rPr>
          <w:rFonts w:ascii="Times New Roman" w:hAnsi="Times New Roman" w:cs="Times New Roman"/>
          <w:sz w:val="28"/>
          <w:szCs w:val="28"/>
        </w:rPr>
      </w:pPr>
    </w:p>
    <w:p w:rsidR="0031065B" w:rsidRPr="002F4DBB" w:rsidRDefault="0031065B" w:rsidP="002F4DBB">
      <w:pPr>
        <w:pStyle w:val="HTML"/>
        <w:suppressAutoHyphens/>
        <w:spacing w:line="360" w:lineRule="auto"/>
        <w:ind w:firstLine="709"/>
        <w:jc w:val="both"/>
        <w:rPr>
          <w:rFonts w:ascii="Times New Roman" w:hAnsi="Times New Roman" w:cs="Times New Roman"/>
          <w:b/>
          <w:i/>
          <w:sz w:val="28"/>
          <w:szCs w:val="28"/>
        </w:rPr>
      </w:pPr>
      <w:r w:rsidRPr="002F4DBB">
        <w:rPr>
          <w:rFonts w:ascii="Times New Roman" w:hAnsi="Times New Roman" w:cs="Times New Roman"/>
          <w:b/>
          <w:i/>
          <w:sz w:val="28"/>
          <w:szCs w:val="28"/>
        </w:rPr>
        <w:t xml:space="preserve">Данные отчета о прибылях и убытках ООО «Фирма «Реал ЗИС» </w:t>
      </w:r>
    </w:p>
    <w:p w:rsidR="0031065B" w:rsidRPr="002F4DBB" w:rsidRDefault="0031065B" w:rsidP="002F4DBB">
      <w:pPr>
        <w:pStyle w:val="HTML"/>
        <w:suppressAutoHyphens/>
        <w:spacing w:line="360" w:lineRule="auto"/>
        <w:ind w:firstLine="709"/>
        <w:jc w:val="both"/>
        <w:rPr>
          <w:rFonts w:ascii="Times New Roman" w:hAnsi="Times New Roman" w:cs="Times New Roman"/>
          <w:b/>
          <w:i/>
          <w:sz w:val="28"/>
          <w:szCs w:val="28"/>
        </w:rPr>
      </w:pPr>
      <w:r w:rsidRPr="002F4DBB">
        <w:rPr>
          <w:rFonts w:ascii="Times New Roman" w:hAnsi="Times New Roman" w:cs="Times New Roman"/>
          <w:b/>
          <w:i/>
          <w:sz w:val="28"/>
          <w:szCs w:val="28"/>
        </w:rPr>
        <w:t>за 2004 – 2006 годы</w:t>
      </w:r>
      <w:r w:rsidR="00D70EC1" w:rsidRPr="002F4DBB">
        <w:rPr>
          <w:rFonts w:ascii="Times New Roman" w:hAnsi="Times New Roman" w:cs="Times New Roman"/>
          <w:b/>
          <w:i/>
          <w:sz w:val="28"/>
          <w:szCs w:val="28"/>
        </w:rPr>
        <w:t xml:space="preserve">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879"/>
        <w:gridCol w:w="1598"/>
        <w:gridCol w:w="1592"/>
        <w:gridCol w:w="1592"/>
      </w:tblGrid>
      <w:tr w:rsidR="00D70EC1" w:rsidRPr="003923BD" w:rsidTr="003923BD">
        <w:trPr>
          <w:trHeight w:val="255"/>
        </w:trPr>
        <w:tc>
          <w:tcPr>
            <w:tcW w:w="2042" w:type="pct"/>
          </w:tcPr>
          <w:p w:rsidR="00D70EC1" w:rsidRPr="003923BD" w:rsidRDefault="00D70EC1" w:rsidP="003923BD">
            <w:pPr>
              <w:suppressAutoHyphens/>
              <w:spacing w:line="360" w:lineRule="auto"/>
              <w:rPr>
                <w:b/>
                <w:sz w:val="20"/>
                <w:szCs w:val="20"/>
              </w:rPr>
            </w:pPr>
            <w:r w:rsidRPr="003923BD">
              <w:rPr>
                <w:b/>
                <w:sz w:val="20"/>
                <w:szCs w:val="20"/>
              </w:rPr>
              <w:t>Показатель</w:t>
            </w:r>
          </w:p>
        </w:tc>
        <w:tc>
          <w:tcPr>
            <w:tcW w:w="459" w:type="pct"/>
            <w:vMerge w:val="restart"/>
          </w:tcPr>
          <w:p w:rsidR="00D70EC1" w:rsidRPr="003923BD" w:rsidRDefault="00D70EC1" w:rsidP="003923BD">
            <w:pPr>
              <w:suppressAutoHyphens/>
              <w:spacing w:line="360" w:lineRule="auto"/>
              <w:rPr>
                <w:b/>
                <w:sz w:val="20"/>
                <w:szCs w:val="20"/>
              </w:rPr>
            </w:pPr>
            <w:r w:rsidRPr="003923BD">
              <w:rPr>
                <w:b/>
                <w:sz w:val="20"/>
                <w:szCs w:val="20"/>
              </w:rPr>
              <w:t>Код</w:t>
            </w:r>
          </w:p>
        </w:tc>
        <w:tc>
          <w:tcPr>
            <w:tcW w:w="835" w:type="pct"/>
            <w:vMerge w:val="restart"/>
          </w:tcPr>
          <w:p w:rsidR="00D70EC1" w:rsidRPr="003923BD" w:rsidRDefault="00D70EC1" w:rsidP="003923BD">
            <w:pPr>
              <w:suppressAutoHyphens/>
              <w:spacing w:line="360" w:lineRule="auto"/>
              <w:rPr>
                <w:b/>
                <w:sz w:val="20"/>
                <w:szCs w:val="20"/>
              </w:rPr>
            </w:pPr>
            <w:r w:rsidRPr="003923BD">
              <w:rPr>
                <w:b/>
                <w:sz w:val="20"/>
                <w:szCs w:val="20"/>
              </w:rPr>
              <w:t>2004 год</w:t>
            </w:r>
          </w:p>
        </w:tc>
        <w:tc>
          <w:tcPr>
            <w:tcW w:w="832" w:type="pct"/>
            <w:vMerge w:val="restart"/>
          </w:tcPr>
          <w:p w:rsidR="00D70EC1" w:rsidRPr="003923BD" w:rsidRDefault="00D70EC1" w:rsidP="003923BD">
            <w:pPr>
              <w:suppressAutoHyphens/>
              <w:spacing w:line="360" w:lineRule="auto"/>
              <w:rPr>
                <w:b/>
                <w:sz w:val="20"/>
                <w:szCs w:val="20"/>
              </w:rPr>
            </w:pPr>
            <w:r w:rsidRPr="003923BD">
              <w:rPr>
                <w:b/>
                <w:sz w:val="20"/>
                <w:szCs w:val="20"/>
              </w:rPr>
              <w:t>2005 год</w:t>
            </w:r>
          </w:p>
        </w:tc>
        <w:tc>
          <w:tcPr>
            <w:tcW w:w="832" w:type="pct"/>
            <w:vMerge w:val="restart"/>
          </w:tcPr>
          <w:p w:rsidR="00D70EC1" w:rsidRPr="003923BD" w:rsidRDefault="00D70EC1" w:rsidP="003923BD">
            <w:pPr>
              <w:suppressAutoHyphens/>
              <w:spacing w:line="360" w:lineRule="auto"/>
              <w:rPr>
                <w:b/>
                <w:sz w:val="20"/>
                <w:szCs w:val="20"/>
              </w:rPr>
            </w:pPr>
            <w:r w:rsidRPr="003923BD">
              <w:rPr>
                <w:b/>
                <w:sz w:val="20"/>
                <w:szCs w:val="20"/>
              </w:rPr>
              <w:t>2006 год</w:t>
            </w:r>
          </w:p>
        </w:tc>
      </w:tr>
      <w:tr w:rsidR="00D70EC1" w:rsidRPr="003923BD" w:rsidTr="003923BD">
        <w:trPr>
          <w:trHeight w:val="510"/>
        </w:trPr>
        <w:tc>
          <w:tcPr>
            <w:tcW w:w="2042" w:type="pct"/>
          </w:tcPr>
          <w:p w:rsidR="00D70EC1" w:rsidRPr="003923BD" w:rsidRDefault="00D70EC1" w:rsidP="003923BD">
            <w:pPr>
              <w:suppressAutoHyphens/>
              <w:spacing w:line="360" w:lineRule="auto"/>
              <w:rPr>
                <w:b/>
                <w:sz w:val="20"/>
                <w:szCs w:val="20"/>
              </w:rPr>
            </w:pPr>
            <w:r w:rsidRPr="003923BD">
              <w:rPr>
                <w:b/>
                <w:sz w:val="20"/>
                <w:szCs w:val="20"/>
              </w:rPr>
              <w:t>Наименование</w:t>
            </w:r>
          </w:p>
        </w:tc>
        <w:tc>
          <w:tcPr>
            <w:tcW w:w="459" w:type="pct"/>
            <w:vMerge/>
          </w:tcPr>
          <w:p w:rsidR="00D70EC1" w:rsidRPr="003923BD" w:rsidRDefault="00D70EC1" w:rsidP="003923BD">
            <w:pPr>
              <w:suppressAutoHyphens/>
              <w:spacing w:line="360" w:lineRule="auto"/>
              <w:rPr>
                <w:b/>
                <w:sz w:val="20"/>
                <w:szCs w:val="20"/>
              </w:rPr>
            </w:pPr>
          </w:p>
        </w:tc>
        <w:tc>
          <w:tcPr>
            <w:tcW w:w="835" w:type="pct"/>
            <w:vMerge/>
          </w:tcPr>
          <w:p w:rsidR="00D70EC1" w:rsidRPr="003923BD" w:rsidRDefault="00D70EC1" w:rsidP="003923BD">
            <w:pPr>
              <w:suppressAutoHyphens/>
              <w:spacing w:line="360" w:lineRule="auto"/>
              <w:rPr>
                <w:b/>
                <w:sz w:val="20"/>
                <w:szCs w:val="20"/>
              </w:rPr>
            </w:pPr>
          </w:p>
        </w:tc>
        <w:tc>
          <w:tcPr>
            <w:tcW w:w="832" w:type="pct"/>
            <w:vMerge/>
          </w:tcPr>
          <w:p w:rsidR="00D70EC1" w:rsidRPr="003923BD" w:rsidRDefault="00D70EC1" w:rsidP="003923BD">
            <w:pPr>
              <w:suppressAutoHyphens/>
              <w:spacing w:line="360" w:lineRule="auto"/>
              <w:rPr>
                <w:b/>
                <w:sz w:val="20"/>
                <w:szCs w:val="20"/>
              </w:rPr>
            </w:pPr>
          </w:p>
        </w:tc>
        <w:tc>
          <w:tcPr>
            <w:tcW w:w="832" w:type="pct"/>
            <w:vMerge/>
          </w:tcPr>
          <w:p w:rsidR="00D70EC1" w:rsidRPr="003923BD" w:rsidRDefault="00D70EC1" w:rsidP="003923BD">
            <w:pPr>
              <w:suppressAutoHyphens/>
              <w:spacing w:line="360" w:lineRule="auto"/>
              <w:rPr>
                <w:b/>
                <w:sz w:val="20"/>
                <w:szCs w:val="20"/>
              </w:rPr>
            </w:pPr>
          </w:p>
        </w:tc>
      </w:tr>
      <w:tr w:rsidR="00C02829" w:rsidRPr="003923BD" w:rsidTr="003923BD">
        <w:trPr>
          <w:trHeight w:val="255"/>
        </w:trPr>
        <w:tc>
          <w:tcPr>
            <w:tcW w:w="2042" w:type="pct"/>
            <w:vAlign w:val="bottom"/>
          </w:tcPr>
          <w:p w:rsidR="00C02829" w:rsidRPr="003923BD" w:rsidRDefault="00D70EC1" w:rsidP="003923BD">
            <w:pPr>
              <w:suppressAutoHyphens/>
              <w:spacing w:line="360" w:lineRule="auto"/>
              <w:rPr>
                <w:sz w:val="20"/>
                <w:szCs w:val="20"/>
              </w:rPr>
            </w:pPr>
            <w:r w:rsidRPr="003923BD">
              <w:rPr>
                <w:sz w:val="20"/>
                <w:szCs w:val="20"/>
              </w:rPr>
              <w:t>1</w:t>
            </w:r>
          </w:p>
        </w:tc>
        <w:tc>
          <w:tcPr>
            <w:tcW w:w="459" w:type="pct"/>
          </w:tcPr>
          <w:p w:rsidR="00C02829" w:rsidRPr="003923BD" w:rsidRDefault="00D70EC1" w:rsidP="003923BD">
            <w:pPr>
              <w:suppressAutoHyphens/>
              <w:spacing w:line="360" w:lineRule="auto"/>
              <w:rPr>
                <w:sz w:val="20"/>
                <w:szCs w:val="20"/>
              </w:rPr>
            </w:pPr>
            <w:r w:rsidRPr="003923BD">
              <w:rPr>
                <w:sz w:val="20"/>
                <w:szCs w:val="20"/>
              </w:rPr>
              <w:t>2</w:t>
            </w:r>
          </w:p>
        </w:tc>
        <w:tc>
          <w:tcPr>
            <w:tcW w:w="835" w:type="pct"/>
            <w:vAlign w:val="bottom"/>
          </w:tcPr>
          <w:p w:rsidR="00C02829" w:rsidRPr="003923BD" w:rsidRDefault="00D70EC1" w:rsidP="003923BD">
            <w:pPr>
              <w:suppressAutoHyphens/>
              <w:spacing w:line="360" w:lineRule="auto"/>
              <w:rPr>
                <w:sz w:val="20"/>
                <w:szCs w:val="20"/>
              </w:rPr>
            </w:pPr>
            <w:r w:rsidRPr="003923BD">
              <w:rPr>
                <w:sz w:val="20"/>
                <w:szCs w:val="20"/>
              </w:rPr>
              <w:t>3</w:t>
            </w:r>
          </w:p>
        </w:tc>
        <w:tc>
          <w:tcPr>
            <w:tcW w:w="832" w:type="pct"/>
            <w:vAlign w:val="bottom"/>
          </w:tcPr>
          <w:p w:rsidR="00C02829" w:rsidRPr="003923BD" w:rsidRDefault="00D70EC1" w:rsidP="003923BD">
            <w:pPr>
              <w:suppressAutoHyphens/>
              <w:spacing w:line="360" w:lineRule="auto"/>
              <w:rPr>
                <w:sz w:val="20"/>
                <w:szCs w:val="20"/>
              </w:rPr>
            </w:pPr>
            <w:r w:rsidRPr="003923BD">
              <w:rPr>
                <w:sz w:val="20"/>
                <w:szCs w:val="20"/>
              </w:rPr>
              <w:t>4</w:t>
            </w:r>
          </w:p>
        </w:tc>
        <w:tc>
          <w:tcPr>
            <w:tcW w:w="832" w:type="pct"/>
            <w:vAlign w:val="bottom"/>
          </w:tcPr>
          <w:p w:rsidR="00C02829" w:rsidRPr="003923BD" w:rsidRDefault="00D70EC1" w:rsidP="003923BD">
            <w:pPr>
              <w:suppressAutoHyphens/>
              <w:spacing w:line="360" w:lineRule="auto"/>
              <w:rPr>
                <w:sz w:val="20"/>
                <w:szCs w:val="20"/>
              </w:rPr>
            </w:pPr>
            <w:r w:rsidRPr="003923BD">
              <w:rPr>
                <w:sz w:val="20"/>
                <w:szCs w:val="20"/>
              </w:rPr>
              <w:t>5</w:t>
            </w:r>
          </w:p>
        </w:tc>
      </w:tr>
      <w:tr w:rsidR="00D70EC1" w:rsidRPr="003923BD" w:rsidTr="003923BD">
        <w:trPr>
          <w:trHeight w:val="255"/>
        </w:trPr>
        <w:tc>
          <w:tcPr>
            <w:tcW w:w="2042" w:type="pct"/>
            <w:tcBorders>
              <w:bottom w:val="nil"/>
            </w:tcBorders>
            <w:vAlign w:val="center"/>
          </w:tcPr>
          <w:p w:rsidR="00D70EC1" w:rsidRPr="003923BD" w:rsidRDefault="00D70EC1" w:rsidP="003923BD">
            <w:pPr>
              <w:suppressAutoHyphens/>
              <w:spacing w:line="360" w:lineRule="auto"/>
              <w:rPr>
                <w:b/>
                <w:sz w:val="20"/>
                <w:szCs w:val="20"/>
              </w:rPr>
            </w:pPr>
            <w:r w:rsidRPr="003923BD">
              <w:rPr>
                <w:b/>
                <w:sz w:val="20"/>
                <w:szCs w:val="20"/>
              </w:rPr>
              <w:t>Доходы и расходы по обычным видам деятельности</w:t>
            </w:r>
          </w:p>
        </w:tc>
        <w:tc>
          <w:tcPr>
            <w:tcW w:w="459" w:type="pct"/>
            <w:tcBorders>
              <w:bottom w:val="nil"/>
            </w:tcBorders>
          </w:tcPr>
          <w:p w:rsidR="00D70EC1" w:rsidRPr="003923BD" w:rsidRDefault="00D70EC1" w:rsidP="003923BD">
            <w:pPr>
              <w:suppressAutoHyphens/>
              <w:spacing w:line="360" w:lineRule="auto"/>
              <w:rPr>
                <w:sz w:val="20"/>
                <w:szCs w:val="20"/>
              </w:rPr>
            </w:pPr>
          </w:p>
        </w:tc>
        <w:tc>
          <w:tcPr>
            <w:tcW w:w="835" w:type="pct"/>
            <w:tcBorders>
              <w:bottom w:val="nil"/>
            </w:tcBorders>
            <w:vAlign w:val="bottom"/>
          </w:tcPr>
          <w:p w:rsidR="00D70EC1" w:rsidRPr="003923BD" w:rsidRDefault="00D70EC1" w:rsidP="003923BD">
            <w:pPr>
              <w:suppressAutoHyphens/>
              <w:spacing w:line="360" w:lineRule="auto"/>
              <w:rPr>
                <w:sz w:val="20"/>
                <w:szCs w:val="20"/>
              </w:rPr>
            </w:pPr>
          </w:p>
        </w:tc>
        <w:tc>
          <w:tcPr>
            <w:tcW w:w="832" w:type="pct"/>
            <w:tcBorders>
              <w:bottom w:val="nil"/>
            </w:tcBorders>
            <w:vAlign w:val="bottom"/>
          </w:tcPr>
          <w:p w:rsidR="00D70EC1" w:rsidRPr="003923BD" w:rsidRDefault="00D70EC1" w:rsidP="003923BD">
            <w:pPr>
              <w:suppressAutoHyphens/>
              <w:spacing w:line="360" w:lineRule="auto"/>
              <w:rPr>
                <w:sz w:val="20"/>
                <w:szCs w:val="20"/>
              </w:rPr>
            </w:pPr>
          </w:p>
        </w:tc>
        <w:tc>
          <w:tcPr>
            <w:tcW w:w="832" w:type="pct"/>
            <w:tcBorders>
              <w:bottom w:val="nil"/>
            </w:tcBorders>
            <w:vAlign w:val="bottom"/>
          </w:tcPr>
          <w:p w:rsidR="00D70EC1" w:rsidRPr="003923BD" w:rsidRDefault="00D70EC1" w:rsidP="003923BD">
            <w:pPr>
              <w:suppressAutoHyphens/>
              <w:spacing w:line="360" w:lineRule="auto"/>
              <w:rPr>
                <w:sz w:val="20"/>
                <w:szCs w:val="20"/>
              </w:rPr>
            </w:pPr>
          </w:p>
        </w:tc>
      </w:tr>
      <w:tr w:rsidR="00C02829" w:rsidRPr="003923BD" w:rsidTr="003923BD">
        <w:trPr>
          <w:trHeight w:val="255"/>
        </w:trPr>
        <w:tc>
          <w:tcPr>
            <w:tcW w:w="2042" w:type="pct"/>
            <w:tcBorders>
              <w:top w:val="nil"/>
            </w:tcBorders>
            <w:vAlign w:val="center"/>
          </w:tcPr>
          <w:p w:rsidR="00C02829" w:rsidRPr="003923BD" w:rsidRDefault="00C02829" w:rsidP="003923BD">
            <w:pPr>
              <w:suppressAutoHyphens/>
              <w:spacing w:line="360" w:lineRule="auto"/>
              <w:rPr>
                <w:sz w:val="20"/>
                <w:szCs w:val="20"/>
              </w:rPr>
            </w:pPr>
            <w:r w:rsidRPr="003923BD">
              <w:rPr>
                <w:sz w:val="20"/>
                <w:szCs w:val="20"/>
              </w:rPr>
              <w:t>Выручка (нетто) от продажи товаров, продук</w:t>
            </w:r>
            <w:r w:rsidR="00D70EC1" w:rsidRPr="003923BD">
              <w:rPr>
                <w:sz w:val="20"/>
                <w:szCs w:val="20"/>
              </w:rPr>
              <w:t>ции, работ, услуг (за минусом НДС, акцизов и аналогичных обязательных платежей)</w:t>
            </w:r>
          </w:p>
        </w:tc>
        <w:tc>
          <w:tcPr>
            <w:tcW w:w="459" w:type="pct"/>
            <w:tcBorders>
              <w:top w:val="nil"/>
            </w:tcBorders>
            <w:vAlign w:val="center"/>
          </w:tcPr>
          <w:p w:rsidR="00C02829" w:rsidRPr="003923BD" w:rsidRDefault="00D70EC1" w:rsidP="003923BD">
            <w:pPr>
              <w:suppressAutoHyphens/>
              <w:spacing w:line="360" w:lineRule="auto"/>
              <w:rPr>
                <w:sz w:val="20"/>
                <w:szCs w:val="20"/>
              </w:rPr>
            </w:pPr>
            <w:r w:rsidRPr="003923BD">
              <w:rPr>
                <w:sz w:val="20"/>
                <w:szCs w:val="20"/>
              </w:rPr>
              <w:t>010</w:t>
            </w:r>
          </w:p>
        </w:tc>
        <w:tc>
          <w:tcPr>
            <w:tcW w:w="835" w:type="pct"/>
            <w:tcBorders>
              <w:top w:val="nil"/>
            </w:tcBorders>
            <w:vAlign w:val="center"/>
          </w:tcPr>
          <w:p w:rsidR="00C02829" w:rsidRPr="003923BD" w:rsidRDefault="00C02829" w:rsidP="003923BD">
            <w:pPr>
              <w:suppressAutoHyphens/>
              <w:spacing w:line="360" w:lineRule="auto"/>
              <w:rPr>
                <w:sz w:val="20"/>
                <w:szCs w:val="20"/>
              </w:rPr>
            </w:pPr>
            <w:r w:rsidRPr="003923BD">
              <w:rPr>
                <w:sz w:val="20"/>
                <w:szCs w:val="20"/>
              </w:rPr>
              <w:t>48 357 430</w:t>
            </w:r>
          </w:p>
        </w:tc>
        <w:tc>
          <w:tcPr>
            <w:tcW w:w="832" w:type="pct"/>
            <w:tcBorders>
              <w:top w:val="nil"/>
            </w:tcBorders>
            <w:vAlign w:val="center"/>
          </w:tcPr>
          <w:p w:rsidR="00C02829" w:rsidRPr="003923BD" w:rsidRDefault="00C02829" w:rsidP="003923BD">
            <w:pPr>
              <w:suppressAutoHyphens/>
              <w:spacing w:line="360" w:lineRule="auto"/>
              <w:rPr>
                <w:sz w:val="20"/>
                <w:szCs w:val="20"/>
              </w:rPr>
            </w:pPr>
            <w:r w:rsidRPr="003923BD">
              <w:rPr>
                <w:sz w:val="20"/>
                <w:szCs w:val="20"/>
              </w:rPr>
              <w:t>38 516 955</w:t>
            </w:r>
          </w:p>
        </w:tc>
        <w:tc>
          <w:tcPr>
            <w:tcW w:w="832" w:type="pct"/>
            <w:tcBorders>
              <w:top w:val="nil"/>
            </w:tcBorders>
            <w:vAlign w:val="center"/>
          </w:tcPr>
          <w:p w:rsidR="00C02829" w:rsidRPr="003923BD" w:rsidRDefault="00C02829" w:rsidP="003923BD">
            <w:pPr>
              <w:suppressAutoHyphens/>
              <w:spacing w:line="360" w:lineRule="auto"/>
              <w:rPr>
                <w:sz w:val="20"/>
                <w:szCs w:val="20"/>
              </w:rPr>
            </w:pPr>
            <w:r w:rsidRPr="003923BD">
              <w:rPr>
                <w:sz w:val="20"/>
                <w:szCs w:val="20"/>
              </w:rPr>
              <w:t>57 337 012</w:t>
            </w:r>
          </w:p>
        </w:tc>
      </w:tr>
      <w:tr w:rsidR="00C02829" w:rsidRPr="003923BD" w:rsidTr="003923BD">
        <w:trPr>
          <w:trHeight w:val="255"/>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Себестоимость</w:t>
            </w:r>
            <w:r w:rsidR="00D70EC1" w:rsidRPr="003923BD">
              <w:rPr>
                <w:sz w:val="20"/>
                <w:szCs w:val="20"/>
              </w:rPr>
              <w:t xml:space="preserve"> проданных товаров, продукции, работ, услуг</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020</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45 010</w:t>
            </w:r>
            <w:r w:rsidRPr="003923BD">
              <w:rPr>
                <w:sz w:val="20"/>
                <w:szCs w:val="20"/>
              </w:rPr>
              <w:t> </w:t>
            </w:r>
            <w:r w:rsidR="00C02829" w:rsidRPr="003923BD">
              <w:rPr>
                <w:sz w:val="20"/>
                <w:szCs w:val="20"/>
              </w:rPr>
              <w:t>409</w:t>
            </w: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35 940</w:t>
            </w:r>
            <w:r w:rsidRPr="003923BD">
              <w:rPr>
                <w:sz w:val="20"/>
                <w:szCs w:val="20"/>
              </w:rPr>
              <w:t> </w:t>
            </w:r>
            <w:r w:rsidR="00C02829" w:rsidRPr="003923BD">
              <w:rPr>
                <w:sz w:val="20"/>
                <w:szCs w:val="20"/>
              </w:rPr>
              <w:t>733</w:t>
            </w: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53 495</w:t>
            </w:r>
            <w:r w:rsidRPr="003923BD">
              <w:rPr>
                <w:sz w:val="20"/>
                <w:szCs w:val="20"/>
              </w:rPr>
              <w:t> </w:t>
            </w:r>
            <w:r w:rsidR="00C02829" w:rsidRPr="003923BD">
              <w:rPr>
                <w:sz w:val="20"/>
                <w:szCs w:val="20"/>
              </w:rPr>
              <w:t>909</w:t>
            </w: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bCs/>
                <w:sz w:val="20"/>
                <w:szCs w:val="20"/>
              </w:rPr>
            </w:pPr>
            <w:r w:rsidRPr="003923BD">
              <w:rPr>
                <w:bCs/>
                <w:sz w:val="20"/>
                <w:szCs w:val="20"/>
              </w:rPr>
              <w:t>Валовая прибыль</w:t>
            </w:r>
          </w:p>
        </w:tc>
        <w:tc>
          <w:tcPr>
            <w:tcW w:w="459" w:type="pct"/>
            <w:vAlign w:val="center"/>
          </w:tcPr>
          <w:p w:rsidR="00C02829" w:rsidRPr="003923BD" w:rsidRDefault="00D70EC1" w:rsidP="003923BD">
            <w:pPr>
              <w:suppressAutoHyphens/>
              <w:spacing w:line="360" w:lineRule="auto"/>
              <w:rPr>
                <w:bCs/>
                <w:sz w:val="20"/>
                <w:szCs w:val="20"/>
              </w:rPr>
            </w:pPr>
            <w:r w:rsidRPr="003923BD">
              <w:rPr>
                <w:bCs/>
                <w:sz w:val="20"/>
                <w:szCs w:val="20"/>
              </w:rPr>
              <w:t>029</w:t>
            </w:r>
          </w:p>
        </w:tc>
        <w:tc>
          <w:tcPr>
            <w:tcW w:w="835" w:type="pct"/>
            <w:vAlign w:val="center"/>
          </w:tcPr>
          <w:p w:rsidR="00C02829" w:rsidRPr="003923BD" w:rsidRDefault="00C02829" w:rsidP="003923BD">
            <w:pPr>
              <w:suppressAutoHyphens/>
              <w:spacing w:line="360" w:lineRule="auto"/>
              <w:rPr>
                <w:bCs/>
                <w:sz w:val="20"/>
                <w:szCs w:val="20"/>
              </w:rPr>
            </w:pPr>
            <w:r w:rsidRPr="003923BD">
              <w:rPr>
                <w:bCs/>
                <w:sz w:val="20"/>
                <w:szCs w:val="20"/>
              </w:rPr>
              <w:t>3 347 021</w:t>
            </w:r>
          </w:p>
        </w:tc>
        <w:tc>
          <w:tcPr>
            <w:tcW w:w="832" w:type="pct"/>
            <w:vAlign w:val="center"/>
          </w:tcPr>
          <w:p w:rsidR="00C02829" w:rsidRPr="003923BD" w:rsidRDefault="00C02829" w:rsidP="003923BD">
            <w:pPr>
              <w:suppressAutoHyphens/>
              <w:spacing w:line="360" w:lineRule="auto"/>
              <w:rPr>
                <w:bCs/>
                <w:sz w:val="20"/>
                <w:szCs w:val="20"/>
              </w:rPr>
            </w:pPr>
            <w:r w:rsidRPr="003923BD">
              <w:rPr>
                <w:bCs/>
                <w:sz w:val="20"/>
                <w:szCs w:val="20"/>
              </w:rPr>
              <w:t>2 576 222</w:t>
            </w:r>
          </w:p>
        </w:tc>
        <w:tc>
          <w:tcPr>
            <w:tcW w:w="832" w:type="pct"/>
            <w:vAlign w:val="center"/>
          </w:tcPr>
          <w:p w:rsidR="00C02829" w:rsidRPr="003923BD" w:rsidRDefault="00C02829" w:rsidP="003923BD">
            <w:pPr>
              <w:suppressAutoHyphens/>
              <w:spacing w:line="360" w:lineRule="auto"/>
              <w:rPr>
                <w:bCs/>
                <w:sz w:val="20"/>
                <w:szCs w:val="20"/>
              </w:rPr>
            </w:pPr>
            <w:r w:rsidRPr="003923BD">
              <w:rPr>
                <w:bCs/>
                <w:sz w:val="20"/>
                <w:szCs w:val="20"/>
              </w:rPr>
              <w:t>3 841 103</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Коммерческие расходы</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030</w:t>
            </w:r>
          </w:p>
        </w:tc>
        <w:tc>
          <w:tcPr>
            <w:tcW w:w="835" w:type="pct"/>
            <w:vAlign w:val="center"/>
          </w:tcPr>
          <w:p w:rsidR="00C02829" w:rsidRPr="003923BD" w:rsidRDefault="00C02829" w:rsidP="003923BD">
            <w:pPr>
              <w:suppressAutoHyphens/>
              <w:spacing w:line="360" w:lineRule="auto"/>
              <w:rPr>
                <w:sz w:val="20"/>
                <w:szCs w:val="20"/>
              </w:rPr>
            </w:pPr>
            <w:r w:rsidRPr="003923BD">
              <w:rPr>
                <w:sz w:val="20"/>
                <w:szCs w:val="20"/>
              </w:rPr>
              <w:t>296 178</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310 715</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350 216</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Управленческие расходы</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040</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280 229</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bCs/>
                <w:sz w:val="20"/>
                <w:szCs w:val="20"/>
              </w:rPr>
            </w:pPr>
            <w:r w:rsidRPr="003923BD">
              <w:rPr>
                <w:bCs/>
                <w:sz w:val="20"/>
                <w:szCs w:val="20"/>
              </w:rPr>
              <w:t>Прибыль (убыток) от продаж</w:t>
            </w:r>
          </w:p>
        </w:tc>
        <w:tc>
          <w:tcPr>
            <w:tcW w:w="459" w:type="pct"/>
            <w:vAlign w:val="center"/>
          </w:tcPr>
          <w:p w:rsidR="00C02829" w:rsidRPr="003923BD" w:rsidRDefault="00D70EC1" w:rsidP="003923BD">
            <w:pPr>
              <w:suppressAutoHyphens/>
              <w:spacing w:line="360" w:lineRule="auto"/>
              <w:rPr>
                <w:bCs/>
                <w:sz w:val="20"/>
                <w:szCs w:val="20"/>
              </w:rPr>
            </w:pPr>
            <w:r w:rsidRPr="003923BD">
              <w:rPr>
                <w:bCs/>
                <w:sz w:val="20"/>
                <w:szCs w:val="20"/>
              </w:rPr>
              <w:t>050</w:t>
            </w:r>
          </w:p>
        </w:tc>
        <w:tc>
          <w:tcPr>
            <w:tcW w:w="835" w:type="pct"/>
            <w:vAlign w:val="center"/>
          </w:tcPr>
          <w:p w:rsidR="00C02829" w:rsidRPr="003923BD" w:rsidRDefault="002F4DBB" w:rsidP="003923BD">
            <w:pPr>
              <w:suppressAutoHyphens/>
              <w:spacing w:line="360" w:lineRule="auto"/>
              <w:rPr>
                <w:bCs/>
                <w:sz w:val="20"/>
                <w:szCs w:val="20"/>
              </w:rPr>
            </w:pPr>
            <w:r w:rsidRPr="003923BD">
              <w:rPr>
                <w:bCs/>
                <w:sz w:val="20"/>
                <w:szCs w:val="20"/>
              </w:rPr>
              <w:t xml:space="preserve"> </w:t>
            </w:r>
            <w:r w:rsidR="00C02829" w:rsidRPr="003923BD">
              <w:rPr>
                <w:bCs/>
                <w:sz w:val="20"/>
                <w:szCs w:val="20"/>
              </w:rPr>
              <w:t>3 050 843</w:t>
            </w:r>
          </w:p>
        </w:tc>
        <w:tc>
          <w:tcPr>
            <w:tcW w:w="832" w:type="pct"/>
            <w:vAlign w:val="center"/>
          </w:tcPr>
          <w:p w:rsidR="00C02829" w:rsidRPr="003923BD" w:rsidRDefault="00C02829" w:rsidP="003923BD">
            <w:pPr>
              <w:suppressAutoHyphens/>
              <w:spacing w:line="360" w:lineRule="auto"/>
              <w:rPr>
                <w:bCs/>
                <w:sz w:val="20"/>
                <w:szCs w:val="20"/>
              </w:rPr>
            </w:pPr>
            <w:r w:rsidRPr="003923BD">
              <w:rPr>
                <w:bCs/>
                <w:sz w:val="20"/>
                <w:szCs w:val="20"/>
              </w:rPr>
              <w:t>2 265 507</w:t>
            </w:r>
          </w:p>
        </w:tc>
        <w:tc>
          <w:tcPr>
            <w:tcW w:w="832" w:type="pct"/>
            <w:vAlign w:val="center"/>
          </w:tcPr>
          <w:p w:rsidR="00C02829" w:rsidRPr="003923BD" w:rsidRDefault="00C02829" w:rsidP="003923BD">
            <w:pPr>
              <w:suppressAutoHyphens/>
              <w:spacing w:line="360" w:lineRule="auto"/>
              <w:rPr>
                <w:bCs/>
                <w:sz w:val="20"/>
                <w:szCs w:val="20"/>
              </w:rPr>
            </w:pPr>
            <w:r w:rsidRPr="003923BD">
              <w:rPr>
                <w:bCs/>
                <w:sz w:val="20"/>
                <w:szCs w:val="20"/>
              </w:rPr>
              <w:t>3 210 658</w:t>
            </w:r>
          </w:p>
        </w:tc>
      </w:tr>
      <w:tr w:rsidR="00D70EC1" w:rsidRPr="003923BD" w:rsidTr="003923BD">
        <w:trPr>
          <w:trHeight w:val="397"/>
        </w:trPr>
        <w:tc>
          <w:tcPr>
            <w:tcW w:w="2042" w:type="pct"/>
            <w:tcBorders>
              <w:bottom w:val="nil"/>
            </w:tcBorders>
            <w:vAlign w:val="center"/>
          </w:tcPr>
          <w:p w:rsidR="00D70EC1" w:rsidRPr="003923BD" w:rsidRDefault="00D70EC1" w:rsidP="003923BD">
            <w:pPr>
              <w:suppressAutoHyphens/>
              <w:spacing w:line="360" w:lineRule="auto"/>
              <w:rPr>
                <w:b/>
                <w:sz w:val="20"/>
                <w:szCs w:val="20"/>
              </w:rPr>
            </w:pPr>
            <w:r w:rsidRPr="003923BD">
              <w:rPr>
                <w:b/>
                <w:sz w:val="20"/>
                <w:szCs w:val="20"/>
              </w:rPr>
              <w:t>Прочие доходы и расходы</w:t>
            </w:r>
          </w:p>
        </w:tc>
        <w:tc>
          <w:tcPr>
            <w:tcW w:w="459" w:type="pct"/>
            <w:tcBorders>
              <w:bottom w:val="nil"/>
            </w:tcBorders>
            <w:vAlign w:val="center"/>
          </w:tcPr>
          <w:p w:rsidR="00D70EC1" w:rsidRPr="003923BD" w:rsidRDefault="00D70EC1" w:rsidP="003923BD">
            <w:pPr>
              <w:suppressAutoHyphens/>
              <w:spacing w:line="360" w:lineRule="auto"/>
              <w:rPr>
                <w:sz w:val="20"/>
                <w:szCs w:val="20"/>
              </w:rPr>
            </w:pPr>
          </w:p>
        </w:tc>
        <w:tc>
          <w:tcPr>
            <w:tcW w:w="835" w:type="pct"/>
            <w:tcBorders>
              <w:bottom w:val="nil"/>
            </w:tcBorders>
            <w:vAlign w:val="center"/>
          </w:tcPr>
          <w:p w:rsidR="00D70EC1" w:rsidRPr="003923BD" w:rsidRDefault="00D70EC1" w:rsidP="003923BD">
            <w:pPr>
              <w:suppressAutoHyphens/>
              <w:spacing w:line="360" w:lineRule="auto"/>
              <w:rPr>
                <w:sz w:val="20"/>
                <w:szCs w:val="20"/>
              </w:rPr>
            </w:pPr>
          </w:p>
        </w:tc>
        <w:tc>
          <w:tcPr>
            <w:tcW w:w="832" w:type="pct"/>
            <w:tcBorders>
              <w:bottom w:val="nil"/>
            </w:tcBorders>
            <w:vAlign w:val="center"/>
          </w:tcPr>
          <w:p w:rsidR="00D70EC1" w:rsidRPr="003923BD" w:rsidRDefault="00D70EC1" w:rsidP="003923BD">
            <w:pPr>
              <w:suppressAutoHyphens/>
              <w:spacing w:line="360" w:lineRule="auto"/>
              <w:rPr>
                <w:sz w:val="20"/>
                <w:szCs w:val="20"/>
              </w:rPr>
            </w:pPr>
          </w:p>
        </w:tc>
        <w:tc>
          <w:tcPr>
            <w:tcW w:w="832" w:type="pct"/>
            <w:tcBorders>
              <w:bottom w:val="nil"/>
            </w:tcBorders>
            <w:vAlign w:val="center"/>
          </w:tcPr>
          <w:p w:rsidR="00D70EC1" w:rsidRPr="003923BD" w:rsidRDefault="00D70EC1" w:rsidP="003923BD">
            <w:pPr>
              <w:suppressAutoHyphens/>
              <w:spacing w:line="360" w:lineRule="auto"/>
              <w:rPr>
                <w:sz w:val="20"/>
                <w:szCs w:val="20"/>
              </w:rPr>
            </w:pPr>
          </w:p>
        </w:tc>
      </w:tr>
      <w:tr w:rsidR="00C02829" w:rsidRPr="003923BD" w:rsidTr="003923BD">
        <w:trPr>
          <w:trHeight w:val="397"/>
        </w:trPr>
        <w:tc>
          <w:tcPr>
            <w:tcW w:w="2042" w:type="pct"/>
            <w:tcBorders>
              <w:top w:val="nil"/>
            </w:tcBorders>
            <w:vAlign w:val="center"/>
          </w:tcPr>
          <w:p w:rsidR="00C02829" w:rsidRPr="003923BD" w:rsidRDefault="00C02829" w:rsidP="003923BD">
            <w:pPr>
              <w:suppressAutoHyphens/>
              <w:spacing w:line="360" w:lineRule="auto"/>
              <w:rPr>
                <w:sz w:val="20"/>
                <w:szCs w:val="20"/>
              </w:rPr>
            </w:pPr>
            <w:r w:rsidRPr="003923BD">
              <w:rPr>
                <w:sz w:val="20"/>
                <w:szCs w:val="20"/>
              </w:rPr>
              <w:t>Проценты к получению</w:t>
            </w:r>
          </w:p>
        </w:tc>
        <w:tc>
          <w:tcPr>
            <w:tcW w:w="459" w:type="pct"/>
            <w:tcBorders>
              <w:top w:val="nil"/>
            </w:tcBorders>
            <w:vAlign w:val="center"/>
          </w:tcPr>
          <w:p w:rsidR="00C02829" w:rsidRPr="003923BD" w:rsidRDefault="00D70EC1" w:rsidP="003923BD">
            <w:pPr>
              <w:suppressAutoHyphens/>
              <w:spacing w:line="360" w:lineRule="auto"/>
              <w:rPr>
                <w:sz w:val="20"/>
                <w:szCs w:val="20"/>
              </w:rPr>
            </w:pPr>
            <w:r w:rsidRPr="003923BD">
              <w:rPr>
                <w:sz w:val="20"/>
                <w:szCs w:val="20"/>
              </w:rPr>
              <w:t>060</w:t>
            </w:r>
          </w:p>
        </w:tc>
        <w:tc>
          <w:tcPr>
            <w:tcW w:w="835" w:type="pct"/>
            <w:tcBorders>
              <w:top w:val="nil"/>
            </w:tcBorders>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tcBorders>
              <w:top w:val="nil"/>
            </w:tcBorders>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tcBorders>
              <w:top w:val="nil"/>
            </w:tcBorders>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Проценты к уплате</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070</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255"/>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Доходы от участия в других организациях</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080</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Прочие доходы</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120</w:t>
            </w:r>
          </w:p>
        </w:tc>
        <w:tc>
          <w:tcPr>
            <w:tcW w:w="835" w:type="pct"/>
            <w:vAlign w:val="center"/>
          </w:tcPr>
          <w:p w:rsidR="00C02829" w:rsidRPr="003923BD" w:rsidRDefault="00C02829" w:rsidP="003923BD">
            <w:pPr>
              <w:suppressAutoHyphens/>
              <w:spacing w:line="360" w:lineRule="auto"/>
              <w:rPr>
                <w:sz w:val="20"/>
                <w:szCs w:val="20"/>
              </w:rPr>
            </w:pPr>
            <w:r w:rsidRPr="003923BD">
              <w:rPr>
                <w:sz w:val="20"/>
                <w:szCs w:val="20"/>
              </w:rPr>
              <w:t>2 021</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1 142</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Прочие расходы</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130</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63</w:t>
            </w:r>
            <w:r w:rsidRPr="003923BD">
              <w:rPr>
                <w:sz w:val="20"/>
                <w:szCs w:val="20"/>
              </w:rPr>
              <w:t> </w:t>
            </w:r>
            <w:r w:rsidR="00C02829" w:rsidRPr="003923BD">
              <w:rPr>
                <w:sz w:val="20"/>
                <w:szCs w:val="20"/>
              </w:rPr>
              <w:t>108</w:t>
            </w: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56</w:t>
            </w:r>
            <w:r w:rsidRPr="003923BD">
              <w:rPr>
                <w:sz w:val="20"/>
                <w:szCs w:val="20"/>
              </w:rPr>
              <w:t> </w:t>
            </w:r>
            <w:r w:rsidR="00C02829" w:rsidRPr="003923BD">
              <w:rPr>
                <w:sz w:val="20"/>
                <w:szCs w:val="20"/>
              </w:rPr>
              <w:t>657</w:t>
            </w: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r w:rsidR="00C02829" w:rsidRPr="003923BD">
              <w:rPr>
                <w:sz w:val="20"/>
                <w:szCs w:val="20"/>
              </w:rPr>
              <w:t>84</w:t>
            </w:r>
            <w:r w:rsidRPr="003923BD">
              <w:rPr>
                <w:sz w:val="20"/>
                <w:szCs w:val="20"/>
              </w:rPr>
              <w:t> </w:t>
            </w:r>
            <w:r w:rsidR="00C02829" w:rsidRPr="003923BD">
              <w:rPr>
                <w:sz w:val="20"/>
                <w:szCs w:val="20"/>
              </w:rPr>
              <w:t>499</w:t>
            </w:r>
            <w:r w:rsidRPr="003923BD">
              <w:rPr>
                <w:sz w:val="20"/>
                <w:szCs w:val="20"/>
              </w:rPr>
              <w:t>)</w:t>
            </w:r>
          </w:p>
        </w:tc>
      </w:tr>
      <w:tr w:rsidR="00C02829" w:rsidRPr="003923BD" w:rsidTr="003923BD">
        <w:trPr>
          <w:trHeight w:val="255"/>
        </w:trPr>
        <w:tc>
          <w:tcPr>
            <w:tcW w:w="2042" w:type="pct"/>
            <w:vAlign w:val="center"/>
          </w:tcPr>
          <w:p w:rsidR="00C02829" w:rsidRPr="003923BD" w:rsidRDefault="00C02829" w:rsidP="003923BD">
            <w:pPr>
              <w:suppressAutoHyphens/>
              <w:spacing w:line="360" w:lineRule="auto"/>
              <w:rPr>
                <w:b/>
                <w:bCs/>
                <w:sz w:val="20"/>
                <w:szCs w:val="20"/>
              </w:rPr>
            </w:pPr>
            <w:r w:rsidRPr="003923BD">
              <w:rPr>
                <w:b/>
                <w:bCs/>
                <w:sz w:val="20"/>
                <w:szCs w:val="20"/>
              </w:rPr>
              <w:t>Прибыль (убыток) до налогообложения</w:t>
            </w:r>
          </w:p>
        </w:tc>
        <w:tc>
          <w:tcPr>
            <w:tcW w:w="459" w:type="pct"/>
            <w:vAlign w:val="center"/>
          </w:tcPr>
          <w:p w:rsidR="00C02829" w:rsidRPr="003923BD" w:rsidRDefault="00D70EC1" w:rsidP="003923BD">
            <w:pPr>
              <w:suppressAutoHyphens/>
              <w:spacing w:line="360" w:lineRule="auto"/>
              <w:rPr>
                <w:bCs/>
                <w:sz w:val="20"/>
                <w:szCs w:val="20"/>
              </w:rPr>
            </w:pPr>
            <w:r w:rsidRPr="003923BD">
              <w:rPr>
                <w:bCs/>
                <w:sz w:val="20"/>
                <w:szCs w:val="20"/>
              </w:rPr>
              <w:t>140</w:t>
            </w:r>
          </w:p>
        </w:tc>
        <w:tc>
          <w:tcPr>
            <w:tcW w:w="835" w:type="pct"/>
            <w:vAlign w:val="center"/>
          </w:tcPr>
          <w:p w:rsidR="00C02829" w:rsidRPr="003923BD" w:rsidRDefault="00C02829" w:rsidP="003923BD">
            <w:pPr>
              <w:suppressAutoHyphens/>
              <w:spacing w:line="360" w:lineRule="auto"/>
              <w:rPr>
                <w:b/>
                <w:bCs/>
                <w:sz w:val="20"/>
                <w:szCs w:val="20"/>
              </w:rPr>
            </w:pPr>
            <w:r w:rsidRPr="003923BD">
              <w:rPr>
                <w:b/>
                <w:bCs/>
                <w:sz w:val="20"/>
                <w:szCs w:val="20"/>
              </w:rPr>
              <w:t>2 989 756</w:t>
            </w:r>
          </w:p>
        </w:tc>
        <w:tc>
          <w:tcPr>
            <w:tcW w:w="832" w:type="pct"/>
            <w:vAlign w:val="center"/>
          </w:tcPr>
          <w:p w:rsidR="00C02829" w:rsidRPr="003923BD" w:rsidRDefault="00C02829" w:rsidP="003923BD">
            <w:pPr>
              <w:suppressAutoHyphens/>
              <w:spacing w:line="360" w:lineRule="auto"/>
              <w:rPr>
                <w:b/>
                <w:bCs/>
                <w:sz w:val="20"/>
                <w:szCs w:val="20"/>
              </w:rPr>
            </w:pPr>
            <w:r w:rsidRPr="003923BD">
              <w:rPr>
                <w:b/>
                <w:bCs/>
                <w:sz w:val="20"/>
                <w:szCs w:val="20"/>
              </w:rPr>
              <w:t>2 209 992</w:t>
            </w:r>
          </w:p>
        </w:tc>
        <w:tc>
          <w:tcPr>
            <w:tcW w:w="832" w:type="pct"/>
            <w:vAlign w:val="center"/>
          </w:tcPr>
          <w:p w:rsidR="00C02829" w:rsidRPr="003923BD" w:rsidRDefault="00C02829" w:rsidP="003923BD">
            <w:pPr>
              <w:suppressAutoHyphens/>
              <w:spacing w:line="360" w:lineRule="auto"/>
              <w:rPr>
                <w:b/>
                <w:bCs/>
                <w:sz w:val="20"/>
                <w:szCs w:val="20"/>
              </w:rPr>
            </w:pPr>
            <w:r w:rsidRPr="003923BD">
              <w:rPr>
                <w:b/>
                <w:bCs/>
                <w:sz w:val="20"/>
                <w:szCs w:val="20"/>
              </w:rPr>
              <w:t>3 126 159</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Отложенные налоговые активы</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141</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Отложенные налоговые обязательства</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142</w:t>
            </w:r>
          </w:p>
        </w:tc>
        <w:tc>
          <w:tcPr>
            <w:tcW w:w="835"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c>
          <w:tcPr>
            <w:tcW w:w="832" w:type="pct"/>
            <w:vAlign w:val="center"/>
          </w:tcPr>
          <w:p w:rsidR="00C02829" w:rsidRPr="003923BD" w:rsidRDefault="00D70EC1" w:rsidP="003923BD">
            <w:pPr>
              <w:suppressAutoHyphens/>
              <w:spacing w:line="360" w:lineRule="auto"/>
              <w:rPr>
                <w:sz w:val="20"/>
                <w:szCs w:val="20"/>
              </w:rPr>
            </w:pPr>
            <w:r w:rsidRPr="003923BD">
              <w:rPr>
                <w:sz w:val="20"/>
                <w:szCs w:val="20"/>
              </w:rPr>
              <w:t>-</w:t>
            </w:r>
          </w:p>
        </w:tc>
      </w:tr>
      <w:tr w:rsidR="00C02829" w:rsidRPr="003923BD" w:rsidTr="003923BD">
        <w:trPr>
          <w:trHeight w:val="397"/>
        </w:trPr>
        <w:tc>
          <w:tcPr>
            <w:tcW w:w="2042" w:type="pct"/>
            <w:vAlign w:val="center"/>
          </w:tcPr>
          <w:p w:rsidR="00C02829" w:rsidRPr="003923BD" w:rsidRDefault="00C02829" w:rsidP="003923BD">
            <w:pPr>
              <w:suppressAutoHyphens/>
              <w:spacing w:line="360" w:lineRule="auto"/>
              <w:rPr>
                <w:sz w:val="20"/>
                <w:szCs w:val="20"/>
              </w:rPr>
            </w:pPr>
            <w:r w:rsidRPr="003923BD">
              <w:rPr>
                <w:sz w:val="20"/>
                <w:szCs w:val="20"/>
              </w:rPr>
              <w:t>Текущий налог на прибыль</w:t>
            </w:r>
          </w:p>
        </w:tc>
        <w:tc>
          <w:tcPr>
            <w:tcW w:w="459" w:type="pct"/>
            <w:vAlign w:val="center"/>
          </w:tcPr>
          <w:p w:rsidR="00C02829" w:rsidRPr="003923BD" w:rsidRDefault="00D70EC1" w:rsidP="003923BD">
            <w:pPr>
              <w:suppressAutoHyphens/>
              <w:spacing w:line="360" w:lineRule="auto"/>
              <w:rPr>
                <w:sz w:val="20"/>
                <w:szCs w:val="20"/>
              </w:rPr>
            </w:pPr>
            <w:r w:rsidRPr="003923BD">
              <w:rPr>
                <w:sz w:val="20"/>
                <w:szCs w:val="20"/>
              </w:rPr>
              <w:t>150</w:t>
            </w:r>
          </w:p>
        </w:tc>
        <w:tc>
          <w:tcPr>
            <w:tcW w:w="835" w:type="pct"/>
            <w:vAlign w:val="center"/>
          </w:tcPr>
          <w:p w:rsidR="00C02829" w:rsidRPr="003923BD" w:rsidRDefault="00C02829" w:rsidP="003923BD">
            <w:pPr>
              <w:suppressAutoHyphens/>
              <w:spacing w:line="360" w:lineRule="auto"/>
              <w:rPr>
                <w:sz w:val="20"/>
                <w:szCs w:val="20"/>
              </w:rPr>
            </w:pPr>
            <w:r w:rsidRPr="003923BD">
              <w:rPr>
                <w:sz w:val="20"/>
                <w:szCs w:val="20"/>
              </w:rPr>
              <w:t>714 552</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543 658</w:t>
            </w:r>
          </w:p>
        </w:tc>
        <w:tc>
          <w:tcPr>
            <w:tcW w:w="832" w:type="pct"/>
            <w:vAlign w:val="center"/>
          </w:tcPr>
          <w:p w:rsidR="00C02829" w:rsidRPr="003923BD" w:rsidRDefault="00C02829" w:rsidP="003923BD">
            <w:pPr>
              <w:suppressAutoHyphens/>
              <w:spacing w:line="360" w:lineRule="auto"/>
              <w:rPr>
                <w:sz w:val="20"/>
                <w:szCs w:val="20"/>
              </w:rPr>
            </w:pPr>
            <w:r w:rsidRPr="003923BD">
              <w:rPr>
                <w:sz w:val="20"/>
                <w:szCs w:val="20"/>
              </w:rPr>
              <w:t>747 152</w:t>
            </w:r>
          </w:p>
        </w:tc>
      </w:tr>
      <w:tr w:rsidR="00C02829" w:rsidRPr="003923BD" w:rsidTr="003923BD">
        <w:trPr>
          <w:trHeight w:val="255"/>
        </w:trPr>
        <w:tc>
          <w:tcPr>
            <w:tcW w:w="2042" w:type="pct"/>
            <w:vAlign w:val="center"/>
          </w:tcPr>
          <w:p w:rsidR="00C02829" w:rsidRPr="003923BD" w:rsidRDefault="00C02829" w:rsidP="003923BD">
            <w:pPr>
              <w:suppressAutoHyphens/>
              <w:spacing w:line="360" w:lineRule="auto"/>
              <w:rPr>
                <w:b/>
                <w:bCs/>
                <w:sz w:val="20"/>
                <w:szCs w:val="20"/>
              </w:rPr>
            </w:pPr>
            <w:r w:rsidRPr="003923BD">
              <w:rPr>
                <w:b/>
                <w:bCs/>
                <w:sz w:val="20"/>
                <w:szCs w:val="20"/>
              </w:rPr>
              <w:t>Чистая прибыль (убыток) отчетного периода</w:t>
            </w:r>
          </w:p>
        </w:tc>
        <w:tc>
          <w:tcPr>
            <w:tcW w:w="459" w:type="pct"/>
            <w:vAlign w:val="center"/>
          </w:tcPr>
          <w:p w:rsidR="00C02829" w:rsidRPr="003923BD" w:rsidRDefault="00D70EC1" w:rsidP="003923BD">
            <w:pPr>
              <w:suppressAutoHyphens/>
              <w:spacing w:line="360" w:lineRule="auto"/>
              <w:rPr>
                <w:bCs/>
                <w:sz w:val="20"/>
                <w:szCs w:val="20"/>
              </w:rPr>
            </w:pPr>
            <w:r w:rsidRPr="003923BD">
              <w:rPr>
                <w:bCs/>
                <w:sz w:val="20"/>
                <w:szCs w:val="20"/>
              </w:rPr>
              <w:t>160</w:t>
            </w:r>
          </w:p>
        </w:tc>
        <w:tc>
          <w:tcPr>
            <w:tcW w:w="835" w:type="pct"/>
            <w:vAlign w:val="center"/>
          </w:tcPr>
          <w:p w:rsidR="00C02829" w:rsidRPr="003923BD" w:rsidRDefault="00C02829" w:rsidP="003923BD">
            <w:pPr>
              <w:suppressAutoHyphens/>
              <w:spacing w:line="360" w:lineRule="auto"/>
              <w:rPr>
                <w:b/>
                <w:bCs/>
                <w:sz w:val="20"/>
                <w:szCs w:val="20"/>
              </w:rPr>
            </w:pPr>
            <w:r w:rsidRPr="003923BD">
              <w:rPr>
                <w:b/>
                <w:bCs/>
                <w:sz w:val="20"/>
                <w:szCs w:val="20"/>
              </w:rPr>
              <w:t>2 275 204</w:t>
            </w:r>
          </w:p>
        </w:tc>
        <w:tc>
          <w:tcPr>
            <w:tcW w:w="832" w:type="pct"/>
            <w:vAlign w:val="center"/>
          </w:tcPr>
          <w:p w:rsidR="00C02829" w:rsidRPr="003923BD" w:rsidRDefault="00C02829" w:rsidP="003923BD">
            <w:pPr>
              <w:suppressAutoHyphens/>
              <w:spacing w:line="360" w:lineRule="auto"/>
              <w:rPr>
                <w:b/>
                <w:bCs/>
                <w:sz w:val="20"/>
                <w:szCs w:val="20"/>
              </w:rPr>
            </w:pPr>
            <w:r w:rsidRPr="003923BD">
              <w:rPr>
                <w:b/>
                <w:bCs/>
                <w:sz w:val="20"/>
                <w:szCs w:val="20"/>
              </w:rPr>
              <w:t>1 666 334</w:t>
            </w:r>
          </w:p>
        </w:tc>
        <w:tc>
          <w:tcPr>
            <w:tcW w:w="832" w:type="pct"/>
            <w:vAlign w:val="center"/>
          </w:tcPr>
          <w:p w:rsidR="00C02829" w:rsidRPr="003923BD" w:rsidRDefault="00C02829" w:rsidP="003923BD">
            <w:pPr>
              <w:suppressAutoHyphens/>
              <w:spacing w:line="360" w:lineRule="auto"/>
              <w:rPr>
                <w:b/>
                <w:bCs/>
                <w:sz w:val="20"/>
                <w:szCs w:val="20"/>
              </w:rPr>
            </w:pPr>
            <w:r w:rsidRPr="003923BD">
              <w:rPr>
                <w:b/>
                <w:bCs/>
                <w:sz w:val="20"/>
                <w:szCs w:val="20"/>
              </w:rPr>
              <w:t>2 379 007</w:t>
            </w:r>
          </w:p>
        </w:tc>
      </w:tr>
    </w:tbl>
    <w:p w:rsidR="004A1EF3" w:rsidRPr="002F4DBB" w:rsidRDefault="003923BD" w:rsidP="002F4DBB">
      <w:pPr>
        <w:pStyle w:val="HTM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560CD2" w:rsidRPr="002F4DBB">
        <w:rPr>
          <w:rFonts w:ascii="Times New Roman" w:hAnsi="Times New Roman" w:cs="Times New Roman"/>
          <w:b/>
          <w:sz w:val="28"/>
          <w:szCs w:val="28"/>
        </w:rPr>
        <w:t>ПРИЛОЖЕНИЕ</w:t>
      </w:r>
      <w:r w:rsidR="005F4D64" w:rsidRPr="002F4DBB">
        <w:rPr>
          <w:rFonts w:ascii="Times New Roman" w:hAnsi="Times New Roman" w:cs="Times New Roman"/>
          <w:b/>
          <w:sz w:val="28"/>
          <w:szCs w:val="28"/>
        </w:rPr>
        <w:t xml:space="preserve"> 3</w:t>
      </w:r>
    </w:p>
    <w:p w:rsidR="005F4D64" w:rsidRPr="002F4DBB" w:rsidRDefault="000D21B9" w:rsidP="002F4DBB">
      <w:pPr>
        <w:pStyle w:val="HTML"/>
        <w:suppressAutoHyphens/>
        <w:spacing w:line="360" w:lineRule="auto"/>
        <w:ind w:firstLine="709"/>
        <w:jc w:val="both"/>
        <w:rPr>
          <w:rFonts w:ascii="Times New Roman" w:hAnsi="Times New Roman" w:cs="Times New Roman"/>
          <w:b/>
          <w:sz w:val="28"/>
          <w:szCs w:val="28"/>
        </w:rPr>
      </w:pPr>
      <w:r w:rsidRPr="002F4DBB">
        <w:rPr>
          <w:rFonts w:ascii="Times New Roman" w:hAnsi="Times New Roman" w:cs="Times New Roman"/>
          <w:b/>
          <w:color w:val="333333"/>
          <w:sz w:val="28"/>
          <w:szCs w:val="28"/>
        </w:rPr>
        <w:object w:dxaOrig="8025" w:dyaOrig="6240">
          <v:shape id="_x0000_i1056" type="#_x0000_t75" style="width:401.25pt;height:312pt" o:ole="">
            <v:imagedata r:id="rId61" o:title=""/>
          </v:shape>
          <o:OLEObject Type="Embed" ProgID="MSGraph.Chart.8" ShapeID="_x0000_i1056" DrawAspect="Content" ObjectID="_1454560035" r:id="rId62">
            <o:FieldCodes>\s</o:FieldCodes>
          </o:OLEObject>
        </w:object>
      </w:r>
    </w:p>
    <w:p w:rsidR="005F4D64" w:rsidRPr="002F4DBB" w:rsidRDefault="005F4D64" w:rsidP="002F4DBB">
      <w:pPr>
        <w:pStyle w:val="HTML"/>
        <w:suppressAutoHyphens/>
        <w:spacing w:line="360" w:lineRule="auto"/>
        <w:ind w:firstLine="709"/>
        <w:jc w:val="both"/>
        <w:rPr>
          <w:rFonts w:ascii="Times New Roman" w:hAnsi="Times New Roman" w:cs="Times New Roman"/>
          <w:b/>
          <w:sz w:val="28"/>
          <w:szCs w:val="28"/>
        </w:rPr>
      </w:pPr>
    </w:p>
    <w:p w:rsidR="00434A2E" w:rsidRPr="002F4DBB" w:rsidRDefault="000D21B9" w:rsidP="002F4DBB">
      <w:pPr>
        <w:pStyle w:val="HTML"/>
        <w:suppressAutoHyphens/>
        <w:spacing w:line="360" w:lineRule="auto"/>
        <w:ind w:firstLine="709"/>
        <w:jc w:val="both"/>
        <w:rPr>
          <w:rFonts w:ascii="Times New Roman" w:hAnsi="Times New Roman" w:cs="Times New Roman"/>
          <w:b/>
          <w:sz w:val="28"/>
          <w:szCs w:val="28"/>
        </w:rPr>
      </w:pPr>
      <w:r w:rsidRPr="002F4DBB">
        <w:rPr>
          <w:rFonts w:ascii="Times New Roman" w:hAnsi="Times New Roman" w:cs="Times New Roman"/>
          <w:b/>
          <w:color w:val="333333"/>
          <w:sz w:val="28"/>
          <w:szCs w:val="28"/>
        </w:rPr>
        <w:object w:dxaOrig="5925" w:dyaOrig="4005">
          <v:shape id="_x0000_i1057" type="#_x0000_t75" style="width:296.25pt;height:200.25pt" o:ole="">
            <v:imagedata r:id="rId63" o:title=""/>
          </v:shape>
          <o:OLEObject Type="Embed" ProgID="MSGraph.Chart.8" ShapeID="_x0000_i1057" DrawAspect="Content" ObjectID="_1454560036" r:id="rId64">
            <o:FieldCodes>\s</o:FieldCodes>
          </o:OLEObject>
        </w:object>
      </w:r>
    </w:p>
    <w:p w:rsidR="00142BDD" w:rsidRPr="002F4DBB" w:rsidRDefault="00434A2E" w:rsidP="003923BD">
      <w:pPr>
        <w:pStyle w:val="HTML"/>
        <w:suppressAutoHyphens/>
        <w:spacing w:line="360" w:lineRule="auto"/>
        <w:jc w:val="center"/>
        <w:rPr>
          <w:rFonts w:ascii="Times New Roman" w:hAnsi="Times New Roman" w:cs="Times New Roman"/>
          <w:b/>
          <w:sz w:val="28"/>
          <w:szCs w:val="28"/>
        </w:rPr>
      </w:pPr>
      <w:r w:rsidRPr="002F4DBB">
        <w:rPr>
          <w:rFonts w:ascii="Times New Roman" w:hAnsi="Times New Roman" w:cs="Times New Roman"/>
          <w:b/>
          <w:sz w:val="28"/>
          <w:szCs w:val="28"/>
        </w:rPr>
        <w:t>Динамика показателей рентабельности ООО «Фирма «Реал ЗИС»</w:t>
      </w:r>
    </w:p>
    <w:p w:rsidR="00434A2E" w:rsidRPr="002F4DBB" w:rsidRDefault="00434A2E" w:rsidP="003923BD">
      <w:pPr>
        <w:pStyle w:val="HTML"/>
        <w:suppressAutoHyphens/>
        <w:spacing w:line="360" w:lineRule="auto"/>
        <w:ind w:firstLine="709"/>
        <w:jc w:val="center"/>
        <w:rPr>
          <w:rFonts w:ascii="Times New Roman" w:hAnsi="Times New Roman" w:cs="Times New Roman"/>
          <w:b/>
          <w:sz w:val="28"/>
          <w:szCs w:val="28"/>
        </w:rPr>
      </w:pPr>
      <w:r w:rsidRPr="002F4DBB">
        <w:rPr>
          <w:rFonts w:ascii="Times New Roman" w:hAnsi="Times New Roman" w:cs="Times New Roman"/>
          <w:b/>
          <w:sz w:val="28"/>
          <w:szCs w:val="28"/>
        </w:rPr>
        <w:t>за 2004 – 2006 гг.</w:t>
      </w:r>
      <w:bookmarkStart w:id="41" w:name="_GoBack"/>
      <w:bookmarkEnd w:id="41"/>
    </w:p>
    <w:sectPr w:rsidR="00434A2E" w:rsidRPr="002F4DBB" w:rsidSect="002F4DBB">
      <w:pgSz w:w="11906" w:h="16838"/>
      <w:pgMar w:top="1134" w:right="851" w:bottom="1134" w:left="1701" w:header="3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24" w:rsidRDefault="004B3724">
      <w:r>
        <w:separator/>
      </w:r>
    </w:p>
  </w:endnote>
  <w:endnote w:type="continuationSeparator" w:id="0">
    <w:p w:rsidR="004B3724" w:rsidRDefault="004B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F94" w:rsidRDefault="00395F94" w:rsidP="00355E9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95F94" w:rsidRDefault="00395F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24" w:rsidRDefault="004B3724">
      <w:r>
        <w:separator/>
      </w:r>
    </w:p>
  </w:footnote>
  <w:footnote w:type="continuationSeparator" w:id="0">
    <w:p w:rsidR="004B3724" w:rsidRDefault="004B3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F94" w:rsidRDefault="00395F94" w:rsidP="008E772D">
    <w:pPr>
      <w:pStyle w:val="af2"/>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95F94" w:rsidRDefault="00395F9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2589"/>
    <w:multiLevelType w:val="hybridMultilevel"/>
    <w:tmpl w:val="0FEC499A"/>
    <w:lvl w:ilvl="0" w:tplc="BEE4D8A0">
      <w:start w:val="1"/>
      <w:numFmt w:val="decimal"/>
      <w:lvlText w:val="%1)"/>
      <w:lvlJc w:val="left"/>
      <w:pPr>
        <w:tabs>
          <w:tab w:val="num" w:pos="1125"/>
        </w:tabs>
        <w:ind w:left="1125" w:hanging="7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C840C8"/>
    <w:multiLevelType w:val="multilevel"/>
    <w:tmpl w:val="FE0483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8537C94"/>
    <w:multiLevelType w:val="hybridMultilevel"/>
    <w:tmpl w:val="0CF0BCFA"/>
    <w:lvl w:ilvl="0" w:tplc="6EB48B50">
      <w:start w:val="3"/>
      <w:numFmt w:val="decimal"/>
      <w:lvlText w:val="%1"/>
      <w:lvlJc w:val="left"/>
      <w:pPr>
        <w:tabs>
          <w:tab w:val="num" w:pos="1080"/>
        </w:tabs>
        <w:ind w:left="1080" w:hanging="360"/>
      </w:pPr>
      <w:rPr>
        <w:rFonts w:cs="Times New Roman" w:hint="default"/>
        <w:b w:val="0"/>
        <w:i w:val="0"/>
        <w:color w:val="333333"/>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9135A14"/>
    <w:multiLevelType w:val="singleLevel"/>
    <w:tmpl w:val="4C282924"/>
    <w:lvl w:ilvl="0">
      <w:start w:val="3"/>
      <w:numFmt w:val="bullet"/>
      <w:lvlText w:val="-"/>
      <w:lvlJc w:val="left"/>
      <w:pPr>
        <w:tabs>
          <w:tab w:val="num" w:pos="1069"/>
        </w:tabs>
        <w:ind w:left="1069" w:hanging="360"/>
      </w:pPr>
      <w:rPr>
        <w:rFonts w:hint="default"/>
      </w:rPr>
    </w:lvl>
  </w:abstractNum>
  <w:abstractNum w:abstractNumId="4">
    <w:nsid w:val="09177A47"/>
    <w:multiLevelType w:val="hybridMultilevel"/>
    <w:tmpl w:val="2FC2B566"/>
    <w:lvl w:ilvl="0" w:tplc="573AC878">
      <w:start w:val="3"/>
      <w:numFmt w:val="decimal"/>
      <w:lvlText w:val="%1"/>
      <w:lvlJc w:val="left"/>
      <w:pPr>
        <w:tabs>
          <w:tab w:val="num" w:pos="2145"/>
        </w:tabs>
        <w:ind w:left="2145" w:hanging="1245"/>
      </w:pPr>
      <w:rPr>
        <w:rFonts w:cs="Times New Roman" w:hint="default"/>
        <w:b w:val="0"/>
        <w:i w:val="0"/>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0D3C7725"/>
    <w:multiLevelType w:val="hybridMultilevel"/>
    <w:tmpl w:val="14229A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DA8248F"/>
    <w:multiLevelType w:val="hybridMultilevel"/>
    <w:tmpl w:val="7FC8BDBA"/>
    <w:lvl w:ilvl="0" w:tplc="52D66984">
      <w:start w:val="1"/>
      <w:numFmt w:val="decimal"/>
      <w:lvlText w:val="%1)"/>
      <w:lvlJc w:val="left"/>
      <w:pPr>
        <w:ind w:left="1069" w:hanging="360"/>
      </w:pPr>
      <w:rPr>
        <w:rFonts w:cs="Times New Roman" w:hint="default"/>
        <w:u w:val="non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0E06287A"/>
    <w:multiLevelType w:val="hybridMultilevel"/>
    <w:tmpl w:val="81122A44"/>
    <w:lvl w:ilvl="0" w:tplc="5A8283F2">
      <w:start w:val="3"/>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0F3768CD"/>
    <w:multiLevelType w:val="hybridMultilevel"/>
    <w:tmpl w:val="B34E67C8"/>
    <w:lvl w:ilvl="0" w:tplc="65A4DBB8">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585435D"/>
    <w:multiLevelType w:val="hybridMultilevel"/>
    <w:tmpl w:val="13341A2C"/>
    <w:lvl w:ilvl="0" w:tplc="71C64A3A">
      <w:start w:val="3"/>
      <w:numFmt w:val="decimal"/>
      <w:lvlText w:val="%1"/>
      <w:lvlJc w:val="left"/>
      <w:pPr>
        <w:tabs>
          <w:tab w:val="num" w:pos="2145"/>
        </w:tabs>
        <w:ind w:left="2145" w:hanging="1245"/>
      </w:pPr>
      <w:rPr>
        <w:rFonts w:cs="Times New Roman" w:hint="default"/>
        <w:color w:val="333333"/>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15E537FE"/>
    <w:multiLevelType w:val="hybridMultilevel"/>
    <w:tmpl w:val="D602C730"/>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6212F5F"/>
    <w:multiLevelType w:val="hybridMultilevel"/>
    <w:tmpl w:val="0CDE0852"/>
    <w:lvl w:ilvl="0" w:tplc="A41411C2">
      <w:numFmt w:val="none"/>
      <w:lvlText w:val=""/>
      <w:lvlJc w:val="left"/>
      <w:pPr>
        <w:tabs>
          <w:tab w:val="num" w:pos="360"/>
        </w:tabs>
      </w:pPr>
      <w:rPr>
        <w:rFonts w:cs="Times New Roman"/>
      </w:rPr>
    </w:lvl>
    <w:lvl w:ilvl="1" w:tplc="8258F69A" w:tentative="1">
      <w:start w:val="1"/>
      <w:numFmt w:val="lowerLetter"/>
      <w:lvlText w:val="%2."/>
      <w:lvlJc w:val="left"/>
      <w:pPr>
        <w:tabs>
          <w:tab w:val="num" w:pos="1440"/>
        </w:tabs>
        <w:ind w:left="1440" w:hanging="360"/>
      </w:pPr>
      <w:rPr>
        <w:rFonts w:cs="Times New Roman"/>
      </w:rPr>
    </w:lvl>
    <w:lvl w:ilvl="2" w:tplc="12ACBD72" w:tentative="1">
      <w:start w:val="1"/>
      <w:numFmt w:val="lowerRoman"/>
      <w:lvlText w:val="%3."/>
      <w:lvlJc w:val="right"/>
      <w:pPr>
        <w:tabs>
          <w:tab w:val="num" w:pos="2160"/>
        </w:tabs>
        <w:ind w:left="2160" w:hanging="180"/>
      </w:pPr>
      <w:rPr>
        <w:rFonts w:cs="Times New Roman"/>
      </w:rPr>
    </w:lvl>
    <w:lvl w:ilvl="3" w:tplc="2DAA39D0" w:tentative="1">
      <w:start w:val="1"/>
      <w:numFmt w:val="decimal"/>
      <w:lvlText w:val="%4."/>
      <w:lvlJc w:val="left"/>
      <w:pPr>
        <w:tabs>
          <w:tab w:val="num" w:pos="2880"/>
        </w:tabs>
        <w:ind w:left="2880" w:hanging="360"/>
      </w:pPr>
      <w:rPr>
        <w:rFonts w:cs="Times New Roman"/>
      </w:rPr>
    </w:lvl>
    <w:lvl w:ilvl="4" w:tplc="4EBACCB6" w:tentative="1">
      <w:start w:val="1"/>
      <w:numFmt w:val="lowerLetter"/>
      <w:lvlText w:val="%5."/>
      <w:lvlJc w:val="left"/>
      <w:pPr>
        <w:tabs>
          <w:tab w:val="num" w:pos="3600"/>
        </w:tabs>
        <w:ind w:left="3600" w:hanging="360"/>
      </w:pPr>
      <w:rPr>
        <w:rFonts w:cs="Times New Roman"/>
      </w:rPr>
    </w:lvl>
    <w:lvl w:ilvl="5" w:tplc="FCE6AD80" w:tentative="1">
      <w:start w:val="1"/>
      <w:numFmt w:val="lowerRoman"/>
      <w:lvlText w:val="%6."/>
      <w:lvlJc w:val="right"/>
      <w:pPr>
        <w:tabs>
          <w:tab w:val="num" w:pos="4320"/>
        </w:tabs>
        <w:ind w:left="4320" w:hanging="180"/>
      </w:pPr>
      <w:rPr>
        <w:rFonts w:cs="Times New Roman"/>
      </w:rPr>
    </w:lvl>
    <w:lvl w:ilvl="6" w:tplc="AF26EDFE" w:tentative="1">
      <w:start w:val="1"/>
      <w:numFmt w:val="decimal"/>
      <w:lvlText w:val="%7."/>
      <w:lvlJc w:val="left"/>
      <w:pPr>
        <w:tabs>
          <w:tab w:val="num" w:pos="5040"/>
        </w:tabs>
        <w:ind w:left="5040" w:hanging="360"/>
      </w:pPr>
      <w:rPr>
        <w:rFonts w:cs="Times New Roman"/>
      </w:rPr>
    </w:lvl>
    <w:lvl w:ilvl="7" w:tplc="CB62FE8A" w:tentative="1">
      <w:start w:val="1"/>
      <w:numFmt w:val="lowerLetter"/>
      <w:lvlText w:val="%8."/>
      <w:lvlJc w:val="left"/>
      <w:pPr>
        <w:tabs>
          <w:tab w:val="num" w:pos="5760"/>
        </w:tabs>
        <w:ind w:left="5760" w:hanging="360"/>
      </w:pPr>
      <w:rPr>
        <w:rFonts w:cs="Times New Roman"/>
      </w:rPr>
    </w:lvl>
    <w:lvl w:ilvl="8" w:tplc="9A007EAA" w:tentative="1">
      <w:start w:val="1"/>
      <w:numFmt w:val="lowerRoman"/>
      <w:lvlText w:val="%9."/>
      <w:lvlJc w:val="right"/>
      <w:pPr>
        <w:tabs>
          <w:tab w:val="num" w:pos="6480"/>
        </w:tabs>
        <w:ind w:left="6480" w:hanging="180"/>
      </w:pPr>
      <w:rPr>
        <w:rFonts w:cs="Times New Roman"/>
      </w:rPr>
    </w:lvl>
  </w:abstractNum>
  <w:abstractNum w:abstractNumId="12">
    <w:nsid w:val="195508DC"/>
    <w:multiLevelType w:val="multilevel"/>
    <w:tmpl w:val="1608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E333D5"/>
    <w:multiLevelType w:val="hybridMultilevel"/>
    <w:tmpl w:val="E42C2BDC"/>
    <w:lvl w:ilvl="0" w:tplc="CD0A9790">
      <w:start w:val="3"/>
      <w:numFmt w:val="decimal"/>
      <w:lvlText w:val="%1"/>
      <w:lvlJc w:val="left"/>
      <w:pPr>
        <w:tabs>
          <w:tab w:val="num" w:pos="2145"/>
        </w:tabs>
        <w:ind w:left="2145" w:hanging="1245"/>
      </w:pPr>
      <w:rPr>
        <w:rFonts w:cs="Times New Roman" w:hint="default"/>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1B2B71F6"/>
    <w:multiLevelType w:val="hybridMultilevel"/>
    <w:tmpl w:val="6F6ABDC4"/>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1BDE3A9C"/>
    <w:multiLevelType w:val="multilevel"/>
    <w:tmpl w:val="6FEC5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C8B2C37"/>
    <w:multiLevelType w:val="multilevel"/>
    <w:tmpl w:val="E536D18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3060"/>
        </w:tabs>
        <w:ind w:left="3060" w:hanging="108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500"/>
        </w:tabs>
        <w:ind w:left="4500" w:hanging="1440"/>
      </w:pPr>
      <w:rPr>
        <w:rFonts w:cs="Times New Roman" w:hint="default"/>
      </w:rPr>
    </w:lvl>
    <w:lvl w:ilvl="6">
      <w:start w:val="1"/>
      <w:numFmt w:val="decimal"/>
      <w:isLgl/>
      <w:lvlText w:val="%1.%2.%3.%4.%5.%6.%7."/>
      <w:lvlJc w:val="left"/>
      <w:pPr>
        <w:tabs>
          <w:tab w:val="num" w:pos="5400"/>
        </w:tabs>
        <w:ind w:left="5400" w:hanging="1800"/>
      </w:pPr>
      <w:rPr>
        <w:rFonts w:cs="Times New Roman" w:hint="default"/>
      </w:rPr>
    </w:lvl>
    <w:lvl w:ilvl="7">
      <w:start w:val="1"/>
      <w:numFmt w:val="decimal"/>
      <w:isLgl/>
      <w:lvlText w:val="%1.%2.%3.%4.%5.%6.%7.%8."/>
      <w:lvlJc w:val="left"/>
      <w:pPr>
        <w:tabs>
          <w:tab w:val="num" w:pos="5940"/>
        </w:tabs>
        <w:ind w:left="5940" w:hanging="1800"/>
      </w:pPr>
      <w:rPr>
        <w:rFonts w:cs="Times New Roman" w:hint="default"/>
      </w:rPr>
    </w:lvl>
    <w:lvl w:ilvl="8">
      <w:start w:val="1"/>
      <w:numFmt w:val="decimal"/>
      <w:isLgl/>
      <w:lvlText w:val="%1.%2.%3.%4.%5.%6.%7.%8.%9."/>
      <w:lvlJc w:val="left"/>
      <w:pPr>
        <w:tabs>
          <w:tab w:val="num" w:pos="6840"/>
        </w:tabs>
        <w:ind w:left="6840" w:hanging="2160"/>
      </w:pPr>
      <w:rPr>
        <w:rFonts w:cs="Times New Roman" w:hint="default"/>
      </w:rPr>
    </w:lvl>
  </w:abstractNum>
  <w:abstractNum w:abstractNumId="17">
    <w:nsid w:val="1F385FE3"/>
    <w:multiLevelType w:val="hybridMultilevel"/>
    <w:tmpl w:val="3436432A"/>
    <w:lvl w:ilvl="0" w:tplc="2B5CB946">
      <w:start w:val="3"/>
      <w:numFmt w:val="decimal"/>
      <w:lvlText w:val="%1"/>
      <w:lvlJc w:val="left"/>
      <w:pPr>
        <w:tabs>
          <w:tab w:val="num" w:pos="2145"/>
        </w:tabs>
        <w:ind w:left="2145" w:hanging="1245"/>
      </w:pPr>
      <w:rPr>
        <w:rFonts w:cs="Times New Roman" w:hint="default"/>
        <w:b w:val="0"/>
        <w:i w:val="0"/>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21E50733"/>
    <w:multiLevelType w:val="hybridMultilevel"/>
    <w:tmpl w:val="3806A600"/>
    <w:lvl w:ilvl="0" w:tplc="AC945034">
      <w:start w:val="3"/>
      <w:numFmt w:val="decimal"/>
      <w:lvlText w:val="%1"/>
      <w:lvlJc w:val="left"/>
      <w:pPr>
        <w:tabs>
          <w:tab w:val="num" w:pos="720"/>
        </w:tabs>
        <w:ind w:left="720" w:hanging="360"/>
      </w:pPr>
      <w:rPr>
        <w:rFonts w:cs="Times New Roman" w:hint="default"/>
        <w:color w:val="333333"/>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E786FD7"/>
    <w:multiLevelType w:val="multilevel"/>
    <w:tmpl w:val="D7E2A2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EBF1B84"/>
    <w:multiLevelType w:val="multilevel"/>
    <w:tmpl w:val="A53A3D46"/>
    <w:lvl w:ilvl="0">
      <w:start w:val="3"/>
      <w:numFmt w:val="decimal"/>
      <w:lvlText w:val="%1......."/>
      <w:lvlJc w:val="left"/>
      <w:pPr>
        <w:tabs>
          <w:tab w:val="num" w:pos="2520"/>
        </w:tabs>
        <w:ind w:left="2520" w:hanging="2520"/>
      </w:pPr>
      <w:rPr>
        <w:rFonts w:cs="Times New Roman" w:hint="default"/>
        <w:b w:val="0"/>
        <w:color w:val="333333"/>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9000"/>
        </w:tabs>
        <w:ind w:left="9000" w:hanging="1800"/>
      </w:pPr>
      <w:rPr>
        <w:rFonts w:cs="Times New Roman" w:hint="default"/>
        <w:b w:val="0"/>
        <w:color w:val="333333"/>
      </w:rPr>
    </w:lvl>
  </w:abstractNum>
  <w:abstractNum w:abstractNumId="21">
    <w:nsid w:val="3153073E"/>
    <w:multiLevelType w:val="hybridMultilevel"/>
    <w:tmpl w:val="1BC4763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32FE7A50"/>
    <w:multiLevelType w:val="multilevel"/>
    <w:tmpl w:val="1BC4763A"/>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3">
    <w:nsid w:val="34C11037"/>
    <w:multiLevelType w:val="multilevel"/>
    <w:tmpl w:val="1BC4763A"/>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4">
    <w:nsid w:val="354253D7"/>
    <w:multiLevelType w:val="hybridMultilevel"/>
    <w:tmpl w:val="0CB27E54"/>
    <w:lvl w:ilvl="0" w:tplc="76FCFCE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376437EA"/>
    <w:multiLevelType w:val="multilevel"/>
    <w:tmpl w:val="B28E9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8B078BE"/>
    <w:multiLevelType w:val="hybridMultilevel"/>
    <w:tmpl w:val="E2D834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EFC12FF"/>
    <w:multiLevelType w:val="hybridMultilevel"/>
    <w:tmpl w:val="33D621C8"/>
    <w:lvl w:ilvl="0" w:tplc="58F879C0">
      <w:start w:val="3"/>
      <w:numFmt w:val="decimal"/>
      <w:lvlText w:val="%1"/>
      <w:lvlJc w:val="left"/>
      <w:pPr>
        <w:tabs>
          <w:tab w:val="num" w:pos="720"/>
        </w:tabs>
        <w:ind w:left="720" w:hanging="360"/>
      </w:pPr>
      <w:rPr>
        <w:rFonts w:cs="Times New Roman" w:hint="default"/>
        <w:color w:val="333333"/>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F0737F7"/>
    <w:multiLevelType w:val="multilevel"/>
    <w:tmpl w:val="12AA467E"/>
    <w:lvl w:ilvl="0">
      <w:start w:val="3"/>
      <w:numFmt w:val="decimal"/>
      <w:lvlText w:val="%1"/>
      <w:lvlJc w:val="left"/>
      <w:pPr>
        <w:tabs>
          <w:tab w:val="num" w:pos="1080"/>
        </w:tabs>
        <w:ind w:left="1080" w:hanging="360"/>
      </w:pPr>
      <w:rPr>
        <w:rFonts w:cs="Times New Roman" w:hint="default"/>
        <w:b w:val="0"/>
        <w:i w:val="0"/>
        <w:color w:val="333333"/>
      </w:rPr>
    </w:lvl>
    <w:lvl w:ilvl="1">
      <w:start w:val="1"/>
      <w:numFmt w:val="decimal"/>
      <w:isLgl/>
      <w:lvlText w:val="%1.%2."/>
      <w:lvlJc w:val="left"/>
      <w:pPr>
        <w:tabs>
          <w:tab w:val="num" w:pos="1622"/>
        </w:tabs>
        <w:ind w:left="1622" w:hanging="720"/>
      </w:pPr>
      <w:rPr>
        <w:rFonts w:cs="Times New Roman" w:hint="default"/>
      </w:rPr>
    </w:lvl>
    <w:lvl w:ilvl="2">
      <w:start w:val="1"/>
      <w:numFmt w:val="decimal"/>
      <w:isLgl/>
      <w:lvlText w:val="%1.%2.%3."/>
      <w:lvlJc w:val="left"/>
      <w:pPr>
        <w:tabs>
          <w:tab w:val="num" w:pos="1804"/>
        </w:tabs>
        <w:ind w:left="1804" w:hanging="720"/>
      </w:pPr>
      <w:rPr>
        <w:rFonts w:cs="Times New Roman" w:hint="default"/>
      </w:rPr>
    </w:lvl>
    <w:lvl w:ilvl="3">
      <w:start w:val="1"/>
      <w:numFmt w:val="decimal"/>
      <w:isLgl/>
      <w:lvlText w:val="%1.%2.%3.%4."/>
      <w:lvlJc w:val="left"/>
      <w:pPr>
        <w:tabs>
          <w:tab w:val="num" w:pos="2346"/>
        </w:tabs>
        <w:ind w:left="2346" w:hanging="1080"/>
      </w:pPr>
      <w:rPr>
        <w:rFonts w:cs="Times New Roman" w:hint="default"/>
      </w:rPr>
    </w:lvl>
    <w:lvl w:ilvl="4">
      <w:start w:val="1"/>
      <w:numFmt w:val="decimal"/>
      <w:isLgl/>
      <w:lvlText w:val="%1.%2.%3.%4.%5."/>
      <w:lvlJc w:val="left"/>
      <w:pPr>
        <w:tabs>
          <w:tab w:val="num" w:pos="2528"/>
        </w:tabs>
        <w:ind w:left="2528" w:hanging="1080"/>
      </w:pPr>
      <w:rPr>
        <w:rFonts w:cs="Times New Roman" w:hint="default"/>
      </w:rPr>
    </w:lvl>
    <w:lvl w:ilvl="5">
      <w:start w:val="1"/>
      <w:numFmt w:val="decimal"/>
      <w:isLgl/>
      <w:lvlText w:val="%1.%2.%3.%4.%5.%6."/>
      <w:lvlJc w:val="left"/>
      <w:pPr>
        <w:tabs>
          <w:tab w:val="num" w:pos="3070"/>
        </w:tabs>
        <w:ind w:left="3070" w:hanging="1440"/>
      </w:pPr>
      <w:rPr>
        <w:rFonts w:cs="Times New Roman" w:hint="default"/>
      </w:rPr>
    </w:lvl>
    <w:lvl w:ilvl="6">
      <w:start w:val="1"/>
      <w:numFmt w:val="decimal"/>
      <w:isLgl/>
      <w:lvlText w:val="%1.%2.%3.%4.%5.%6.%7."/>
      <w:lvlJc w:val="left"/>
      <w:pPr>
        <w:tabs>
          <w:tab w:val="num" w:pos="3612"/>
        </w:tabs>
        <w:ind w:left="3612" w:hanging="1800"/>
      </w:pPr>
      <w:rPr>
        <w:rFonts w:cs="Times New Roman" w:hint="default"/>
      </w:rPr>
    </w:lvl>
    <w:lvl w:ilvl="7">
      <w:start w:val="1"/>
      <w:numFmt w:val="decimal"/>
      <w:isLgl/>
      <w:lvlText w:val="%1.%2.%3.%4.%5.%6.%7.%8."/>
      <w:lvlJc w:val="left"/>
      <w:pPr>
        <w:tabs>
          <w:tab w:val="num" w:pos="3794"/>
        </w:tabs>
        <w:ind w:left="3794" w:hanging="1800"/>
      </w:pPr>
      <w:rPr>
        <w:rFonts w:cs="Times New Roman" w:hint="default"/>
      </w:rPr>
    </w:lvl>
    <w:lvl w:ilvl="8">
      <w:start w:val="1"/>
      <w:numFmt w:val="decimal"/>
      <w:isLgl/>
      <w:lvlText w:val="%1.%2.%3.%4.%5.%6.%7.%8.%9."/>
      <w:lvlJc w:val="left"/>
      <w:pPr>
        <w:tabs>
          <w:tab w:val="num" w:pos="4336"/>
        </w:tabs>
        <w:ind w:left="4336" w:hanging="2160"/>
      </w:pPr>
      <w:rPr>
        <w:rFonts w:cs="Times New Roman" w:hint="default"/>
      </w:rPr>
    </w:lvl>
  </w:abstractNum>
  <w:abstractNum w:abstractNumId="29">
    <w:nsid w:val="3FC77B31"/>
    <w:multiLevelType w:val="hybridMultilevel"/>
    <w:tmpl w:val="3DD6A364"/>
    <w:lvl w:ilvl="0" w:tplc="410CFCC2">
      <w:start w:val="3"/>
      <w:numFmt w:val="decimal"/>
      <w:lvlText w:val="%1"/>
      <w:lvlJc w:val="left"/>
      <w:pPr>
        <w:tabs>
          <w:tab w:val="num" w:pos="2145"/>
        </w:tabs>
        <w:ind w:left="2145" w:hanging="1245"/>
      </w:pPr>
      <w:rPr>
        <w:rFonts w:cs="Times New Roman" w:hint="default"/>
        <w:color w:val="333333"/>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0">
    <w:nsid w:val="40DA3328"/>
    <w:multiLevelType w:val="multilevel"/>
    <w:tmpl w:val="F52C31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44B77642"/>
    <w:multiLevelType w:val="multilevel"/>
    <w:tmpl w:val="3CD291FC"/>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A6E28BF"/>
    <w:multiLevelType w:val="multilevel"/>
    <w:tmpl w:val="CB74DC94"/>
    <w:lvl w:ilvl="0">
      <w:start w:val="3"/>
      <w:numFmt w:val="decimal"/>
      <w:lvlText w:val="%1......."/>
      <w:lvlJc w:val="left"/>
      <w:pPr>
        <w:tabs>
          <w:tab w:val="num" w:pos="2520"/>
        </w:tabs>
        <w:ind w:left="2520" w:hanging="2520"/>
      </w:pPr>
      <w:rPr>
        <w:rFonts w:cs="Times New Roman" w:hint="default"/>
        <w:b w:val="0"/>
        <w:color w:val="333333"/>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9016"/>
        </w:tabs>
        <w:ind w:left="9016" w:hanging="1800"/>
      </w:pPr>
      <w:rPr>
        <w:rFonts w:cs="Times New Roman" w:hint="default"/>
        <w:b w:val="0"/>
        <w:color w:val="333333"/>
      </w:rPr>
    </w:lvl>
  </w:abstractNum>
  <w:abstractNum w:abstractNumId="33">
    <w:nsid w:val="4DE1021E"/>
    <w:multiLevelType w:val="multilevel"/>
    <w:tmpl w:val="F3F837B4"/>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4">
    <w:nsid w:val="4EF54791"/>
    <w:multiLevelType w:val="multilevel"/>
    <w:tmpl w:val="B1907F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21661C6"/>
    <w:multiLevelType w:val="multilevel"/>
    <w:tmpl w:val="84204498"/>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02"/>
        </w:tabs>
        <w:ind w:left="402" w:hanging="480"/>
      </w:pPr>
      <w:rPr>
        <w:rFonts w:cs="Times New Roman" w:hint="default"/>
      </w:rPr>
    </w:lvl>
    <w:lvl w:ilvl="2">
      <w:start w:val="1"/>
      <w:numFmt w:val="decimal"/>
      <w:lvlText w:val="%1.%2.%3."/>
      <w:lvlJc w:val="left"/>
      <w:pPr>
        <w:tabs>
          <w:tab w:val="num" w:pos="564"/>
        </w:tabs>
        <w:ind w:left="564" w:hanging="720"/>
      </w:pPr>
      <w:rPr>
        <w:rFonts w:cs="Times New Roman" w:hint="default"/>
      </w:rPr>
    </w:lvl>
    <w:lvl w:ilvl="3">
      <w:start w:val="1"/>
      <w:numFmt w:val="decimal"/>
      <w:lvlText w:val="%1.%2.%3.%4."/>
      <w:lvlJc w:val="left"/>
      <w:pPr>
        <w:tabs>
          <w:tab w:val="num" w:pos="486"/>
        </w:tabs>
        <w:ind w:left="486" w:hanging="720"/>
      </w:pPr>
      <w:rPr>
        <w:rFonts w:cs="Times New Roman" w:hint="default"/>
      </w:rPr>
    </w:lvl>
    <w:lvl w:ilvl="4">
      <w:start w:val="1"/>
      <w:numFmt w:val="decimal"/>
      <w:lvlText w:val="%1.%2.%3.%4.%5."/>
      <w:lvlJc w:val="left"/>
      <w:pPr>
        <w:tabs>
          <w:tab w:val="num" w:pos="768"/>
        </w:tabs>
        <w:ind w:left="768" w:hanging="108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972"/>
        </w:tabs>
        <w:ind w:left="972" w:hanging="1440"/>
      </w:pPr>
      <w:rPr>
        <w:rFonts w:cs="Times New Roman" w:hint="default"/>
      </w:rPr>
    </w:lvl>
    <w:lvl w:ilvl="7">
      <w:start w:val="1"/>
      <w:numFmt w:val="decimal"/>
      <w:lvlText w:val="%1.%2.%3.%4.%5.%6.%7.%8."/>
      <w:lvlJc w:val="left"/>
      <w:pPr>
        <w:tabs>
          <w:tab w:val="num" w:pos="894"/>
        </w:tabs>
        <w:ind w:left="894" w:hanging="1440"/>
      </w:pPr>
      <w:rPr>
        <w:rFonts w:cs="Times New Roman" w:hint="default"/>
      </w:rPr>
    </w:lvl>
    <w:lvl w:ilvl="8">
      <w:start w:val="1"/>
      <w:numFmt w:val="decimal"/>
      <w:lvlText w:val="%1.%2.%3.%4.%5.%6.%7.%8.%9."/>
      <w:lvlJc w:val="left"/>
      <w:pPr>
        <w:tabs>
          <w:tab w:val="num" w:pos="1176"/>
        </w:tabs>
        <w:ind w:left="1176" w:hanging="1800"/>
      </w:pPr>
      <w:rPr>
        <w:rFonts w:cs="Times New Roman" w:hint="default"/>
      </w:rPr>
    </w:lvl>
  </w:abstractNum>
  <w:abstractNum w:abstractNumId="36">
    <w:nsid w:val="55991C7B"/>
    <w:multiLevelType w:val="hybridMultilevel"/>
    <w:tmpl w:val="BD4C8734"/>
    <w:lvl w:ilvl="0" w:tplc="0D8281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5682008C"/>
    <w:multiLevelType w:val="multilevel"/>
    <w:tmpl w:val="728C099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5BAD56F6"/>
    <w:multiLevelType w:val="hybridMultilevel"/>
    <w:tmpl w:val="0DF836E4"/>
    <w:lvl w:ilvl="0" w:tplc="AF6EC2BA">
      <w:start w:val="3"/>
      <w:numFmt w:val="decimal"/>
      <w:lvlText w:val="%1"/>
      <w:lvlJc w:val="left"/>
      <w:pPr>
        <w:tabs>
          <w:tab w:val="num" w:pos="2145"/>
        </w:tabs>
        <w:ind w:left="2145" w:hanging="1245"/>
      </w:pPr>
      <w:rPr>
        <w:rFonts w:cs="Times New Roman" w:hint="default"/>
        <w:color w:val="333333"/>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9">
    <w:nsid w:val="5D0D1417"/>
    <w:multiLevelType w:val="hybridMultilevel"/>
    <w:tmpl w:val="06540034"/>
    <w:lvl w:ilvl="0" w:tplc="2F36AC3C">
      <w:start w:val="3"/>
      <w:numFmt w:val="decimal"/>
      <w:lvlText w:val="%1"/>
      <w:lvlJc w:val="left"/>
      <w:pPr>
        <w:tabs>
          <w:tab w:val="num" w:pos="2145"/>
        </w:tabs>
        <w:ind w:left="2145" w:hanging="1245"/>
      </w:pPr>
      <w:rPr>
        <w:rFonts w:cs="Times New Roman" w:hint="default"/>
        <w:b w:val="0"/>
        <w:i w:val="0"/>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0">
    <w:nsid w:val="5EF938B3"/>
    <w:multiLevelType w:val="multilevel"/>
    <w:tmpl w:val="AF76CC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5F7902D8"/>
    <w:multiLevelType w:val="hybridMultilevel"/>
    <w:tmpl w:val="287EF23E"/>
    <w:lvl w:ilvl="0" w:tplc="F61400C0">
      <w:start w:val="3"/>
      <w:numFmt w:val="decimal"/>
      <w:lvlText w:val="%1"/>
      <w:lvlJc w:val="left"/>
      <w:pPr>
        <w:tabs>
          <w:tab w:val="num" w:pos="2145"/>
        </w:tabs>
        <w:ind w:left="2145" w:hanging="1245"/>
      </w:pPr>
      <w:rPr>
        <w:rFonts w:cs="Times New Roman" w:hint="default"/>
        <w:b w:val="0"/>
        <w:i w:val="0"/>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2">
    <w:nsid w:val="6454409D"/>
    <w:multiLevelType w:val="multilevel"/>
    <w:tmpl w:val="49DCFC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6A33744C"/>
    <w:multiLevelType w:val="hybridMultilevel"/>
    <w:tmpl w:val="BC826D82"/>
    <w:lvl w:ilvl="0" w:tplc="DB2247B8">
      <w:start w:val="3"/>
      <w:numFmt w:val="decimal"/>
      <w:lvlText w:val="%1"/>
      <w:lvlJc w:val="left"/>
      <w:pPr>
        <w:tabs>
          <w:tab w:val="num" w:pos="720"/>
        </w:tabs>
        <w:ind w:left="720" w:hanging="360"/>
      </w:pPr>
      <w:rPr>
        <w:rFonts w:cs="Times New Roman" w:hint="default"/>
        <w:color w:val="333333"/>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BE171DB"/>
    <w:multiLevelType w:val="hybridMultilevel"/>
    <w:tmpl w:val="4B4615BC"/>
    <w:lvl w:ilvl="0" w:tplc="B59CA6D8">
      <w:start w:val="3"/>
      <w:numFmt w:val="decimal"/>
      <w:lvlText w:val="%1"/>
      <w:lvlJc w:val="left"/>
      <w:pPr>
        <w:tabs>
          <w:tab w:val="num" w:pos="2145"/>
        </w:tabs>
        <w:ind w:left="2145" w:hanging="1245"/>
      </w:pPr>
      <w:rPr>
        <w:rFonts w:cs="Times New Roman" w:hint="default"/>
        <w:b w:val="0"/>
        <w:i w:val="0"/>
        <w:color w:val="333333"/>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5">
    <w:nsid w:val="6E33620B"/>
    <w:multiLevelType w:val="singleLevel"/>
    <w:tmpl w:val="4C282924"/>
    <w:lvl w:ilvl="0">
      <w:start w:val="3"/>
      <w:numFmt w:val="bullet"/>
      <w:lvlText w:val="-"/>
      <w:lvlJc w:val="left"/>
      <w:pPr>
        <w:tabs>
          <w:tab w:val="num" w:pos="1069"/>
        </w:tabs>
        <w:ind w:left="1069" w:hanging="360"/>
      </w:pPr>
      <w:rPr>
        <w:rFonts w:hint="default"/>
      </w:rPr>
    </w:lvl>
  </w:abstractNum>
  <w:abstractNum w:abstractNumId="46">
    <w:nsid w:val="6EE1716B"/>
    <w:multiLevelType w:val="hybridMultilevel"/>
    <w:tmpl w:val="7154180E"/>
    <w:lvl w:ilvl="0" w:tplc="65340D02">
      <w:start w:val="3"/>
      <w:numFmt w:val="decimal"/>
      <w:lvlText w:val="%1"/>
      <w:lvlJc w:val="left"/>
      <w:pPr>
        <w:tabs>
          <w:tab w:val="num" w:pos="2145"/>
        </w:tabs>
        <w:ind w:left="2145" w:hanging="1245"/>
      </w:pPr>
      <w:rPr>
        <w:rFonts w:cs="Times New Roman" w:hint="default"/>
        <w:color w:val="333333"/>
        <w:u w:val="no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7">
    <w:nsid w:val="78CD2D92"/>
    <w:multiLevelType w:val="multilevel"/>
    <w:tmpl w:val="F26EFD5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8">
    <w:nsid w:val="7D1A2F81"/>
    <w:multiLevelType w:val="hybridMultilevel"/>
    <w:tmpl w:val="FECC89AC"/>
    <w:lvl w:ilvl="0" w:tplc="9FF034DA">
      <w:start w:val="1"/>
      <w:numFmt w:val="decimal"/>
      <w:lvlText w:val="%1)"/>
      <w:lvlJc w:val="left"/>
      <w:pPr>
        <w:ind w:left="1069" w:hanging="360"/>
      </w:pPr>
      <w:rPr>
        <w:rFonts w:cs="Times New Roman" w:hint="default"/>
        <w:u w:val="non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9">
    <w:nsid w:val="7E10029A"/>
    <w:multiLevelType w:val="multilevel"/>
    <w:tmpl w:val="03FE6D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1"/>
  </w:num>
  <w:num w:numId="2">
    <w:abstractNumId w:val="16"/>
  </w:num>
  <w:num w:numId="3">
    <w:abstractNumId w:val="33"/>
  </w:num>
  <w:num w:numId="4">
    <w:abstractNumId w:val="8"/>
  </w:num>
  <w:num w:numId="5">
    <w:abstractNumId w:val="0"/>
  </w:num>
  <w:num w:numId="6">
    <w:abstractNumId w:val="42"/>
  </w:num>
  <w:num w:numId="7">
    <w:abstractNumId w:val="15"/>
  </w:num>
  <w:num w:numId="8">
    <w:abstractNumId w:val="30"/>
  </w:num>
  <w:num w:numId="9">
    <w:abstractNumId w:val="19"/>
  </w:num>
  <w:num w:numId="10">
    <w:abstractNumId w:val="25"/>
  </w:num>
  <w:num w:numId="11">
    <w:abstractNumId w:val="1"/>
  </w:num>
  <w:num w:numId="12">
    <w:abstractNumId w:val="34"/>
  </w:num>
  <w:num w:numId="13">
    <w:abstractNumId w:val="49"/>
  </w:num>
  <w:num w:numId="14">
    <w:abstractNumId w:val="5"/>
  </w:num>
  <w:num w:numId="15">
    <w:abstractNumId w:val="24"/>
  </w:num>
  <w:num w:numId="16">
    <w:abstractNumId w:val="3"/>
  </w:num>
  <w:num w:numId="17">
    <w:abstractNumId w:val="45"/>
  </w:num>
  <w:num w:numId="18">
    <w:abstractNumId w:val="12"/>
  </w:num>
  <w:num w:numId="19">
    <w:abstractNumId w:val="31"/>
  </w:num>
  <w:num w:numId="20">
    <w:abstractNumId w:val="37"/>
  </w:num>
  <w:num w:numId="21">
    <w:abstractNumId w:val="35"/>
  </w:num>
  <w:num w:numId="22">
    <w:abstractNumId w:val="20"/>
  </w:num>
  <w:num w:numId="23">
    <w:abstractNumId w:val="2"/>
  </w:num>
  <w:num w:numId="24">
    <w:abstractNumId w:val="28"/>
  </w:num>
  <w:num w:numId="25">
    <w:abstractNumId w:val="27"/>
  </w:num>
  <w:num w:numId="26">
    <w:abstractNumId w:val="18"/>
  </w:num>
  <w:num w:numId="27">
    <w:abstractNumId w:val="43"/>
  </w:num>
  <w:num w:numId="28">
    <w:abstractNumId w:val="32"/>
  </w:num>
  <w:num w:numId="29">
    <w:abstractNumId w:val="39"/>
  </w:num>
  <w:num w:numId="30">
    <w:abstractNumId w:val="17"/>
  </w:num>
  <w:num w:numId="31">
    <w:abstractNumId w:val="4"/>
  </w:num>
  <w:num w:numId="32">
    <w:abstractNumId w:val="41"/>
  </w:num>
  <w:num w:numId="33">
    <w:abstractNumId w:val="44"/>
  </w:num>
  <w:num w:numId="34">
    <w:abstractNumId w:val="13"/>
  </w:num>
  <w:num w:numId="35">
    <w:abstractNumId w:val="46"/>
  </w:num>
  <w:num w:numId="36">
    <w:abstractNumId w:val="9"/>
  </w:num>
  <w:num w:numId="37">
    <w:abstractNumId w:val="29"/>
  </w:num>
  <w:num w:numId="38">
    <w:abstractNumId w:val="38"/>
  </w:num>
  <w:num w:numId="39">
    <w:abstractNumId w:val="7"/>
  </w:num>
  <w:num w:numId="40">
    <w:abstractNumId w:val="26"/>
  </w:num>
  <w:num w:numId="41">
    <w:abstractNumId w:val="21"/>
  </w:num>
  <w:num w:numId="42">
    <w:abstractNumId w:val="23"/>
  </w:num>
  <w:num w:numId="43">
    <w:abstractNumId w:val="10"/>
  </w:num>
  <w:num w:numId="44">
    <w:abstractNumId w:val="40"/>
  </w:num>
  <w:num w:numId="45">
    <w:abstractNumId w:val="22"/>
  </w:num>
  <w:num w:numId="46">
    <w:abstractNumId w:val="14"/>
  </w:num>
  <w:num w:numId="47">
    <w:abstractNumId w:val="6"/>
  </w:num>
  <w:num w:numId="48">
    <w:abstractNumId w:val="48"/>
  </w:num>
  <w:num w:numId="49">
    <w:abstractNumId w:val="3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F65"/>
    <w:rsid w:val="00006BAC"/>
    <w:rsid w:val="00010DE0"/>
    <w:rsid w:val="00012AB8"/>
    <w:rsid w:val="000149CA"/>
    <w:rsid w:val="000158E8"/>
    <w:rsid w:val="00017182"/>
    <w:rsid w:val="00017296"/>
    <w:rsid w:val="00017B3B"/>
    <w:rsid w:val="00020DCD"/>
    <w:rsid w:val="00024AC3"/>
    <w:rsid w:val="00025851"/>
    <w:rsid w:val="000331DA"/>
    <w:rsid w:val="00037B2E"/>
    <w:rsid w:val="0004235A"/>
    <w:rsid w:val="000442C8"/>
    <w:rsid w:val="00045C4D"/>
    <w:rsid w:val="00045C79"/>
    <w:rsid w:val="0004707B"/>
    <w:rsid w:val="000473B1"/>
    <w:rsid w:val="00047F59"/>
    <w:rsid w:val="00054C06"/>
    <w:rsid w:val="0006690B"/>
    <w:rsid w:val="00067BB3"/>
    <w:rsid w:val="0007065F"/>
    <w:rsid w:val="00071285"/>
    <w:rsid w:val="0007132E"/>
    <w:rsid w:val="00080E2F"/>
    <w:rsid w:val="00081582"/>
    <w:rsid w:val="00090295"/>
    <w:rsid w:val="000A5B40"/>
    <w:rsid w:val="000B3CCF"/>
    <w:rsid w:val="000B4C40"/>
    <w:rsid w:val="000C1D72"/>
    <w:rsid w:val="000D21B9"/>
    <w:rsid w:val="000D6748"/>
    <w:rsid w:val="000E195A"/>
    <w:rsid w:val="000E24E7"/>
    <w:rsid w:val="000E68D7"/>
    <w:rsid w:val="000F146E"/>
    <w:rsid w:val="000F394A"/>
    <w:rsid w:val="000F4F33"/>
    <w:rsid w:val="001055AC"/>
    <w:rsid w:val="001178E1"/>
    <w:rsid w:val="00121CF8"/>
    <w:rsid w:val="00124875"/>
    <w:rsid w:val="0013259E"/>
    <w:rsid w:val="001331D4"/>
    <w:rsid w:val="00133E9E"/>
    <w:rsid w:val="00136C24"/>
    <w:rsid w:val="00137B03"/>
    <w:rsid w:val="00142BDD"/>
    <w:rsid w:val="00154497"/>
    <w:rsid w:val="001548A0"/>
    <w:rsid w:val="001655BF"/>
    <w:rsid w:val="00176BAF"/>
    <w:rsid w:val="0018078C"/>
    <w:rsid w:val="00183769"/>
    <w:rsid w:val="001863E1"/>
    <w:rsid w:val="00186AF2"/>
    <w:rsid w:val="0018777F"/>
    <w:rsid w:val="001877D9"/>
    <w:rsid w:val="0019215B"/>
    <w:rsid w:val="0019463D"/>
    <w:rsid w:val="00196B1D"/>
    <w:rsid w:val="001A78CE"/>
    <w:rsid w:val="001B6279"/>
    <w:rsid w:val="001B7DC9"/>
    <w:rsid w:val="001B7E0C"/>
    <w:rsid w:val="001C36E4"/>
    <w:rsid w:val="001C4450"/>
    <w:rsid w:val="001D0DE5"/>
    <w:rsid w:val="001D38F7"/>
    <w:rsid w:val="001E01F5"/>
    <w:rsid w:val="001E4023"/>
    <w:rsid w:val="001E4C05"/>
    <w:rsid w:val="001E562E"/>
    <w:rsid w:val="001F08C6"/>
    <w:rsid w:val="001F2012"/>
    <w:rsid w:val="001F49A4"/>
    <w:rsid w:val="001F53AB"/>
    <w:rsid w:val="001F5DA7"/>
    <w:rsid w:val="001F6B68"/>
    <w:rsid w:val="00202F14"/>
    <w:rsid w:val="002065E0"/>
    <w:rsid w:val="002112D6"/>
    <w:rsid w:val="0021196B"/>
    <w:rsid w:val="00212C12"/>
    <w:rsid w:val="00215C4E"/>
    <w:rsid w:val="0021710D"/>
    <w:rsid w:val="00221EEF"/>
    <w:rsid w:val="00222931"/>
    <w:rsid w:val="00222D2E"/>
    <w:rsid w:val="002246D6"/>
    <w:rsid w:val="0022485A"/>
    <w:rsid w:val="002253AE"/>
    <w:rsid w:val="002258C4"/>
    <w:rsid w:val="00226DE8"/>
    <w:rsid w:val="00233B8B"/>
    <w:rsid w:val="002342A6"/>
    <w:rsid w:val="00234C99"/>
    <w:rsid w:val="0024060F"/>
    <w:rsid w:val="002435CD"/>
    <w:rsid w:val="00246F03"/>
    <w:rsid w:val="00254DB5"/>
    <w:rsid w:val="00256E9A"/>
    <w:rsid w:val="00264AE6"/>
    <w:rsid w:val="002654B7"/>
    <w:rsid w:val="00267733"/>
    <w:rsid w:val="00267D6F"/>
    <w:rsid w:val="00270701"/>
    <w:rsid w:val="002756F8"/>
    <w:rsid w:val="00281357"/>
    <w:rsid w:val="00283C39"/>
    <w:rsid w:val="00286DE0"/>
    <w:rsid w:val="002966BD"/>
    <w:rsid w:val="002A0607"/>
    <w:rsid w:val="002A6327"/>
    <w:rsid w:val="002A654F"/>
    <w:rsid w:val="002B46E2"/>
    <w:rsid w:val="002B6097"/>
    <w:rsid w:val="002C61F9"/>
    <w:rsid w:val="002E2342"/>
    <w:rsid w:val="002F3E05"/>
    <w:rsid w:val="002F4DBB"/>
    <w:rsid w:val="002F5068"/>
    <w:rsid w:val="002F5F2B"/>
    <w:rsid w:val="00301532"/>
    <w:rsid w:val="003017DF"/>
    <w:rsid w:val="003021F7"/>
    <w:rsid w:val="00303444"/>
    <w:rsid w:val="0031065B"/>
    <w:rsid w:val="003149D9"/>
    <w:rsid w:val="003178D7"/>
    <w:rsid w:val="0032134D"/>
    <w:rsid w:val="00325593"/>
    <w:rsid w:val="0032654E"/>
    <w:rsid w:val="00326FF3"/>
    <w:rsid w:val="00330F2E"/>
    <w:rsid w:val="00332935"/>
    <w:rsid w:val="00337E76"/>
    <w:rsid w:val="00341433"/>
    <w:rsid w:val="003422D9"/>
    <w:rsid w:val="00355E90"/>
    <w:rsid w:val="00365113"/>
    <w:rsid w:val="003660EB"/>
    <w:rsid w:val="00377F65"/>
    <w:rsid w:val="0038328D"/>
    <w:rsid w:val="00384E6C"/>
    <w:rsid w:val="00385216"/>
    <w:rsid w:val="003874BF"/>
    <w:rsid w:val="003923BD"/>
    <w:rsid w:val="00394818"/>
    <w:rsid w:val="00395991"/>
    <w:rsid w:val="00395F94"/>
    <w:rsid w:val="00397C19"/>
    <w:rsid w:val="003A0F06"/>
    <w:rsid w:val="003A13F7"/>
    <w:rsid w:val="003A222B"/>
    <w:rsid w:val="003C3EF7"/>
    <w:rsid w:val="003C6200"/>
    <w:rsid w:val="003C694F"/>
    <w:rsid w:val="003D7E4B"/>
    <w:rsid w:val="003E259C"/>
    <w:rsid w:val="003E46BA"/>
    <w:rsid w:val="003E6094"/>
    <w:rsid w:val="003F0F39"/>
    <w:rsid w:val="003F4127"/>
    <w:rsid w:val="00400F50"/>
    <w:rsid w:val="00404CEA"/>
    <w:rsid w:val="0040747D"/>
    <w:rsid w:val="00407FAD"/>
    <w:rsid w:val="00411A51"/>
    <w:rsid w:val="00412CD2"/>
    <w:rsid w:val="00422063"/>
    <w:rsid w:val="00424206"/>
    <w:rsid w:val="00431E98"/>
    <w:rsid w:val="00434A2E"/>
    <w:rsid w:val="004432B1"/>
    <w:rsid w:val="00443304"/>
    <w:rsid w:val="004444B8"/>
    <w:rsid w:val="00444D59"/>
    <w:rsid w:val="00445E51"/>
    <w:rsid w:val="00450B1D"/>
    <w:rsid w:val="004656BB"/>
    <w:rsid w:val="00466784"/>
    <w:rsid w:val="004709CE"/>
    <w:rsid w:val="00480977"/>
    <w:rsid w:val="0048183B"/>
    <w:rsid w:val="00482069"/>
    <w:rsid w:val="00483FA7"/>
    <w:rsid w:val="004879F2"/>
    <w:rsid w:val="0049484C"/>
    <w:rsid w:val="00495376"/>
    <w:rsid w:val="00497347"/>
    <w:rsid w:val="004A0143"/>
    <w:rsid w:val="004A1EF3"/>
    <w:rsid w:val="004A21EB"/>
    <w:rsid w:val="004A248A"/>
    <w:rsid w:val="004A7A22"/>
    <w:rsid w:val="004A7D96"/>
    <w:rsid w:val="004B0D9D"/>
    <w:rsid w:val="004B3724"/>
    <w:rsid w:val="004B7AA8"/>
    <w:rsid w:val="004C7F4B"/>
    <w:rsid w:val="004D0795"/>
    <w:rsid w:val="004D7BEE"/>
    <w:rsid w:val="004E05EC"/>
    <w:rsid w:val="004E252C"/>
    <w:rsid w:val="004F26FB"/>
    <w:rsid w:val="00502839"/>
    <w:rsid w:val="005143F0"/>
    <w:rsid w:val="005169E6"/>
    <w:rsid w:val="00521A9D"/>
    <w:rsid w:val="00521F06"/>
    <w:rsid w:val="005227C5"/>
    <w:rsid w:val="00531088"/>
    <w:rsid w:val="00535F75"/>
    <w:rsid w:val="00537391"/>
    <w:rsid w:val="00545B7B"/>
    <w:rsid w:val="00546B81"/>
    <w:rsid w:val="0054714F"/>
    <w:rsid w:val="00550768"/>
    <w:rsid w:val="00550C32"/>
    <w:rsid w:val="00550E69"/>
    <w:rsid w:val="005512C7"/>
    <w:rsid w:val="005539DF"/>
    <w:rsid w:val="00560CD2"/>
    <w:rsid w:val="00560F88"/>
    <w:rsid w:val="00562541"/>
    <w:rsid w:val="005630AF"/>
    <w:rsid w:val="00563BC8"/>
    <w:rsid w:val="00564A4B"/>
    <w:rsid w:val="005713DE"/>
    <w:rsid w:val="0057359A"/>
    <w:rsid w:val="0058617E"/>
    <w:rsid w:val="00586B2C"/>
    <w:rsid w:val="0059672E"/>
    <w:rsid w:val="005A1EDE"/>
    <w:rsid w:val="005B24DB"/>
    <w:rsid w:val="005C21A6"/>
    <w:rsid w:val="005C299B"/>
    <w:rsid w:val="005C3A8F"/>
    <w:rsid w:val="005C4AD6"/>
    <w:rsid w:val="005D79E6"/>
    <w:rsid w:val="005E79DE"/>
    <w:rsid w:val="005F4A31"/>
    <w:rsid w:val="005F4D64"/>
    <w:rsid w:val="00606FA4"/>
    <w:rsid w:val="00611FFC"/>
    <w:rsid w:val="006124BD"/>
    <w:rsid w:val="00614EDA"/>
    <w:rsid w:val="00615AEB"/>
    <w:rsid w:val="006259FC"/>
    <w:rsid w:val="0062648E"/>
    <w:rsid w:val="00630C99"/>
    <w:rsid w:val="00632E87"/>
    <w:rsid w:val="00640D78"/>
    <w:rsid w:val="00650982"/>
    <w:rsid w:val="006513A5"/>
    <w:rsid w:val="00653B9B"/>
    <w:rsid w:val="00654DD2"/>
    <w:rsid w:val="00655043"/>
    <w:rsid w:val="00657C35"/>
    <w:rsid w:val="00657F5C"/>
    <w:rsid w:val="00657FEF"/>
    <w:rsid w:val="006608DA"/>
    <w:rsid w:val="00666D5D"/>
    <w:rsid w:val="00677CA1"/>
    <w:rsid w:val="00684227"/>
    <w:rsid w:val="006856B3"/>
    <w:rsid w:val="00686214"/>
    <w:rsid w:val="006863B9"/>
    <w:rsid w:val="006A080D"/>
    <w:rsid w:val="006A4645"/>
    <w:rsid w:val="006B64E4"/>
    <w:rsid w:val="006C16FB"/>
    <w:rsid w:val="006C2EA1"/>
    <w:rsid w:val="006C50EE"/>
    <w:rsid w:val="006C7184"/>
    <w:rsid w:val="006C79BA"/>
    <w:rsid w:val="006D0DE4"/>
    <w:rsid w:val="006D2259"/>
    <w:rsid w:val="006E6320"/>
    <w:rsid w:val="006F09FD"/>
    <w:rsid w:val="007021E6"/>
    <w:rsid w:val="007100A7"/>
    <w:rsid w:val="00710B44"/>
    <w:rsid w:val="00710F8E"/>
    <w:rsid w:val="00711BC1"/>
    <w:rsid w:val="00713C13"/>
    <w:rsid w:val="00716EB0"/>
    <w:rsid w:val="00720EAF"/>
    <w:rsid w:val="007306BE"/>
    <w:rsid w:val="00731DD8"/>
    <w:rsid w:val="00745537"/>
    <w:rsid w:val="007510B6"/>
    <w:rsid w:val="00754175"/>
    <w:rsid w:val="00757DD0"/>
    <w:rsid w:val="00783154"/>
    <w:rsid w:val="00784440"/>
    <w:rsid w:val="00787DF1"/>
    <w:rsid w:val="00796178"/>
    <w:rsid w:val="00796249"/>
    <w:rsid w:val="007A361E"/>
    <w:rsid w:val="007C012A"/>
    <w:rsid w:val="007C24C1"/>
    <w:rsid w:val="007C4A2D"/>
    <w:rsid w:val="007C4CD9"/>
    <w:rsid w:val="007C72C5"/>
    <w:rsid w:val="007C7673"/>
    <w:rsid w:val="007D09EA"/>
    <w:rsid w:val="007D6021"/>
    <w:rsid w:val="007D7D99"/>
    <w:rsid w:val="007E6247"/>
    <w:rsid w:val="007F0AA7"/>
    <w:rsid w:val="007F1A11"/>
    <w:rsid w:val="007F3ABD"/>
    <w:rsid w:val="007F4FF1"/>
    <w:rsid w:val="007F7A37"/>
    <w:rsid w:val="00807FE9"/>
    <w:rsid w:val="00814129"/>
    <w:rsid w:val="00814515"/>
    <w:rsid w:val="00815177"/>
    <w:rsid w:val="00816202"/>
    <w:rsid w:val="00825770"/>
    <w:rsid w:val="00826DB8"/>
    <w:rsid w:val="0083127E"/>
    <w:rsid w:val="0083229A"/>
    <w:rsid w:val="008326C9"/>
    <w:rsid w:val="0084548A"/>
    <w:rsid w:val="00854287"/>
    <w:rsid w:val="00865926"/>
    <w:rsid w:val="00866EF7"/>
    <w:rsid w:val="00872272"/>
    <w:rsid w:val="0087518E"/>
    <w:rsid w:val="008754F3"/>
    <w:rsid w:val="0088072C"/>
    <w:rsid w:val="008952C0"/>
    <w:rsid w:val="0089585C"/>
    <w:rsid w:val="00895C20"/>
    <w:rsid w:val="008B19EC"/>
    <w:rsid w:val="008B1C50"/>
    <w:rsid w:val="008B3295"/>
    <w:rsid w:val="008B3F53"/>
    <w:rsid w:val="008B44D3"/>
    <w:rsid w:val="008B57DC"/>
    <w:rsid w:val="008B582B"/>
    <w:rsid w:val="008C37B2"/>
    <w:rsid w:val="008C7F65"/>
    <w:rsid w:val="008D1BF8"/>
    <w:rsid w:val="008E393A"/>
    <w:rsid w:val="008E772D"/>
    <w:rsid w:val="008F0A65"/>
    <w:rsid w:val="008F2CEB"/>
    <w:rsid w:val="008F722C"/>
    <w:rsid w:val="008F786C"/>
    <w:rsid w:val="0090143E"/>
    <w:rsid w:val="00903579"/>
    <w:rsid w:val="00906911"/>
    <w:rsid w:val="009155D9"/>
    <w:rsid w:val="00916826"/>
    <w:rsid w:val="00916990"/>
    <w:rsid w:val="00934BB6"/>
    <w:rsid w:val="00936030"/>
    <w:rsid w:val="0094292D"/>
    <w:rsid w:val="00952BA6"/>
    <w:rsid w:val="00954F2C"/>
    <w:rsid w:val="00955127"/>
    <w:rsid w:val="0096332C"/>
    <w:rsid w:val="00966DA1"/>
    <w:rsid w:val="00973CB3"/>
    <w:rsid w:val="009756E9"/>
    <w:rsid w:val="00983B2D"/>
    <w:rsid w:val="0098669F"/>
    <w:rsid w:val="00990A33"/>
    <w:rsid w:val="009925AC"/>
    <w:rsid w:val="009963C6"/>
    <w:rsid w:val="0099676E"/>
    <w:rsid w:val="00996A4C"/>
    <w:rsid w:val="00997F5A"/>
    <w:rsid w:val="009A1431"/>
    <w:rsid w:val="009A27D3"/>
    <w:rsid w:val="009A66DF"/>
    <w:rsid w:val="009B5301"/>
    <w:rsid w:val="009B5323"/>
    <w:rsid w:val="009B5710"/>
    <w:rsid w:val="009C327C"/>
    <w:rsid w:val="009C45DE"/>
    <w:rsid w:val="009C70CE"/>
    <w:rsid w:val="009D5192"/>
    <w:rsid w:val="009D6269"/>
    <w:rsid w:val="009D7898"/>
    <w:rsid w:val="009E6739"/>
    <w:rsid w:val="009F0841"/>
    <w:rsid w:val="009F38E0"/>
    <w:rsid w:val="00A0259E"/>
    <w:rsid w:val="00A0323D"/>
    <w:rsid w:val="00A03DA1"/>
    <w:rsid w:val="00A12A5A"/>
    <w:rsid w:val="00A133F4"/>
    <w:rsid w:val="00A143C3"/>
    <w:rsid w:val="00A15E09"/>
    <w:rsid w:val="00A17846"/>
    <w:rsid w:val="00A17A4D"/>
    <w:rsid w:val="00A216CC"/>
    <w:rsid w:val="00A24045"/>
    <w:rsid w:val="00A26E36"/>
    <w:rsid w:val="00A30951"/>
    <w:rsid w:val="00A30C97"/>
    <w:rsid w:val="00A31B74"/>
    <w:rsid w:val="00A40311"/>
    <w:rsid w:val="00A468A6"/>
    <w:rsid w:val="00A6017B"/>
    <w:rsid w:val="00A6668E"/>
    <w:rsid w:val="00A72C2A"/>
    <w:rsid w:val="00A865F8"/>
    <w:rsid w:val="00A90058"/>
    <w:rsid w:val="00A925F2"/>
    <w:rsid w:val="00A92C03"/>
    <w:rsid w:val="00A92EF6"/>
    <w:rsid w:val="00A93953"/>
    <w:rsid w:val="00A96437"/>
    <w:rsid w:val="00AA198B"/>
    <w:rsid w:val="00AA3683"/>
    <w:rsid w:val="00AA4D16"/>
    <w:rsid w:val="00AA54C6"/>
    <w:rsid w:val="00AA5BB3"/>
    <w:rsid w:val="00AA5C60"/>
    <w:rsid w:val="00AA6491"/>
    <w:rsid w:val="00AB3C97"/>
    <w:rsid w:val="00AC1B66"/>
    <w:rsid w:val="00AC3124"/>
    <w:rsid w:val="00AE20F5"/>
    <w:rsid w:val="00AE36A6"/>
    <w:rsid w:val="00AE49FC"/>
    <w:rsid w:val="00AE5C0A"/>
    <w:rsid w:val="00AF5444"/>
    <w:rsid w:val="00B01305"/>
    <w:rsid w:val="00B01E39"/>
    <w:rsid w:val="00B048AC"/>
    <w:rsid w:val="00B11722"/>
    <w:rsid w:val="00B1212D"/>
    <w:rsid w:val="00B155AD"/>
    <w:rsid w:val="00B266E1"/>
    <w:rsid w:val="00B304D2"/>
    <w:rsid w:val="00B3233E"/>
    <w:rsid w:val="00B33711"/>
    <w:rsid w:val="00B34CA6"/>
    <w:rsid w:val="00B47ACA"/>
    <w:rsid w:val="00B47EDD"/>
    <w:rsid w:val="00B51058"/>
    <w:rsid w:val="00B5349D"/>
    <w:rsid w:val="00B61995"/>
    <w:rsid w:val="00B729D4"/>
    <w:rsid w:val="00B761F4"/>
    <w:rsid w:val="00B86D59"/>
    <w:rsid w:val="00BA4E1F"/>
    <w:rsid w:val="00BB2A78"/>
    <w:rsid w:val="00BB318D"/>
    <w:rsid w:val="00BC017D"/>
    <w:rsid w:val="00BC038C"/>
    <w:rsid w:val="00BC0F64"/>
    <w:rsid w:val="00BC1E4A"/>
    <w:rsid w:val="00BC2FB2"/>
    <w:rsid w:val="00BD5B70"/>
    <w:rsid w:val="00BE1B41"/>
    <w:rsid w:val="00BE5250"/>
    <w:rsid w:val="00BE5925"/>
    <w:rsid w:val="00BF0744"/>
    <w:rsid w:val="00BF1D66"/>
    <w:rsid w:val="00BF3528"/>
    <w:rsid w:val="00BF3A06"/>
    <w:rsid w:val="00BF5AE0"/>
    <w:rsid w:val="00C02829"/>
    <w:rsid w:val="00C031D9"/>
    <w:rsid w:val="00C0594C"/>
    <w:rsid w:val="00C07512"/>
    <w:rsid w:val="00C1075E"/>
    <w:rsid w:val="00C1377B"/>
    <w:rsid w:val="00C22E57"/>
    <w:rsid w:val="00C27EA0"/>
    <w:rsid w:val="00C36368"/>
    <w:rsid w:val="00C40F13"/>
    <w:rsid w:val="00C437C9"/>
    <w:rsid w:val="00C46385"/>
    <w:rsid w:val="00C47470"/>
    <w:rsid w:val="00C54A82"/>
    <w:rsid w:val="00C55430"/>
    <w:rsid w:val="00C61DD1"/>
    <w:rsid w:val="00C63BE8"/>
    <w:rsid w:val="00C641AA"/>
    <w:rsid w:val="00C64AB8"/>
    <w:rsid w:val="00C65510"/>
    <w:rsid w:val="00C6787E"/>
    <w:rsid w:val="00C723D2"/>
    <w:rsid w:val="00C73676"/>
    <w:rsid w:val="00C74E07"/>
    <w:rsid w:val="00C7675B"/>
    <w:rsid w:val="00C7694E"/>
    <w:rsid w:val="00C76987"/>
    <w:rsid w:val="00C76F5B"/>
    <w:rsid w:val="00C84CD6"/>
    <w:rsid w:val="00C84F11"/>
    <w:rsid w:val="00C86A52"/>
    <w:rsid w:val="00C96196"/>
    <w:rsid w:val="00C96A8A"/>
    <w:rsid w:val="00CA18DD"/>
    <w:rsid w:val="00CA287F"/>
    <w:rsid w:val="00CA3B4E"/>
    <w:rsid w:val="00CA5DFF"/>
    <w:rsid w:val="00CB4458"/>
    <w:rsid w:val="00CB532E"/>
    <w:rsid w:val="00CC2E76"/>
    <w:rsid w:val="00CC3933"/>
    <w:rsid w:val="00CC6445"/>
    <w:rsid w:val="00CD3729"/>
    <w:rsid w:val="00CD6ABE"/>
    <w:rsid w:val="00CE6B1A"/>
    <w:rsid w:val="00CF5E8D"/>
    <w:rsid w:val="00D01CAE"/>
    <w:rsid w:val="00D0561E"/>
    <w:rsid w:val="00D06131"/>
    <w:rsid w:val="00D14916"/>
    <w:rsid w:val="00D27550"/>
    <w:rsid w:val="00D36600"/>
    <w:rsid w:val="00D4006E"/>
    <w:rsid w:val="00D44646"/>
    <w:rsid w:val="00D45B94"/>
    <w:rsid w:val="00D46C12"/>
    <w:rsid w:val="00D53082"/>
    <w:rsid w:val="00D550BA"/>
    <w:rsid w:val="00D55B29"/>
    <w:rsid w:val="00D564AD"/>
    <w:rsid w:val="00D57813"/>
    <w:rsid w:val="00D633EF"/>
    <w:rsid w:val="00D6593A"/>
    <w:rsid w:val="00D70EC1"/>
    <w:rsid w:val="00D75247"/>
    <w:rsid w:val="00D85321"/>
    <w:rsid w:val="00D867B2"/>
    <w:rsid w:val="00D92CDE"/>
    <w:rsid w:val="00D947F5"/>
    <w:rsid w:val="00D95955"/>
    <w:rsid w:val="00DA27CA"/>
    <w:rsid w:val="00DA479D"/>
    <w:rsid w:val="00DA76F2"/>
    <w:rsid w:val="00DC2D0B"/>
    <w:rsid w:val="00DC2F86"/>
    <w:rsid w:val="00DC70E9"/>
    <w:rsid w:val="00DC7CD0"/>
    <w:rsid w:val="00DD173C"/>
    <w:rsid w:val="00DD55C5"/>
    <w:rsid w:val="00DD7EAB"/>
    <w:rsid w:val="00DE1132"/>
    <w:rsid w:val="00DE3101"/>
    <w:rsid w:val="00DE60CC"/>
    <w:rsid w:val="00DE6E4D"/>
    <w:rsid w:val="00DE6F9F"/>
    <w:rsid w:val="00DF09D2"/>
    <w:rsid w:val="00DF249D"/>
    <w:rsid w:val="00E07A07"/>
    <w:rsid w:val="00E113A4"/>
    <w:rsid w:val="00E156E4"/>
    <w:rsid w:val="00E161BE"/>
    <w:rsid w:val="00E167E3"/>
    <w:rsid w:val="00E23004"/>
    <w:rsid w:val="00E23EFF"/>
    <w:rsid w:val="00E30D73"/>
    <w:rsid w:val="00E31526"/>
    <w:rsid w:val="00E316B2"/>
    <w:rsid w:val="00E31DD9"/>
    <w:rsid w:val="00E32D13"/>
    <w:rsid w:val="00E338B5"/>
    <w:rsid w:val="00E40D4B"/>
    <w:rsid w:val="00E4461D"/>
    <w:rsid w:val="00E53254"/>
    <w:rsid w:val="00E622DF"/>
    <w:rsid w:val="00E64447"/>
    <w:rsid w:val="00E658DF"/>
    <w:rsid w:val="00E70CA3"/>
    <w:rsid w:val="00E72575"/>
    <w:rsid w:val="00E7598F"/>
    <w:rsid w:val="00E76A6E"/>
    <w:rsid w:val="00E76C29"/>
    <w:rsid w:val="00E91F15"/>
    <w:rsid w:val="00EA0B3F"/>
    <w:rsid w:val="00EA4CD2"/>
    <w:rsid w:val="00EB0EF6"/>
    <w:rsid w:val="00EB289E"/>
    <w:rsid w:val="00EB55D3"/>
    <w:rsid w:val="00EB7F0A"/>
    <w:rsid w:val="00EC1203"/>
    <w:rsid w:val="00ED2438"/>
    <w:rsid w:val="00ED251C"/>
    <w:rsid w:val="00ED2A96"/>
    <w:rsid w:val="00ED495C"/>
    <w:rsid w:val="00EE04E8"/>
    <w:rsid w:val="00EF083A"/>
    <w:rsid w:val="00F00B65"/>
    <w:rsid w:val="00F01035"/>
    <w:rsid w:val="00F043B1"/>
    <w:rsid w:val="00F128A4"/>
    <w:rsid w:val="00F17A23"/>
    <w:rsid w:val="00F25DAF"/>
    <w:rsid w:val="00F276DA"/>
    <w:rsid w:val="00F345AA"/>
    <w:rsid w:val="00F357B0"/>
    <w:rsid w:val="00F37823"/>
    <w:rsid w:val="00F40B24"/>
    <w:rsid w:val="00F4629C"/>
    <w:rsid w:val="00F51E0E"/>
    <w:rsid w:val="00F54D1A"/>
    <w:rsid w:val="00F550D6"/>
    <w:rsid w:val="00F60E9B"/>
    <w:rsid w:val="00F61265"/>
    <w:rsid w:val="00F615D0"/>
    <w:rsid w:val="00F61CAF"/>
    <w:rsid w:val="00F652DC"/>
    <w:rsid w:val="00F76545"/>
    <w:rsid w:val="00F76662"/>
    <w:rsid w:val="00F774AC"/>
    <w:rsid w:val="00F84990"/>
    <w:rsid w:val="00F952E6"/>
    <w:rsid w:val="00F96035"/>
    <w:rsid w:val="00F97B7C"/>
    <w:rsid w:val="00FA6962"/>
    <w:rsid w:val="00FB2FA9"/>
    <w:rsid w:val="00FB3568"/>
    <w:rsid w:val="00FB557A"/>
    <w:rsid w:val="00FB5B73"/>
    <w:rsid w:val="00FB65D5"/>
    <w:rsid w:val="00FC5467"/>
    <w:rsid w:val="00FC6E40"/>
    <w:rsid w:val="00FC7B5B"/>
    <w:rsid w:val="00FD7493"/>
    <w:rsid w:val="00FE193B"/>
    <w:rsid w:val="00FF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5"/>
    <o:shapelayout v:ext="edit">
      <o:idmap v:ext="edit" data="1"/>
      <o:rules v:ext="edit">
        <o:r id="V:Rule1" type="connector" idref="#_x0000_s1045"/>
        <o:r id="V:Rule2" type="connector" idref="#_x0000_s1047"/>
        <o:r id="V:Rule3" type="connector" idref="#_x0000_s1048"/>
        <o:r id="V:Rule4" type="connector" idref="#_x0000_s1049"/>
        <o:r id="V:Rule5" type="connector" idref="#_x0000_s1061"/>
        <o:r id="V:Rule6" type="connector" idref="#_x0000_s1128"/>
        <o:r id="V:Rule7" type="connector" idref="#_x0000_s1129"/>
        <o:r id="V:Rule8" type="connector" idref="#_x0000_s1132"/>
      </o:rules>
    </o:shapelayout>
  </w:shapeDefaults>
  <w:decimalSymbol w:val=","/>
  <w:listSeparator w:val=";"/>
  <w14:defaultImageDpi w14:val="0"/>
  <w15:docId w15:val="{8315A1B0-63C0-48EE-9AF5-66E20F2C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CA3"/>
    <w:rPr>
      <w:sz w:val="24"/>
      <w:szCs w:val="24"/>
    </w:rPr>
  </w:style>
  <w:style w:type="paragraph" w:styleId="1">
    <w:name w:val="heading 1"/>
    <w:basedOn w:val="a"/>
    <w:next w:val="a"/>
    <w:link w:val="10"/>
    <w:uiPriority w:val="9"/>
    <w:qFormat/>
    <w:rsid w:val="00C84CD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84CD6"/>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DC2F86"/>
    <w:pPr>
      <w:spacing w:before="100" w:beforeAutospacing="1" w:after="100" w:afterAutospacing="1"/>
      <w:outlineLvl w:val="2"/>
    </w:pPr>
    <w:rPr>
      <w:b/>
      <w:bCs/>
      <w:sz w:val="27"/>
      <w:szCs w:val="27"/>
    </w:rPr>
  </w:style>
  <w:style w:type="paragraph" w:styleId="4">
    <w:name w:val="heading 4"/>
    <w:basedOn w:val="a"/>
    <w:next w:val="a"/>
    <w:link w:val="40"/>
    <w:uiPriority w:val="9"/>
    <w:qFormat/>
    <w:rsid w:val="00C84CD6"/>
    <w:pPr>
      <w:keepNext/>
      <w:spacing w:before="240" w:after="60"/>
      <w:outlineLvl w:val="3"/>
    </w:pPr>
    <w:rPr>
      <w:b/>
      <w:bCs/>
      <w:sz w:val="28"/>
      <w:szCs w:val="28"/>
    </w:rPr>
  </w:style>
  <w:style w:type="paragraph" w:styleId="5">
    <w:name w:val="heading 5"/>
    <w:basedOn w:val="a"/>
    <w:next w:val="a"/>
    <w:link w:val="50"/>
    <w:uiPriority w:val="9"/>
    <w:qFormat/>
    <w:rsid w:val="00C84CD6"/>
    <w:pPr>
      <w:spacing w:before="240" w:after="60"/>
      <w:outlineLvl w:val="4"/>
    </w:pPr>
    <w:rPr>
      <w:b/>
      <w:bCs/>
      <w:i/>
      <w:iCs/>
      <w:sz w:val="26"/>
      <w:szCs w:val="26"/>
    </w:rPr>
  </w:style>
  <w:style w:type="paragraph" w:styleId="6">
    <w:name w:val="heading 6"/>
    <w:basedOn w:val="a"/>
    <w:next w:val="a"/>
    <w:link w:val="60"/>
    <w:uiPriority w:val="9"/>
    <w:qFormat/>
    <w:rsid w:val="00C84CD6"/>
    <w:pPr>
      <w:spacing w:before="240" w:after="60"/>
      <w:outlineLvl w:val="5"/>
    </w:pPr>
    <w:rPr>
      <w:b/>
      <w:bCs/>
      <w:sz w:val="22"/>
      <w:szCs w:val="22"/>
    </w:rPr>
  </w:style>
  <w:style w:type="paragraph" w:styleId="7">
    <w:name w:val="heading 7"/>
    <w:basedOn w:val="a"/>
    <w:next w:val="a"/>
    <w:link w:val="70"/>
    <w:uiPriority w:val="9"/>
    <w:qFormat/>
    <w:rsid w:val="00C84CD6"/>
    <w:pPr>
      <w:spacing w:before="240" w:after="60"/>
      <w:outlineLvl w:val="6"/>
    </w:pPr>
  </w:style>
  <w:style w:type="paragraph" w:styleId="8">
    <w:name w:val="heading 8"/>
    <w:basedOn w:val="a"/>
    <w:next w:val="a"/>
    <w:link w:val="80"/>
    <w:uiPriority w:val="9"/>
    <w:qFormat/>
    <w:rsid w:val="00C84CD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paragraph" w:styleId="HTML">
    <w:name w:val="HTML Preformatted"/>
    <w:basedOn w:val="a"/>
    <w:link w:val="HTML0"/>
    <w:uiPriority w:val="99"/>
    <w:rsid w:val="00317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rPr>
  </w:style>
  <w:style w:type="table" w:styleId="a3">
    <w:name w:val="Table Grid"/>
    <w:basedOn w:val="a1"/>
    <w:uiPriority w:val="59"/>
    <w:rsid w:val="006D2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DD55C5"/>
    <w:pPr>
      <w:spacing w:before="100" w:beforeAutospacing="1" w:after="100" w:afterAutospacing="1"/>
    </w:pPr>
    <w:rPr>
      <w:color w:val="000000"/>
    </w:rPr>
  </w:style>
  <w:style w:type="character" w:styleId="a5">
    <w:name w:val="Emphasis"/>
    <w:basedOn w:val="a0"/>
    <w:uiPriority w:val="20"/>
    <w:qFormat/>
    <w:rsid w:val="00DD55C5"/>
    <w:rPr>
      <w:rFonts w:cs="Times New Roman"/>
      <w:i/>
      <w:iCs/>
    </w:rPr>
  </w:style>
  <w:style w:type="paragraph" w:styleId="a6">
    <w:name w:val="Body Text Indent"/>
    <w:basedOn w:val="a"/>
    <w:link w:val="a7"/>
    <w:uiPriority w:val="99"/>
    <w:rsid w:val="00657FEF"/>
    <w:pPr>
      <w:spacing w:line="360" w:lineRule="auto"/>
      <w:jc w:val="center"/>
    </w:pPr>
    <w:rPr>
      <w:sz w:val="28"/>
      <w:szCs w:val="28"/>
      <w:lang w:eastAsia="zh-CN"/>
    </w:rPr>
  </w:style>
  <w:style w:type="character" w:customStyle="1" w:styleId="a7">
    <w:name w:val="Основной текст с отступом Знак"/>
    <w:basedOn w:val="a0"/>
    <w:link w:val="a6"/>
    <w:uiPriority w:val="99"/>
    <w:semiHidden/>
    <w:locked/>
    <w:rPr>
      <w:rFonts w:cs="Times New Roman"/>
      <w:sz w:val="24"/>
      <w:szCs w:val="24"/>
    </w:rPr>
  </w:style>
  <w:style w:type="character" w:styleId="a8">
    <w:name w:val="Hyperlink"/>
    <w:basedOn w:val="a0"/>
    <w:uiPriority w:val="99"/>
    <w:rsid w:val="00E31DD9"/>
    <w:rPr>
      <w:rFonts w:cs="Times New Roman"/>
      <w:color w:val="00FFFF"/>
      <w:u w:val="single"/>
    </w:rPr>
  </w:style>
  <w:style w:type="paragraph" w:customStyle="1" w:styleId="ConsPlusNormal">
    <w:name w:val="ConsPlusNormal"/>
    <w:rsid w:val="00D6593A"/>
    <w:pPr>
      <w:widowControl w:val="0"/>
      <w:autoSpaceDE w:val="0"/>
      <w:autoSpaceDN w:val="0"/>
      <w:adjustRightInd w:val="0"/>
      <w:ind w:firstLine="720"/>
    </w:pPr>
    <w:rPr>
      <w:rFonts w:ascii="Arial" w:hAnsi="Arial" w:cs="Arial"/>
    </w:rPr>
  </w:style>
  <w:style w:type="paragraph" w:customStyle="1" w:styleId="ConsPlusNonformat">
    <w:name w:val="ConsPlusNonformat"/>
    <w:rsid w:val="006F09FD"/>
    <w:pPr>
      <w:widowControl w:val="0"/>
      <w:autoSpaceDE w:val="0"/>
      <w:autoSpaceDN w:val="0"/>
      <w:adjustRightInd w:val="0"/>
    </w:pPr>
    <w:rPr>
      <w:rFonts w:ascii="Courier New" w:hAnsi="Courier New" w:cs="Courier New"/>
    </w:rPr>
  </w:style>
  <w:style w:type="paragraph" w:customStyle="1" w:styleId="11">
    <w:name w:val="Обычный (веб)1"/>
    <w:basedOn w:val="a"/>
    <w:rsid w:val="00DC2F86"/>
    <w:pPr>
      <w:spacing w:before="240" w:after="240"/>
    </w:pPr>
  </w:style>
  <w:style w:type="paragraph" w:styleId="a9">
    <w:name w:val="footer"/>
    <w:basedOn w:val="a"/>
    <w:link w:val="aa"/>
    <w:uiPriority w:val="99"/>
    <w:rsid w:val="00221EEF"/>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 w:type="character" w:styleId="ab">
    <w:name w:val="page number"/>
    <w:basedOn w:val="a0"/>
    <w:uiPriority w:val="99"/>
    <w:rsid w:val="00221EEF"/>
    <w:rPr>
      <w:rFonts w:cs="Times New Roman"/>
    </w:rPr>
  </w:style>
  <w:style w:type="character" w:customStyle="1" w:styleId="tekst">
    <w:name w:val="tekst"/>
    <w:basedOn w:val="a0"/>
    <w:rsid w:val="005539DF"/>
    <w:rPr>
      <w:rFonts w:cs="Times New Roman"/>
    </w:rPr>
  </w:style>
  <w:style w:type="paragraph" w:styleId="ac">
    <w:name w:val="Body Text"/>
    <w:basedOn w:val="a"/>
    <w:link w:val="ad"/>
    <w:uiPriority w:val="99"/>
    <w:rsid w:val="00C84CD6"/>
    <w:pPr>
      <w:spacing w:after="120"/>
    </w:pPr>
  </w:style>
  <w:style w:type="character" w:customStyle="1" w:styleId="ad">
    <w:name w:val="Основной текст Знак"/>
    <w:basedOn w:val="a0"/>
    <w:link w:val="ac"/>
    <w:uiPriority w:val="99"/>
    <w:semiHidden/>
    <w:locked/>
    <w:rPr>
      <w:rFonts w:cs="Times New Roman"/>
      <w:sz w:val="24"/>
      <w:szCs w:val="24"/>
    </w:rPr>
  </w:style>
  <w:style w:type="paragraph" w:styleId="ae">
    <w:name w:val="Title"/>
    <w:basedOn w:val="a"/>
    <w:link w:val="af"/>
    <w:uiPriority w:val="10"/>
    <w:qFormat/>
    <w:rsid w:val="00C84CD6"/>
    <w:pPr>
      <w:jc w:val="center"/>
    </w:pPr>
    <w:rPr>
      <w:sz w:val="28"/>
      <w:szCs w:val="20"/>
    </w:rPr>
  </w:style>
  <w:style w:type="character" w:customStyle="1" w:styleId="af">
    <w:name w:val="Название Знак"/>
    <w:basedOn w:val="a0"/>
    <w:link w:val="ae"/>
    <w:uiPriority w:val="10"/>
    <w:locked/>
    <w:rPr>
      <w:rFonts w:asciiTheme="majorHAnsi" w:eastAsiaTheme="majorEastAsia" w:hAnsiTheme="majorHAnsi" w:cs="Times New Roman"/>
      <w:b/>
      <w:bCs/>
      <w:kern w:val="28"/>
      <w:sz w:val="32"/>
      <w:szCs w:val="32"/>
    </w:rPr>
  </w:style>
  <w:style w:type="paragraph" w:customStyle="1" w:styleId="FR1">
    <w:name w:val="FR1"/>
    <w:rsid w:val="00C84CD6"/>
    <w:pPr>
      <w:widowControl w:val="0"/>
      <w:autoSpaceDE w:val="0"/>
      <w:autoSpaceDN w:val="0"/>
      <w:adjustRightInd w:val="0"/>
    </w:pPr>
    <w:rPr>
      <w:rFonts w:ascii="Arial Narrow" w:hAnsi="Arial Narrow"/>
      <w:sz w:val="28"/>
    </w:rPr>
  </w:style>
  <w:style w:type="paragraph" w:styleId="af0">
    <w:name w:val="Subtitle"/>
    <w:basedOn w:val="a"/>
    <w:link w:val="af1"/>
    <w:uiPriority w:val="11"/>
    <w:qFormat/>
    <w:rsid w:val="00C84CD6"/>
    <w:rPr>
      <w:b/>
      <w:i/>
      <w:sz w:val="22"/>
      <w:szCs w:val="20"/>
    </w:rPr>
  </w:style>
  <w:style w:type="character" w:customStyle="1" w:styleId="af1">
    <w:name w:val="Подзаголовок Знак"/>
    <w:basedOn w:val="a0"/>
    <w:link w:val="af0"/>
    <w:uiPriority w:val="11"/>
    <w:locked/>
    <w:rPr>
      <w:rFonts w:asciiTheme="majorHAnsi" w:eastAsiaTheme="majorEastAsia" w:hAnsiTheme="majorHAnsi" w:cs="Times New Roman"/>
      <w:sz w:val="24"/>
      <w:szCs w:val="24"/>
    </w:rPr>
  </w:style>
  <w:style w:type="paragraph" w:styleId="12">
    <w:name w:val="toc 1"/>
    <w:basedOn w:val="a"/>
    <w:next w:val="a"/>
    <w:autoRedefine/>
    <w:uiPriority w:val="39"/>
    <w:semiHidden/>
    <w:rsid w:val="0057359A"/>
    <w:pPr>
      <w:tabs>
        <w:tab w:val="right" w:leader="dot" w:pos="9720"/>
      </w:tabs>
      <w:suppressAutoHyphens/>
      <w:spacing w:line="360" w:lineRule="auto"/>
      <w:ind w:firstLine="709"/>
    </w:pPr>
    <w:rPr>
      <w:noProof/>
      <w:sz w:val="28"/>
      <w:szCs w:val="28"/>
    </w:rPr>
  </w:style>
  <w:style w:type="paragraph" w:styleId="31">
    <w:name w:val="toc 3"/>
    <w:basedOn w:val="a"/>
    <w:next w:val="a"/>
    <w:autoRedefine/>
    <w:uiPriority w:val="39"/>
    <w:semiHidden/>
    <w:rsid w:val="00C76F5B"/>
    <w:pPr>
      <w:tabs>
        <w:tab w:val="right" w:leader="dot" w:pos="9345"/>
      </w:tabs>
      <w:jc w:val="center"/>
    </w:pPr>
  </w:style>
  <w:style w:type="paragraph" w:styleId="21">
    <w:name w:val="toc 2"/>
    <w:basedOn w:val="a"/>
    <w:next w:val="a"/>
    <w:autoRedefine/>
    <w:uiPriority w:val="39"/>
    <w:semiHidden/>
    <w:rsid w:val="004A1EF3"/>
    <w:pPr>
      <w:tabs>
        <w:tab w:val="right" w:leader="dot" w:pos="9720"/>
      </w:tabs>
      <w:spacing w:line="360" w:lineRule="auto"/>
      <w:ind w:left="180" w:hanging="540"/>
    </w:pPr>
  </w:style>
  <w:style w:type="paragraph" w:styleId="af2">
    <w:name w:val="header"/>
    <w:basedOn w:val="a"/>
    <w:link w:val="af3"/>
    <w:uiPriority w:val="99"/>
    <w:rsid w:val="001F6B68"/>
    <w:pPr>
      <w:tabs>
        <w:tab w:val="center" w:pos="4677"/>
        <w:tab w:val="right" w:pos="9355"/>
      </w:tabs>
    </w:pPr>
  </w:style>
  <w:style w:type="character" w:customStyle="1" w:styleId="af3">
    <w:name w:val="Верхний колонтитул Знак"/>
    <w:basedOn w:val="a0"/>
    <w:link w:val="af2"/>
    <w:uiPriority w:val="99"/>
    <w:semiHidden/>
    <w:locked/>
    <w:rPr>
      <w:rFonts w:cs="Times New Roman"/>
      <w:sz w:val="24"/>
      <w:szCs w:val="24"/>
    </w:rPr>
  </w:style>
  <w:style w:type="paragraph" w:customStyle="1" w:styleId="ConsNormal">
    <w:name w:val="ConsNormal"/>
    <w:rsid w:val="007F1A11"/>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26343">
      <w:marLeft w:val="0"/>
      <w:marRight w:val="0"/>
      <w:marTop w:val="0"/>
      <w:marBottom w:val="0"/>
      <w:divBdr>
        <w:top w:val="none" w:sz="0" w:space="0" w:color="auto"/>
        <w:left w:val="none" w:sz="0" w:space="0" w:color="auto"/>
        <w:bottom w:val="none" w:sz="0" w:space="0" w:color="auto"/>
        <w:right w:val="none" w:sz="0" w:space="0" w:color="auto"/>
      </w:divBdr>
    </w:div>
    <w:div w:id="1724526345">
      <w:marLeft w:val="0"/>
      <w:marRight w:val="0"/>
      <w:marTop w:val="0"/>
      <w:marBottom w:val="0"/>
      <w:divBdr>
        <w:top w:val="none" w:sz="0" w:space="0" w:color="auto"/>
        <w:left w:val="none" w:sz="0" w:space="0" w:color="auto"/>
        <w:bottom w:val="none" w:sz="0" w:space="0" w:color="auto"/>
        <w:right w:val="none" w:sz="0" w:space="0" w:color="auto"/>
      </w:divBdr>
    </w:div>
    <w:div w:id="1724526347">
      <w:marLeft w:val="0"/>
      <w:marRight w:val="0"/>
      <w:marTop w:val="0"/>
      <w:marBottom w:val="0"/>
      <w:divBdr>
        <w:top w:val="none" w:sz="0" w:space="0" w:color="auto"/>
        <w:left w:val="none" w:sz="0" w:space="0" w:color="auto"/>
        <w:bottom w:val="none" w:sz="0" w:space="0" w:color="auto"/>
        <w:right w:val="none" w:sz="0" w:space="0" w:color="auto"/>
      </w:divBdr>
    </w:div>
    <w:div w:id="1724526348">
      <w:marLeft w:val="0"/>
      <w:marRight w:val="0"/>
      <w:marTop w:val="0"/>
      <w:marBottom w:val="0"/>
      <w:divBdr>
        <w:top w:val="none" w:sz="0" w:space="0" w:color="auto"/>
        <w:left w:val="none" w:sz="0" w:space="0" w:color="auto"/>
        <w:bottom w:val="none" w:sz="0" w:space="0" w:color="auto"/>
        <w:right w:val="none" w:sz="0" w:space="0" w:color="auto"/>
      </w:divBdr>
    </w:div>
    <w:div w:id="1724526349">
      <w:marLeft w:val="0"/>
      <w:marRight w:val="0"/>
      <w:marTop w:val="0"/>
      <w:marBottom w:val="0"/>
      <w:divBdr>
        <w:top w:val="none" w:sz="0" w:space="0" w:color="auto"/>
        <w:left w:val="none" w:sz="0" w:space="0" w:color="auto"/>
        <w:bottom w:val="none" w:sz="0" w:space="0" w:color="auto"/>
        <w:right w:val="none" w:sz="0" w:space="0" w:color="auto"/>
      </w:divBdr>
      <w:divsChild>
        <w:div w:id="172452638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26350">
      <w:marLeft w:val="0"/>
      <w:marRight w:val="0"/>
      <w:marTop w:val="0"/>
      <w:marBottom w:val="0"/>
      <w:divBdr>
        <w:top w:val="none" w:sz="0" w:space="0" w:color="auto"/>
        <w:left w:val="none" w:sz="0" w:space="0" w:color="auto"/>
        <w:bottom w:val="none" w:sz="0" w:space="0" w:color="auto"/>
        <w:right w:val="none" w:sz="0" w:space="0" w:color="auto"/>
      </w:divBdr>
    </w:div>
    <w:div w:id="1724526351">
      <w:marLeft w:val="0"/>
      <w:marRight w:val="0"/>
      <w:marTop w:val="0"/>
      <w:marBottom w:val="0"/>
      <w:divBdr>
        <w:top w:val="none" w:sz="0" w:space="0" w:color="auto"/>
        <w:left w:val="none" w:sz="0" w:space="0" w:color="auto"/>
        <w:bottom w:val="none" w:sz="0" w:space="0" w:color="auto"/>
        <w:right w:val="none" w:sz="0" w:space="0" w:color="auto"/>
      </w:divBdr>
      <w:divsChild>
        <w:div w:id="1724526384">
          <w:marLeft w:val="720"/>
          <w:marRight w:val="720"/>
          <w:marTop w:val="100"/>
          <w:marBottom w:val="100"/>
          <w:divBdr>
            <w:top w:val="none" w:sz="0" w:space="0" w:color="auto"/>
            <w:left w:val="none" w:sz="0" w:space="0" w:color="auto"/>
            <w:bottom w:val="none" w:sz="0" w:space="0" w:color="auto"/>
            <w:right w:val="none" w:sz="0" w:space="0" w:color="auto"/>
          </w:divBdr>
        </w:div>
      </w:divsChild>
    </w:div>
    <w:div w:id="1724526352">
      <w:marLeft w:val="0"/>
      <w:marRight w:val="0"/>
      <w:marTop w:val="0"/>
      <w:marBottom w:val="0"/>
      <w:divBdr>
        <w:top w:val="none" w:sz="0" w:space="0" w:color="auto"/>
        <w:left w:val="none" w:sz="0" w:space="0" w:color="auto"/>
        <w:bottom w:val="none" w:sz="0" w:space="0" w:color="auto"/>
        <w:right w:val="none" w:sz="0" w:space="0" w:color="auto"/>
      </w:divBdr>
    </w:div>
    <w:div w:id="1724526353">
      <w:marLeft w:val="0"/>
      <w:marRight w:val="0"/>
      <w:marTop w:val="0"/>
      <w:marBottom w:val="0"/>
      <w:divBdr>
        <w:top w:val="none" w:sz="0" w:space="0" w:color="auto"/>
        <w:left w:val="none" w:sz="0" w:space="0" w:color="auto"/>
        <w:bottom w:val="none" w:sz="0" w:space="0" w:color="auto"/>
        <w:right w:val="none" w:sz="0" w:space="0" w:color="auto"/>
      </w:divBdr>
    </w:div>
    <w:div w:id="1724526357">
      <w:marLeft w:val="0"/>
      <w:marRight w:val="0"/>
      <w:marTop w:val="0"/>
      <w:marBottom w:val="0"/>
      <w:divBdr>
        <w:top w:val="none" w:sz="0" w:space="0" w:color="auto"/>
        <w:left w:val="none" w:sz="0" w:space="0" w:color="auto"/>
        <w:bottom w:val="none" w:sz="0" w:space="0" w:color="auto"/>
        <w:right w:val="none" w:sz="0" w:space="0" w:color="auto"/>
      </w:divBdr>
    </w:div>
    <w:div w:id="1724526358">
      <w:marLeft w:val="0"/>
      <w:marRight w:val="0"/>
      <w:marTop w:val="0"/>
      <w:marBottom w:val="0"/>
      <w:divBdr>
        <w:top w:val="none" w:sz="0" w:space="0" w:color="auto"/>
        <w:left w:val="none" w:sz="0" w:space="0" w:color="auto"/>
        <w:bottom w:val="none" w:sz="0" w:space="0" w:color="auto"/>
        <w:right w:val="none" w:sz="0" w:space="0" w:color="auto"/>
      </w:divBdr>
      <w:divsChild>
        <w:div w:id="1724526367">
          <w:marLeft w:val="720"/>
          <w:marRight w:val="720"/>
          <w:marTop w:val="100"/>
          <w:marBottom w:val="100"/>
          <w:divBdr>
            <w:top w:val="none" w:sz="0" w:space="0" w:color="auto"/>
            <w:left w:val="none" w:sz="0" w:space="0" w:color="auto"/>
            <w:bottom w:val="none" w:sz="0" w:space="0" w:color="auto"/>
            <w:right w:val="none" w:sz="0" w:space="0" w:color="auto"/>
          </w:divBdr>
        </w:div>
      </w:divsChild>
    </w:div>
    <w:div w:id="1724526359">
      <w:marLeft w:val="0"/>
      <w:marRight w:val="0"/>
      <w:marTop w:val="0"/>
      <w:marBottom w:val="0"/>
      <w:divBdr>
        <w:top w:val="none" w:sz="0" w:space="0" w:color="auto"/>
        <w:left w:val="none" w:sz="0" w:space="0" w:color="auto"/>
        <w:bottom w:val="none" w:sz="0" w:space="0" w:color="auto"/>
        <w:right w:val="none" w:sz="0" w:space="0" w:color="auto"/>
      </w:divBdr>
    </w:div>
    <w:div w:id="1724526360">
      <w:marLeft w:val="0"/>
      <w:marRight w:val="0"/>
      <w:marTop w:val="0"/>
      <w:marBottom w:val="0"/>
      <w:divBdr>
        <w:top w:val="none" w:sz="0" w:space="0" w:color="auto"/>
        <w:left w:val="none" w:sz="0" w:space="0" w:color="auto"/>
        <w:bottom w:val="none" w:sz="0" w:space="0" w:color="auto"/>
        <w:right w:val="none" w:sz="0" w:space="0" w:color="auto"/>
      </w:divBdr>
    </w:div>
    <w:div w:id="1724526361">
      <w:marLeft w:val="0"/>
      <w:marRight w:val="0"/>
      <w:marTop w:val="0"/>
      <w:marBottom w:val="0"/>
      <w:divBdr>
        <w:top w:val="none" w:sz="0" w:space="0" w:color="auto"/>
        <w:left w:val="none" w:sz="0" w:space="0" w:color="auto"/>
        <w:bottom w:val="none" w:sz="0" w:space="0" w:color="auto"/>
        <w:right w:val="none" w:sz="0" w:space="0" w:color="auto"/>
      </w:divBdr>
      <w:divsChild>
        <w:div w:id="1724526354">
          <w:marLeft w:val="720"/>
          <w:marRight w:val="720"/>
          <w:marTop w:val="100"/>
          <w:marBottom w:val="100"/>
          <w:divBdr>
            <w:top w:val="none" w:sz="0" w:space="0" w:color="auto"/>
            <w:left w:val="none" w:sz="0" w:space="0" w:color="auto"/>
            <w:bottom w:val="none" w:sz="0" w:space="0" w:color="auto"/>
            <w:right w:val="none" w:sz="0" w:space="0" w:color="auto"/>
          </w:divBdr>
        </w:div>
      </w:divsChild>
    </w:div>
    <w:div w:id="1724526362">
      <w:marLeft w:val="0"/>
      <w:marRight w:val="0"/>
      <w:marTop w:val="0"/>
      <w:marBottom w:val="0"/>
      <w:divBdr>
        <w:top w:val="none" w:sz="0" w:space="0" w:color="auto"/>
        <w:left w:val="none" w:sz="0" w:space="0" w:color="auto"/>
        <w:bottom w:val="none" w:sz="0" w:space="0" w:color="auto"/>
        <w:right w:val="none" w:sz="0" w:space="0" w:color="auto"/>
      </w:divBdr>
    </w:div>
    <w:div w:id="1724526364">
      <w:marLeft w:val="0"/>
      <w:marRight w:val="0"/>
      <w:marTop w:val="0"/>
      <w:marBottom w:val="0"/>
      <w:divBdr>
        <w:top w:val="none" w:sz="0" w:space="0" w:color="auto"/>
        <w:left w:val="none" w:sz="0" w:space="0" w:color="auto"/>
        <w:bottom w:val="none" w:sz="0" w:space="0" w:color="auto"/>
        <w:right w:val="none" w:sz="0" w:space="0" w:color="auto"/>
      </w:divBdr>
    </w:div>
    <w:div w:id="1724526365">
      <w:marLeft w:val="0"/>
      <w:marRight w:val="0"/>
      <w:marTop w:val="0"/>
      <w:marBottom w:val="0"/>
      <w:divBdr>
        <w:top w:val="none" w:sz="0" w:space="0" w:color="auto"/>
        <w:left w:val="none" w:sz="0" w:space="0" w:color="auto"/>
        <w:bottom w:val="none" w:sz="0" w:space="0" w:color="auto"/>
        <w:right w:val="none" w:sz="0" w:space="0" w:color="auto"/>
      </w:divBdr>
    </w:div>
    <w:div w:id="1724526366">
      <w:marLeft w:val="0"/>
      <w:marRight w:val="0"/>
      <w:marTop w:val="0"/>
      <w:marBottom w:val="0"/>
      <w:divBdr>
        <w:top w:val="none" w:sz="0" w:space="0" w:color="auto"/>
        <w:left w:val="none" w:sz="0" w:space="0" w:color="auto"/>
        <w:bottom w:val="none" w:sz="0" w:space="0" w:color="auto"/>
        <w:right w:val="none" w:sz="0" w:space="0" w:color="auto"/>
      </w:divBdr>
    </w:div>
    <w:div w:id="1724526369">
      <w:marLeft w:val="0"/>
      <w:marRight w:val="0"/>
      <w:marTop w:val="0"/>
      <w:marBottom w:val="0"/>
      <w:divBdr>
        <w:top w:val="none" w:sz="0" w:space="0" w:color="auto"/>
        <w:left w:val="none" w:sz="0" w:space="0" w:color="auto"/>
        <w:bottom w:val="none" w:sz="0" w:space="0" w:color="auto"/>
        <w:right w:val="none" w:sz="0" w:space="0" w:color="auto"/>
      </w:divBdr>
    </w:div>
    <w:div w:id="1724526370">
      <w:marLeft w:val="0"/>
      <w:marRight w:val="0"/>
      <w:marTop w:val="0"/>
      <w:marBottom w:val="0"/>
      <w:divBdr>
        <w:top w:val="none" w:sz="0" w:space="0" w:color="auto"/>
        <w:left w:val="none" w:sz="0" w:space="0" w:color="auto"/>
        <w:bottom w:val="none" w:sz="0" w:space="0" w:color="auto"/>
        <w:right w:val="none" w:sz="0" w:space="0" w:color="auto"/>
      </w:divBdr>
    </w:div>
    <w:div w:id="1724526371">
      <w:marLeft w:val="0"/>
      <w:marRight w:val="0"/>
      <w:marTop w:val="0"/>
      <w:marBottom w:val="0"/>
      <w:divBdr>
        <w:top w:val="none" w:sz="0" w:space="0" w:color="auto"/>
        <w:left w:val="none" w:sz="0" w:space="0" w:color="auto"/>
        <w:bottom w:val="none" w:sz="0" w:space="0" w:color="auto"/>
        <w:right w:val="none" w:sz="0" w:space="0" w:color="auto"/>
      </w:divBdr>
    </w:div>
    <w:div w:id="1724526372">
      <w:marLeft w:val="0"/>
      <w:marRight w:val="0"/>
      <w:marTop w:val="0"/>
      <w:marBottom w:val="0"/>
      <w:divBdr>
        <w:top w:val="none" w:sz="0" w:space="0" w:color="auto"/>
        <w:left w:val="none" w:sz="0" w:space="0" w:color="auto"/>
        <w:bottom w:val="none" w:sz="0" w:space="0" w:color="auto"/>
        <w:right w:val="none" w:sz="0" w:space="0" w:color="auto"/>
      </w:divBdr>
    </w:div>
    <w:div w:id="1724526375">
      <w:marLeft w:val="0"/>
      <w:marRight w:val="0"/>
      <w:marTop w:val="0"/>
      <w:marBottom w:val="0"/>
      <w:divBdr>
        <w:top w:val="none" w:sz="0" w:space="0" w:color="auto"/>
        <w:left w:val="none" w:sz="0" w:space="0" w:color="auto"/>
        <w:bottom w:val="none" w:sz="0" w:space="0" w:color="auto"/>
        <w:right w:val="none" w:sz="0" w:space="0" w:color="auto"/>
      </w:divBdr>
    </w:div>
    <w:div w:id="1724526376">
      <w:marLeft w:val="0"/>
      <w:marRight w:val="0"/>
      <w:marTop w:val="0"/>
      <w:marBottom w:val="0"/>
      <w:divBdr>
        <w:top w:val="none" w:sz="0" w:space="0" w:color="auto"/>
        <w:left w:val="none" w:sz="0" w:space="0" w:color="auto"/>
        <w:bottom w:val="none" w:sz="0" w:space="0" w:color="auto"/>
        <w:right w:val="none" w:sz="0" w:space="0" w:color="auto"/>
      </w:divBdr>
    </w:div>
    <w:div w:id="1724526377">
      <w:marLeft w:val="0"/>
      <w:marRight w:val="0"/>
      <w:marTop w:val="0"/>
      <w:marBottom w:val="0"/>
      <w:divBdr>
        <w:top w:val="none" w:sz="0" w:space="0" w:color="auto"/>
        <w:left w:val="none" w:sz="0" w:space="0" w:color="auto"/>
        <w:bottom w:val="none" w:sz="0" w:space="0" w:color="auto"/>
        <w:right w:val="none" w:sz="0" w:space="0" w:color="auto"/>
      </w:divBdr>
    </w:div>
    <w:div w:id="1724526378">
      <w:marLeft w:val="0"/>
      <w:marRight w:val="0"/>
      <w:marTop w:val="0"/>
      <w:marBottom w:val="0"/>
      <w:divBdr>
        <w:top w:val="none" w:sz="0" w:space="0" w:color="auto"/>
        <w:left w:val="none" w:sz="0" w:space="0" w:color="auto"/>
        <w:bottom w:val="none" w:sz="0" w:space="0" w:color="auto"/>
        <w:right w:val="none" w:sz="0" w:space="0" w:color="auto"/>
      </w:divBdr>
      <w:divsChild>
        <w:div w:id="1724526344">
          <w:marLeft w:val="0"/>
          <w:marRight w:val="0"/>
          <w:marTop w:val="0"/>
          <w:marBottom w:val="0"/>
          <w:divBdr>
            <w:top w:val="none" w:sz="0" w:space="0" w:color="auto"/>
            <w:left w:val="none" w:sz="0" w:space="0" w:color="auto"/>
            <w:bottom w:val="none" w:sz="0" w:space="0" w:color="auto"/>
            <w:right w:val="none" w:sz="0" w:space="0" w:color="auto"/>
          </w:divBdr>
          <w:divsChild>
            <w:div w:id="1724526368">
              <w:marLeft w:val="0"/>
              <w:marRight w:val="0"/>
              <w:marTop w:val="0"/>
              <w:marBottom w:val="0"/>
              <w:divBdr>
                <w:top w:val="none" w:sz="0" w:space="0" w:color="auto"/>
                <w:left w:val="none" w:sz="0" w:space="0" w:color="auto"/>
                <w:bottom w:val="none" w:sz="0" w:space="0" w:color="auto"/>
                <w:right w:val="none" w:sz="0" w:space="0" w:color="auto"/>
              </w:divBdr>
              <w:divsChild>
                <w:div w:id="17245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379">
      <w:marLeft w:val="0"/>
      <w:marRight w:val="0"/>
      <w:marTop w:val="0"/>
      <w:marBottom w:val="0"/>
      <w:divBdr>
        <w:top w:val="none" w:sz="0" w:space="0" w:color="auto"/>
        <w:left w:val="none" w:sz="0" w:space="0" w:color="auto"/>
        <w:bottom w:val="none" w:sz="0" w:space="0" w:color="auto"/>
        <w:right w:val="none" w:sz="0" w:space="0" w:color="auto"/>
      </w:divBdr>
    </w:div>
    <w:div w:id="1724526382">
      <w:marLeft w:val="0"/>
      <w:marRight w:val="0"/>
      <w:marTop w:val="0"/>
      <w:marBottom w:val="0"/>
      <w:divBdr>
        <w:top w:val="none" w:sz="0" w:space="0" w:color="auto"/>
        <w:left w:val="none" w:sz="0" w:space="0" w:color="auto"/>
        <w:bottom w:val="none" w:sz="0" w:space="0" w:color="auto"/>
        <w:right w:val="none" w:sz="0" w:space="0" w:color="auto"/>
      </w:divBdr>
      <w:divsChild>
        <w:div w:id="1724526355">
          <w:marLeft w:val="720"/>
          <w:marRight w:val="720"/>
          <w:marTop w:val="100"/>
          <w:marBottom w:val="100"/>
          <w:divBdr>
            <w:top w:val="none" w:sz="0" w:space="0" w:color="auto"/>
            <w:left w:val="none" w:sz="0" w:space="0" w:color="auto"/>
            <w:bottom w:val="none" w:sz="0" w:space="0" w:color="auto"/>
            <w:right w:val="none" w:sz="0" w:space="0" w:color="auto"/>
          </w:divBdr>
        </w:div>
        <w:div w:id="1724526356">
          <w:marLeft w:val="720"/>
          <w:marRight w:val="720"/>
          <w:marTop w:val="100"/>
          <w:marBottom w:val="100"/>
          <w:divBdr>
            <w:top w:val="none" w:sz="0" w:space="0" w:color="auto"/>
            <w:left w:val="none" w:sz="0" w:space="0" w:color="auto"/>
            <w:bottom w:val="none" w:sz="0" w:space="0" w:color="auto"/>
            <w:right w:val="none" w:sz="0" w:space="0" w:color="auto"/>
          </w:divBdr>
        </w:div>
        <w:div w:id="1724526373">
          <w:marLeft w:val="720"/>
          <w:marRight w:val="720"/>
          <w:marTop w:val="100"/>
          <w:marBottom w:val="100"/>
          <w:divBdr>
            <w:top w:val="none" w:sz="0" w:space="0" w:color="auto"/>
            <w:left w:val="none" w:sz="0" w:space="0" w:color="auto"/>
            <w:bottom w:val="none" w:sz="0" w:space="0" w:color="auto"/>
            <w:right w:val="none" w:sz="0" w:space="0" w:color="auto"/>
          </w:divBdr>
        </w:div>
        <w:div w:id="1724526374">
          <w:marLeft w:val="720"/>
          <w:marRight w:val="720"/>
          <w:marTop w:val="100"/>
          <w:marBottom w:val="100"/>
          <w:divBdr>
            <w:top w:val="none" w:sz="0" w:space="0" w:color="auto"/>
            <w:left w:val="none" w:sz="0" w:space="0" w:color="auto"/>
            <w:bottom w:val="none" w:sz="0" w:space="0" w:color="auto"/>
            <w:right w:val="none" w:sz="0" w:space="0" w:color="auto"/>
          </w:divBdr>
        </w:div>
        <w:div w:id="1724526380">
          <w:marLeft w:val="720"/>
          <w:marRight w:val="720"/>
          <w:marTop w:val="100"/>
          <w:marBottom w:val="100"/>
          <w:divBdr>
            <w:top w:val="none" w:sz="0" w:space="0" w:color="auto"/>
            <w:left w:val="none" w:sz="0" w:space="0" w:color="auto"/>
            <w:bottom w:val="none" w:sz="0" w:space="0" w:color="auto"/>
            <w:right w:val="none" w:sz="0" w:space="0" w:color="auto"/>
          </w:divBdr>
        </w:div>
      </w:divsChild>
    </w:div>
    <w:div w:id="1724526383">
      <w:marLeft w:val="0"/>
      <w:marRight w:val="0"/>
      <w:marTop w:val="0"/>
      <w:marBottom w:val="0"/>
      <w:divBdr>
        <w:top w:val="none" w:sz="0" w:space="0" w:color="auto"/>
        <w:left w:val="none" w:sz="0" w:space="0" w:color="auto"/>
        <w:bottom w:val="none" w:sz="0" w:space="0" w:color="auto"/>
        <w:right w:val="none" w:sz="0" w:space="0" w:color="auto"/>
      </w:divBdr>
      <w:divsChild>
        <w:div w:id="172452634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21.bin"/><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5.emf"/><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0.bin"/><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2.bin"/><Relationship Id="rId57" Type="http://schemas.openxmlformats.org/officeDocument/2006/relationships/image" Target="media/image23.wmf"/><Relationship Id="rId61" Type="http://schemas.openxmlformats.org/officeDocument/2006/relationships/image" Target="media/image24.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gif"/><Relationship Id="rId60" Type="http://schemas.openxmlformats.org/officeDocument/2006/relationships/hyperlink" Target="http://www.cfin.ru/management/finance/budget/cfo_accounting.s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19.wmf"/><Relationship Id="rId56" Type="http://schemas.openxmlformats.org/officeDocument/2006/relationships/oleObject" Target="embeddings/oleObject26.bin"/><Relationship Id="rId64" Type="http://schemas.openxmlformats.org/officeDocument/2006/relationships/oleObject" Target="embeddings/oleObject29.bin"/><Relationship Id="rId8" Type="http://schemas.openxmlformats.org/officeDocument/2006/relationships/footer" Target="footer1.xml"/><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hyperlink" Target="http://www.itan.ru/sy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15708</Words>
  <Characters>89537</Characters>
  <Application>Microsoft Office Word</Application>
  <DocSecurity>0</DocSecurity>
  <Lines>746</Lines>
  <Paragraphs>210</Paragraphs>
  <ScaleCrop>false</ScaleCrop>
  <Company>Home</Company>
  <LinksUpToDate>false</LinksUpToDate>
  <CharactersWithSpaces>105035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ФЕДЕРАЛЬНОЕ АГЕНТСТВО ПО ОБРАЗОВАНИЮ</dc:title>
  <dc:subject/>
  <dc:creator>ret</dc:creator>
  <cp:keywords/>
  <dc:description/>
  <cp:lastModifiedBy>admin</cp:lastModifiedBy>
  <cp:revision>2</cp:revision>
  <cp:lastPrinted>2007-05-15T07:53:00Z</cp:lastPrinted>
  <dcterms:created xsi:type="dcterms:W3CDTF">2014-02-22T05:39:00Z</dcterms:created>
  <dcterms:modified xsi:type="dcterms:W3CDTF">2014-02-22T05:39:00Z</dcterms:modified>
</cp:coreProperties>
</file>