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FAD" w:rsidRPr="007A579A" w:rsidRDefault="00C77663" w:rsidP="007A579A">
      <w:pPr>
        <w:keepNext/>
        <w:widowControl w:val="0"/>
        <w:spacing w:line="360" w:lineRule="auto"/>
        <w:ind w:firstLine="709"/>
        <w:rPr>
          <w:lang w:val="ru-RU"/>
        </w:rPr>
      </w:pPr>
      <w:r w:rsidRPr="007A579A">
        <w:rPr>
          <w:lang w:val="ru-RU"/>
        </w:rPr>
        <w:t>СОДЕРЖАНИЕ</w:t>
      </w:r>
    </w:p>
    <w:p w:rsidR="00C77663" w:rsidRPr="00BF07DA" w:rsidRDefault="00C77663" w:rsidP="007A579A">
      <w:pPr>
        <w:keepNext/>
        <w:widowControl w:val="0"/>
        <w:spacing w:line="360" w:lineRule="auto"/>
        <w:ind w:firstLine="709"/>
        <w:rPr>
          <w:lang w:val="ru-RU"/>
        </w:rPr>
      </w:pPr>
    </w:p>
    <w:p w:rsidR="007A579A" w:rsidRPr="007A579A" w:rsidRDefault="007A579A" w:rsidP="007A579A">
      <w:pPr>
        <w:keepNext/>
        <w:widowControl w:val="0"/>
        <w:spacing w:line="360" w:lineRule="auto"/>
        <w:rPr>
          <w:bCs/>
          <w:szCs w:val="28"/>
          <w:lang w:val="ru-RU"/>
        </w:rPr>
      </w:pPr>
      <w:r>
        <w:rPr>
          <w:bCs/>
          <w:szCs w:val="28"/>
          <w:lang w:val="ru-RU"/>
        </w:rPr>
        <w:t>ВВЕДЕНИЕ</w:t>
      </w:r>
    </w:p>
    <w:p w:rsidR="007A579A" w:rsidRPr="007A579A" w:rsidRDefault="007A579A" w:rsidP="007A579A">
      <w:pPr>
        <w:keepNext/>
        <w:widowControl w:val="0"/>
        <w:spacing w:line="360" w:lineRule="auto"/>
        <w:rPr>
          <w:bCs/>
          <w:szCs w:val="28"/>
          <w:lang w:val="ru-RU"/>
        </w:rPr>
      </w:pPr>
      <w:r>
        <w:rPr>
          <w:bCs/>
          <w:szCs w:val="28"/>
          <w:lang w:val="ru-RU"/>
        </w:rPr>
        <w:t>1 РЕЗЮМЕ</w:t>
      </w:r>
      <w:r>
        <w:rPr>
          <w:bCs/>
          <w:szCs w:val="28"/>
          <w:lang w:val="ru-RU"/>
        </w:rPr>
        <w:tab/>
      </w:r>
    </w:p>
    <w:p w:rsidR="007A579A" w:rsidRPr="007A579A" w:rsidRDefault="007A579A" w:rsidP="007A579A">
      <w:pPr>
        <w:keepNext/>
        <w:widowControl w:val="0"/>
        <w:spacing w:line="360" w:lineRule="auto"/>
        <w:rPr>
          <w:bCs/>
          <w:szCs w:val="28"/>
          <w:lang w:val="ru-RU"/>
        </w:rPr>
      </w:pPr>
      <w:r>
        <w:rPr>
          <w:bCs/>
          <w:szCs w:val="28"/>
          <w:lang w:val="ru-RU"/>
        </w:rPr>
        <w:t>2 ОПИСАНИЕ ПРОЕКТА</w:t>
      </w:r>
    </w:p>
    <w:p w:rsidR="007A579A" w:rsidRPr="007A579A" w:rsidRDefault="007A579A" w:rsidP="007A579A">
      <w:pPr>
        <w:keepNext/>
        <w:widowControl w:val="0"/>
        <w:spacing w:line="360" w:lineRule="auto"/>
        <w:rPr>
          <w:bCs/>
          <w:szCs w:val="28"/>
          <w:lang w:val="ru-RU"/>
        </w:rPr>
      </w:pPr>
      <w:r w:rsidRPr="007A579A">
        <w:rPr>
          <w:bCs/>
          <w:szCs w:val="28"/>
          <w:lang w:val="ru-RU"/>
        </w:rPr>
        <w:t>3 ПРОИЗВОДС</w:t>
      </w:r>
      <w:r>
        <w:rPr>
          <w:bCs/>
          <w:szCs w:val="28"/>
          <w:lang w:val="ru-RU"/>
        </w:rPr>
        <w:t>ТВЕННЫЙ И ИНВЕСТИЦИОННЫЙ ПЛАНЫ</w:t>
      </w:r>
      <w:r>
        <w:rPr>
          <w:bCs/>
          <w:szCs w:val="28"/>
          <w:lang w:val="ru-RU"/>
        </w:rPr>
        <w:tab/>
      </w:r>
    </w:p>
    <w:p w:rsidR="007A579A" w:rsidRPr="007A579A" w:rsidRDefault="007A579A" w:rsidP="007A579A">
      <w:pPr>
        <w:keepNext/>
        <w:widowControl w:val="0"/>
        <w:spacing w:line="360" w:lineRule="auto"/>
        <w:rPr>
          <w:bCs/>
          <w:szCs w:val="28"/>
          <w:lang w:val="ru-RU"/>
        </w:rPr>
      </w:pPr>
      <w:r>
        <w:rPr>
          <w:bCs/>
          <w:szCs w:val="28"/>
          <w:lang w:val="ru-RU"/>
        </w:rPr>
        <w:t>3.1 Производственный план</w:t>
      </w:r>
    </w:p>
    <w:p w:rsidR="007A579A" w:rsidRPr="007A579A" w:rsidRDefault="007A579A" w:rsidP="007A579A">
      <w:pPr>
        <w:keepNext/>
        <w:widowControl w:val="0"/>
        <w:spacing w:line="360" w:lineRule="auto"/>
        <w:rPr>
          <w:bCs/>
          <w:szCs w:val="28"/>
          <w:lang w:val="ru-RU"/>
        </w:rPr>
      </w:pPr>
      <w:r>
        <w:rPr>
          <w:bCs/>
          <w:szCs w:val="28"/>
          <w:lang w:val="ru-RU"/>
        </w:rPr>
        <w:t>3.2 Инвестиционный план</w:t>
      </w:r>
    </w:p>
    <w:p w:rsidR="007A579A" w:rsidRPr="007A579A" w:rsidRDefault="007A579A" w:rsidP="007A579A">
      <w:pPr>
        <w:keepNext/>
        <w:widowControl w:val="0"/>
        <w:spacing w:line="360" w:lineRule="auto"/>
        <w:rPr>
          <w:bCs/>
          <w:szCs w:val="28"/>
          <w:lang w:val="ru-RU"/>
        </w:rPr>
      </w:pPr>
      <w:r w:rsidRPr="007A579A">
        <w:rPr>
          <w:bCs/>
          <w:szCs w:val="28"/>
          <w:lang w:val="ru-RU"/>
        </w:rPr>
        <w:t>4 ПОКАЗАТЕЛИ ДЕЯТЕЛЬНОСТИ ПРЕДПР</w:t>
      </w:r>
      <w:r>
        <w:rPr>
          <w:bCs/>
          <w:szCs w:val="28"/>
          <w:lang w:val="ru-RU"/>
        </w:rPr>
        <w:t>ИЯТИЯ И ЭФФЕКТИВНОСТИ ПРОЕКТА</w:t>
      </w:r>
    </w:p>
    <w:p w:rsidR="007A579A" w:rsidRPr="007A579A" w:rsidRDefault="007A579A" w:rsidP="007A579A">
      <w:pPr>
        <w:keepNext/>
        <w:widowControl w:val="0"/>
        <w:spacing w:line="360" w:lineRule="auto"/>
        <w:rPr>
          <w:bCs/>
          <w:szCs w:val="28"/>
          <w:lang w:val="ru-RU"/>
        </w:rPr>
      </w:pPr>
      <w:r>
        <w:rPr>
          <w:bCs/>
          <w:szCs w:val="28"/>
          <w:lang w:val="ru-RU"/>
        </w:rPr>
        <w:t>ЗАКЛЮЧЕНИЕ</w:t>
      </w:r>
    </w:p>
    <w:p w:rsidR="007A579A" w:rsidRDefault="007A579A" w:rsidP="007A579A">
      <w:pPr>
        <w:pStyle w:val="1"/>
        <w:keepLines w:val="0"/>
        <w:widowControl w:val="0"/>
        <w:spacing w:before="0" w:line="360" w:lineRule="auto"/>
        <w:ind w:firstLine="709"/>
        <w:jc w:val="both"/>
        <w:rPr>
          <w:b w:val="0"/>
          <w:sz w:val="28"/>
          <w:lang w:val="ru-RU"/>
        </w:rPr>
      </w:pPr>
    </w:p>
    <w:p w:rsidR="00C77663" w:rsidRPr="007A579A" w:rsidRDefault="007A579A" w:rsidP="007A579A">
      <w:pPr>
        <w:pStyle w:val="1"/>
        <w:keepLines w:val="0"/>
        <w:widowControl w:val="0"/>
        <w:spacing w:before="0" w:line="360" w:lineRule="auto"/>
        <w:ind w:firstLine="709"/>
        <w:jc w:val="both"/>
        <w:rPr>
          <w:b w:val="0"/>
          <w:sz w:val="28"/>
          <w:lang w:val="ru-RU"/>
        </w:rPr>
      </w:pPr>
      <w:r>
        <w:rPr>
          <w:b w:val="0"/>
          <w:sz w:val="28"/>
          <w:lang w:val="ru-RU"/>
        </w:rPr>
        <w:br w:type="page"/>
      </w:r>
      <w:bookmarkStart w:id="0" w:name="_Toc269154143"/>
      <w:r w:rsidR="00C77663" w:rsidRPr="007A579A">
        <w:rPr>
          <w:b w:val="0"/>
          <w:sz w:val="28"/>
          <w:lang w:val="ru-RU"/>
        </w:rPr>
        <w:t>ВВЕДЕНИЕ</w:t>
      </w:r>
      <w:bookmarkEnd w:id="0"/>
    </w:p>
    <w:p w:rsidR="00C77663" w:rsidRPr="007A579A" w:rsidRDefault="00C77663" w:rsidP="007A579A">
      <w:pPr>
        <w:keepNext/>
        <w:widowControl w:val="0"/>
        <w:spacing w:line="360" w:lineRule="auto"/>
        <w:ind w:firstLine="709"/>
        <w:rPr>
          <w:lang w:val="ru-RU"/>
        </w:rPr>
      </w:pPr>
    </w:p>
    <w:p w:rsidR="00085C57" w:rsidRPr="007A579A" w:rsidRDefault="00085C57" w:rsidP="007A579A">
      <w:pPr>
        <w:keepNext/>
        <w:widowControl w:val="0"/>
        <w:spacing w:line="360" w:lineRule="auto"/>
        <w:ind w:firstLine="709"/>
        <w:rPr>
          <w:lang w:val="ru-RU"/>
        </w:rPr>
      </w:pPr>
      <w:r w:rsidRPr="007A579A">
        <w:rPr>
          <w:lang w:val="ru-RU"/>
        </w:rPr>
        <w:t>На территории Беларуси и стран-соседей рубленые дома ручной работы являются традиционными с древних времен. В настоящий момент рынок предлагает широкий спектр вариантов строительства деревянных домов – э</w:t>
      </w:r>
      <w:r w:rsidR="001408FA" w:rsidRPr="007A579A">
        <w:rPr>
          <w:lang w:val="ru-RU"/>
        </w:rPr>
        <w:t xml:space="preserve">то и каркасные дома, и дома из </w:t>
      </w:r>
      <w:r w:rsidRPr="007A579A">
        <w:rPr>
          <w:lang w:val="ru-RU"/>
        </w:rPr>
        <w:t xml:space="preserve">оцилиндрованного бревна, и даже из клееного бруса. </w:t>
      </w:r>
    </w:p>
    <w:p w:rsidR="00085C57" w:rsidRPr="007A579A" w:rsidRDefault="00085C57" w:rsidP="007A579A">
      <w:pPr>
        <w:keepNext/>
        <w:widowControl w:val="0"/>
        <w:spacing w:line="360" w:lineRule="auto"/>
        <w:ind w:firstLine="709"/>
        <w:rPr>
          <w:lang w:val="ru-RU"/>
        </w:rPr>
      </w:pPr>
      <w:r w:rsidRPr="007A579A">
        <w:rPr>
          <w:lang w:val="ru-RU"/>
        </w:rPr>
        <w:t xml:space="preserve">Рубленые дома ручной работы высокого качества производятся ограниченным числом предприятий. С одной стороны, их цена слишком велика, что бы обеспечить массовый сбыт в Республике Беларусь, с другой – производство требует высококвалифицированной рабочей силы, качественного леса и проч. Поэтому в настоящее время потребности рынка в этой продукции удовлетворены не полностью. </w:t>
      </w:r>
    </w:p>
    <w:p w:rsidR="00085C57" w:rsidRPr="007A579A" w:rsidRDefault="00085C57" w:rsidP="007A579A">
      <w:pPr>
        <w:keepNext/>
        <w:widowControl w:val="0"/>
        <w:spacing w:line="360" w:lineRule="auto"/>
        <w:ind w:firstLine="709"/>
        <w:rPr>
          <w:lang w:val="ru-RU"/>
        </w:rPr>
      </w:pPr>
      <w:r w:rsidRPr="007A579A">
        <w:rPr>
          <w:lang w:val="ru-RU"/>
        </w:rPr>
        <w:t>Основные причины неудовлетворенности спроса, в основном, упираются в трудовые ресурсы. Имеет место дефицит рабочих требуемой квалификации, недостает производителей работ и мастеров, очень мало людей, готовых организовать это производство, зная о существующих трудностях. Именно поэтому, предприятия, решившие эти проблемы, не испытывают недостатка в заказчиках. Еще год назад основная масса производителей ориентировалась на зарубежный рынок.</w:t>
      </w:r>
    </w:p>
    <w:p w:rsidR="00085C57" w:rsidRPr="007A579A" w:rsidRDefault="00085C57" w:rsidP="007A579A">
      <w:pPr>
        <w:keepNext/>
        <w:widowControl w:val="0"/>
        <w:spacing w:line="360" w:lineRule="auto"/>
        <w:ind w:firstLine="709"/>
        <w:rPr>
          <w:lang w:val="ru-RU"/>
        </w:rPr>
      </w:pPr>
      <w:r w:rsidRPr="007A579A">
        <w:rPr>
          <w:lang w:val="ru-RU"/>
        </w:rPr>
        <w:t xml:space="preserve">В Западной Европе, а особенно в северной ее части, наблюдается устойчивый спрос на деревянные дома. Европейский рынок предлагает довольно большое количество вариантов домов из дерева, но особенно популярными остаются рубленые дома, в том числе ручной работы. В тех местах, где был поставлен хотя бы один такой дом, через некоторое время они становятся особенно модными. Западноевропейские и североамериканские производители предлагают на рынке срубы ручной работы, но в связи с высокой трудоемкостью их продукция стоит в несколько раз дороже, чем продукция белорусских производителей. </w:t>
      </w:r>
    </w:p>
    <w:p w:rsidR="00085C57" w:rsidRPr="007A579A" w:rsidRDefault="00085C57" w:rsidP="007A579A">
      <w:pPr>
        <w:keepNext/>
        <w:widowControl w:val="0"/>
        <w:spacing w:line="360" w:lineRule="auto"/>
        <w:ind w:firstLine="709"/>
        <w:rPr>
          <w:lang w:val="ru-RU"/>
        </w:rPr>
      </w:pPr>
      <w:r w:rsidRPr="007A579A">
        <w:rPr>
          <w:lang w:val="ru-RU"/>
        </w:rPr>
        <w:t>Стабильный рост уровня жизни европейцев обеспечивает их стремление к экологической чистоте, заботе об окружающей среде, близости к природе. Можно с большой долей вероятности говорить о том, что рубленые дома будут пользоваться популярностью в Европе еще много лет. Кроме этого, европейцы ценят качество, и ручная работа для них выглядит более привлекательной, чем товары индустриального производства. Учитывая, что белорусские срубы стоят намного дешевле своих зарубежных аналогов, можно смело говорить о возможностях выхода на рынки Западной Европы в перспективе.</w:t>
      </w:r>
    </w:p>
    <w:p w:rsidR="00085C57" w:rsidRPr="007A579A" w:rsidRDefault="00085C57" w:rsidP="007A579A">
      <w:pPr>
        <w:keepNext/>
        <w:widowControl w:val="0"/>
        <w:spacing w:line="360" w:lineRule="auto"/>
        <w:ind w:firstLine="709"/>
        <w:rPr>
          <w:lang w:val="ru-RU"/>
        </w:rPr>
      </w:pPr>
      <w:r w:rsidRPr="007A579A">
        <w:rPr>
          <w:lang w:val="ru-RU"/>
        </w:rPr>
        <w:t>За прошедший год удивительно быстрыми темпами поднялся спрос на аналогичную продукцию в России, в особенности в Москве и Московской области. Численность населения в этом регионе выше</w:t>
      </w:r>
      <w:r w:rsidR="00C069BE" w:rsidRPr="007A579A">
        <w:rPr>
          <w:lang w:val="ru-RU"/>
        </w:rPr>
        <w:t>,</w:t>
      </w:r>
      <w:r w:rsidRPr="007A579A">
        <w:rPr>
          <w:lang w:val="ru-RU"/>
        </w:rPr>
        <w:t xml:space="preserve"> чем в Республике Беларусь, уровень доходов москвичей в несколько раз выше средних по стране и строительство индивидуального жилья становится приоритетным направлением в жилищном строительстве – все эти факторы и порождают взлет спроса на рубленые дома ручной работы. В настоящий момент только по проверенной информации можно утверждать, что несколько предприятий начали переориентацию на </w:t>
      </w:r>
      <w:r w:rsidR="00A34850" w:rsidRPr="007A579A">
        <w:rPr>
          <w:lang w:val="ru-RU"/>
        </w:rPr>
        <w:t>российские</w:t>
      </w:r>
      <w:r w:rsidRPr="007A579A">
        <w:rPr>
          <w:lang w:val="ru-RU"/>
        </w:rPr>
        <w:t xml:space="preserve"> заказы, как наиболее выгодные и менее хлопотные. При этом существующие предприятия не в состоянии удовлетворить появившийся спрос. </w:t>
      </w:r>
    </w:p>
    <w:p w:rsidR="00085C57" w:rsidRPr="007A579A" w:rsidRDefault="00085C57" w:rsidP="007A579A">
      <w:pPr>
        <w:keepNext/>
        <w:widowControl w:val="0"/>
        <w:spacing w:line="360" w:lineRule="auto"/>
        <w:ind w:firstLine="709"/>
        <w:rPr>
          <w:lang w:val="ru-RU"/>
        </w:rPr>
      </w:pPr>
      <w:r w:rsidRPr="007A579A">
        <w:rPr>
          <w:lang w:val="ru-RU"/>
        </w:rPr>
        <w:t>Таким образом, чрезвычайно актуальной представляется цель данного бизнес плана – анализ возможностей и перспектив организации производст</w:t>
      </w:r>
      <w:r w:rsidR="00D36226" w:rsidRPr="007A579A">
        <w:rPr>
          <w:lang w:val="ru-RU"/>
        </w:rPr>
        <w:t xml:space="preserve">ва рубленых домов </w:t>
      </w:r>
      <w:r w:rsidRPr="007A579A">
        <w:rPr>
          <w:lang w:val="ru-RU"/>
        </w:rPr>
        <w:t>на территории Республики Беларусь.</w:t>
      </w:r>
    </w:p>
    <w:p w:rsidR="00C77663" w:rsidRDefault="00085C57" w:rsidP="007A579A">
      <w:pPr>
        <w:keepNext/>
        <w:widowControl w:val="0"/>
        <w:spacing w:line="360" w:lineRule="auto"/>
        <w:ind w:firstLine="709"/>
        <w:rPr>
          <w:lang w:val="ru-RU"/>
        </w:rPr>
      </w:pPr>
      <w:r w:rsidRPr="007A579A">
        <w:rPr>
          <w:lang w:val="ru-RU"/>
        </w:rPr>
        <w:t>На основании бизнес плана планируется учредить ООО «Ваша дача» по производству срубов бревенчатых домов ручной работы на европейском уровне качества. Ручной способ производства сруба позволит добиться высокого качества рубки, которое не может быть достигнуто при машинном производстве рубленых домов, и превзойти большинство существующих конкурентов по качеству произведенной продукции.</w:t>
      </w:r>
    </w:p>
    <w:p w:rsidR="007A579A" w:rsidRPr="007A579A" w:rsidRDefault="007A579A" w:rsidP="007A579A">
      <w:pPr>
        <w:keepNext/>
        <w:widowControl w:val="0"/>
        <w:spacing w:line="360" w:lineRule="auto"/>
        <w:ind w:firstLine="709"/>
        <w:rPr>
          <w:lang w:val="ru-RU"/>
        </w:rPr>
      </w:pPr>
    </w:p>
    <w:p w:rsidR="00C77663" w:rsidRPr="007A579A" w:rsidRDefault="00863771" w:rsidP="007A579A">
      <w:pPr>
        <w:pStyle w:val="1"/>
        <w:keepLines w:val="0"/>
        <w:widowControl w:val="0"/>
        <w:spacing w:before="0" w:line="360" w:lineRule="auto"/>
        <w:ind w:firstLine="709"/>
        <w:jc w:val="both"/>
        <w:rPr>
          <w:b w:val="0"/>
          <w:sz w:val="28"/>
          <w:lang w:val="ru-RU"/>
        </w:rPr>
      </w:pPr>
      <w:r w:rsidRPr="007A579A">
        <w:rPr>
          <w:b w:val="0"/>
          <w:sz w:val="28"/>
          <w:lang w:val="ru-RU"/>
        </w:rPr>
        <w:br w:type="page"/>
      </w:r>
      <w:bookmarkStart w:id="1" w:name="_Toc269154144"/>
      <w:r w:rsidRPr="007A579A">
        <w:rPr>
          <w:b w:val="0"/>
          <w:sz w:val="28"/>
          <w:lang w:val="ru-RU"/>
        </w:rPr>
        <w:t>1 РЕЗЮМЕ</w:t>
      </w:r>
      <w:bookmarkEnd w:id="1"/>
    </w:p>
    <w:p w:rsidR="00C77663" w:rsidRPr="007A579A" w:rsidRDefault="00C77663" w:rsidP="007A579A">
      <w:pPr>
        <w:keepNext/>
        <w:widowControl w:val="0"/>
        <w:spacing w:line="360" w:lineRule="auto"/>
        <w:ind w:firstLine="709"/>
        <w:rPr>
          <w:lang w:val="ru-RU"/>
        </w:rPr>
      </w:pPr>
    </w:p>
    <w:p w:rsidR="00637D28" w:rsidRPr="007A579A" w:rsidRDefault="00637D28" w:rsidP="007A579A">
      <w:pPr>
        <w:keepNext/>
        <w:widowControl w:val="0"/>
        <w:spacing w:line="360" w:lineRule="auto"/>
        <w:ind w:firstLine="709"/>
        <w:rPr>
          <w:lang w:val="ru-RU"/>
        </w:rPr>
      </w:pPr>
      <w:r w:rsidRPr="007A579A">
        <w:rPr>
          <w:lang w:val="ru-RU"/>
        </w:rPr>
        <w:t>Предприятие</w:t>
      </w:r>
      <w:r w:rsidR="007A579A">
        <w:rPr>
          <w:lang w:val="ru-RU"/>
        </w:rPr>
        <w:t>: ООО «Ваша дача».</w:t>
      </w:r>
    </w:p>
    <w:p w:rsidR="00637D28" w:rsidRPr="007A579A" w:rsidRDefault="00637D28" w:rsidP="007A579A">
      <w:pPr>
        <w:keepNext/>
        <w:widowControl w:val="0"/>
        <w:spacing w:line="360" w:lineRule="auto"/>
        <w:ind w:firstLine="709"/>
        <w:rPr>
          <w:lang w:val="ru-RU"/>
        </w:rPr>
      </w:pPr>
      <w:r w:rsidRPr="007A579A">
        <w:rPr>
          <w:lang w:val="ru-RU"/>
        </w:rPr>
        <w:t xml:space="preserve">Цель проектирования: </w:t>
      </w:r>
      <w:r w:rsidR="00D36226" w:rsidRPr="007A579A">
        <w:rPr>
          <w:lang w:val="ru-RU"/>
        </w:rPr>
        <w:t>обоснование эффективности организации производства рубленных домов</w:t>
      </w:r>
      <w:r w:rsidRPr="007A579A">
        <w:rPr>
          <w:lang w:val="ru-RU"/>
        </w:rPr>
        <w:t xml:space="preserve">. </w:t>
      </w:r>
    </w:p>
    <w:p w:rsidR="00637D28" w:rsidRPr="007A579A" w:rsidRDefault="00637D28" w:rsidP="007A579A">
      <w:pPr>
        <w:keepNext/>
        <w:widowControl w:val="0"/>
        <w:spacing w:line="360" w:lineRule="auto"/>
        <w:ind w:firstLine="709"/>
        <w:rPr>
          <w:lang w:val="ru-RU"/>
        </w:rPr>
      </w:pPr>
      <w:r w:rsidRPr="007A579A">
        <w:rPr>
          <w:lang w:val="ru-RU"/>
        </w:rPr>
        <w:t xml:space="preserve">Продукция, планируемая к производству: срубы бревенчатых домов ручной работы. </w:t>
      </w:r>
    </w:p>
    <w:p w:rsidR="00637D28" w:rsidRPr="007A579A" w:rsidRDefault="00637D28" w:rsidP="007A579A">
      <w:pPr>
        <w:keepNext/>
        <w:widowControl w:val="0"/>
        <w:spacing w:line="360" w:lineRule="auto"/>
        <w:ind w:firstLine="709"/>
        <w:rPr>
          <w:lang w:val="ru-RU"/>
        </w:rPr>
      </w:pPr>
      <w:r w:rsidRPr="007A579A">
        <w:rPr>
          <w:lang w:val="ru-RU"/>
        </w:rPr>
        <w:t>Общая характеристика продукции: большой диаметр бревен (25-</w:t>
      </w:r>
      <w:smartTag w:uri="urn:schemas-microsoft-com:office:smarttags" w:element="metricconverter">
        <w:smartTagPr>
          <w:attr w:name="ProductID" w:val="45 см"/>
        </w:smartTagPr>
        <w:r w:rsidRPr="007A579A">
          <w:rPr>
            <w:lang w:val="ru-RU"/>
          </w:rPr>
          <w:t>45 см</w:t>
        </w:r>
      </w:smartTag>
      <w:r w:rsidRPr="007A579A">
        <w:rPr>
          <w:lang w:val="ru-RU"/>
        </w:rPr>
        <w:t xml:space="preserve">); слеговая конструкция крыши, рубленые фронтоны и перегородки, рубка «в обло» (с остатком); круглый паз; фигурная опиловка проемов и торцов бревен, сруб включает в себя резные элементы; стены не требуют дальнейшей облицовки, бревна обрабатываются антисептиком; сруб максимально приближен к экологически чистому продукту. </w:t>
      </w:r>
    </w:p>
    <w:p w:rsidR="00637D28" w:rsidRPr="007A579A" w:rsidRDefault="00637D28" w:rsidP="007A579A">
      <w:pPr>
        <w:keepNext/>
        <w:widowControl w:val="0"/>
        <w:spacing w:line="360" w:lineRule="auto"/>
        <w:ind w:firstLine="709"/>
        <w:rPr>
          <w:lang w:val="ru-RU"/>
        </w:rPr>
      </w:pPr>
      <w:r w:rsidRPr="007A579A">
        <w:rPr>
          <w:lang w:val="ru-RU"/>
        </w:rPr>
        <w:t>Спрос: имеет тенденцию роста как на западноевропейском, так и на русском, украинском и белорусском рынках.</w:t>
      </w:r>
    </w:p>
    <w:p w:rsidR="00637D28" w:rsidRPr="007A579A" w:rsidRDefault="00637D28" w:rsidP="007A579A">
      <w:pPr>
        <w:keepNext/>
        <w:widowControl w:val="0"/>
        <w:spacing w:line="360" w:lineRule="auto"/>
        <w:ind w:firstLine="709"/>
        <w:rPr>
          <w:lang w:val="ru-RU"/>
        </w:rPr>
      </w:pPr>
      <w:r w:rsidRPr="007A579A">
        <w:rPr>
          <w:lang w:val="ru-RU"/>
        </w:rPr>
        <w:t>Рынок сбыта: В Западной Европе – Польша, Литва, Латвия; Республика Беларусь – повсеместно, приграничные территории Российской Федерации (Смоленская, Брянская области), приграничные территории Украины (Черниговская, Житомирская, Киевская, Волынская области) с расширением рынка сбыта в перспективе.</w:t>
      </w:r>
    </w:p>
    <w:p w:rsidR="00637D28" w:rsidRPr="007A579A" w:rsidRDefault="00637D28" w:rsidP="007A579A">
      <w:pPr>
        <w:keepNext/>
        <w:widowControl w:val="0"/>
        <w:spacing w:line="360" w:lineRule="auto"/>
        <w:ind w:firstLine="709"/>
        <w:rPr>
          <w:lang w:val="ru-RU"/>
        </w:rPr>
      </w:pPr>
      <w:r w:rsidRPr="007A579A">
        <w:rPr>
          <w:lang w:val="ru-RU"/>
        </w:rPr>
        <w:t xml:space="preserve">Основные заказчики: В Западной Европе – дилеры, генподрядчики; на белорусском, украинском и российском – физические лица - непосредственные потребители - (уровень дохода выше среднего), юридические лица – дилеры, генподрядные организации, пансионаты, мотели, дома отдыха и т.п., церковь. </w:t>
      </w:r>
    </w:p>
    <w:p w:rsidR="00637D28" w:rsidRPr="007A579A" w:rsidRDefault="00637D28" w:rsidP="007A579A">
      <w:pPr>
        <w:keepNext/>
        <w:widowControl w:val="0"/>
        <w:spacing w:line="360" w:lineRule="auto"/>
        <w:ind w:firstLine="709"/>
        <w:rPr>
          <w:lang w:val="ru-RU"/>
        </w:rPr>
      </w:pPr>
      <w:r w:rsidRPr="007A579A">
        <w:rPr>
          <w:lang w:val="ru-RU"/>
        </w:rPr>
        <w:t xml:space="preserve">Конкуренция: предприятие может успешно конкурировать с западноевропейскими и российскими производителями как по цене, так и по качеству и по стоимости сырья; на отечественном рынке у предприятия имеются как преимущества, так и недостатки по сравнению с конкурентами. </w:t>
      </w:r>
    </w:p>
    <w:p w:rsidR="00637D28" w:rsidRPr="007A579A" w:rsidRDefault="00637D28" w:rsidP="007A579A">
      <w:pPr>
        <w:keepNext/>
        <w:widowControl w:val="0"/>
        <w:spacing w:line="360" w:lineRule="auto"/>
        <w:ind w:firstLine="709"/>
        <w:rPr>
          <w:lang w:val="ru-RU"/>
        </w:rPr>
      </w:pPr>
      <w:r w:rsidRPr="007A579A">
        <w:rPr>
          <w:lang w:val="ru-RU"/>
        </w:rPr>
        <w:t>Продвижение товара: участие в специализированных выставках в Беларуси и за рубежом, реклама в Internet, переписка с заказчиками по e-mail, распространение рекламных листовок, буклетов и проспектов, реклама в специализированных и периодических изданиях; демонстрация производства и продукции, выбор или разработка проектов домов, консультации по вопросам технологии и качества продукции, прочее.</w:t>
      </w:r>
    </w:p>
    <w:p w:rsidR="00637D28" w:rsidRPr="007A579A" w:rsidRDefault="00637D28" w:rsidP="007A579A">
      <w:pPr>
        <w:keepNext/>
        <w:widowControl w:val="0"/>
        <w:spacing w:line="360" w:lineRule="auto"/>
        <w:ind w:firstLine="709"/>
        <w:rPr>
          <w:lang w:val="ru-RU"/>
        </w:rPr>
      </w:pPr>
      <w:r w:rsidRPr="007A579A">
        <w:rPr>
          <w:lang w:val="ru-RU"/>
        </w:rPr>
        <w:t xml:space="preserve">Объем инвестиций: на первом этапе развития производства и завоевания доли рынка предлагается объем инвестиций в размере </w:t>
      </w:r>
      <w:r w:rsidR="00B47E78" w:rsidRPr="007A579A">
        <w:rPr>
          <w:lang w:val="ru-RU"/>
        </w:rPr>
        <w:t>42 000</w:t>
      </w:r>
      <w:r w:rsidRPr="007A579A">
        <w:rPr>
          <w:lang w:val="ru-RU"/>
        </w:rPr>
        <w:t xml:space="preserve"> долл. в год с </w:t>
      </w:r>
      <w:r w:rsidR="00B71863" w:rsidRPr="007A579A">
        <w:rPr>
          <w:lang w:val="ru-RU"/>
        </w:rPr>
        <w:t xml:space="preserve">максимальной </w:t>
      </w:r>
      <w:r w:rsidRPr="007A579A">
        <w:rPr>
          <w:lang w:val="ru-RU"/>
        </w:rPr>
        <w:t xml:space="preserve">мощностью </w:t>
      </w:r>
      <w:r w:rsidR="00B71863" w:rsidRPr="007A579A">
        <w:rPr>
          <w:lang w:val="ru-RU"/>
        </w:rPr>
        <w:t>5</w:t>
      </w:r>
      <w:r w:rsidRPr="007A579A">
        <w:rPr>
          <w:lang w:val="ru-RU"/>
        </w:rPr>
        <w:t xml:space="preserve"> 000 кв. м. в год.</w:t>
      </w:r>
    </w:p>
    <w:p w:rsidR="00637D28" w:rsidRPr="007A579A" w:rsidRDefault="00637D28" w:rsidP="007A579A">
      <w:pPr>
        <w:keepNext/>
        <w:widowControl w:val="0"/>
        <w:spacing w:line="360" w:lineRule="auto"/>
        <w:ind w:firstLine="709"/>
        <w:rPr>
          <w:lang w:val="ru-RU"/>
        </w:rPr>
      </w:pPr>
      <w:r w:rsidRPr="007A579A">
        <w:rPr>
          <w:lang w:val="ru-RU"/>
        </w:rPr>
        <w:t>Организация производства</w:t>
      </w:r>
      <w:r w:rsidR="00B70807" w:rsidRPr="007A579A">
        <w:rPr>
          <w:lang w:val="ru-RU"/>
        </w:rPr>
        <w:t>: п</w:t>
      </w:r>
      <w:r w:rsidRPr="007A579A">
        <w:rPr>
          <w:lang w:val="ru-RU"/>
        </w:rPr>
        <w:t xml:space="preserve">родукция производится на производственной площадке предприятия, а затем транспортируется к месту сборки и собирается на фундаменте. Для производства требуется открытая площадь, подъемные механизмы, высококачественный инструмент и квалифицированный персонал. </w:t>
      </w:r>
    </w:p>
    <w:p w:rsidR="00637D28" w:rsidRPr="007A579A" w:rsidRDefault="00637D28" w:rsidP="007A579A">
      <w:pPr>
        <w:keepNext/>
        <w:widowControl w:val="0"/>
        <w:spacing w:line="360" w:lineRule="auto"/>
        <w:ind w:firstLine="709"/>
        <w:rPr>
          <w:lang w:val="ru-RU"/>
        </w:rPr>
      </w:pPr>
      <w:r w:rsidRPr="007A579A">
        <w:rPr>
          <w:lang w:val="ru-RU"/>
        </w:rPr>
        <w:t>Организация труда: на производстве работают плотники высокой квалификации, с оплатой труда в несколько раз выше среднеотраслевой, на основе бригадного подряда.</w:t>
      </w:r>
    </w:p>
    <w:p w:rsidR="00637D28" w:rsidRPr="007A579A" w:rsidRDefault="00637D28" w:rsidP="007A579A">
      <w:pPr>
        <w:keepNext/>
        <w:widowControl w:val="0"/>
        <w:spacing w:line="360" w:lineRule="auto"/>
        <w:ind w:firstLine="709"/>
        <w:rPr>
          <w:lang w:val="ru-RU"/>
        </w:rPr>
      </w:pPr>
      <w:r w:rsidRPr="007A579A">
        <w:rPr>
          <w:lang w:val="ru-RU"/>
        </w:rPr>
        <w:t>Риски: на основе экспертной оценки и анализа конкурентов риск инвестирования средств в данное прои</w:t>
      </w:r>
      <w:r w:rsidR="00E77746" w:rsidRPr="007A579A">
        <w:rPr>
          <w:lang w:val="ru-RU"/>
        </w:rPr>
        <w:t>зводство составляет около 10% (</w:t>
      </w:r>
      <w:r w:rsidRPr="007A579A">
        <w:rPr>
          <w:lang w:val="ru-RU"/>
        </w:rPr>
        <w:t xml:space="preserve">90% вероятности высокодоходного вложения средств). </w:t>
      </w:r>
    </w:p>
    <w:p w:rsidR="00E25332" w:rsidRPr="007A579A" w:rsidRDefault="00E25332" w:rsidP="007A579A">
      <w:pPr>
        <w:keepNext/>
        <w:widowControl w:val="0"/>
        <w:spacing w:line="360" w:lineRule="auto"/>
        <w:ind w:firstLine="709"/>
        <w:rPr>
          <w:lang w:val="ru-RU"/>
        </w:rPr>
      </w:pPr>
      <w:r w:rsidRPr="007A579A">
        <w:rPr>
          <w:lang w:val="ru-RU"/>
        </w:rPr>
        <w:t>Финансирование: за счет внешних источников – инвестиций зарубежного или иностранного инвестора.</w:t>
      </w:r>
    </w:p>
    <w:p w:rsidR="00637D28" w:rsidRPr="007A579A" w:rsidRDefault="007A579A" w:rsidP="007A579A">
      <w:pPr>
        <w:keepNext/>
        <w:widowControl w:val="0"/>
        <w:spacing w:line="360" w:lineRule="auto"/>
        <w:ind w:firstLine="709"/>
        <w:rPr>
          <w:lang w:val="ru-RU"/>
        </w:rPr>
      </w:pPr>
      <w:r>
        <w:rPr>
          <w:lang w:val="ru-RU"/>
        </w:rPr>
        <w:t>Основные показатели плана:</w:t>
      </w:r>
    </w:p>
    <w:p w:rsidR="00637D28" w:rsidRPr="007A579A" w:rsidRDefault="00637D28" w:rsidP="007A579A">
      <w:pPr>
        <w:keepNext/>
        <w:widowControl w:val="0"/>
        <w:spacing w:line="360" w:lineRule="auto"/>
        <w:ind w:firstLine="709"/>
        <w:rPr>
          <w:lang w:val="ru-RU"/>
        </w:rPr>
      </w:pPr>
      <w:r w:rsidRPr="007A579A">
        <w:rPr>
          <w:lang w:val="ru-RU"/>
        </w:rPr>
        <w:t xml:space="preserve">Период планирования: </w:t>
      </w:r>
      <w:r w:rsidR="00B71863" w:rsidRPr="007A579A">
        <w:rPr>
          <w:lang w:val="ru-RU"/>
        </w:rPr>
        <w:t>12</w:t>
      </w:r>
      <w:r w:rsidRPr="007A579A">
        <w:rPr>
          <w:lang w:val="ru-RU"/>
        </w:rPr>
        <w:t xml:space="preserve"> мес. </w:t>
      </w:r>
    </w:p>
    <w:p w:rsidR="00637D28" w:rsidRPr="007A579A" w:rsidRDefault="00637D28" w:rsidP="007A579A">
      <w:pPr>
        <w:keepNext/>
        <w:widowControl w:val="0"/>
        <w:spacing w:line="360" w:lineRule="auto"/>
        <w:ind w:firstLine="709"/>
        <w:rPr>
          <w:lang w:val="ru-RU"/>
        </w:rPr>
      </w:pPr>
      <w:r w:rsidRPr="007A579A">
        <w:rPr>
          <w:lang w:val="ru-RU"/>
        </w:rPr>
        <w:t xml:space="preserve">На конец периода рентабельность производства: 11-12%. </w:t>
      </w:r>
    </w:p>
    <w:p w:rsidR="00637D28" w:rsidRPr="007A579A" w:rsidRDefault="00637D28" w:rsidP="007A579A">
      <w:pPr>
        <w:keepNext/>
        <w:widowControl w:val="0"/>
        <w:spacing w:line="360" w:lineRule="auto"/>
        <w:ind w:firstLine="709"/>
        <w:rPr>
          <w:lang w:val="ru-RU"/>
        </w:rPr>
      </w:pPr>
      <w:r w:rsidRPr="007A579A">
        <w:rPr>
          <w:lang w:val="ru-RU"/>
        </w:rPr>
        <w:t xml:space="preserve">Годовой оборот в % от объема инвестиций: от </w:t>
      </w:r>
      <w:r w:rsidR="00B71863" w:rsidRPr="007A579A">
        <w:rPr>
          <w:lang w:val="ru-RU"/>
        </w:rPr>
        <w:t>400</w:t>
      </w:r>
      <w:r w:rsidRPr="007A579A">
        <w:rPr>
          <w:lang w:val="ru-RU"/>
        </w:rPr>
        <w:t xml:space="preserve">%. </w:t>
      </w:r>
    </w:p>
    <w:p w:rsidR="00637D28" w:rsidRPr="007A579A" w:rsidRDefault="00637D28" w:rsidP="007A579A">
      <w:pPr>
        <w:keepNext/>
        <w:widowControl w:val="0"/>
        <w:spacing w:line="360" w:lineRule="auto"/>
        <w:ind w:firstLine="709"/>
        <w:rPr>
          <w:lang w:val="ru-RU"/>
        </w:rPr>
      </w:pPr>
      <w:r w:rsidRPr="007A579A">
        <w:rPr>
          <w:lang w:val="ru-RU"/>
        </w:rPr>
        <w:t xml:space="preserve">Прогнозируемая доходность инвестиций: от 115 до 170% в год. </w:t>
      </w:r>
    </w:p>
    <w:p w:rsidR="008D32EC" w:rsidRPr="007A579A" w:rsidRDefault="00637D28" w:rsidP="007A579A">
      <w:pPr>
        <w:keepNext/>
        <w:widowControl w:val="0"/>
        <w:spacing w:line="360" w:lineRule="auto"/>
        <w:ind w:firstLine="709"/>
        <w:rPr>
          <w:lang w:val="ru-RU"/>
        </w:rPr>
      </w:pPr>
      <w:r w:rsidRPr="007A579A">
        <w:rPr>
          <w:lang w:val="ru-RU"/>
        </w:rPr>
        <w:t xml:space="preserve">Дисконтированный срок окупаемости: от </w:t>
      </w:r>
      <w:r w:rsidR="00E77746" w:rsidRPr="007A579A">
        <w:rPr>
          <w:lang w:val="ru-RU"/>
        </w:rPr>
        <w:t>8</w:t>
      </w:r>
      <w:r w:rsidRPr="007A579A">
        <w:rPr>
          <w:lang w:val="ru-RU"/>
        </w:rPr>
        <w:t xml:space="preserve"> до </w:t>
      </w:r>
      <w:r w:rsidR="00E77746" w:rsidRPr="007A579A">
        <w:rPr>
          <w:lang w:val="ru-RU"/>
        </w:rPr>
        <w:t>12</w:t>
      </w:r>
      <w:r w:rsidRPr="007A579A">
        <w:rPr>
          <w:lang w:val="ru-RU"/>
        </w:rPr>
        <w:t xml:space="preserve"> месяцев.</w:t>
      </w:r>
    </w:p>
    <w:p w:rsidR="00C77663" w:rsidRPr="007A579A" w:rsidRDefault="00863771" w:rsidP="007A579A">
      <w:pPr>
        <w:pStyle w:val="1"/>
        <w:keepLines w:val="0"/>
        <w:widowControl w:val="0"/>
        <w:spacing w:before="0" w:line="360" w:lineRule="auto"/>
        <w:ind w:firstLine="709"/>
        <w:jc w:val="both"/>
        <w:rPr>
          <w:b w:val="0"/>
          <w:sz w:val="28"/>
          <w:lang w:val="ru-RU"/>
        </w:rPr>
      </w:pPr>
      <w:r w:rsidRPr="007A579A">
        <w:rPr>
          <w:b w:val="0"/>
          <w:sz w:val="28"/>
          <w:lang w:val="ru-RU"/>
        </w:rPr>
        <w:br w:type="page"/>
      </w:r>
      <w:bookmarkStart w:id="2" w:name="_Toc269154145"/>
      <w:r w:rsidRPr="007A579A">
        <w:rPr>
          <w:b w:val="0"/>
          <w:sz w:val="28"/>
          <w:lang w:val="ru-RU"/>
        </w:rPr>
        <w:t>2 ОПИСАНИЕ ПРОЕКТА</w:t>
      </w:r>
      <w:bookmarkEnd w:id="2"/>
    </w:p>
    <w:p w:rsidR="00C77663" w:rsidRPr="007A579A" w:rsidRDefault="00C77663" w:rsidP="007A579A">
      <w:pPr>
        <w:keepNext/>
        <w:widowControl w:val="0"/>
        <w:spacing w:line="360" w:lineRule="auto"/>
        <w:ind w:firstLine="709"/>
        <w:rPr>
          <w:lang w:val="ru-RU"/>
        </w:rPr>
      </w:pPr>
    </w:p>
    <w:p w:rsidR="0006087B" w:rsidRPr="007A579A" w:rsidRDefault="0006087B" w:rsidP="007A579A">
      <w:pPr>
        <w:keepNext/>
        <w:widowControl w:val="0"/>
        <w:spacing w:line="360" w:lineRule="auto"/>
        <w:ind w:firstLine="709"/>
        <w:rPr>
          <w:lang w:val="ru-RU"/>
        </w:rPr>
      </w:pPr>
      <w:r w:rsidRPr="007A579A">
        <w:rPr>
          <w:lang w:val="ru-RU"/>
        </w:rPr>
        <w:t>Возрастающее стремление к экологической чистоте, к историческим корням, к близости с природой сделало рубленые дома необычайно популярными как в Республике Беларусь, так и за</w:t>
      </w:r>
      <w:r w:rsidR="00B70807" w:rsidRPr="007A579A">
        <w:rPr>
          <w:lang w:val="ru-RU"/>
        </w:rPr>
        <w:t xml:space="preserve"> </w:t>
      </w:r>
      <w:r w:rsidRPr="007A579A">
        <w:rPr>
          <w:lang w:val="ru-RU"/>
        </w:rPr>
        <w:t xml:space="preserve">рубежом. Несмотря на то, что многие потребители предпочитают покупать готовые участки с жилой недвижимостью в сельской местности или в дачных поселках, спрос на новые качественные срубы растет, а предложение не может полностью его удовлетворить. </w:t>
      </w:r>
    </w:p>
    <w:p w:rsidR="0006087B" w:rsidRPr="007A579A" w:rsidRDefault="0006087B" w:rsidP="007A579A">
      <w:pPr>
        <w:keepNext/>
        <w:widowControl w:val="0"/>
        <w:spacing w:line="360" w:lineRule="auto"/>
        <w:ind w:firstLine="709"/>
        <w:rPr>
          <w:lang w:val="ru-RU"/>
        </w:rPr>
      </w:pPr>
      <w:r w:rsidRPr="007A579A">
        <w:rPr>
          <w:lang w:val="ru-RU"/>
        </w:rPr>
        <w:t xml:space="preserve">В Республике Беларусь существует несколько предприятий, производящих срубы домов на европейском уровне качества, на основании опыта которых и разработан настоящий бизнес-план. Основные их покупатели – зарубежные дилеры и белорусские застройщики. </w:t>
      </w:r>
    </w:p>
    <w:p w:rsidR="0006087B" w:rsidRPr="007A579A" w:rsidRDefault="0006087B" w:rsidP="007A579A">
      <w:pPr>
        <w:keepNext/>
        <w:widowControl w:val="0"/>
        <w:spacing w:line="360" w:lineRule="auto"/>
        <w:ind w:firstLine="709"/>
        <w:rPr>
          <w:lang w:val="ru-RU"/>
        </w:rPr>
      </w:pPr>
      <w:r w:rsidRPr="007A579A">
        <w:rPr>
          <w:lang w:val="ru-RU"/>
        </w:rPr>
        <w:t>Следует четко разделить продукцию, планируемую к производству предприятием</w:t>
      </w:r>
      <w:r w:rsidR="007A579A">
        <w:rPr>
          <w:lang w:val="ru-RU"/>
        </w:rPr>
        <w:t xml:space="preserve"> </w:t>
      </w:r>
      <w:r w:rsidRPr="007A579A">
        <w:rPr>
          <w:lang w:val="ru-RU"/>
        </w:rPr>
        <w:t xml:space="preserve">от двух других направлений строительства рубленых домов. </w:t>
      </w:r>
    </w:p>
    <w:p w:rsidR="0006087B" w:rsidRPr="007A579A" w:rsidRDefault="0006087B" w:rsidP="007A579A">
      <w:pPr>
        <w:keepNext/>
        <w:widowControl w:val="0"/>
        <w:spacing w:line="360" w:lineRule="auto"/>
        <w:ind w:firstLine="709"/>
        <w:rPr>
          <w:lang w:val="ru-RU"/>
        </w:rPr>
      </w:pPr>
      <w:r w:rsidRPr="007A579A">
        <w:rPr>
          <w:lang w:val="ru-RU"/>
        </w:rPr>
        <w:t xml:space="preserve">Первое – производство срубов из оцилиндрованного бревна (крупнейший мировой производитель – финская фирма «Honka»). Оцилиндрованное бревно отечественных производителей не может конкурировать по качеству со строганым бревном, как по толщине, так и по качеству соединений. Производители домов из оцилиндрованных бревен признают, что их срубы больше подходят для дачных домов, не используемых в холодный период. Для производства высококачественных срубов из оцилиндрованного бревна требуются значительные капитальные вложения не только в оборудование, но и в технологию производства. При этом даже высококачественные «калиброванные» срубы пользуются в Европе меньшим спросом, чем дома ручной работы. Спрос на «калибровку» у нас в стране объясняется скорее агрессивным маркетингом и низкой ценой. </w:t>
      </w:r>
    </w:p>
    <w:p w:rsidR="0006087B" w:rsidRPr="007A579A" w:rsidRDefault="0006087B" w:rsidP="007A579A">
      <w:pPr>
        <w:keepNext/>
        <w:widowControl w:val="0"/>
        <w:spacing w:line="360" w:lineRule="auto"/>
        <w:ind w:firstLine="709"/>
        <w:rPr>
          <w:lang w:val="ru-RU"/>
        </w:rPr>
      </w:pPr>
      <w:r w:rsidRPr="007A579A">
        <w:rPr>
          <w:lang w:val="ru-RU"/>
        </w:rPr>
        <w:t xml:space="preserve">Второе направление – производство дешевых срубов ручной работы по цене $30-$50 за </w:t>
      </w:r>
      <w:smartTag w:uri="urn:schemas-microsoft-com:office:smarttags" w:element="metricconverter">
        <w:smartTagPr>
          <w:attr w:name="ProductID" w:val="1 м2"/>
        </w:smartTagPr>
        <w:r w:rsidRPr="007A579A">
          <w:rPr>
            <w:lang w:val="ru-RU"/>
          </w:rPr>
          <w:t>1 м2</w:t>
        </w:r>
      </w:smartTag>
      <w:r w:rsidRPr="007A579A">
        <w:rPr>
          <w:lang w:val="ru-RU"/>
        </w:rPr>
        <w:t xml:space="preserve"> сруба. Существует несколько предприятий, производящих такую продукцию на территории Республики Беларусь. Спрос на такие срубы носит массовый характер за счет низкой цены, однако при высокой конкуренции между такими производителями им приходится конкурировать по ценам с «шабашниками», которые не несут накладных расходов и серьезно сбивают цены рынка. Продукция этих предприятий в корне отличается от планируемой к производству продукции «Ваша дача» - у этих срубов совершенно другие потребительские свойства: маленький диаметр бревен (15-</w:t>
      </w:r>
      <w:smartTag w:uri="urn:schemas-microsoft-com:office:smarttags" w:element="metricconverter">
        <w:smartTagPr>
          <w:attr w:name="ProductID" w:val="20 см"/>
        </w:smartTagPr>
        <w:r w:rsidRPr="007A579A">
          <w:rPr>
            <w:lang w:val="ru-RU"/>
          </w:rPr>
          <w:t>20 см</w:t>
        </w:r>
      </w:smartTag>
      <w:r w:rsidRPr="007A579A">
        <w:rPr>
          <w:lang w:val="ru-RU"/>
        </w:rPr>
        <w:t xml:space="preserve">), рубка без остатка («в лапу»), треугольный паз, неплотное прилегание бревен друг к другу, отсутствие антисептирования. Использовать такие срубы можно только с внутренней и внешней обшивкой, с дополнительны утеплением; срок их службы составляет не более 30 лет. </w:t>
      </w:r>
    </w:p>
    <w:p w:rsidR="0006087B" w:rsidRPr="007A579A" w:rsidRDefault="0006087B" w:rsidP="007A579A">
      <w:pPr>
        <w:keepNext/>
        <w:widowControl w:val="0"/>
        <w:spacing w:line="360" w:lineRule="auto"/>
        <w:ind w:firstLine="709"/>
        <w:rPr>
          <w:lang w:val="ru-RU"/>
        </w:rPr>
      </w:pPr>
      <w:r w:rsidRPr="007A579A">
        <w:rPr>
          <w:lang w:val="ru-RU"/>
        </w:rPr>
        <w:t xml:space="preserve">Срубы, планируемые к производству на ООО «Ваша дача», как правило, не обшиваются – их внешняя эстетика строится на стенах из строганого бревна. Теплотехнические характеристики сруба таковы, что он не требует дополнительного утепления. Большинство заказчиков стараются и внутренние стены оставить без облицовки, изнутри дом выглядит оригинально и «под старину». За счет использования высококвалифицированной рабочей силы сопряжение бревен очень точны, металлические детали в них не используются – срубы делаются «без единого гвоздя». При изготовлении срубов используются технологии, применяемые на несколько веков назад. Кроме этого, в Республике Беларусь имеются специалисты, прошедшие стажировку и обучение в скандинавских странах, тоже имеющих древнейший опыт строительства рубленых домов. </w:t>
      </w:r>
    </w:p>
    <w:p w:rsidR="008D32EC" w:rsidRPr="007A579A" w:rsidRDefault="0006087B" w:rsidP="007A579A">
      <w:pPr>
        <w:keepNext/>
        <w:widowControl w:val="0"/>
        <w:spacing w:line="360" w:lineRule="auto"/>
        <w:ind w:firstLine="709"/>
        <w:rPr>
          <w:lang w:val="ru-RU"/>
        </w:rPr>
      </w:pPr>
      <w:r w:rsidRPr="007A579A">
        <w:rPr>
          <w:lang w:val="ru-RU"/>
        </w:rPr>
        <w:t>Настоящий бизнес-план рассматривает возможность создания предприятия, производящего такие срубы, в нем подробно рассмотрены все аспекты вложения средств в это производство. Учитывая возрастающий спрос на рубленые дома ручной работы и имеющийся опыт в рассматриваемом производстве, инвестиции в изготовление рубленых домов будут экономически выгодны, направлены на создание рабочих мест, поддержку белорусского производства, экспорта готовой продукции и сохранение традиций белорусского строительного мастерства.</w:t>
      </w:r>
    </w:p>
    <w:p w:rsidR="00C77663" w:rsidRPr="007A579A" w:rsidRDefault="00863771" w:rsidP="007A579A">
      <w:pPr>
        <w:pStyle w:val="1"/>
        <w:keepLines w:val="0"/>
        <w:widowControl w:val="0"/>
        <w:spacing w:before="0" w:line="360" w:lineRule="auto"/>
        <w:ind w:firstLine="709"/>
        <w:jc w:val="both"/>
        <w:rPr>
          <w:b w:val="0"/>
          <w:sz w:val="28"/>
          <w:lang w:val="ru-RU"/>
        </w:rPr>
      </w:pPr>
      <w:r w:rsidRPr="007A579A">
        <w:rPr>
          <w:b w:val="0"/>
          <w:sz w:val="28"/>
          <w:lang w:val="ru-RU"/>
        </w:rPr>
        <w:br w:type="page"/>
      </w:r>
      <w:bookmarkStart w:id="3" w:name="_Toc269154146"/>
      <w:r w:rsidRPr="007A579A">
        <w:rPr>
          <w:b w:val="0"/>
          <w:sz w:val="28"/>
          <w:lang w:val="ru-RU"/>
        </w:rPr>
        <w:t>3 ПРОИЗВОДСТВЕННЫЙ И ИНВЕСТИЦИОННЫЙ ПЛАНЫ</w:t>
      </w:r>
      <w:bookmarkEnd w:id="3"/>
    </w:p>
    <w:p w:rsidR="00C77663" w:rsidRPr="007A579A" w:rsidRDefault="00C77663" w:rsidP="007A579A">
      <w:pPr>
        <w:keepNext/>
        <w:widowControl w:val="0"/>
        <w:spacing w:line="360" w:lineRule="auto"/>
        <w:ind w:firstLine="709"/>
        <w:rPr>
          <w:lang w:val="ru-RU"/>
        </w:rPr>
      </w:pPr>
    </w:p>
    <w:p w:rsidR="008D32EC" w:rsidRPr="007A579A" w:rsidRDefault="00E66CBC" w:rsidP="007A579A">
      <w:pPr>
        <w:pStyle w:val="2"/>
        <w:widowControl w:val="0"/>
        <w:spacing w:before="0" w:after="0" w:line="360" w:lineRule="auto"/>
        <w:ind w:firstLine="709"/>
        <w:rPr>
          <w:rFonts w:ascii="Times New Roman" w:hAnsi="Times New Roman"/>
          <w:b w:val="0"/>
          <w:i w:val="0"/>
          <w:lang w:val="ru-RU"/>
        </w:rPr>
      </w:pPr>
      <w:bookmarkStart w:id="4" w:name="_Toc269154147"/>
      <w:r w:rsidRPr="007A579A">
        <w:rPr>
          <w:rFonts w:ascii="Times New Roman" w:hAnsi="Times New Roman"/>
          <w:b w:val="0"/>
          <w:i w:val="0"/>
          <w:lang w:val="ru-RU"/>
        </w:rPr>
        <w:t>3.1 Производственный план</w:t>
      </w:r>
      <w:bookmarkEnd w:id="4"/>
    </w:p>
    <w:p w:rsidR="007A579A" w:rsidRDefault="007A579A" w:rsidP="007A579A">
      <w:pPr>
        <w:keepNext/>
        <w:widowControl w:val="0"/>
        <w:spacing w:line="360" w:lineRule="auto"/>
        <w:ind w:firstLine="709"/>
        <w:rPr>
          <w:lang w:val="ru-RU"/>
        </w:rPr>
      </w:pPr>
    </w:p>
    <w:p w:rsidR="00E66CBC" w:rsidRPr="007A579A" w:rsidRDefault="00E66CBC" w:rsidP="007A579A">
      <w:pPr>
        <w:keepNext/>
        <w:widowControl w:val="0"/>
        <w:spacing w:line="360" w:lineRule="auto"/>
        <w:ind w:firstLine="709"/>
        <w:rPr>
          <w:lang w:val="ru-RU"/>
        </w:rPr>
      </w:pPr>
      <w:r w:rsidRPr="007A579A">
        <w:rPr>
          <w:lang w:val="ru-RU"/>
        </w:rPr>
        <w:t>Поскольку размещение производства в г. Минске</w:t>
      </w:r>
      <w:r w:rsidR="00320339" w:rsidRPr="007A579A">
        <w:rPr>
          <w:lang w:val="ru-RU"/>
        </w:rPr>
        <w:t xml:space="preserve"> не</w:t>
      </w:r>
      <w:r w:rsidRPr="007A579A">
        <w:rPr>
          <w:lang w:val="ru-RU"/>
        </w:rPr>
        <w:t>оправдан</w:t>
      </w:r>
      <w:r w:rsidR="00320339" w:rsidRPr="007A579A">
        <w:rPr>
          <w:lang w:val="ru-RU"/>
        </w:rPr>
        <w:t>н</w:t>
      </w:r>
      <w:r w:rsidRPr="007A579A">
        <w:rPr>
          <w:lang w:val="ru-RU"/>
        </w:rPr>
        <w:t>о дорого стоит и не всегда соответствует требованиям клиентов с точки зрения экологии, имеет смысл размещать производство на территории Минской области, но не более</w:t>
      </w:r>
      <w:r w:rsidR="00B70807" w:rsidRPr="007A579A">
        <w:rPr>
          <w:lang w:val="ru-RU"/>
        </w:rPr>
        <w:t>,</w:t>
      </w:r>
      <w:r w:rsidRPr="007A579A">
        <w:rPr>
          <w:lang w:val="ru-RU"/>
        </w:rPr>
        <w:t xml:space="preserve"> чем в </w:t>
      </w:r>
      <w:smartTag w:uri="urn:schemas-microsoft-com:office:smarttags" w:element="metricconverter">
        <w:smartTagPr>
          <w:attr w:name="ProductID" w:val="100 км"/>
        </w:smartTagPr>
        <w:r w:rsidRPr="007A579A">
          <w:rPr>
            <w:lang w:val="ru-RU"/>
          </w:rPr>
          <w:t>100 км</w:t>
        </w:r>
      </w:smartTag>
      <w:r w:rsidRPr="007A579A">
        <w:rPr>
          <w:lang w:val="ru-RU"/>
        </w:rPr>
        <w:t xml:space="preserve"> от г. Минска. Кроме этого, размещения производства в области позволит использовать местную рабочую силу и ослабить конкурентную борьбу за рабочих с другими предприятиями.</w:t>
      </w:r>
    </w:p>
    <w:p w:rsidR="00E66CBC" w:rsidRPr="007A579A" w:rsidRDefault="00E66CBC" w:rsidP="007A579A">
      <w:pPr>
        <w:keepNext/>
        <w:widowControl w:val="0"/>
        <w:spacing w:line="360" w:lineRule="auto"/>
        <w:ind w:firstLine="709"/>
        <w:rPr>
          <w:lang w:val="ru-RU"/>
        </w:rPr>
      </w:pPr>
      <w:r w:rsidRPr="007A579A">
        <w:rPr>
          <w:lang w:val="ru-RU"/>
        </w:rPr>
        <w:t>При этом</w:t>
      </w:r>
      <w:r w:rsidR="005761EA" w:rsidRPr="007A579A">
        <w:rPr>
          <w:lang w:val="ru-RU"/>
        </w:rPr>
        <w:t>,</w:t>
      </w:r>
      <w:r w:rsidRPr="007A579A">
        <w:rPr>
          <w:lang w:val="ru-RU"/>
        </w:rPr>
        <w:t xml:space="preserve"> приор</w:t>
      </w:r>
      <w:r w:rsidR="004B01FC" w:rsidRPr="007A579A">
        <w:rPr>
          <w:lang w:val="ru-RU"/>
        </w:rPr>
        <w:t>итетным следует рассматривать юго-запад</w:t>
      </w:r>
      <w:r w:rsidRPr="007A579A">
        <w:rPr>
          <w:lang w:val="ru-RU"/>
        </w:rPr>
        <w:t xml:space="preserve"> области (</w:t>
      </w:r>
      <w:r w:rsidR="004B01FC" w:rsidRPr="007A579A">
        <w:rPr>
          <w:lang w:val="ru-RU"/>
        </w:rPr>
        <w:t>Б</w:t>
      </w:r>
      <w:r w:rsidR="00B71863" w:rsidRPr="007A579A">
        <w:rPr>
          <w:lang w:val="ru-RU"/>
        </w:rPr>
        <w:t>арано</w:t>
      </w:r>
      <w:r w:rsidR="004B01FC" w:rsidRPr="007A579A">
        <w:rPr>
          <w:lang w:val="ru-RU"/>
        </w:rPr>
        <w:t>вичское направление, а частности Столбцовский район</w:t>
      </w:r>
      <w:r w:rsidRPr="007A579A">
        <w:rPr>
          <w:lang w:val="ru-RU"/>
        </w:rPr>
        <w:t>), так как:</w:t>
      </w:r>
    </w:p>
    <w:p w:rsidR="00E66CBC" w:rsidRPr="007A579A" w:rsidRDefault="00E66CBC" w:rsidP="007A579A">
      <w:pPr>
        <w:keepNext/>
        <w:widowControl w:val="0"/>
        <w:numPr>
          <w:ilvl w:val="0"/>
          <w:numId w:val="1"/>
        </w:numPr>
        <w:tabs>
          <w:tab w:val="clear" w:pos="1040"/>
          <w:tab w:val="num" w:pos="0"/>
        </w:tabs>
        <w:spacing w:line="360" w:lineRule="auto"/>
        <w:ind w:left="0" w:firstLine="709"/>
        <w:rPr>
          <w:lang w:val="ru-RU"/>
        </w:rPr>
      </w:pPr>
      <w:r w:rsidRPr="007A579A">
        <w:rPr>
          <w:lang w:val="ru-RU"/>
        </w:rPr>
        <w:t>это бли</w:t>
      </w:r>
      <w:r w:rsidR="00320339" w:rsidRPr="007A579A">
        <w:rPr>
          <w:lang w:val="ru-RU"/>
        </w:rPr>
        <w:t>зкое расположение к</w:t>
      </w:r>
      <w:r w:rsidRPr="007A579A">
        <w:rPr>
          <w:lang w:val="ru-RU"/>
        </w:rPr>
        <w:t xml:space="preserve"> целевым рынкам;</w:t>
      </w:r>
    </w:p>
    <w:p w:rsidR="00E66CBC" w:rsidRPr="007A579A" w:rsidRDefault="004B01FC" w:rsidP="007A579A">
      <w:pPr>
        <w:keepNext/>
        <w:widowControl w:val="0"/>
        <w:numPr>
          <w:ilvl w:val="0"/>
          <w:numId w:val="1"/>
        </w:numPr>
        <w:tabs>
          <w:tab w:val="clear" w:pos="1040"/>
          <w:tab w:val="num" w:pos="0"/>
        </w:tabs>
        <w:spacing w:line="360" w:lineRule="auto"/>
        <w:ind w:left="0" w:firstLine="709"/>
        <w:rPr>
          <w:lang w:val="ru-RU"/>
        </w:rPr>
      </w:pPr>
      <w:r w:rsidRPr="007A579A">
        <w:rPr>
          <w:lang w:val="ru-RU"/>
        </w:rPr>
        <w:t>налажено хорошее транспортное сообщение как железнодорожным так и автомобильным транспортом</w:t>
      </w:r>
      <w:r w:rsidR="00E66CBC" w:rsidRPr="007A579A">
        <w:rPr>
          <w:lang w:val="ru-RU"/>
        </w:rPr>
        <w:t>;</w:t>
      </w:r>
    </w:p>
    <w:p w:rsidR="00E66CBC" w:rsidRPr="007A579A" w:rsidRDefault="00E66CBC" w:rsidP="007A579A">
      <w:pPr>
        <w:keepNext/>
        <w:widowControl w:val="0"/>
        <w:numPr>
          <w:ilvl w:val="0"/>
          <w:numId w:val="1"/>
        </w:numPr>
        <w:tabs>
          <w:tab w:val="clear" w:pos="1040"/>
          <w:tab w:val="num" w:pos="0"/>
        </w:tabs>
        <w:spacing w:line="360" w:lineRule="auto"/>
        <w:ind w:left="0" w:firstLine="709"/>
        <w:rPr>
          <w:lang w:val="ru-RU"/>
        </w:rPr>
      </w:pPr>
      <w:r w:rsidRPr="007A579A">
        <w:rPr>
          <w:lang w:val="ru-RU"/>
        </w:rPr>
        <w:t xml:space="preserve">преобладающий рельеф на </w:t>
      </w:r>
      <w:r w:rsidR="004B01FC" w:rsidRPr="007A579A">
        <w:rPr>
          <w:lang w:val="ru-RU"/>
        </w:rPr>
        <w:t>юго-западе</w:t>
      </w:r>
      <w:r w:rsidRPr="007A579A">
        <w:rPr>
          <w:lang w:val="ru-RU"/>
        </w:rPr>
        <w:t xml:space="preserve"> области</w:t>
      </w:r>
      <w:r w:rsidR="004B01FC" w:rsidRPr="007A579A">
        <w:rPr>
          <w:lang w:val="ru-RU"/>
        </w:rPr>
        <w:t>, наличие обширных лесных массивов</w:t>
      </w:r>
      <w:r w:rsidRPr="007A579A">
        <w:rPr>
          <w:lang w:val="ru-RU"/>
        </w:rPr>
        <w:t xml:space="preserve"> </w:t>
      </w:r>
      <w:r w:rsidR="00320339" w:rsidRPr="007A579A">
        <w:rPr>
          <w:lang w:val="ru-RU"/>
        </w:rPr>
        <w:t>хорошо подходит для производства</w:t>
      </w:r>
      <w:r w:rsidRPr="007A579A">
        <w:rPr>
          <w:lang w:val="ru-RU"/>
        </w:rPr>
        <w:t>;</w:t>
      </w:r>
    </w:p>
    <w:p w:rsidR="00E66CBC" w:rsidRPr="007A579A" w:rsidRDefault="004B01FC" w:rsidP="007A579A">
      <w:pPr>
        <w:keepNext/>
        <w:widowControl w:val="0"/>
        <w:numPr>
          <w:ilvl w:val="0"/>
          <w:numId w:val="1"/>
        </w:numPr>
        <w:tabs>
          <w:tab w:val="clear" w:pos="1040"/>
          <w:tab w:val="num" w:pos="0"/>
        </w:tabs>
        <w:spacing w:line="360" w:lineRule="auto"/>
        <w:ind w:left="0" w:firstLine="709"/>
        <w:rPr>
          <w:lang w:val="ru-RU"/>
        </w:rPr>
      </w:pPr>
      <w:r w:rsidRPr="007A579A">
        <w:rPr>
          <w:lang w:val="ru-RU"/>
        </w:rPr>
        <w:t>на юго-западе</w:t>
      </w:r>
      <w:r w:rsidR="00E66CBC" w:rsidRPr="007A579A">
        <w:rPr>
          <w:lang w:val="ru-RU"/>
        </w:rPr>
        <w:t xml:space="preserve"> области промышленность развита лучше, чем на севере, и может обеспечить предприятию более развитую инфраструктуру.</w:t>
      </w:r>
    </w:p>
    <w:p w:rsidR="00E66CBC" w:rsidRPr="007A579A" w:rsidRDefault="00E66CBC" w:rsidP="007A579A">
      <w:pPr>
        <w:keepNext/>
        <w:widowControl w:val="0"/>
        <w:spacing w:line="360" w:lineRule="auto"/>
        <w:ind w:firstLine="709"/>
        <w:rPr>
          <w:lang w:val="ru-RU"/>
        </w:rPr>
      </w:pPr>
      <w:r w:rsidRPr="007A579A">
        <w:rPr>
          <w:lang w:val="ru-RU"/>
        </w:rPr>
        <w:t>Обязательными требованиями к выбираемой производственной площадке являются следующие:</w:t>
      </w:r>
    </w:p>
    <w:p w:rsidR="00E66CBC" w:rsidRPr="007A579A" w:rsidRDefault="00E66CBC" w:rsidP="007A579A">
      <w:pPr>
        <w:keepNext/>
        <w:widowControl w:val="0"/>
        <w:numPr>
          <w:ilvl w:val="0"/>
          <w:numId w:val="4"/>
        </w:numPr>
        <w:tabs>
          <w:tab w:val="clear" w:pos="1040"/>
          <w:tab w:val="num" w:pos="284"/>
        </w:tabs>
        <w:spacing w:line="360" w:lineRule="auto"/>
        <w:ind w:left="0" w:firstLine="709"/>
        <w:rPr>
          <w:lang w:val="ru-RU"/>
        </w:rPr>
      </w:pPr>
      <w:r w:rsidRPr="007A579A">
        <w:rPr>
          <w:lang w:val="ru-RU"/>
        </w:rPr>
        <w:t>Транспортная доступность, как для грузового, так и для легкового автотранспорта.</w:t>
      </w:r>
    </w:p>
    <w:p w:rsidR="00E66CBC" w:rsidRPr="007A579A" w:rsidRDefault="00E66CBC" w:rsidP="007A579A">
      <w:pPr>
        <w:keepNext/>
        <w:widowControl w:val="0"/>
        <w:numPr>
          <w:ilvl w:val="0"/>
          <w:numId w:val="4"/>
        </w:numPr>
        <w:tabs>
          <w:tab w:val="clear" w:pos="1040"/>
          <w:tab w:val="num" w:pos="284"/>
        </w:tabs>
        <w:spacing w:line="360" w:lineRule="auto"/>
        <w:ind w:left="0" w:firstLine="709"/>
        <w:rPr>
          <w:lang w:val="ru-RU"/>
        </w:rPr>
      </w:pPr>
      <w:r w:rsidRPr="007A579A">
        <w:rPr>
          <w:lang w:val="ru-RU"/>
        </w:rPr>
        <w:t>Максимальная близость к крупным населенным пунктам.</w:t>
      </w:r>
    </w:p>
    <w:p w:rsidR="00E66CBC" w:rsidRPr="007A579A" w:rsidRDefault="00E66CBC" w:rsidP="007A579A">
      <w:pPr>
        <w:keepNext/>
        <w:widowControl w:val="0"/>
        <w:numPr>
          <w:ilvl w:val="0"/>
          <w:numId w:val="4"/>
        </w:numPr>
        <w:tabs>
          <w:tab w:val="clear" w:pos="1040"/>
          <w:tab w:val="num" w:pos="284"/>
        </w:tabs>
        <w:spacing w:line="360" w:lineRule="auto"/>
        <w:ind w:left="0" w:firstLine="709"/>
        <w:rPr>
          <w:lang w:val="ru-RU"/>
        </w:rPr>
      </w:pPr>
      <w:r w:rsidRPr="007A579A">
        <w:rPr>
          <w:lang w:val="ru-RU"/>
        </w:rPr>
        <w:t>Электроснабжение необходимой мощности.</w:t>
      </w:r>
    </w:p>
    <w:p w:rsidR="00E66CBC" w:rsidRPr="007A579A" w:rsidRDefault="00E66CBC" w:rsidP="007A579A">
      <w:pPr>
        <w:keepNext/>
        <w:widowControl w:val="0"/>
        <w:numPr>
          <w:ilvl w:val="0"/>
          <w:numId w:val="4"/>
        </w:numPr>
        <w:tabs>
          <w:tab w:val="clear" w:pos="1040"/>
          <w:tab w:val="num" w:pos="284"/>
        </w:tabs>
        <w:spacing w:line="360" w:lineRule="auto"/>
        <w:ind w:left="0" w:firstLine="709"/>
        <w:rPr>
          <w:lang w:val="ru-RU"/>
        </w:rPr>
      </w:pPr>
      <w:r w:rsidRPr="007A579A">
        <w:rPr>
          <w:lang w:val="ru-RU"/>
        </w:rPr>
        <w:t>Плоский рельеф.</w:t>
      </w:r>
    </w:p>
    <w:p w:rsidR="00E66CBC" w:rsidRPr="007A579A" w:rsidRDefault="00E66CBC" w:rsidP="007A579A">
      <w:pPr>
        <w:keepNext/>
        <w:widowControl w:val="0"/>
        <w:tabs>
          <w:tab w:val="num" w:pos="284"/>
        </w:tabs>
        <w:spacing w:line="360" w:lineRule="auto"/>
        <w:ind w:firstLine="709"/>
        <w:rPr>
          <w:lang w:val="ru-RU"/>
        </w:rPr>
      </w:pPr>
      <w:r w:rsidRPr="007A579A">
        <w:rPr>
          <w:lang w:val="ru-RU"/>
        </w:rPr>
        <w:t>Желательными являются:</w:t>
      </w:r>
    </w:p>
    <w:p w:rsidR="00E66CBC" w:rsidRPr="007A579A" w:rsidRDefault="00E66CBC" w:rsidP="007A579A">
      <w:pPr>
        <w:keepNext/>
        <w:widowControl w:val="0"/>
        <w:numPr>
          <w:ilvl w:val="0"/>
          <w:numId w:val="5"/>
        </w:numPr>
        <w:tabs>
          <w:tab w:val="clear" w:pos="1040"/>
          <w:tab w:val="num" w:pos="284"/>
        </w:tabs>
        <w:spacing w:line="360" w:lineRule="auto"/>
        <w:ind w:left="0" w:firstLine="709"/>
        <w:rPr>
          <w:lang w:val="ru-RU"/>
        </w:rPr>
      </w:pPr>
      <w:r w:rsidRPr="007A579A">
        <w:rPr>
          <w:lang w:val="ru-RU"/>
        </w:rPr>
        <w:t>Наличие на площадке водопровода и канализации.</w:t>
      </w:r>
    </w:p>
    <w:p w:rsidR="00E66CBC" w:rsidRPr="007A579A" w:rsidRDefault="00E66CBC" w:rsidP="007A579A">
      <w:pPr>
        <w:keepNext/>
        <w:widowControl w:val="0"/>
        <w:numPr>
          <w:ilvl w:val="0"/>
          <w:numId w:val="5"/>
        </w:numPr>
        <w:tabs>
          <w:tab w:val="clear" w:pos="1040"/>
          <w:tab w:val="num" w:pos="284"/>
        </w:tabs>
        <w:spacing w:line="360" w:lineRule="auto"/>
        <w:ind w:left="0" w:firstLine="709"/>
        <w:rPr>
          <w:lang w:val="ru-RU"/>
        </w:rPr>
      </w:pPr>
      <w:r w:rsidRPr="007A579A">
        <w:rPr>
          <w:lang w:val="ru-RU"/>
        </w:rPr>
        <w:t>Вытянутость площадки в длину для удобства размещения производства.</w:t>
      </w:r>
    </w:p>
    <w:p w:rsidR="00E66CBC" w:rsidRPr="007A579A" w:rsidRDefault="00E66CBC" w:rsidP="007A579A">
      <w:pPr>
        <w:keepNext/>
        <w:widowControl w:val="0"/>
        <w:numPr>
          <w:ilvl w:val="0"/>
          <w:numId w:val="5"/>
        </w:numPr>
        <w:tabs>
          <w:tab w:val="clear" w:pos="1040"/>
          <w:tab w:val="num" w:pos="284"/>
        </w:tabs>
        <w:spacing w:line="360" w:lineRule="auto"/>
        <w:ind w:left="0" w:firstLine="709"/>
        <w:rPr>
          <w:lang w:val="ru-RU"/>
        </w:rPr>
      </w:pPr>
      <w:r w:rsidRPr="007A579A">
        <w:rPr>
          <w:lang w:val="ru-RU"/>
        </w:rPr>
        <w:t>Наличие твердого покрытия.</w:t>
      </w:r>
    </w:p>
    <w:p w:rsidR="00E66CBC" w:rsidRPr="007A579A" w:rsidRDefault="00E66CBC" w:rsidP="007A579A">
      <w:pPr>
        <w:keepNext/>
        <w:widowControl w:val="0"/>
        <w:numPr>
          <w:ilvl w:val="0"/>
          <w:numId w:val="5"/>
        </w:numPr>
        <w:tabs>
          <w:tab w:val="clear" w:pos="1040"/>
          <w:tab w:val="num" w:pos="284"/>
        </w:tabs>
        <w:spacing w:line="360" w:lineRule="auto"/>
        <w:ind w:left="0" w:firstLine="709"/>
        <w:rPr>
          <w:lang w:val="ru-RU"/>
        </w:rPr>
      </w:pPr>
      <w:r w:rsidRPr="007A579A">
        <w:rPr>
          <w:lang w:val="ru-RU"/>
        </w:rPr>
        <w:t>Наличие построек для размещения склада, конторы, раздевалок и мест отдыха и обогрева рабочих, столярного цеха.</w:t>
      </w:r>
    </w:p>
    <w:p w:rsidR="00E66CBC" w:rsidRPr="007A579A" w:rsidRDefault="00E66CBC" w:rsidP="007A579A">
      <w:pPr>
        <w:keepNext/>
        <w:widowControl w:val="0"/>
        <w:numPr>
          <w:ilvl w:val="0"/>
          <w:numId w:val="5"/>
        </w:numPr>
        <w:tabs>
          <w:tab w:val="clear" w:pos="1040"/>
          <w:tab w:val="num" w:pos="284"/>
        </w:tabs>
        <w:spacing w:line="360" w:lineRule="auto"/>
        <w:ind w:left="0" w:firstLine="709"/>
        <w:rPr>
          <w:lang w:val="ru-RU"/>
        </w:rPr>
      </w:pPr>
      <w:r w:rsidRPr="007A579A">
        <w:rPr>
          <w:lang w:val="ru-RU"/>
        </w:rPr>
        <w:t>Наличие телефонной связи.</w:t>
      </w:r>
    </w:p>
    <w:p w:rsidR="00E66CBC" w:rsidRPr="007A579A" w:rsidRDefault="00E66CBC" w:rsidP="007A579A">
      <w:pPr>
        <w:keepNext/>
        <w:widowControl w:val="0"/>
        <w:numPr>
          <w:ilvl w:val="0"/>
          <w:numId w:val="5"/>
        </w:numPr>
        <w:tabs>
          <w:tab w:val="clear" w:pos="1040"/>
          <w:tab w:val="num" w:pos="284"/>
        </w:tabs>
        <w:spacing w:line="360" w:lineRule="auto"/>
        <w:ind w:left="0" w:firstLine="709"/>
        <w:rPr>
          <w:lang w:val="ru-RU"/>
        </w:rPr>
      </w:pPr>
      <w:r w:rsidRPr="007A579A">
        <w:rPr>
          <w:lang w:val="ru-RU"/>
        </w:rPr>
        <w:t>Наличие крытых площадей.</w:t>
      </w:r>
    </w:p>
    <w:p w:rsidR="00E66CBC" w:rsidRPr="007A579A" w:rsidRDefault="00E66CBC" w:rsidP="007A579A">
      <w:pPr>
        <w:keepNext/>
        <w:widowControl w:val="0"/>
        <w:spacing w:line="360" w:lineRule="auto"/>
        <w:ind w:firstLine="709"/>
        <w:rPr>
          <w:lang w:val="ru-RU"/>
        </w:rPr>
      </w:pPr>
      <w:r w:rsidRPr="007A579A">
        <w:rPr>
          <w:lang w:val="ru-RU"/>
        </w:rPr>
        <w:t>Выбор производственной площадки из возможных вариантов основывается на оценке первоначальных вложений в площадку и эксплуатационных затрат на ее использование.</w:t>
      </w:r>
    </w:p>
    <w:p w:rsidR="00E66CBC" w:rsidRPr="007A579A" w:rsidRDefault="00E66CBC" w:rsidP="007A579A">
      <w:pPr>
        <w:keepNext/>
        <w:widowControl w:val="0"/>
        <w:spacing w:line="360" w:lineRule="auto"/>
        <w:ind w:firstLine="709"/>
        <w:rPr>
          <w:lang w:val="ru-RU"/>
        </w:rPr>
      </w:pPr>
      <w:r w:rsidRPr="007A579A">
        <w:rPr>
          <w:lang w:val="ru-RU"/>
        </w:rPr>
        <w:t>Требуемые площади рассчитываются на основе планируемой производственной мощности.</w:t>
      </w:r>
    </w:p>
    <w:p w:rsidR="00E66CBC" w:rsidRPr="007A579A" w:rsidRDefault="00E66CBC" w:rsidP="007A579A">
      <w:pPr>
        <w:keepNext/>
        <w:widowControl w:val="0"/>
        <w:spacing w:line="360" w:lineRule="auto"/>
        <w:ind w:firstLine="709"/>
        <w:rPr>
          <w:lang w:val="ru-RU"/>
        </w:rPr>
      </w:pPr>
      <w:r w:rsidRPr="007A579A">
        <w:rPr>
          <w:lang w:val="ru-RU"/>
        </w:rPr>
        <w:t>1. Непосредственно для размещения сруба:</w:t>
      </w:r>
    </w:p>
    <w:p w:rsidR="00E66CBC" w:rsidRPr="007A579A" w:rsidRDefault="00E66CBC" w:rsidP="007A579A">
      <w:pPr>
        <w:keepNext/>
        <w:widowControl w:val="0"/>
        <w:numPr>
          <w:ilvl w:val="0"/>
          <w:numId w:val="1"/>
        </w:numPr>
        <w:tabs>
          <w:tab w:val="clear" w:pos="1040"/>
        </w:tabs>
        <w:spacing w:line="360" w:lineRule="auto"/>
        <w:ind w:left="0" w:firstLine="709"/>
        <w:rPr>
          <w:lang w:val="ru-RU"/>
        </w:rPr>
      </w:pPr>
      <w:r w:rsidRPr="007A579A">
        <w:rPr>
          <w:lang w:val="ru-RU"/>
        </w:rPr>
        <w:t xml:space="preserve">около </w:t>
      </w:r>
      <w:smartTag w:uri="urn:schemas-microsoft-com:office:smarttags" w:element="metricconverter">
        <w:smartTagPr>
          <w:attr w:name="ProductID" w:val="150 м2"/>
        </w:smartTagPr>
        <w:r w:rsidRPr="007A579A">
          <w:rPr>
            <w:lang w:val="ru-RU"/>
          </w:rPr>
          <w:t>150 м</w:t>
        </w:r>
        <w:r w:rsidRPr="007A579A">
          <w:rPr>
            <w:vertAlign w:val="superscript"/>
            <w:lang w:val="ru-RU"/>
          </w:rPr>
          <w:t>2</w:t>
        </w:r>
      </w:smartTag>
      <w:r w:rsidRPr="007A579A">
        <w:rPr>
          <w:lang w:val="ru-RU"/>
        </w:rPr>
        <w:t xml:space="preserve"> – непосредственная площадь застройки;</w:t>
      </w:r>
    </w:p>
    <w:p w:rsidR="00E66CBC" w:rsidRPr="007A579A" w:rsidRDefault="00E66CBC" w:rsidP="007A579A">
      <w:pPr>
        <w:keepNext/>
        <w:widowControl w:val="0"/>
        <w:numPr>
          <w:ilvl w:val="0"/>
          <w:numId w:val="1"/>
        </w:numPr>
        <w:tabs>
          <w:tab w:val="clear" w:pos="1040"/>
        </w:tabs>
        <w:spacing w:line="360" w:lineRule="auto"/>
        <w:ind w:left="0" w:firstLine="709"/>
        <w:rPr>
          <w:lang w:val="ru-RU"/>
        </w:rPr>
      </w:pPr>
      <w:r w:rsidRPr="007A579A">
        <w:rPr>
          <w:lang w:val="ru-RU"/>
        </w:rPr>
        <w:t xml:space="preserve">около </w:t>
      </w:r>
      <w:smartTag w:uri="urn:schemas-microsoft-com:office:smarttags" w:element="metricconverter">
        <w:smartTagPr>
          <w:attr w:name="ProductID" w:val="70 м2"/>
        </w:smartTagPr>
        <w:r w:rsidRPr="007A579A">
          <w:rPr>
            <w:lang w:val="ru-RU"/>
          </w:rPr>
          <w:t>70 м</w:t>
        </w:r>
        <w:r w:rsidRPr="007A579A">
          <w:rPr>
            <w:vertAlign w:val="superscript"/>
            <w:lang w:val="ru-RU"/>
          </w:rPr>
          <w:t>2</w:t>
        </w:r>
      </w:smartTag>
      <w:r w:rsidRPr="007A579A">
        <w:rPr>
          <w:lang w:val="ru-RU"/>
        </w:rPr>
        <w:t xml:space="preserve"> – леса по периметру сруба;</w:t>
      </w:r>
    </w:p>
    <w:p w:rsidR="00E66CBC" w:rsidRPr="007A579A" w:rsidRDefault="00E66CBC" w:rsidP="007A579A">
      <w:pPr>
        <w:keepNext/>
        <w:widowControl w:val="0"/>
        <w:numPr>
          <w:ilvl w:val="0"/>
          <w:numId w:val="1"/>
        </w:numPr>
        <w:tabs>
          <w:tab w:val="clear" w:pos="1040"/>
        </w:tabs>
        <w:spacing w:line="360" w:lineRule="auto"/>
        <w:ind w:left="0" w:firstLine="709"/>
        <w:rPr>
          <w:lang w:val="ru-RU"/>
        </w:rPr>
      </w:pPr>
      <w:r w:rsidRPr="007A579A">
        <w:rPr>
          <w:lang w:val="ru-RU"/>
        </w:rPr>
        <w:t>60-</w:t>
      </w:r>
      <w:smartTag w:uri="urn:schemas-microsoft-com:office:smarttags" w:element="metricconverter">
        <w:smartTagPr>
          <w:attr w:name="ProductID" w:val="80 м2"/>
        </w:smartTagPr>
        <w:r w:rsidRPr="007A579A">
          <w:rPr>
            <w:lang w:val="ru-RU"/>
          </w:rPr>
          <w:t>80 м</w:t>
        </w:r>
        <w:r w:rsidRPr="007A579A">
          <w:rPr>
            <w:vertAlign w:val="superscript"/>
            <w:lang w:val="ru-RU"/>
          </w:rPr>
          <w:t>2</w:t>
        </w:r>
      </w:smartTag>
      <w:r w:rsidRPr="007A579A">
        <w:rPr>
          <w:lang w:val="ru-RU"/>
        </w:rPr>
        <w:t xml:space="preserve"> – эстакада для окорки и острожки бревен;</w:t>
      </w:r>
    </w:p>
    <w:p w:rsidR="00E66CBC" w:rsidRPr="007A579A" w:rsidRDefault="00E66CBC" w:rsidP="007A579A">
      <w:pPr>
        <w:keepNext/>
        <w:widowControl w:val="0"/>
        <w:numPr>
          <w:ilvl w:val="0"/>
          <w:numId w:val="1"/>
        </w:numPr>
        <w:tabs>
          <w:tab w:val="clear" w:pos="1040"/>
        </w:tabs>
        <w:spacing w:line="360" w:lineRule="auto"/>
        <w:ind w:left="0" w:firstLine="709"/>
        <w:rPr>
          <w:lang w:val="ru-RU"/>
        </w:rPr>
      </w:pPr>
      <w:r w:rsidRPr="007A579A">
        <w:rPr>
          <w:lang w:val="ru-RU"/>
        </w:rPr>
        <w:t>80-</w:t>
      </w:r>
      <w:smartTag w:uri="urn:schemas-microsoft-com:office:smarttags" w:element="metricconverter">
        <w:smartTagPr>
          <w:attr w:name="ProductID" w:val="100 м2"/>
        </w:smartTagPr>
        <w:r w:rsidRPr="007A579A">
          <w:rPr>
            <w:lang w:val="ru-RU"/>
          </w:rPr>
          <w:t>100 м</w:t>
        </w:r>
        <w:r w:rsidRPr="007A579A">
          <w:rPr>
            <w:vertAlign w:val="superscript"/>
            <w:lang w:val="ru-RU"/>
          </w:rPr>
          <w:t>2</w:t>
        </w:r>
      </w:smartTag>
      <w:r w:rsidRPr="007A579A">
        <w:rPr>
          <w:lang w:val="ru-RU"/>
        </w:rPr>
        <w:t xml:space="preserve"> – подъездные пути для крана или погрузчика;</w:t>
      </w:r>
    </w:p>
    <w:p w:rsidR="00E66CBC" w:rsidRPr="007A579A" w:rsidRDefault="00E66CBC" w:rsidP="007A579A">
      <w:pPr>
        <w:keepNext/>
        <w:widowControl w:val="0"/>
        <w:spacing w:line="360" w:lineRule="auto"/>
        <w:ind w:firstLine="709"/>
        <w:rPr>
          <w:lang w:val="ru-RU"/>
        </w:rPr>
      </w:pPr>
      <w:r w:rsidRPr="007A579A">
        <w:rPr>
          <w:lang w:val="ru-RU"/>
        </w:rPr>
        <w:t xml:space="preserve">Итого около </w:t>
      </w:r>
      <w:smartTag w:uri="urn:schemas-microsoft-com:office:smarttags" w:element="metricconverter">
        <w:smartTagPr>
          <w:attr w:name="ProductID" w:val="400 м2"/>
        </w:smartTagPr>
        <w:r w:rsidRPr="007A579A">
          <w:rPr>
            <w:lang w:val="ru-RU"/>
          </w:rPr>
          <w:t>400 м</w:t>
        </w:r>
        <w:r w:rsidRPr="007A579A">
          <w:rPr>
            <w:vertAlign w:val="superscript"/>
            <w:lang w:val="ru-RU"/>
          </w:rPr>
          <w:t>2</w:t>
        </w:r>
      </w:smartTag>
      <w:r w:rsidRPr="007A579A">
        <w:rPr>
          <w:lang w:val="ru-RU"/>
        </w:rPr>
        <w:t xml:space="preserve"> на один сруб. </w:t>
      </w:r>
    </w:p>
    <w:p w:rsidR="00E66CBC" w:rsidRPr="007A579A" w:rsidRDefault="00E66CBC" w:rsidP="007A579A">
      <w:pPr>
        <w:keepNext/>
        <w:widowControl w:val="0"/>
        <w:spacing w:line="360" w:lineRule="auto"/>
        <w:ind w:firstLine="709"/>
        <w:rPr>
          <w:lang w:val="ru-RU"/>
        </w:rPr>
      </w:pPr>
      <w:r w:rsidRPr="007A579A">
        <w:rPr>
          <w:lang w:val="ru-RU"/>
        </w:rPr>
        <w:t xml:space="preserve">2. Штабель с неокоренным лесом на </w:t>
      </w:r>
      <w:smartTag w:uri="urn:schemas-microsoft-com:office:smarttags" w:element="metricconverter">
        <w:smartTagPr>
          <w:attr w:name="ProductID" w:val="2000 м3"/>
        </w:smartTagPr>
        <w:r w:rsidRPr="007A579A">
          <w:rPr>
            <w:lang w:val="ru-RU"/>
          </w:rPr>
          <w:t>2000 м</w:t>
        </w:r>
        <w:r w:rsidRPr="007A579A">
          <w:rPr>
            <w:vertAlign w:val="superscript"/>
            <w:lang w:val="ru-RU"/>
          </w:rPr>
          <w:t>3</w:t>
        </w:r>
      </w:smartTag>
      <w:r w:rsidRPr="007A579A">
        <w:rPr>
          <w:lang w:val="ru-RU"/>
        </w:rPr>
        <w:t xml:space="preserve"> древесины – </w:t>
      </w:r>
      <w:smartTag w:uri="urn:schemas-microsoft-com:office:smarttags" w:element="metricconverter">
        <w:smartTagPr>
          <w:attr w:name="ProductID" w:val="800 м2"/>
        </w:smartTagPr>
        <w:r w:rsidRPr="007A579A">
          <w:rPr>
            <w:lang w:val="ru-RU"/>
          </w:rPr>
          <w:t>800 м</w:t>
        </w:r>
        <w:r w:rsidRPr="007A579A">
          <w:rPr>
            <w:vertAlign w:val="superscript"/>
            <w:lang w:val="ru-RU"/>
          </w:rPr>
          <w:t>2</w:t>
        </w:r>
      </w:smartTag>
      <w:r w:rsidRPr="007A579A">
        <w:rPr>
          <w:lang w:val="ru-RU"/>
        </w:rPr>
        <w:t>.</w:t>
      </w:r>
    </w:p>
    <w:p w:rsidR="00E66CBC" w:rsidRPr="007A579A" w:rsidRDefault="00E66CBC" w:rsidP="007A579A">
      <w:pPr>
        <w:keepNext/>
        <w:widowControl w:val="0"/>
        <w:spacing w:line="360" w:lineRule="auto"/>
        <w:ind w:firstLine="709"/>
        <w:rPr>
          <w:lang w:val="ru-RU"/>
        </w:rPr>
      </w:pPr>
      <w:r w:rsidRPr="007A579A">
        <w:rPr>
          <w:lang w:val="ru-RU"/>
        </w:rPr>
        <w:t xml:space="preserve">3. Чистовые штабеля на </w:t>
      </w:r>
      <w:smartTag w:uri="urn:schemas-microsoft-com:office:smarttags" w:element="metricconverter">
        <w:smartTagPr>
          <w:attr w:name="ProductID" w:val="2000 м3"/>
        </w:smartTagPr>
        <w:r w:rsidRPr="007A579A">
          <w:rPr>
            <w:lang w:val="ru-RU"/>
          </w:rPr>
          <w:t>2000 м</w:t>
        </w:r>
        <w:r w:rsidRPr="007A579A">
          <w:rPr>
            <w:vertAlign w:val="superscript"/>
            <w:lang w:val="ru-RU"/>
          </w:rPr>
          <w:t>3</w:t>
        </w:r>
      </w:smartTag>
      <w:r w:rsidRPr="007A579A">
        <w:rPr>
          <w:lang w:val="ru-RU"/>
        </w:rPr>
        <w:t xml:space="preserve"> древесины – </w:t>
      </w:r>
      <w:smartTag w:uri="urn:schemas-microsoft-com:office:smarttags" w:element="metricconverter">
        <w:smartTagPr>
          <w:attr w:name="ProductID" w:val="700 м2"/>
        </w:smartTagPr>
        <w:r w:rsidRPr="007A579A">
          <w:rPr>
            <w:lang w:val="ru-RU"/>
          </w:rPr>
          <w:t>700 м</w:t>
        </w:r>
        <w:r w:rsidRPr="007A579A">
          <w:rPr>
            <w:vertAlign w:val="superscript"/>
            <w:lang w:val="ru-RU"/>
          </w:rPr>
          <w:t>2</w:t>
        </w:r>
      </w:smartTag>
      <w:r w:rsidRPr="007A579A">
        <w:rPr>
          <w:lang w:val="ru-RU"/>
        </w:rPr>
        <w:t>.</w:t>
      </w:r>
    </w:p>
    <w:p w:rsidR="00E66CBC" w:rsidRPr="007A579A" w:rsidRDefault="00E66CBC" w:rsidP="007A579A">
      <w:pPr>
        <w:keepNext/>
        <w:widowControl w:val="0"/>
        <w:spacing w:line="360" w:lineRule="auto"/>
        <w:ind w:firstLine="709"/>
        <w:rPr>
          <w:lang w:val="ru-RU"/>
        </w:rPr>
      </w:pPr>
      <w:r w:rsidRPr="007A579A">
        <w:rPr>
          <w:lang w:val="ru-RU"/>
        </w:rPr>
        <w:t xml:space="preserve">4. Пилорама – не менее </w:t>
      </w:r>
      <w:smartTag w:uri="urn:schemas-microsoft-com:office:smarttags" w:element="metricconverter">
        <w:smartTagPr>
          <w:attr w:name="ProductID" w:val="400 м2"/>
        </w:smartTagPr>
        <w:r w:rsidRPr="007A579A">
          <w:rPr>
            <w:lang w:val="ru-RU"/>
          </w:rPr>
          <w:t>400 м</w:t>
        </w:r>
        <w:r w:rsidRPr="007A579A">
          <w:rPr>
            <w:vertAlign w:val="superscript"/>
            <w:lang w:val="ru-RU"/>
          </w:rPr>
          <w:t>2</w:t>
        </w:r>
      </w:smartTag>
      <w:r w:rsidRPr="007A579A">
        <w:rPr>
          <w:lang w:val="ru-RU"/>
        </w:rPr>
        <w:t>.</w:t>
      </w:r>
    </w:p>
    <w:p w:rsidR="00E66CBC" w:rsidRPr="007A579A" w:rsidRDefault="00E66CBC" w:rsidP="007A579A">
      <w:pPr>
        <w:keepNext/>
        <w:widowControl w:val="0"/>
        <w:spacing w:line="360" w:lineRule="auto"/>
        <w:ind w:firstLine="709"/>
        <w:rPr>
          <w:lang w:val="ru-RU"/>
        </w:rPr>
      </w:pPr>
      <w:r w:rsidRPr="007A579A">
        <w:rPr>
          <w:lang w:val="ru-RU"/>
        </w:rPr>
        <w:t xml:space="preserve">5. Постройки на территории – не менее </w:t>
      </w:r>
      <w:smartTag w:uri="urn:schemas-microsoft-com:office:smarttags" w:element="metricconverter">
        <w:smartTagPr>
          <w:attr w:name="ProductID" w:val="500 м2"/>
        </w:smartTagPr>
        <w:r w:rsidRPr="007A579A">
          <w:rPr>
            <w:lang w:val="ru-RU"/>
          </w:rPr>
          <w:t>500 м</w:t>
        </w:r>
        <w:r w:rsidRPr="007A579A">
          <w:rPr>
            <w:vertAlign w:val="superscript"/>
            <w:lang w:val="ru-RU"/>
          </w:rPr>
          <w:t>2</w:t>
        </w:r>
      </w:smartTag>
      <w:r w:rsidRPr="007A579A">
        <w:rPr>
          <w:lang w:val="ru-RU"/>
        </w:rPr>
        <w:t>.</w:t>
      </w:r>
    </w:p>
    <w:p w:rsidR="00E66CBC" w:rsidRPr="007A579A" w:rsidRDefault="00E66CBC" w:rsidP="007A579A">
      <w:pPr>
        <w:keepNext/>
        <w:widowControl w:val="0"/>
        <w:spacing w:line="360" w:lineRule="auto"/>
        <w:ind w:firstLine="709"/>
        <w:rPr>
          <w:lang w:val="ru-RU"/>
        </w:rPr>
      </w:pPr>
      <w:r w:rsidRPr="007A579A">
        <w:rPr>
          <w:lang w:val="ru-RU"/>
        </w:rPr>
        <w:t>Подъездные пути, места под погрузочно-разгрузочные работы увеличивают требуемую площадь примерно на 15%.</w:t>
      </w:r>
    </w:p>
    <w:p w:rsidR="00E66CBC" w:rsidRPr="007A579A" w:rsidRDefault="00E66CBC" w:rsidP="007A579A">
      <w:pPr>
        <w:keepNext/>
        <w:widowControl w:val="0"/>
        <w:spacing w:line="360" w:lineRule="auto"/>
        <w:ind w:firstLine="709"/>
        <w:rPr>
          <w:lang w:val="ru-RU"/>
        </w:rPr>
      </w:pPr>
      <w:r w:rsidRPr="007A579A">
        <w:rPr>
          <w:lang w:val="ru-RU"/>
        </w:rPr>
        <w:t xml:space="preserve">Расстояния между срубами, зданиями, сооружениями, подъездными путями, штабелями и проч. увеличивают необходимую площадь на 20%. Расчет требуемых площадей под производство для различных стратегий сведен в таблицу 24. </w:t>
      </w:r>
    </w:p>
    <w:p w:rsidR="0022365A" w:rsidRPr="007A579A" w:rsidRDefault="0022365A" w:rsidP="007A579A">
      <w:pPr>
        <w:keepNext/>
        <w:widowControl w:val="0"/>
        <w:spacing w:line="360" w:lineRule="auto"/>
        <w:ind w:firstLine="709"/>
        <w:rPr>
          <w:lang w:val="ru-RU"/>
        </w:rPr>
      </w:pPr>
    </w:p>
    <w:p w:rsidR="00E66CBC" w:rsidRPr="007A579A" w:rsidRDefault="007A579A" w:rsidP="007A579A">
      <w:pPr>
        <w:keepNext/>
        <w:widowControl w:val="0"/>
        <w:spacing w:line="360" w:lineRule="auto"/>
        <w:ind w:firstLine="709"/>
        <w:rPr>
          <w:szCs w:val="24"/>
          <w:lang w:val="ru-RU"/>
        </w:rPr>
      </w:pPr>
      <w:r>
        <w:rPr>
          <w:szCs w:val="24"/>
          <w:lang w:val="ru-RU"/>
        </w:rPr>
        <w:br w:type="page"/>
      </w:r>
      <w:r w:rsidR="00E66CBC" w:rsidRPr="007A579A">
        <w:rPr>
          <w:szCs w:val="24"/>
          <w:lang w:val="ru-RU"/>
        </w:rPr>
        <w:t>Таблица</w:t>
      </w:r>
      <w:r w:rsidR="00B71863" w:rsidRPr="007A579A">
        <w:rPr>
          <w:szCs w:val="24"/>
          <w:lang w:val="ru-RU"/>
        </w:rPr>
        <w:t xml:space="preserve"> 3.1.1 - </w:t>
      </w:r>
      <w:r w:rsidR="00E66CBC" w:rsidRPr="007A579A">
        <w:rPr>
          <w:szCs w:val="24"/>
          <w:lang w:val="ru-RU"/>
        </w:rPr>
        <w:t>Расчет м</w:t>
      </w:r>
      <w:r w:rsidR="008812C2" w:rsidRPr="007A579A">
        <w:rPr>
          <w:szCs w:val="24"/>
          <w:lang w:val="ru-RU"/>
        </w:rPr>
        <w:t>инимальной площади производства</w:t>
      </w:r>
    </w:p>
    <w:tbl>
      <w:tblPr>
        <w:tblW w:w="0" w:type="auto"/>
        <w:tblInd w:w="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669"/>
        <w:gridCol w:w="2034"/>
      </w:tblGrid>
      <w:tr w:rsidR="004B01FC" w:rsidRPr="007A579A" w:rsidTr="007A579A">
        <w:trPr>
          <w:trHeight w:val="268"/>
        </w:trPr>
        <w:tc>
          <w:tcPr>
            <w:tcW w:w="2669" w:type="dxa"/>
            <w:vAlign w:val="center"/>
          </w:tcPr>
          <w:p w:rsidR="004B01FC" w:rsidRPr="007A579A" w:rsidRDefault="005761EA" w:rsidP="007A579A">
            <w:pPr>
              <w:keepNext/>
              <w:widowControl w:val="0"/>
              <w:spacing w:line="360" w:lineRule="auto"/>
              <w:rPr>
                <w:sz w:val="20"/>
                <w:szCs w:val="20"/>
                <w:lang w:val="ru-RU"/>
              </w:rPr>
            </w:pPr>
            <w:r w:rsidRPr="007A579A">
              <w:rPr>
                <w:sz w:val="20"/>
                <w:szCs w:val="20"/>
                <w:lang w:val="ru-RU"/>
              </w:rPr>
              <w:t>Наименование</w:t>
            </w:r>
          </w:p>
        </w:tc>
        <w:tc>
          <w:tcPr>
            <w:tcW w:w="2034" w:type="dxa"/>
            <w:vAlign w:val="center"/>
          </w:tcPr>
          <w:p w:rsidR="004B01FC" w:rsidRPr="007A579A" w:rsidRDefault="005761EA" w:rsidP="007A579A">
            <w:pPr>
              <w:keepNext/>
              <w:widowControl w:val="0"/>
              <w:spacing w:line="360" w:lineRule="auto"/>
              <w:rPr>
                <w:sz w:val="20"/>
                <w:szCs w:val="20"/>
                <w:lang w:val="ru-RU"/>
              </w:rPr>
            </w:pPr>
            <w:r w:rsidRPr="007A579A">
              <w:rPr>
                <w:sz w:val="20"/>
                <w:szCs w:val="20"/>
                <w:lang w:val="ru-RU"/>
              </w:rPr>
              <w:t>Площадь</w:t>
            </w:r>
          </w:p>
        </w:tc>
      </w:tr>
      <w:tr w:rsidR="004B01FC" w:rsidRPr="007A579A" w:rsidTr="007A579A">
        <w:trPr>
          <w:trHeight w:val="268"/>
        </w:trPr>
        <w:tc>
          <w:tcPr>
            <w:tcW w:w="2669" w:type="dxa"/>
            <w:vAlign w:val="center"/>
          </w:tcPr>
          <w:p w:rsidR="004B01FC" w:rsidRPr="007A579A" w:rsidRDefault="004B01FC" w:rsidP="007A579A">
            <w:pPr>
              <w:keepNext/>
              <w:widowControl w:val="0"/>
              <w:spacing w:line="360" w:lineRule="auto"/>
              <w:rPr>
                <w:sz w:val="20"/>
                <w:szCs w:val="20"/>
                <w:lang w:val="ru-RU"/>
              </w:rPr>
            </w:pPr>
            <w:r w:rsidRPr="007A579A">
              <w:rPr>
                <w:sz w:val="20"/>
                <w:szCs w:val="20"/>
                <w:lang w:val="ru-RU"/>
              </w:rPr>
              <w:t>Площадь под срубы, м</w:t>
            </w:r>
            <w:r w:rsidRPr="007A579A">
              <w:rPr>
                <w:sz w:val="20"/>
                <w:szCs w:val="20"/>
                <w:vertAlign w:val="superscript"/>
                <w:lang w:val="ru-RU"/>
              </w:rPr>
              <w:t>2</w:t>
            </w:r>
          </w:p>
        </w:tc>
        <w:tc>
          <w:tcPr>
            <w:tcW w:w="2034" w:type="dxa"/>
            <w:vAlign w:val="center"/>
          </w:tcPr>
          <w:p w:rsidR="004B01FC" w:rsidRPr="007A579A" w:rsidRDefault="004B01FC" w:rsidP="007A579A">
            <w:pPr>
              <w:keepNext/>
              <w:widowControl w:val="0"/>
              <w:spacing w:line="360" w:lineRule="auto"/>
              <w:rPr>
                <w:sz w:val="20"/>
                <w:szCs w:val="20"/>
                <w:lang w:val="ru-RU"/>
              </w:rPr>
            </w:pPr>
            <w:r w:rsidRPr="007A579A">
              <w:rPr>
                <w:sz w:val="20"/>
                <w:szCs w:val="20"/>
                <w:lang w:val="ru-RU"/>
              </w:rPr>
              <w:t>5600</w:t>
            </w:r>
          </w:p>
        </w:tc>
      </w:tr>
      <w:tr w:rsidR="004B01FC" w:rsidRPr="007A579A" w:rsidTr="007A579A">
        <w:trPr>
          <w:trHeight w:val="268"/>
        </w:trPr>
        <w:tc>
          <w:tcPr>
            <w:tcW w:w="2669" w:type="dxa"/>
            <w:vAlign w:val="center"/>
          </w:tcPr>
          <w:p w:rsidR="004B01FC" w:rsidRPr="007A579A" w:rsidRDefault="004B01FC" w:rsidP="007A579A">
            <w:pPr>
              <w:keepNext/>
              <w:widowControl w:val="0"/>
              <w:spacing w:line="360" w:lineRule="auto"/>
              <w:rPr>
                <w:sz w:val="20"/>
                <w:szCs w:val="20"/>
                <w:lang w:val="ru-RU"/>
              </w:rPr>
            </w:pPr>
            <w:r w:rsidRPr="007A579A">
              <w:rPr>
                <w:sz w:val="20"/>
                <w:szCs w:val="20"/>
                <w:lang w:val="ru-RU"/>
              </w:rPr>
              <w:t>Под штабеля с лесом, м</w:t>
            </w:r>
            <w:r w:rsidRPr="007A579A">
              <w:rPr>
                <w:sz w:val="20"/>
                <w:szCs w:val="20"/>
                <w:vertAlign w:val="superscript"/>
                <w:lang w:val="ru-RU"/>
              </w:rPr>
              <w:t>2</w:t>
            </w:r>
          </w:p>
        </w:tc>
        <w:tc>
          <w:tcPr>
            <w:tcW w:w="2034" w:type="dxa"/>
            <w:vAlign w:val="center"/>
          </w:tcPr>
          <w:p w:rsidR="004B01FC" w:rsidRPr="007A579A" w:rsidRDefault="004B01FC" w:rsidP="007A579A">
            <w:pPr>
              <w:keepNext/>
              <w:widowControl w:val="0"/>
              <w:spacing w:line="360" w:lineRule="auto"/>
              <w:rPr>
                <w:sz w:val="20"/>
                <w:szCs w:val="20"/>
                <w:lang w:val="ru-RU"/>
              </w:rPr>
            </w:pPr>
            <w:r w:rsidRPr="007A579A">
              <w:rPr>
                <w:sz w:val="20"/>
                <w:szCs w:val="20"/>
                <w:lang w:val="ru-RU"/>
              </w:rPr>
              <w:t>750</w:t>
            </w:r>
          </w:p>
        </w:tc>
      </w:tr>
      <w:tr w:rsidR="004B01FC" w:rsidRPr="007A579A" w:rsidTr="007A579A">
        <w:trPr>
          <w:trHeight w:val="268"/>
        </w:trPr>
        <w:tc>
          <w:tcPr>
            <w:tcW w:w="2669" w:type="dxa"/>
            <w:vAlign w:val="center"/>
          </w:tcPr>
          <w:p w:rsidR="004B01FC" w:rsidRPr="007A579A" w:rsidRDefault="004B01FC" w:rsidP="007A579A">
            <w:pPr>
              <w:keepNext/>
              <w:widowControl w:val="0"/>
              <w:spacing w:line="360" w:lineRule="auto"/>
              <w:rPr>
                <w:sz w:val="20"/>
                <w:szCs w:val="20"/>
                <w:lang w:val="ru-RU"/>
              </w:rPr>
            </w:pPr>
            <w:r w:rsidRPr="007A579A">
              <w:rPr>
                <w:sz w:val="20"/>
                <w:szCs w:val="20"/>
                <w:lang w:val="ru-RU"/>
              </w:rPr>
              <w:t>Под пилораму, м</w:t>
            </w:r>
            <w:r w:rsidRPr="007A579A">
              <w:rPr>
                <w:sz w:val="20"/>
                <w:szCs w:val="20"/>
                <w:vertAlign w:val="superscript"/>
                <w:lang w:val="ru-RU"/>
              </w:rPr>
              <w:t>2</w:t>
            </w:r>
          </w:p>
        </w:tc>
        <w:tc>
          <w:tcPr>
            <w:tcW w:w="2034" w:type="dxa"/>
            <w:vAlign w:val="center"/>
          </w:tcPr>
          <w:p w:rsidR="004B01FC" w:rsidRPr="007A579A" w:rsidRDefault="004B01FC" w:rsidP="007A579A">
            <w:pPr>
              <w:keepNext/>
              <w:widowControl w:val="0"/>
              <w:spacing w:line="360" w:lineRule="auto"/>
              <w:rPr>
                <w:sz w:val="20"/>
                <w:szCs w:val="20"/>
                <w:lang w:val="ru-RU"/>
              </w:rPr>
            </w:pPr>
            <w:r w:rsidRPr="007A579A">
              <w:rPr>
                <w:sz w:val="20"/>
                <w:szCs w:val="20"/>
                <w:lang w:val="ru-RU"/>
              </w:rPr>
              <w:t>400</w:t>
            </w:r>
          </w:p>
        </w:tc>
      </w:tr>
      <w:tr w:rsidR="004B01FC" w:rsidRPr="007A579A" w:rsidTr="007A579A">
        <w:trPr>
          <w:trHeight w:val="268"/>
        </w:trPr>
        <w:tc>
          <w:tcPr>
            <w:tcW w:w="2669" w:type="dxa"/>
            <w:vAlign w:val="center"/>
          </w:tcPr>
          <w:p w:rsidR="004B01FC" w:rsidRPr="007A579A" w:rsidRDefault="004B01FC" w:rsidP="007A579A">
            <w:pPr>
              <w:keepNext/>
              <w:widowControl w:val="0"/>
              <w:spacing w:line="360" w:lineRule="auto"/>
              <w:rPr>
                <w:sz w:val="20"/>
                <w:szCs w:val="20"/>
                <w:lang w:val="ru-RU"/>
              </w:rPr>
            </w:pPr>
            <w:r w:rsidRPr="007A579A">
              <w:rPr>
                <w:sz w:val="20"/>
                <w:szCs w:val="20"/>
                <w:lang w:val="ru-RU"/>
              </w:rPr>
              <w:t>Под здания, м</w:t>
            </w:r>
            <w:r w:rsidRPr="007A579A">
              <w:rPr>
                <w:sz w:val="20"/>
                <w:szCs w:val="20"/>
                <w:vertAlign w:val="superscript"/>
                <w:lang w:val="ru-RU"/>
              </w:rPr>
              <w:t>2</w:t>
            </w:r>
          </w:p>
        </w:tc>
        <w:tc>
          <w:tcPr>
            <w:tcW w:w="2034" w:type="dxa"/>
            <w:vAlign w:val="center"/>
          </w:tcPr>
          <w:p w:rsidR="004B01FC" w:rsidRPr="007A579A" w:rsidRDefault="004B01FC" w:rsidP="007A579A">
            <w:pPr>
              <w:keepNext/>
              <w:widowControl w:val="0"/>
              <w:spacing w:line="360" w:lineRule="auto"/>
              <w:rPr>
                <w:sz w:val="20"/>
                <w:szCs w:val="20"/>
                <w:lang w:val="ru-RU"/>
              </w:rPr>
            </w:pPr>
            <w:r w:rsidRPr="007A579A">
              <w:rPr>
                <w:sz w:val="20"/>
                <w:szCs w:val="20"/>
                <w:lang w:val="ru-RU"/>
              </w:rPr>
              <w:t>300</w:t>
            </w:r>
          </w:p>
        </w:tc>
      </w:tr>
      <w:tr w:rsidR="004B01FC" w:rsidRPr="007A579A" w:rsidTr="007A579A">
        <w:trPr>
          <w:trHeight w:val="268"/>
        </w:trPr>
        <w:tc>
          <w:tcPr>
            <w:tcW w:w="2669" w:type="dxa"/>
            <w:vAlign w:val="center"/>
          </w:tcPr>
          <w:p w:rsidR="004B01FC" w:rsidRPr="007A579A" w:rsidRDefault="004B01FC" w:rsidP="007A579A">
            <w:pPr>
              <w:keepNext/>
              <w:widowControl w:val="0"/>
              <w:spacing w:line="360" w:lineRule="auto"/>
              <w:rPr>
                <w:sz w:val="20"/>
                <w:szCs w:val="20"/>
                <w:lang w:val="ru-RU"/>
              </w:rPr>
            </w:pPr>
            <w:r w:rsidRPr="007A579A">
              <w:rPr>
                <w:sz w:val="20"/>
                <w:szCs w:val="20"/>
                <w:lang w:val="ru-RU"/>
              </w:rPr>
              <w:t>Под подъездные пути, м</w:t>
            </w:r>
            <w:r w:rsidRPr="007A579A">
              <w:rPr>
                <w:sz w:val="20"/>
                <w:szCs w:val="20"/>
                <w:vertAlign w:val="superscript"/>
                <w:lang w:val="ru-RU"/>
              </w:rPr>
              <w:t>2</w:t>
            </w:r>
          </w:p>
        </w:tc>
        <w:tc>
          <w:tcPr>
            <w:tcW w:w="2034" w:type="dxa"/>
            <w:vAlign w:val="center"/>
          </w:tcPr>
          <w:p w:rsidR="004B01FC" w:rsidRPr="007A579A" w:rsidRDefault="004B01FC" w:rsidP="007A579A">
            <w:pPr>
              <w:keepNext/>
              <w:widowControl w:val="0"/>
              <w:spacing w:line="360" w:lineRule="auto"/>
              <w:rPr>
                <w:sz w:val="20"/>
                <w:szCs w:val="20"/>
                <w:lang w:val="ru-RU"/>
              </w:rPr>
            </w:pPr>
            <w:r w:rsidRPr="007A579A">
              <w:rPr>
                <w:sz w:val="20"/>
                <w:szCs w:val="20"/>
                <w:lang w:val="ru-RU"/>
              </w:rPr>
              <w:t>1057.5</w:t>
            </w:r>
          </w:p>
        </w:tc>
      </w:tr>
      <w:tr w:rsidR="004B01FC" w:rsidRPr="007A579A" w:rsidTr="007A579A">
        <w:trPr>
          <w:trHeight w:val="268"/>
        </w:trPr>
        <w:tc>
          <w:tcPr>
            <w:tcW w:w="2669" w:type="dxa"/>
            <w:vAlign w:val="center"/>
          </w:tcPr>
          <w:p w:rsidR="004B01FC" w:rsidRPr="007A579A" w:rsidRDefault="004B01FC" w:rsidP="007A579A">
            <w:pPr>
              <w:keepNext/>
              <w:widowControl w:val="0"/>
              <w:spacing w:line="360" w:lineRule="auto"/>
              <w:rPr>
                <w:sz w:val="20"/>
                <w:szCs w:val="20"/>
                <w:lang w:val="ru-RU"/>
              </w:rPr>
            </w:pPr>
            <w:r w:rsidRPr="007A579A">
              <w:rPr>
                <w:sz w:val="20"/>
                <w:szCs w:val="20"/>
                <w:lang w:val="ru-RU"/>
              </w:rPr>
              <w:t>Резервы, м</w:t>
            </w:r>
            <w:r w:rsidRPr="007A579A">
              <w:rPr>
                <w:sz w:val="20"/>
                <w:szCs w:val="20"/>
                <w:vertAlign w:val="superscript"/>
                <w:lang w:val="ru-RU"/>
              </w:rPr>
              <w:t>2</w:t>
            </w:r>
          </w:p>
        </w:tc>
        <w:tc>
          <w:tcPr>
            <w:tcW w:w="2034" w:type="dxa"/>
            <w:vAlign w:val="center"/>
          </w:tcPr>
          <w:p w:rsidR="004B01FC" w:rsidRPr="007A579A" w:rsidRDefault="004B01FC" w:rsidP="007A579A">
            <w:pPr>
              <w:keepNext/>
              <w:widowControl w:val="0"/>
              <w:spacing w:line="360" w:lineRule="auto"/>
              <w:rPr>
                <w:sz w:val="20"/>
                <w:szCs w:val="20"/>
                <w:lang w:val="ru-RU"/>
              </w:rPr>
            </w:pPr>
            <w:r w:rsidRPr="007A579A">
              <w:rPr>
                <w:sz w:val="20"/>
                <w:szCs w:val="20"/>
                <w:lang w:val="ru-RU"/>
              </w:rPr>
              <w:t>1621.5</w:t>
            </w:r>
          </w:p>
        </w:tc>
      </w:tr>
      <w:tr w:rsidR="004B01FC" w:rsidRPr="007A579A" w:rsidTr="007A579A">
        <w:trPr>
          <w:trHeight w:val="268"/>
        </w:trPr>
        <w:tc>
          <w:tcPr>
            <w:tcW w:w="2669" w:type="dxa"/>
            <w:vAlign w:val="center"/>
          </w:tcPr>
          <w:p w:rsidR="004B01FC" w:rsidRPr="007A579A" w:rsidRDefault="004B01FC" w:rsidP="007A579A">
            <w:pPr>
              <w:keepNext/>
              <w:widowControl w:val="0"/>
              <w:spacing w:line="360" w:lineRule="auto"/>
              <w:rPr>
                <w:sz w:val="20"/>
                <w:szCs w:val="20"/>
                <w:lang w:val="ru-RU"/>
              </w:rPr>
            </w:pPr>
            <w:r w:rsidRPr="007A579A">
              <w:rPr>
                <w:sz w:val="20"/>
                <w:szCs w:val="20"/>
                <w:lang w:val="ru-RU"/>
              </w:rPr>
              <w:t>Итого, м</w:t>
            </w:r>
            <w:r w:rsidRPr="007A579A">
              <w:rPr>
                <w:sz w:val="20"/>
                <w:szCs w:val="20"/>
                <w:vertAlign w:val="superscript"/>
                <w:lang w:val="ru-RU"/>
              </w:rPr>
              <w:t>2</w:t>
            </w:r>
          </w:p>
        </w:tc>
        <w:tc>
          <w:tcPr>
            <w:tcW w:w="2034" w:type="dxa"/>
            <w:vAlign w:val="center"/>
          </w:tcPr>
          <w:p w:rsidR="004B01FC" w:rsidRPr="007A579A" w:rsidRDefault="004B01FC" w:rsidP="007A579A">
            <w:pPr>
              <w:keepNext/>
              <w:widowControl w:val="0"/>
              <w:spacing w:line="360" w:lineRule="auto"/>
              <w:rPr>
                <w:sz w:val="20"/>
                <w:szCs w:val="20"/>
                <w:lang w:val="ru-RU"/>
              </w:rPr>
            </w:pPr>
            <w:r w:rsidRPr="007A579A">
              <w:rPr>
                <w:sz w:val="20"/>
                <w:szCs w:val="20"/>
                <w:lang w:val="ru-RU"/>
              </w:rPr>
              <w:t>9729</w:t>
            </w:r>
          </w:p>
        </w:tc>
      </w:tr>
      <w:tr w:rsidR="004B01FC" w:rsidRPr="007A579A" w:rsidTr="007A579A">
        <w:trPr>
          <w:trHeight w:val="268"/>
        </w:trPr>
        <w:tc>
          <w:tcPr>
            <w:tcW w:w="2669" w:type="dxa"/>
            <w:vAlign w:val="center"/>
          </w:tcPr>
          <w:p w:rsidR="004B01FC" w:rsidRPr="007A579A" w:rsidRDefault="004B01FC" w:rsidP="007A579A">
            <w:pPr>
              <w:keepNext/>
              <w:widowControl w:val="0"/>
              <w:spacing w:line="360" w:lineRule="auto"/>
              <w:rPr>
                <w:sz w:val="20"/>
                <w:szCs w:val="20"/>
                <w:lang w:val="ru-RU"/>
              </w:rPr>
            </w:pPr>
            <w:r w:rsidRPr="007A579A">
              <w:rPr>
                <w:sz w:val="20"/>
                <w:szCs w:val="20"/>
                <w:lang w:val="ru-RU"/>
              </w:rPr>
              <w:t>Минимальная площадь, га</w:t>
            </w:r>
          </w:p>
        </w:tc>
        <w:tc>
          <w:tcPr>
            <w:tcW w:w="2034" w:type="dxa"/>
            <w:vAlign w:val="center"/>
          </w:tcPr>
          <w:p w:rsidR="004B01FC" w:rsidRPr="007A579A" w:rsidRDefault="004B01FC" w:rsidP="007A579A">
            <w:pPr>
              <w:keepNext/>
              <w:widowControl w:val="0"/>
              <w:spacing w:line="360" w:lineRule="auto"/>
              <w:rPr>
                <w:sz w:val="20"/>
                <w:szCs w:val="20"/>
                <w:lang w:val="ru-RU"/>
              </w:rPr>
            </w:pPr>
            <w:r w:rsidRPr="007A579A">
              <w:rPr>
                <w:sz w:val="20"/>
                <w:szCs w:val="20"/>
                <w:lang w:val="ru-RU"/>
              </w:rPr>
              <w:t>1</w:t>
            </w:r>
          </w:p>
        </w:tc>
      </w:tr>
    </w:tbl>
    <w:p w:rsidR="008812C2" w:rsidRPr="007A579A" w:rsidRDefault="008812C2" w:rsidP="007A579A">
      <w:pPr>
        <w:keepNext/>
        <w:widowControl w:val="0"/>
        <w:spacing w:line="360" w:lineRule="auto"/>
        <w:ind w:firstLine="709"/>
        <w:rPr>
          <w:szCs w:val="24"/>
          <w:lang w:val="ru-RU"/>
        </w:rPr>
      </w:pPr>
      <w:r w:rsidRPr="007A579A">
        <w:rPr>
          <w:szCs w:val="24"/>
          <w:lang w:val="ru-RU"/>
        </w:rPr>
        <w:t>Источник: собственная разработка</w:t>
      </w:r>
    </w:p>
    <w:p w:rsidR="008812C2" w:rsidRPr="007A579A" w:rsidRDefault="008812C2" w:rsidP="007A579A">
      <w:pPr>
        <w:keepNext/>
        <w:widowControl w:val="0"/>
        <w:spacing w:line="360" w:lineRule="auto"/>
        <w:ind w:firstLine="709"/>
        <w:rPr>
          <w:lang w:val="ru-RU"/>
        </w:rPr>
      </w:pPr>
    </w:p>
    <w:p w:rsidR="00E66CBC" w:rsidRPr="007A579A" w:rsidRDefault="00E66CBC" w:rsidP="007A579A">
      <w:pPr>
        <w:keepNext/>
        <w:widowControl w:val="0"/>
        <w:spacing w:line="360" w:lineRule="auto"/>
        <w:ind w:firstLine="709"/>
        <w:rPr>
          <w:lang w:val="ru-RU"/>
        </w:rPr>
      </w:pPr>
      <w:r w:rsidRPr="007A579A">
        <w:rPr>
          <w:lang w:val="ru-RU"/>
        </w:rPr>
        <w:t>В зависимости от формы, рельефа, размещения зданий и сооружений, деревьев, не подлежащих вырубке, необходимая площадь участка может увеличиться на 50%.</w:t>
      </w:r>
    </w:p>
    <w:p w:rsidR="00E66CBC" w:rsidRPr="007A579A" w:rsidRDefault="00E66CBC" w:rsidP="007A579A">
      <w:pPr>
        <w:keepNext/>
        <w:widowControl w:val="0"/>
        <w:spacing w:line="360" w:lineRule="auto"/>
        <w:ind w:firstLine="709"/>
        <w:rPr>
          <w:lang w:val="ru-RU"/>
        </w:rPr>
      </w:pPr>
      <w:r w:rsidRPr="007A579A">
        <w:rPr>
          <w:lang w:val="ru-RU"/>
        </w:rPr>
        <w:t xml:space="preserve">На производственной площадке или в непосредственной близости от нее (не более </w:t>
      </w:r>
      <w:smartTag w:uri="urn:schemas-microsoft-com:office:smarttags" w:element="metricconverter">
        <w:smartTagPr>
          <w:attr w:name="ProductID" w:val="200 м"/>
        </w:smartTagPr>
        <w:r w:rsidRPr="007A579A">
          <w:rPr>
            <w:lang w:val="ru-RU"/>
          </w:rPr>
          <w:t>200 м</w:t>
        </w:r>
      </w:smartTag>
      <w:r w:rsidRPr="007A579A">
        <w:rPr>
          <w:lang w:val="ru-RU"/>
        </w:rPr>
        <w:t>) должны быть размещены:</w:t>
      </w:r>
    </w:p>
    <w:p w:rsidR="00E66CBC" w:rsidRPr="007A579A" w:rsidRDefault="00E66CBC" w:rsidP="007A579A">
      <w:pPr>
        <w:keepNext/>
        <w:widowControl w:val="0"/>
        <w:numPr>
          <w:ilvl w:val="0"/>
          <w:numId w:val="6"/>
        </w:numPr>
        <w:tabs>
          <w:tab w:val="clear" w:pos="2487"/>
        </w:tabs>
        <w:spacing w:line="360" w:lineRule="auto"/>
        <w:ind w:left="0" w:firstLine="709"/>
        <w:rPr>
          <w:lang w:val="ru-RU"/>
        </w:rPr>
      </w:pPr>
      <w:r w:rsidRPr="007A579A">
        <w:rPr>
          <w:lang w:val="ru-RU"/>
        </w:rPr>
        <w:t xml:space="preserve">Помещение для переодевания, отдыха и обогрева рабочих (от 1,5 до </w:t>
      </w:r>
      <w:smartTag w:uri="urn:schemas-microsoft-com:office:smarttags" w:element="metricconverter">
        <w:smartTagPr>
          <w:attr w:name="ProductID" w:val="2,5 м2"/>
        </w:smartTagPr>
        <w:r w:rsidRPr="007A579A">
          <w:rPr>
            <w:lang w:val="ru-RU"/>
          </w:rPr>
          <w:t>2,5 м</w:t>
        </w:r>
        <w:r w:rsidRPr="007A579A">
          <w:rPr>
            <w:vertAlign w:val="superscript"/>
            <w:lang w:val="ru-RU"/>
          </w:rPr>
          <w:t>2</w:t>
        </w:r>
      </w:smartTag>
      <w:r w:rsidRPr="007A579A">
        <w:rPr>
          <w:lang w:val="ru-RU"/>
        </w:rPr>
        <w:t xml:space="preserve"> на одного рабочего). Помещение должно отапливаться и освещаться.</w:t>
      </w:r>
    </w:p>
    <w:p w:rsidR="00E66CBC" w:rsidRPr="007A579A" w:rsidRDefault="00E66CBC" w:rsidP="007A579A">
      <w:pPr>
        <w:keepNext/>
        <w:widowControl w:val="0"/>
        <w:numPr>
          <w:ilvl w:val="0"/>
          <w:numId w:val="6"/>
        </w:numPr>
        <w:tabs>
          <w:tab w:val="clear" w:pos="2487"/>
        </w:tabs>
        <w:spacing w:line="360" w:lineRule="auto"/>
        <w:ind w:left="0" w:firstLine="709"/>
        <w:rPr>
          <w:lang w:val="ru-RU"/>
        </w:rPr>
      </w:pPr>
      <w:r w:rsidRPr="007A579A">
        <w:rPr>
          <w:lang w:val="ru-RU"/>
        </w:rPr>
        <w:t>Склад для хранения ГСМ и антисептиков, инструментов и инвентаря.</w:t>
      </w:r>
    </w:p>
    <w:p w:rsidR="00E66CBC" w:rsidRPr="007A579A" w:rsidRDefault="00E66CBC" w:rsidP="007A579A">
      <w:pPr>
        <w:keepNext/>
        <w:widowControl w:val="0"/>
        <w:numPr>
          <w:ilvl w:val="0"/>
          <w:numId w:val="6"/>
        </w:numPr>
        <w:tabs>
          <w:tab w:val="clear" w:pos="2487"/>
        </w:tabs>
        <w:spacing w:line="360" w:lineRule="auto"/>
        <w:ind w:left="0" w:firstLine="709"/>
        <w:rPr>
          <w:lang w:val="ru-RU"/>
        </w:rPr>
      </w:pPr>
      <w:r w:rsidRPr="007A579A">
        <w:rPr>
          <w:lang w:val="ru-RU"/>
        </w:rPr>
        <w:t>Контора для линейного управленческого аппарата (</w:t>
      </w:r>
      <w:smartTag w:uri="urn:schemas-microsoft-com:office:smarttags" w:element="metricconverter">
        <w:smartTagPr>
          <w:attr w:name="ProductID" w:val="5 м2"/>
        </w:smartTagPr>
        <w:r w:rsidRPr="007A579A">
          <w:rPr>
            <w:lang w:val="ru-RU"/>
          </w:rPr>
          <w:t>5 м</w:t>
        </w:r>
        <w:r w:rsidRPr="007A579A">
          <w:rPr>
            <w:vertAlign w:val="superscript"/>
            <w:lang w:val="ru-RU"/>
          </w:rPr>
          <w:t>2</w:t>
        </w:r>
      </w:smartTag>
      <w:r w:rsidRPr="007A579A">
        <w:rPr>
          <w:lang w:val="ru-RU"/>
        </w:rPr>
        <w:t xml:space="preserve"> на чел.).</w:t>
      </w:r>
    </w:p>
    <w:p w:rsidR="00E66CBC" w:rsidRPr="007A579A" w:rsidRDefault="00E66CBC" w:rsidP="007A579A">
      <w:pPr>
        <w:keepNext/>
        <w:widowControl w:val="0"/>
        <w:numPr>
          <w:ilvl w:val="0"/>
          <w:numId w:val="6"/>
        </w:numPr>
        <w:tabs>
          <w:tab w:val="clear" w:pos="2487"/>
        </w:tabs>
        <w:spacing w:line="360" w:lineRule="auto"/>
        <w:ind w:left="0" w:firstLine="709"/>
        <w:rPr>
          <w:lang w:val="ru-RU"/>
        </w:rPr>
      </w:pPr>
      <w:r w:rsidRPr="007A579A">
        <w:rPr>
          <w:lang w:val="ru-RU"/>
        </w:rPr>
        <w:t xml:space="preserve">Помещение для размещения охраны (сторожка) – не менее </w:t>
      </w:r>
      <w:smartTag w:uri="urn:schemas-microsoft-com:office:smarttags" w:element="metricconverter">
        <w:smartTagPr>
          <w:attr w:name="ProductID" w:val="15 м2"/>
        </w:smartTagPr>
        <w:r w:rsidRPr="007A579A">
          <w:rPr>
            <w:lang w:val="ru-RU"/>
          </w:rPr>
          <w:t>15 м</w:t>
        </w:r>
        <w:r w:rsidRPr="007A579A">
          <w:rPr>
            <w:vertAlign w:val="superscript"/>
            <w:lang w:val="ru-RU"/>
          </w:rPr>
          <w:t>2</w:t>
        </w:r>
      </w:smartTag>
      <w:r w:rsidRPr="007A579A">
        <w:rPr>
          <w:lang w:val="ru-RU"/>
        </w:rPr>
        <w:t>.</w:t>
      </w:r>
    </w:p>
    <w:p w:rsidR="00E66CBC" w:rsidRPr="007A579A" w:rsidRDefault="00E66CBC" w:rsidP="007A579A">
      <w:pPr>
        <w:keepNext/>
        <w:widowControl w:val="0"/>
        <w:spacing w:line="360" w:lineRule="auto"/>
        <w:ind w:firstLine="709"/>
        <w:rPr>
          <w:lang w:val="ru-RU"/>
        </w:rPr>
      </w:pPr>
      <w:r w:rsidRPr="007A579A">
        <w:rPr>
          <w:lang w:val="ru-RU"/>
        </w:rPr>
        <w:t xml:space="preserve">Производственная площадка может быть как арендованной, так и приобретенной в собственность. </w:t>
      </w:r>
      <w:r w:rsidR="0055751B" w:rsidRPr="007A579A">
        <w:rPr>
          <w:lang w:val="ru-RU"/>
        </w:rPr>
        <w:t>Поскольку речь идет о предприятии небольших масштабов, то целесообразнее будет</w:t>
      </w:r>
      <w:r w:rsidRPr="007A579A">
        <w:rPr>
          <w:lang w:val="ru-RU"/>
        </w:rPr>
        <w:t xml:space="preserve"> арен</w:t>
      </w:r>
      <w:r w:rsidR="0055751B" w:rsidRPr="007A579A">
        <w:rPr>
          <w:lang w:val="ru-RU"/>
        </w:rPr>
        <w:t>да</w:t>
      </w:r>
      <w:r w:rsidRPr="007A579A">
        <w:rPr>
          <w:lang w:val="ru-RU"/>
        </w:rPr>
        <w:t xml:space="preserve"> производственной площадки у другого предприятия или организации. </w:t>
      </w:r>
      <w:r w:rsidR="0055751B" w:rsidRPr="007A579A">
        <w:rPr>
          <w:lang w:val="ru-RU"/>
        </w:rPr>
        <w:t>Однако, п</w:t>
      </w:r>
      <w:r w:rsidRPr="007A579A">
        <w:rPr>
          <w:lang w:val="ru-RU"/>
        </w:rPr>
        <w:t xml:space="preserve">оскольку </w:t>
      </w:r>
      <w:r w:rsidR="0055751B" w:rsidRPr="007A579A">
        <w:rPr>
          <w:lang w:val="ru-RU"/>
        </w:rPr>
        <w:t>в настоящее время</w:t>
      </w:r>
      <w:r w:rsidRPr="007A579A">
        <w:rPr>
          <w:lang w:val="ru-RU"/>
        </w:rPr>
        <w:t xml:space="preserve"> большое количество предприятий продаются за бесценок, этот вариант может оказаться выгодней аренды. Кроме этого, земля является ликвидным активом и вложение в нее средств увеличивают продажную стоимость предприятия, в то время как аренда, зачастую довольно высокая, не влияет на ликвидационную стоимость предприятия. </w:t>
      </w:r>
    </w:p>
    <w:p w:rsidR="00E66CBC" w:rsidRPr="007A579A" w:rsidRDefault="00E66CBC" w:rsidP="007A579A">
      <w:pPr>
        <w:keepNext/>
        <w:widowControl w:val="0"/>
        <w:spacing w:line="360" w:lineRule="auto"/>
        <w:ind w:firstLine="709"/>
        <w:rPr>
          <w:lang w:val="ru-RU"/>
        </w:rPr>
      </w:pPr>
      <w:r w:rsidRPr="007A579A">
        <w:rPr>
          <w:lang w:val="ru-RU"/>
        </w:rPr>
        <w:t>Производственный процесс может включать в себя следующие компоненты, значимые для организации производственной площадки:</w:t>
      </w:r>
    </w:p>
    <w:p w:rsidR="00E66CBC" w:rsidRPr="007A579A" w:rsidRDefault="00E66CBC" w:rsidP="007A579A">
      <w:pPr>
        <w:keepNext/>
        <w:widowControl w:val="0"/>
        <w:numPr>
          <w:ilvl w:val="0"/>
          <w:numId w:val="7"/>
        </w:numPr>
        <w:tabs>
          <w:tab w:val="clear" w:pos="1040"/>
        </w:tabs>
        <w:spacing w:line="360" w:lineRule="auto"/>
        <w:ind w:left="0" w:firstLine="709"/>
        <w:rPr>
          <w:lang w:val="ru-RU"/>
        </w:rPr>
      </w:pPr>
      <w:r w:rsidRPr="007A579A">
        <w:rPr>
          <w:lang w:val="ru-RU"/>
        </w:rPr>
        <w:t>Доставку и разгрузку круглого леса.</w:t>
      </w:r>
    </w:p>
    <w:p w:rsidR="00E66CBC" w:rsidRPr="007A579A" w:rsidRDefault="00E66CBC" w:rsidP="007A579A">
      <w:pPr>
        <w:keepNext/>
        <w:widowControl w:val="0"/>
        <w:numPr>
          <w:ilvl w:val="0"/>
          <w:numId w:val="7"/>
        </w:numPr>
        <w:tabs>
          <w:tab w:val="clear" w:pos="1040"/>
        </w:tabs>
        <w:spacing w:line="360" w:lineRule="auto"/>
        <w:ind w:left="0" w:firstLine="709"/>
        <w:rPr>
          <w:lang w:val="ru-RU"/>
        </w:rPr>
      </w:pPr>
      <w:r w:rsidRPr="007A579A">
        <w:rPr>
          <w:lang w:val="ru-RU"/>
        </w:rPr>
        <w:t>Предварительную окорку и антисептирование бревен, срок поступления которых в производство превышает 1 месяц.</w:t>
      </w:r>
    </w:p>
    <w:p w:rsidR="00E66CBC" w:rsidRPr="007A579A" w:rsidRDefault="003C1E83" w:rsidP="007A579A">
      <w:pPr>
        <w:keepNext/>
        <w:widowControl w:val="0"/>
        <w:numPr>
          <w:ilvl w:val="0"/>
          <w:numId w:val="7"/>
        </w:numPr>
        <w:tabs>
          <w:tab w:val="clear" w:pos="1040"/>
        </w:tabs>
        <w:spacing w:line="360" w:lineRule="auto"/>
        <w:ind w:left="0" w:firstLine="709"/>
        <w:rPr>
          <w:lang w:val="ru-RU"/>
        </w:rPr>
      </w:pPr>
      <w:r w:rsidRPr="007A579A">
        <w:rPr>
          <w:lang w:val="ru-RU"/>
        </w:rPr>
        <w:t>Складирование окоренного и не</w:t>
      </w:r>
      <w:r w:rsidR="00E66CBC" w:rsidRPr="007A579A">
        <w:rPr>
          <w:lang w:val="ru-RU"/>
        </w:rPr>
        <w:t>окоренного леса и бруса.</w:t>
      </w:r>
    </w:p>
    <w:p w:rsidR="00E66CBC" w:rsidRPr="007A579A" w:rsidRDefault="00E66CBC" w:rsidP="007A579A">
      <w:pPr>
        <w:keepNext/>
        <w:widowControl w:val="0"/>
        <w:numPr>
          <w:ilvl w:val="0"/>
          <w:numId w:val="7"/>
        </w:numPr>
        <w:tabs>
          <w:tab w:val="clear" w:pos="1040"/>
        </w:tabs>
        <w:spacing w:line="360" w:lineRule="auto"/>
        <w:ind w:left="0" w:firstLine="709"/>
        <w:rPr>
          <w:lang w:val="ru-RU"/>
        </w:rPr>
      </w:pPr>
      <w:r w:rsidRPr="007A579A">
        <w:rPr>
          <w:lang w:val="ru-RU"/>
        </w:rPr>
        <w:t>Профилирование бревен (изготовление бруса различных профилей).</w:t>
      </w:r>
    </w:p>
    <w:p w:rsidR="00E66CBC" w:rsidRPr="007A579A" w:rsidRDefault="00E66CBC" w:rsidP="007A579A">
      <w:pPr>
        <w:keepNext/>
        <w:widowControl w:val="0"/>
        <w:numPr>
          <w:ilvl w:val="0"/>
          <w:numId w:val="7"/>
        </w:numPr>
        <w:tabs>
          <w:tab w:val="clear" w:pos="1040"/>
        </w:tabs>
        <w:spacing w:line="360" w:lineRule="auto"/>
        <w:ind w:left="0" w:firstLine="709"/>
        <w:rPr>
          <w:lang w:val="ru-RU"/>
        </w:rPr>
      </w:pPr>
      <w:r w:rsidRPr="007A579A">
        <w:rPr>
          <w:lang w:val="ru-RU"/>
        </w:rPr>
        <w:t>Окорку и острожку бревен перед их непосредственным использованием.</w:t>
      </w:r>
    </w:p>
    <w:p w:rsidR="00E66CBC" w:rsidRPr="007A579A" w:rsidRDefault="00E66CBC" w:rsidP="007A579A">
      <w:pPr>
        <w:keepNext/>
        <w:widowControl w:val="0"/>
        <w:numPr>
          <w:ilvl w:val="0"/>
          <w:numId w:val="7"/>
        </w:numPr>
        <w:tabs>
          <w:tab w:val="clear" w:pos="1040"/>
        </w:tabs>
        <w:spacing w:line="360" w:lineRule="auto"/>
        <w:ind w:left="0" w:firstLine="709"/>
        <w:rPr>
          <w:lang w:val="ru-RU"/>
        </w:rPr>
      </w:pPr>
      <w:r w:rsidRPr="007A579A">
        <w:rPr>
          <w:lang w:val="ru-RU"/>
        </w:rPr>
        <w:t>Подъем и переноску бревен.</w:t>
      </w:r>
    </w:p>
    <w:p w:rsidR="00E66CBC" w:rsidRPr="007A579A" w:rsidRDefault="00E66CBC" w:rsidP="007A579A">
      <w:pPr>
        <w:keepNext/>
        <w:widowControl w:val="0"/>
        <w:numPr>
          <w:ilvl w:val="0"/>
          <w:numId w:val="7"/>
        </w:numPr>
        <w:tabs>
          <w:tab w:val="clear" w:pos="1040"/>
        </w:tabs>
        <w:spacing w:line="360" w:lineRule="auto"/>
        <w:ind w:left="0" w:firstLine="709"/>
        <w:rPr>
          <w:lang w:val="ru-RU"/>
        </w:rPr>
      </w:pPr>
      <w:r w:rsidRPr="007A579A">
        <w:rPr>
          <w:lang w:val="ru-RU"/>
        </w:rPr>
        <w:t>Доставку, хранение и отпуск в производство прочих материалов.</w:t>
      </w:r>
    </w:p>
    <w:p w:rsidR="00E66CBC" w:rsidRPr="007A579A" w:rsidRDefault="00E66CBC" w:rsidP="007A579A">
      <w:pPr>
        <w:keepNext/>
        <w:widowControl w:val="0"/>
        <w:numPr>
          <w:ilvl w:val="0"/>
          <w:numId w:val="7"/>
        </w:numPr>
        <w:tabs>
          <w:tab w:val="clear" w:pos="1040"/>
        </w:tabs>
        <w:spacing w:line="360" w:lineRule="auto"/>
        <w:ind w:left="0" w:firstLine="709"/>
        <w:rPr>
          <w:lang w:val="ru-RU"/>
        </w:rPr>
      </w:pPr>
      <w:r w:rsidRPr="007A579A">
        <w:rPr>
          <w:lang w:val="ru-RU"/>
        </w:rPr>
        <w:t>Переодевание, отдых и обогрев рабочих.</w:t>
      </w:r>
    </w:p>
    <w:p w:rsidR="00E66CBC" w:rsidRPr="007A579A" w:rsidRDefault="00E66CBC" w:rsidP="007A579A">
      <w:pPr>
        <w:keepNext/>
        <w:widowControl w:val="0"/>
        <w:numPr>
          <w:ilvl w:val="0"/>
          <w:numId w:val="7"/>
        </w:numPr>
        <w:tabs>
          <w:tab w:val="clear" w:pos="1040"/>
        </w:tabs>
        <w:spacing w:line="360" w:lineRule="auto"/>
        <w:ind w:left="0" w:firstLine="709"/>
        <w:rPr>
          <w:lang w:val="ru-RU"/>
        </w:rPr>
      </w:pPr>
      <w:r w:rsidRPr="007A579A">
        <w:rPr>
          <w:lang w:val="ru-RU"/>
        </w:rPr>
        <w:t>Хранение рабочего инструмента и инвентаря.</w:t>
      </w:r>
    </w:p>
    <w:p w:rsidR="00E66CBC" w:rsidRPr="007A579A" w:rsidRDefault="00E66CBC" w:rsidP="007A579A">
      <w:pPr>
        <w:keepNext/>
        <w:widowControl w:val="0"/>
        <w:numPr>
          <w:ilvl w:val="0"/>
          <w:numId w:val="7"/>
        </w:numPr>
        <w:tabs>
          <w:tab w:val="clear" w:pos="1040"/>
        </w:tabs>
        <w:spacing w:line="360" w:lineRule="auto"/>
        <w:ind w:left="0" w:firstLine="709"/>
        <w:rPr>
          <w:lang w:val="ru-RU"/>
        </w:rPr>
      </w:pPr>
      <w:r w:rsidRPr="007A579A">
        <w:rPr>
          <w:lang w:val="ru-RU"/>
        </w:rPr>
        <w:t>Вывоз или реализацию отходов.</w:t>
      </w:r>
    </w:p>
    <w:p w:rsidR="00E66CBC" w:rsidRPr="007A579A" w:rsidRDefault="00E66CBC" w:rsidP="007A579A">
      <w:pPr>
        <w:keepNext/>
        <w:widowControl w:val="0"/>
        <w:numPr>
          <w:ilvl w:val="0"/>
          <w:numId w:val="7"/>
        </w:numPr>
        <w:tabs>
          <w:tab w:val="clear" w:pos="1040"/>
        </w:tabs>
        <w:spacing w:line="360" w:lineRule="auto"/>
        <w:ind w:left="0" w:firstLine="709"/>
        <w:rPr>
          <w:lang w:val="ru-RU"/>
        </w:rPr>
      </w:pPr>
      <w:r w:rsidRPr="007A579A">
        <w:rPr>
          <w:lang w:val="ru-RU"/>
        </w:rPr>
        <w:t>Погрузку и отправку готовых срубов.</w:t>
      </w:r>
    </w:p>
    <w:p w:rsidR="00E66CBC" w:rsidRPr="007A579A" w:rsidRDefault="00E66CBC" w:rsidP="007A579A">
      <w:pPr>
        <w:keepNext/>
        <w:widowControl w:val="0"/>
        <w:numPr>
          <w:ilvl w:val="0"/>
          <w:numId w:val="7"/>
        </w:numPr>
        <w:tabs>
          <w:tab w:val="clear" w:pos="1040"/>
        </w:tabs>
        <w:spacing w:line="360" w:lineRule="auto"/>
        <w:ind w:left="0" w:firstLine="709"/>
        <w:rPr>
          <w:lang w:val="ru-RU"/>
        </w:rPr>
      </w:pPr>
      <w:r w:rsidRPr="007A579A">
        <w:rPr>
          <w:lang w:val="ru-RU"/>
        </w:rPr>
        <w:t>Охрана производства.</w:t>
      </w:r>
    </w:p>
    <w:p w:rsidR="00E66CBC" w:rsidRPr="007A579A" w:rsidRDefault="00E66CBC" w:rsidP="007A579A">
      <w:pPr>
        <w:keepNext/>
        <w:widowControl w:val="0"/>
        <w:spacing w:line="360" w:lineRule="auto"/>
        <w:ind w:firstLine="709"/>
        <w:rPr>
          <w:lang w:val="ru-RU"/>
        </w:rPr>
      </w:pPr>
      <w:r w:rsidRPr="007A579A">
        <w:rPr>
          <w:lang w:val="ru-RU"/>
        </w:rPr>
        <w:t>Для доставки и разгрузки круглого леса на площадку должны быть подведены подъездные пути. При доставке леса автомобильным транспортом необходимо место для разворота автомашины и при отсутствии у нее манипулятора также необходимо иметь на месте разгрузки подъемные механизмы.</w:t>
      </w:r>
    </w:p>
    <w:p w:rsidR="00E66CBC" w:rsidRPr="007A579A" w:rsidRDefault="00E66CBC" w:rsidP="007A579A">
      <w:pPr>
        <w:keepNext/>
        <w:widowControl w:val="0"/>
        <w:spacing w:line="360" w:lineRule="auto"/>
        <w:ind w:firstLine="709"/>
        <w:rPr>
          <w:lang w:val="ru-RU"/>
        </w:rPr>
      </w:pPr>
      <w:r w:rsidRPr="007A579A">
        <w:rPr>
          <w:lang w:val="ru-RU"/>
        </w:rPr>
        <w:t xml:space="preserve">Доставленные бревна складируются в штабеля с учетом соблюдения правил техники безопасности и удобства их эксплуатации: высота штабеля не более </w:t>
      </w:r>
      <w:smartTag w:uri="urn:schemas-microsoft-com:office:smarttags" w:element="metricconverter">
        <w:smartTagPr>
          <w:attr w:name="ProductID" w:val="1,5 м"/>
        </w:smartTagPr>
        <w:r w:rsidRPr="007A579A">
          <w:rPr>
            <w:lang w:val="ru-RU"/>
          </w:rPr>
          <w:t>1,5 м</w:t>
        </w:r>
      </w:smartTag>
      <w:r w:rsidRPr="007A579A">
        <w:rPr>
          <w:lang w:val="ru-RU"/>
        </w:rPr>
        <w:t xml:space="preserve">, ширина не менее </w:t>
      </w:r>
      <w:smartTag w:uri="urn:schemas-microsoft-com:office:smarttags" w:element="metricconverter">
        <w:smartTagPr>
          <w:attr w:name="ProductID" w:val="1,5 м"/>
        </w:smartTagPr>
        <w:r w:rsidRPr="007A579A">
          <w:rPr>
            <w:lang w:val="ru-RU"/>
          </w:rPr>
          <w:t>1,5 м</w:t>
        </w:r>
      </w:smartTag>
      <w:r w:rsidRPr="007A579A">
        <w:rPr>
          <w:lang w:val="ru-RU"/>
        </w:rPr>
        <w:t xml:space="preserve">, проходы между штабелями шириной не менее </w:t>
      </w:r>
      <w:smartTag w:uri="urn:schemas-microsoft-com:office:smarttags" w:element="metricconverter">
        <w:smartTagPr>
          <w:attr w:name="ProductID" w:val="1 метра"/>
        </w:smartTagPr>
        <w:r w:rsidRPr="007A579A">
          <w:rPr>
            <w:lang w:val="ru-RU"/>
          </w:rPr>
          <w:t>1 метра</w:t>
        </w:r>
      </w:smartTag>
      <w:r w:rsidRPr="007A579A">
        <w:rPr>
          <w:lang w:val="ru-RU"/>
        </w:rPr>
        <w:t xml:space="preserve">. При использовании автомобильного крана или автопогрузчика между штабелями должны быть предусмотрены проезды шириной не менее </w:t>
      </w:r>
      <w:smartTag w:uri="urn:schemas-microsoft-com:office:smarttags" w:element="metricconverter">
        <w:smartTagPr>
          <w:attr w:name="ProductID" w:val="3 метров"/>
        </w:smartTagPr>
        <w:r w:rsidRPr="007A579A">
          <w:rPr>
            <w:lang w:val="ru-RU"/>
          </w:rPr>
          <w:t>3 метров</w:t>
        </w:r>
      </w:smartTag>
      <w:r w:rsidRPr="007A579A">
        <w:rPr>
          <w:lang w:val="ru-RU"/>
        </w:rPr>
        <w:t>.</w:t>
      </w:r>
    </w:p>
    <w:p w:rsidR="00E66CBC" w:rsidRPr="007A579A" w:rsidRDefault="00E66CBC" w:rsidP="007A579A">
      <w:pPr>
        <w:keepNext/>
        <w:widowControl w:val="0"/>
        <w:spacing w:line="360" w:lineRule="auto"/>
        <w:ind w:firstLine="709"/>
        <w:rPr>
          <w:lang w:val="ru-RU"/>
        </w:rPr>
      </w:pPr>
      <w:r w:rsidRPr="007A579A">
        <w:rPr>
          <w:lang w:val="ru-RU"/>
        </w:rPr>
        <w:t>Для предварительной окорки леса должны быть предусмотрены эстакады – одна эстакада на 2 рабочих места. Количество рабочих мест зависит от срока поступления леса в производство.</w:t>
      </w:r>
    </w:p>
    <w:p w:rsidR="00E66CBC" w:rsidRPr="007A579A" w:rsidRDefault="00E66CBC" w:rsidP="007A579A">
      <w:pPr>
        <w:keepNext/>
        <w:widowControl w:val="0"/>
        <w:spacing w:line="360" w:lineRule="auto"/>
        <w:ind w:firstLine="709"/>
        <w:rPr>
          <w:lang w:val="ru-RU"/>
        </w:rPr>
      </w:pPr>
      <w:r w:rsidRPr="007A579A">
        <w:rPr>
          <w:lang w:val="ru-RU"/>
        </w:rPr>
        <w:t xml:space="preserve">Предварительное антисептирование может производится как путем опрыскивания штабеля антисептиком при помощи распылителя (наиболее дешевый, хотя и не очень надежный способ), так и пропитка его антисептиком в ваннах. Промазывание бревен антисептиком в этом случае является слишком дорогим. Для пропитки в ваннах требуется резервуар длиной не менее </w:t>
      </w:r>
      <w:smartTag w:uri="urn:schemas-microsoft-com:office:smarttags" w:element="metricconverter">
        <w:smartTagPr>
          <w:attr w:name="ProductID" w:val="8 метров"/>
        </w:smartTagPr>
        <w:r w:rsidRPr="007A579A">
          <w:rPr>
            <w:lang w:val="ru-RU"/>
          </w:rPr>
          <w:t>8 метров</w:t>
        </w:r>
      </w:smartTag>
      <w:r w:rsidRPr="007A579A">
        <w:rPr>
          <w:lang w:val="ru-RU"/>
        </w:rPr>
        <w:t>. Этот способ оправдывает себя только при очень длительном хранении бревен и использовании недорогих водорастворимых антисептиков.</w:t>
      </w:r>
    </w:p>
    <w:p w:rsidR="00E66CBC" w:rsidRPr="007A579A" w:rsidRDefault="00E66CBC" w:rsidP="007A579A">
      <w:pPr>
        <w:keepNext/>
        <w:widowControl w:val="0"/>
        <w:spacing w:line="360" w:lineRule="auto"/>
        <w:ind w:firstLine="709"/>
        <w:rPr>
          <w:lang w:val="ru-RU"/>
        </w:rPr>
      </w:pPr>
      <w:r w:rsidRPr="007A579A">
        <w:rPr>
          <w:lang w:val="ru-RU"/>
        </w:rPr>
        <w:t>В производстве срубов используются следующие виды профиля бруса:</w:t>
      </w:r>
    </w:p>
    <w:p w:rsidR="00E66CBC" w:rsidRPr="007A579A" w:rsidRDefault="00E66CBC" w:rsidP="007A579A">
      <w:pPr>
        <w:keepNext/>
        <w:widowControl w:val="0"/>
        <w:numPr>
          <w:ilvl w:val="0"/>
          <w:numId w:val="1"/>
        </w:numPr>
        <w:tabs>
          <w:tab w:val="clear" w:pos="1040"/>
        </w:tabs>
        <w:spacing w:line="360" w:lineRule="auto"/>
        <w:ind w:left="0" w:firstLine="709"/>
        <w:rPr>
          <w:lang w:val="ru-RU"/>
        </w:rPr>
      </w:pPr>
      <w:r w:rsidRPr="007A579A">
        <w:rPr>
          <w:lang w:val="ru-RU"/>
        </w:rPr>
        <w:t>брус, протесанный на 1 кант;</w:t>
      </w:r>
    </w:p>
    <w:p w:rsidR="00E66CBC" w:rsidRPr="007A579A" w:rsidRDefault="00E66CBC" w:rsidP="007A579A">
      <w:pPr>
        <w:keepNext/>
        <w:widowControl w:val="0"/>
        <w:numPr>
          <w:ilvl w:val="0"/>
          <w:numId w:val="1"/>
        </w:numPr>
        <w:tabs>
          <w:tab w:val="clear" w:pos="1040"/>
        </w:tabs>
        <w:spacing w:line="360" w:lineRule="auto"/>
        <w:ind w:left="0" w:firstLine="709"/>
        <w:rPr>
          <w:lang w:val="ru-RU"/>
        </w:rPr>
      </w:pPr>
      <w:r w:rsidRPr="007A579A">
        <w:rPr>
          <w:lang w:val="ru-RU"/>
        </w:rPr>
        <w:t>брус, протесанный на 2 канта;</w:t>
      </w:r>
    </w:p>
    <w:p w:rsidR="007A579A" w:rsidRDefault="00E66CBC" w:rsidP="007A579A">
      <w:pPr>
        <w:keepNext/>
        <w:widowControl w:val="0"/>
        <w:numPr>
          <w:ilvl w:val="0"/>
          <w:numId w:val="1"/>
        </w:numPr>
        <w:tabs>
          <w:tab w:val="clear" w:pos="1040"/>
        </w:tabs>
        <w:spacing w:line="360" w:lineRule="auto"/>
        <w:ind w:left="0" w:firstLine="709"/>
        <w:rPr>
          <w:lang w:val="ru-RU"/>
        </w:rPr>
      </w:pPr>
      <w:r w:rsidRPr="007A579A">
        <w:rPr>
          <w:lang w:val="ru-RU"/>
        </w:rPr>
        <w:t>брус прямоугольного сечения;</w:t>
      </w:r>
      <w:r w:rsidR="007A579A">
        <w:rPr>
          <w:lang w:val="ru-RU"/>
        </w:rPr>
        <w:t xml:space="preserve"> </w:t>
      </w:r>
    </w:p>
    <w:p w:rsidR="00E66CBC" w:rsidRPr="007A579A" w:rsidRDefault="00E66CBC" w:rsidP="007A579A">
      <w:pPr>
        <w:keepNext/>
        <w:widowControl w:val="0"/>
        <w:numPr>
          <w:ilvl w:val="0"/>
          <w:numId w:val="1"/>
        </w:numPr>
        <w:tabs>
          <w:tab w:val="clear" w:pos="1040"/>
        </w:tabs>
        <w:spacing w:line="360" w:lineRule="auto"/>
        <w:ind w:left="0" w:firstLine="709"/>
        <w:rPr>
          <w:lang w:val="ru-RU"/>
        </w:rPr>
      </w:pPr>
      <w:r w:rsidRPr="007A579A">
        <w:rPr>
          <w:lang w:val="ru-RU"/>
        </w:rPr>
        <w:t>а также необрезная доска.</w:t>
      </w:r>
    </w:p>
    <w:p w:rsidR="00E66CBC" w:rsidRPr="007A579A" w:rsidRDefault="00E66CBC" w:rsidP="007A579A">
      <w:pPr>
        <w:keepNext/>
        <w:widowControl w:val="0"/>
        <w:spacing w:line="360" w:lineRule="auto"/>
        <w:ind w:firstLine="709"/>
        <w:rPr>
          <w:lang w:val="ru-RU"/>
        </w:rPr>
      </w:pPr>
      <w:r w:rsidRPr="007A579A">
        <w:rPr>
          <w:lang w:val="ru-RU"/>
        </w:rPr>
        <w:t>Для изготовления профилированного бруса и досок могут использоваться различные виды пилорам: дисковые, ленточнопильные и др. Наиболее экономичным является использование ленточнопильных станков. Дисковые пилорамы следует использовать при небольших объем</w:t>
      </w:r>
      <w:r w:rsidR="00A5372F" w:rsidRPr="007A579A">
        <w:rPr>
          <w:lang w:val="ru-RU"/>
        </w:rPr>
        <w:t>ах распиловки.</w:t>
      </w:r>
    </w:p>
    <w:p w:rsidR="00E66CBC" w:rsidRPr="007A579A" w:rsidRDefault="00E66CBC" w:rsidP="007A579A">
      <w:pPr>
        <w:keepNext/>
        <w:widowControl w:val="0"/>
        <w:spacing w:line="360" w:lineRule="auto"/>
        <w:ind w:firstLine="709"/>
        <w:rPr>
          <w:lang w:val="ru-RU"/>
        </w:rPr>
      </w:pPr>
      <w:r w:rsidRPr="007A579A">
        <w:rPr>
          <w:lang w:val="ru-RU"/>
        </w:rPr>
        <w:t xml:space="preserve">Для перемещения, подъема и опускания бревен и других лесоматериалов можно использовать различные виды подъемных механизмов. Для площадок с твердым покрытием наилучшим вариантом является автопогрузчик. При наличие или возможности монтажа подкрановых путей для этого используется башенный или козловой кран. Однако, один башенный кран может обслуживать от 2 до 4 срубов, поэтому его применение является довольно дорогостоящим. При отсутствии твердого покрытия, при неудачной форме площадки, в других ситуациях, когда невозможно использовать другие подъемные механизмы, используют автомобильный кран. </w:t>
      </w:r>
    </w:p>
    <w:p w:rsidR="00E66CBC" w:rsidRPr="007A579A" w:rsidRDefault="00E66CBC" w:rsidP="007A579A">
      <w:pPr>
        <w:keepNext/>
        <w:widowControl w:val="0"/>
        <w:spacing w:line="360" w:lineRule="auto"/>
        <w:ind w:firstLine="709"/>
        <w:rPr>
          <w:lang w:val="ru-RU"/>
        </w:rPr>
      </w:pPr>
      <w:r w:rsidRPr="007A579A">
        <w:rPr>
          <w:lang w:val="ru-RU"/>
        </w:rPr>
        <w:t>На данный момент готовиться к освоению технология изготовления срубов п</w:t>
      </w:r>
      <w:r w:rsidR="00A5372F" w:rsidRPr="007A579A">
        <w:rPr>
          <w:lang w:val="ru-RU"/>
        </w:rPr>
        <w:t>од крышей (по сведениям автора</w:t>
      </w:r>
      <w:r w:rsidRPr="007A579A">
        <w:rPr>
          <w:lang w:val="ru-RU"/>
        </w:rPr>
        <w:t xml:space="preserve">, еще ни разу не применялась в </w:t>
      </w:r>
      <w:r w:rsidR="00A5372F" w:rsidRPr="007A579A">
        <w:rPr>
          <w:lang w:val="ru-RU"/>
        </w:rPr>
        <w:t>Республике Беларусь</w:t>
      </w:r>
      <w:r w:rsidRPr="007A579A">
        <w:rPr>
          <w:lang w:val="ru-RU"/>
        </w:rPr>
        <w:t xml:space="preserve">). Возможность использования кран-балки, создание нормального и недорогого искусственного освещения, сохранение естественной влажности леса и возможность работы в любую погоду делают ее очень привлекательной. </w:t>
      </w:r>
    </w:p>
    <w:p w:rsidR="00E66CBC" w:rsidRPr="007A579A" w:rsidRDefault="00E66CBC" w:rsidP="007A579A">
      <w:pPr>
        <w:keepNext/>
        <w:widowControl w:val="0"/>
        <w:spacing w:line="360" w:lineRule="auto"/>
        <w:ind w:firstLine="709"/>
        <w:rPr>
          <w:lang w:val="ru-RU"/>
        </w:rPr>
      </w:pPr>
      <w:r w:rsidRPr="007A579A">
        <w:rPr>
          <w:lang w:val="ru-RU"/>
        </w:rPr>
        <w:t xml:space="preserve">Для хранения и отпуска в производство материалов (ГСМ, антисептик, произодственный инвентарь) требуется складское помещение, оборудованное в соответствии с правилами пожарной безопасности. </w:t>
      </w:r>
    </w:p>
    <w:p w:rsidR="00E66CBC" w:rsidRPr="007A579A" w:rsidRDefault="00E66CBC" w:rsidP="007A579A">
      <w:pPr>
        <w:keepNext/>
        <w:widowControl w:val="0"/>
        <w:spacing w:line="360" w:lineRule="auto"/>
        <w:ind w:firstLine="709"/>
        <w:rPr>
          <w:lang w:val="ru-RU"/>
        </w:rPr>
      </w:pPr>
      <w:r w:rsidRPr="007A579A">
        <w:rPr>
          <w:lang w:val="ru-RU"/>
        </w:rPr>
        <w:t xml:space="preserve">Для переодевания, отдыха и обогрева рабочих требуются бытовые помещения, площадью около от 1,5 до </w:t>
      </w:r>
      <w:smartTag w:uri="urn:schemas-microsoft-com:office:smarttags" w:element="metricconverter">
        <w:smartTagPr>
          <w:attr w:name="ProductID" w:val="2,5 метров"/>
        </w:smartTagPr>
        <w:r w:rsidRPr="007A579A">
          <w:rPr>
            <w:lang w:val="ru-RU"/>
          </w:rPr>
          <w:t>2,5 метров</w:t>
        </w:r>
      </w:smartTag>
      <w:r w:rsidRPr="007A579A">
        <w:rPr>
          <w:lang w:val="ru-RU"/>
        </w:rPr>
        <w:t xml:space="preserve"> на одного рабочего. Для этого могут использоваться как временные мобильные здания контейнерного типа (без ходовой части), здания сборно-разборного типа, так и постоянные постройки, не предполагающие перемещения с места на место. Помещения должны быть электрифицированы и отапливаемы. При возможности подведения к ним водопровода и канализации это является желательным. </w:t>
      </w:r>
    </w:p>
    <w:p w:rsidR="00E66CBC" w:rsidRPr="007A579A" w:rsidRDefault="00E66CBC" w:rsidP="007A579A">
      <w:pPr>
        <w:keepNext/>
        <w:widowControl w:val="0"/>
        <w:spacing w:line="360" w:lineRule="auto"/>
        <w:ind w:firstLine="709"/>
        <w:rPr>
          <w:lang w:val="ru-RU"/>
        </w:rPr>
      </w:pPr>
      <w:r w:rsidRPr="007A579A">
        <w:rPr>
          <w:lang w:val="ru-RU"/>
        </w:rPr>
        <w:t>Вывоз мусора с площадки может осуществляться примерно 1 раз в месяц. Отходы являются экологически чистыми, и для их вывоза не требуется лицензии.</w:t>
      </w:r>
    </w:p>
    <w:p w:rsidR="00E66CBC" w:rsidRPr="007A579A" w:rsidRDefault="00E66CBC" w:rsidP="007A579A">
      <w:pPr>
        <w:keepNext/>
        <w:widowControl w:val="0"/>
        <w:spacing w:line="360" w:lineRule="auto"/>
        <w:ind w:firstLine="709"/>
        <w:rPr>
          <w:lang w:val="ru-RU"/>
        </w:rPr>
      </w:pPr>
      <w:r w:rsidRPr="007A579A">
        <w:rPr>
          <w:lang w:val="ru-RU"/>
        </w:rPr>
        <w:t>Теоретически, возможна реализация коры и опилок, в случае если найдется компания, заинтересованная в их самовывозе. Для сокращения расходов на вывоз мусора можно предоставить возможность населению бесплатно вывозить кору для использования в качестве дров. Но это возможно только при сухой погоде или окорки бревен под крышей.</w:t>
      </w:r>
    </w:p>
    <w:p w:rsidR="00E66CBC" w:rsidRPr="007A579A" w:rsidRDefault="00E66CBC" w:rsidP="007A579A">
      <w:pPr>
        <w:keepNext/>
        <w:widowControl w:val="0"/>
        <w:spacing w:line="360" w:lineRule="auto"/>
        <w:ind w:firstLine="709"/>
        <w:rPr>
          <w:lang w:val="ru-RU"/>
        </w:rPr>
      </w:pPr>
      <w:r w:rsidRPr="007A579A">
        <w:rPr>
          <w:lang w:val="ru-RU"/>
        </w:rPr>
        <w:t>Реализация отходов по цене, немного ниже рыночной, не составит серьезных проблем, поскольку спрос на дрова и дешевый горбыль очень велик вблизи дачных поселков и садоводств.</w:t>
      </w:r>
    </w:p>
    <w:p w:rsidR="00E66CBC" w:rsidRPr="007A579A" w:rsidRDefault="00E66CBC" w:rsidP="007A579A">
      <w:pPr>
        <w:keepNext/>
        <w:widowControl w:val="0"/>
        <w:spacing w:line="360" w:lineRule="auto"/>
        <w:ind w:firstLine="709"/>
        <w:rPr>
          <w:lang w:val="ru-RU"/>
        </w:rPr>
      </w:pPr>
      <w:r w:rsidRPr="007A579A">
        <w:rPr>
          <w:lang w:val="ru-RU"/>
        </w:rPr>
        <w:t xml:space="preserve">Для охраны производства требуется, чтобы площадка была обнесена забором высотой не менее </w:t>
      </w:r>
      <w:r w:rsidR="00A5372F" w:rsidRPr="007A579A">
        <w:rPr>
          <w:lang w:val="ru-RU"/>
        </w:rPr>
        <w:t xml:space="preserve">2 </w:t>
      </w:r>
      <w:r w:rsidRPr="007A579A">
        <w:rPr>
          <w:lang w:val="ru-RU"/>
        </w:rPr>
        <w:t>метров, а также помещение для расположения охраны (сторожка) – небольшое отапливаемое электрифицированное и телефонизированное здание. Для прохода рабочих на производственную площадку не требуется введение пропускной системы, однако, для выезда машин такая система необходима.</w:t>
      </w:r>
    </w:p>
    <w:p w:rsidR="00E66CBC" w:rsidRPr="007A579A" w:rsidRDefault="00E66CBC" w:rsidP="007A579A">
      <w:pPr>
        <w:keepNext/>
        <w:widowControl w:val="0"/>
        <w:spacing w:line="360" w:lineRule="auto"/>
        <w:ind w:firstLine="709"/>
        <w:rPr>
          <w:lang w:val="ru-RU"/>
        </w:rPr>
      </w:pPr>
      <w:bookmarkStart w:id="5" w:name="_Toc15993731"/>
      <w:r w:rsidRPr="007A579A">
        <w:rPr>
          <w:lang w:val="ru-RU"/>
        </w:rPr>
        <w:t>Потребляемые ресурсы. Материально-техническое обеспечение</w:t>
      </w:r>
      <w:bookmarkEnd w:id="5"/>
    </w:p>
    <w:p w:rsidR="00E66CBC" w:rsidRPr="007A579A" w:rsidRDefault="00E66CBC" w:rsidP="007A579A">
      <w:pPr>
        <w:keepNext/>
        <w:widowControl w:val="0"/>
        <w:spacing w:line="360" w:lineRule="auto"/>
        <w:ind w:firstLine="709"/>
        <w:rPr>
          <w:lang w:val="ru-RU"/>
        </w:rPr>
      </w:pPr>
      <w:r w:rsidRPr="007A579A">
        <w:rPr>
          <w:lang w:val="ru-RU"/>
        </w:rPr>
        <w:t>Перечень используемых материалов довольно узок:</w:t>
      </w:r>
    </w:p>
    <w:p w:rsidR="00E66CBC" w:rsidRPr="007A579A" w:rsidRDefault="00E66CBC" w:rsidP="007A579A">
      <w:pPr>
        <w:keepNext/>
        <w:widowControl w:val="0"/>
        <w:numPr>
          <w:ilvl w:val="0"/>
          <w:numId w:val="9"/>
        </w:numPr>
        <w:tabs>
          <w:tab w:val="clear" w:pos="1040"/>
          <w:tab w:val="num" w:pos="0"/>
        </w:tabs>
        <w:spacing w:line="360" w:lineRule="auto"/>
        <w:ind w:left="0" w:firstLine="709"/>
        <w:rPr>
          <w:lang w:val="ru-RU"/>
        </w:rPr>
      </w:pPr>
      <w:r w:rsidRPr="007A579A">
        <w:rPr>
          <w:lang w:val="ru-RU"/>
        </w:rPr>
        <w:t>Круглый лес.</w:t>
      </w:r>
    </w:p>
    <w:p w:rsidR="00E66CBC" w:rsidRPr="007A579A" w:rsidRDefault="00E66CBC" w:rsidP="007A579A">
      <w:pPr>
        <w:keepNext/>
        <w:widowControl w:val="0"/>
        <w:numPr>
          <w:ilvl w:val="0"/>
          <w:numId w:val="9"/>
        </w:numPr>
        <w:tabs>
          <w:tab w:val="clear" w:pos="1040"/>
          <w:tab w:val="num" w:pos="0"/>
        </w:tabs>
        <w:spacing w:line="360" w:lineRule="auto"/>
        <w:ind w:left="0" w:firstLine="709"/>
        <w:rPr>
          <w:lang w:val="ru-RU"/>
        </w:rPr>
      </w:pPr>
      <w:r w:rsidRPr="007A579A">
        <w:rPr>
          <w:lang w:val="ru-RU"/>
        </w:rPr>
        <w:t>Обрезная доска (брус) – изготавливается предприятием.</w:t>
      </w:r>
    </w:p>
    <w:p w:rsidR="00E66CBC" w:rsidRPr="007A579A" w:rsidRDefault="00E66CBC" w:rsidP="007A579A">
      <w:pPr>
        <w:keepNext/>
        <w:widowControl w:val="0"/>
        <w:numPr>
          <w:ilvl w:val="0"/>
          <w:numId w:val="9"/>
        </w:numPr>
        <w:tabs>
          <w:tab w:val="clear" w:pos="1040"/>
          <w:tab w:val="num" w:pos="0"/>
        </w:tabs>
        <w:spacing w:line="360" w:lineRule="auto"/>
        <w:ind w:left="0" w:firstLine="709"/>
        <w:rPr>
          <w:lang w:val="ru-RU"/>
        </w:rPr>
      </w:pPr>
      <w:r w:rsidRPr="007A579A">
        <w:rPr>
          <w:lang w:val="ru-RU"/>
        </w:rPr>
        <w:t>Необрезная доска – изготавливается предприятием.</w:t>
      </w:r>
    </w:p>
    <w:p w:rsidR="00E66CBC" w:rsidRPr="007A579A" w:rsidRDefault="00E66CBC" w:rsidP="007A579A">
      <w:pPr>
        <w:keepNext/>
        <w:widowControl w:val="0"/>
        <w:numPr>
          <w:ilvl w:val="0"/>
          <w:numId w:val="9"/>
        </w:numPr>
        <w:tabs>
          <w:tab w:val="clear" w:pos="1040"/>
          <w:tab w:val="num" w:pos="0"/>
        </w:tabs>
        <w:spacing w:line="360" w:lineRule="auto"/>
        <w:ind w:left="0" w:firstLine="709"/>
        <w:rPr>
          <w:lang w:val="ru-RU"/>
        </w:rPr>
      </w:pPr>
      <w:r w:rsidRPr="007A579A">
        <w:rPr>
          <w:lang w:val="ru-RU"/>
        </w:rPr>
        <w:t>Антисептик – «</w:t>
      </w:r>
      <w:r w:rsidRPr="007A579A">
        <w:rPr>
          <w:lang w:val="en-US"/>
        </w:rPr>
        <w:t>Pinotex</w:t>
      </w:r>
      <w:r w:rsidRPr="007A579A">
        <w:rPr>
          <w:lang w:val="ru-RU"/>
        </w:rPr>
        <w:t>» для отечественных заказов, «</w:t>
      </w:r>
      <w:r w:rsidRPr="007A579A">
        <w:rPr>
          <w:lang w:val="en-US"/>
        </w:rPr>
        <w:t>Valtti</w:t>
      </w:r>
      <w:r w:rsidRPr="007A579A">
        <w:rPr>
          <w:lang w:val="ru-RU"/>
        </w:rPr>
        <w:t xml:space="preserve"> </w:t>
      </w:r>
      <w:r w:rsidRPr="007A579A">
        <w:rPr>
          <w:lang w:val="en-US"/>
        </w:rPr>
        <w:t>Color</w:t>
      </w:r>
      <w:r w:rsidRPr="007A579A">
        <w:rPr>
          <w:lang w:val="ru-RU"/>
        </w:rPr>
        <w:t>» для иностранных заказов, «</w:t>
      </w:r>
      <w:r w:rsidRPr="007A579A">
        <w:rPr>
          <w:lang w:val="en-US"/>
        </w:rPr>
        <w:t>Sinesta</w:t>
      </w:r>
      <w:r w:rsidRPr="007A579A">
        <w:rPr>
          <w:lang w:val="ru-RU"/>
        </w:rPr>
        <w:t>» – для предварительного антисептирования.</w:t>
      </w:r>
    </w:p>
    <w:p w:rsidR="00E66CBC" w:rsidRPr="007A579A" w:rsidRDefault="00E66CBC" w:rsidP="007A579A">
      <w:pPr>
        <w:keepNext/>
        <w:widowControl w:val="0"/>
        <w:numPr>
          <w:ilvl w:val="0"/>
          <w:numId w:val="9"/>
        </w:numPr>
        <w:tabs>
          <w:tab w:val="clear" w:pos="1040"/>
          <w:tab w:val="num" w:pos="0"/>
        </w:tabs>
        <w:spacing w:line="360" w:lineRule="auto"/>
        <w:ind w:left="0" w:firstLine="709"/>
        <w:rPr>
          <w:lang w:val="ru-RU"/>
        </w:rPr>
      </w:pPr>
      <w:r w:rsidRPr="007A579A">
        <w:rPr>
          <w:lang w:val="ru-RU"/>
        </w:rPr>
        <w:t>Бензин и дизельное топливо (для заправки пил и подъемных машин).</w:t>
      </w:r>
    </w:p>
    <w:p w:rsidR="00E66CBC" w:rsidRPr="007A579A" w:rsidRDefault="00E66CBC" w:rsidP="007A579A">
      <w:pPr>
        <w:keepNext/>
        <w:widowControl w:val="0"/>
        <w:numPr>
          <w:ilvl w:val="0"/>
          <w:numId w:val="9"/>
        </w:numPr>
        <w:tabs>
          <w:tab w:val="clear" w:pos="1040"/>
          <w:tab w:val="num" w:pos="0"/>
        </w:tabs>
        <w:spacing w:line="360" w:lineRule="auto"/>
        <w:ind w:left="0" w:firstLine="709"/>
        <w:rPr>
          <w:lang w:val="ru-RU"/>
        </w:rPr>
      </w:pPr>
      <w:r w:rsidRPr="007A579A">
        <w:rPr>
          <w:lang w:val="ru-RU"/>
        </w:rPr>
        <w:t>Масло для смазки машин.</w:t>
      </w:r>
    </w:p>
    <w:p w:rsidR="00E66CBC" w:rsidRPr="007A579A" w:rsidRDefault="00E66CBC" w:rsidP="007A579A">
      <w:pPr>
        <w:keepNext/>
        <w:widowControl w:val="0"/>
        <w:numPr>
          <w:ilvl w:val="0"/>
          <w:numId w:val="9"/>
        </w:numPr>
        <w:tabs>
          <w:tab w:val="clear" w:pos="1040"/>
          <w:tab w:val="num" w:pos="0"/>
        </w:tabs>
        <w:spacing w:line="360" w:lineRule="auto"/>
        <w:ind w:left="0" w:firstLine="709"/>
        <w:rPr>
          <w:lang w:val="ru-RU"/>
        </w:rPr>
      </w:pPr>
      <w:r w:rsidRPr="007A579A">
        <w:rPr>
          <w:lang w:val="ru-RU"/>
        </w:rPr>
        <w:t>Масло в бензин для заправки пил.</w:t>
      </w:r>
    </w:p>
    <w:p w:rsidR="00E66CBC" w:rsidRPr="007A579A" w:rsidRDefault="00E66CBC" w:rsidP="007A579A">
      <w:pPr>
        <w:keepNext/>
        <w:widowControl w:val="0"/>
        <w:spacing w:line="360" w:lineRule="auto"/>
        <w:ind w:firstLine="709"/>
        <w:rPr>
          <w:lang w:val="ru-RU"/>
        </w:rPr>
      </w:pPr>
      <w:r w:rsidRPr="007A579A">
        <w:rPr>
          <w:lang w:val="ru-RU"/>
        </w:rPr>
        <w:t>Кроме материалов в потребляемые на площадке ресурсы следует включить производственный инструмент и инвентарь, н</w:t>
      </w:r>
      <w:r w:rsidR="00A5372F" w:rsidRPr="007A579A">
        <w:rPr>
          <w:lang w:val="ru-RU"/>
        </w:rPr>
        <w:t>е относящийся к основным фондам:</w:t>
      </w:r>
    </w:p>
    <w:p w:rsidR="00E66CBC" w:rsidRPr="007A579A" w:rsidRDefault="00E66CBC" w:rsidP="007A579A">
      <w:pPr>
        <w:keepNext/>
        <w:widowControl w:val="0"/>
        <w:numPr>
          <w:ilvl w:val="0"/>
          <w:numId w:val="3"/>
        </w:numPr>
        <w:tabs>
          <w:tab w:val="clear" w:pos="360"/>
          <w:tab w:val="num" w:pos="0"/>
        </w:tabs>
        <w:spacing w:line="360" w:lineRule="auto"/>
        <w:ind w:left="0" w:firstLine="709"/>
        <w:rPr>
          <w:lang w:val="ru-RU"/>
        </w:rPr>
      </w:pPr>
      <w:r w:rsidRPr="007A579A">
        <w:rPr>
          <w:lang w:val="ru-RU"/>
        </w:rPr>
        <w:t>Топоры.</w:t>
      </w:r>
    </w:p>
    <w:p w:rsidR="00E66CBC" w:rsidRPr="007A579A" w:rsidRDefault="00E66CBC" w:rsidP="007A579A">
      <w:pPr>
        <w:keepNext/>
        <w:widowControl w:val="0"/>
        <w:numPr>
          <w:ilvl w:val="0"/>
          <w:numId w:val="3"/>
        </w:numPr>
        <w:tabs>
          <w:tab w:val="clear" w:pos="360"/>
          <w:tab w:val="num" w:pos="0"/>
        </w:tabs>
        <w:spacing w:line="360" w:lineRule="auto"/>
        <w:ind w:left="0" w:firstLine="709"/>
        <w:rPr>
          <w:lang w:val="ru-RU"/>
        </w:rPr>
      </w:pPr>
      <w:r w:rsidRPr="007A579A">
        <w:rPr>
          <w:lang w:val="ru-RU"/>
        </w:rPr>
        <w:t>Уровни.</w:t>
      </w:r>
    </w:p>
    <w:p w:rsidR="00E66CBC" w:rsidRPr="007A579A" w:rsidRDefault="00E66CBC" w:rsidP="007A579A">
      <w:pPr>
        <w:keepNext/>
        <w:widowControl w:val="0"/>
        <w:numPr>
          <w:ilvl w:val="0"/>
          <w:numId w:val="3"/>
        </w:numPr>
        <w:tabs>
          <w:tab w:val="clear" w:pos="360"/>
          <w:tab w:val="num" w:pos="0"/>
        </w:tabs>
        <w:spacing w:line="360" w:lineRule="auto"/>
        <w:ind w:left="0" w:firstLine="709"/>
        <w:rPr>
          <w:lang w:val="ru-RU"/>
        </w:rPr>
      </w:pPr>
      <w:r w:rsidRPr="007A579A">
        <w:rPr>
          <w:lang w:val="ru-RU"/>
        </w:rPr>
        <w:t>Гидроуровни.</w:t>
      </w:r>
    </w:p>
    <w:p w:rsidR="00E66CBC" w:rsidRPr="007A579A" w:rsidRDefault="00E66CBC" w:rsidP="007A579A">
      <w:pPr>
        <w:keepNext/>
        <w:widowControl w:val="0"/>
        <w:numPr>
          <w:ilvl w:val="0"/>
          <w:numId w:val="3"/>
        </w:numPr>
        <w:tabs>
          <w:tab w:val="clear" w:pos="360"/>
          <w:tab w:val="num" w:pos="0"/>
        </w:tabs>
        <w:spacing w:line="360" w:lineRule="auto"/>
        <w:ind w:left="0" w:firstLine="709"/>
        <w:rPr>
          <w:lang w:val="ru-RU"/>
        </w:rPr>
      </w:pPr>
      <w:r w:rsidRPr="007A579A">
        <w:rPr>
          <w:lang w:val="ru-RU"/>
        </w:rPr>
        <w:t>Кисти.</w:t>
      </w:r>
    </w:p>
    <w:p w:rsidR="00E66CBC" w:rsidRPr="007A579A" w:rsidRDefault="00E66CBC" w:rsidP="007A579A">
      <w:pPr>
        <w:keepNext/>
        <w:widowControl w:val="0"/>
        <w:numPr>
          <w:ilvl w:val="0"/>
          <w:numId w:val="3"/>
        </w:numPr>
        <w:tabs>
          <w:tab w:val="clear" w:pos="360"/>
          <w:tab w:val="num" w:pos="0"/>
        </w:tabs>
        <w:spacing w:line="360" w:lineRule="auto"/>
        <w:ind w:left="0" w:firstLine="709"/>
        <w:rPr>
          <w:lang w:val="ru-RU"/>
        </w:rPr>
      </w:pPr>
      <w:r w:rsidRPr="007A579A">
        <w:rPr>
          <w:lang w:val="ru-RU"/>
        </w:rPr>
        <w:t xml:space="preserve">Канистры металлические </w:t>
      </w:r>
      <w:smartTag w:uri="urn:schemas-microsoft-com:office:smarttags" w:element="metricconverter">
        <w:smartTagPr>
          <w:attr w:name="ProductID" w:val="20 л"/>
        </w:smartTagPr>
        <w:r w:rsidRPr="007A579A">
          <w:rPr>
            <w:lang w:val="ru-RU"/>
          </w:rPr>
          <w:t>20 л</w:t>
        </w:r>
      </w:smartTag>
      <w:r w:rsidRPr="007A579A">
        <w:rPr>
          <w:lang w:val="ru-RU"/>
        </w:rPr>
        <w:t>.</w:t>
      </w:r>
    </w:p>
    <w:p w:rsidR="00E66CBC" w:rsidRPr="007A579A" w:rsidRDefault="00E66CBC" w:rsidP="007A579A">
      <w:pPr>
        <w:keepNext/>
        <w:widowControl w:val="0"/>
        <w:numPr>
          <w:ilvl w:val="0"/>
          <w:numId w:val="3"/>
        </w:numPr>
        <w:tabs>
          <w:tab w:val="clear" w:pos="360"/>
          <w:tab w:val="num" w:pos="0"/>
        </w:tabs>
        <w:spacing w:line="360" w:lineRule="auto"/>
        <w:ind w:left="0" w:firstLine="709"/>
        <w:rPr>
          <w:lang w:val="ru-RU"/>
        </w:rPr>
      </w:pPr>
      <w:r w:rsidRPr="007A579A">
        <w:rPr>
          <w:lang w:val="ru-RU"/>
        </w:rPr>
        <w:t xml:space="preserve">Канистры пластиковые </w:t>
      </w:r>
      <w:smartTag w:uri="urn:schemas-microsoft-com:office:smarttags" w:element="metricconverter">
        <w:smartTagPr>
          <w:attr w:name="ProductID" w:val="30 л"/>
        </w:smartTagPr>
        <w:r w:rsidRPr="007A579A">
          <w:rPr>
            <w:lang w:val="ru-RU"/>
          </w:rPr>
          <w:t>30 л</w:t>
        </w:r>
      </w:smartTag>
      <w:r w:rsidRPr="007A579A">
        <w:rPr>
          <w:lang w:val="ru-RU"/>
        </w:rPr>
        <w:t>.</w:t>
      </w:r>
    </w:p>
    <w:p w:rsidR="00E66CBC" w:rsidRPr="007A579A" w:rsidRDefault="00E66CBC" w:rsidP="007A579A">
      <w:pPr>
        <w:keepNext/>
        <w:widowControl w:val="0"/>
        <w:numPr>
          <w:ilvl w:val="0"/>
          <w:numId w:val="3"/>
        </w:numPr>
        <w:tabs>
          <w:tab w:val="clear" w:pos="360"/>
          <w:tab w:val="num" w:pos="0"/>
        </w:tabs>
        <w:spacing w:line="360" w:lineRule="auto"/>
        <w:ind w:left="0" w:firstLine="709"/>
        <w:rPr>
          <w:lang w:val="ru-RU"/>
        </w:rPr>
      </w:pPr>
      <w:r w:rsidRPr="007A579A">
        <w:rPr>
          <w:lang w:val="ru-RU"/>
        </w:rPr>
        <w:t>Рулетки (</w:t>
      </w:r>
      <w:smartTag w:uri="urn:schemas-microsoft-com:office:smarttags" w:element="metricconverter">
        <w:smartTagPr>
          <w:attr w:name="ProductID" w:val="30 м"/>
        </w:smartTagPr>
        <w:r w:rsidRPr="007A579A">
          <w:rPr>
            <w:lang w:val="ru-RU"/>
          </w:rPr>
          <w:t>30 м</w:t>
        </w:r>
      </w:smartTag>
      <w:r w:rsidRPr="007A579A">
        <w:rPr>
          <w:lang w:val="ru-RU"/>
        </w:rPr>
        <w:t>).</w:t>
      </w:r>
    </w:p>
    <w:p w:rsidR="00E66CBC" w:rsidRPr="007A579A" w:rsidRDefault="00E66CBC" w:rsidP="007A579A">
      <w:pPr>
        <w:keepNext/>
        <w:widowControl w:val="0"/>
        <w:numPr>
          <w:ilvl w:val="0"/>
          <w:numId w:val="3"/>
        </w:numPr>
        <w:tabs>
          <w:tab w:val="clear" w:pos="360"/>
          <w:tab w:val="num" w:pos="0"/>
        </w:tabs>
        <w:spacing w:line="360" w:lineRule="auto"/>
        <w:ind w:left="0" w:firstLine="709"/>
        <w:rPr>
          <w:lang w:val="ru-RU"/>
        </w:rPr>
      </w:pPr>
      <w:r w:rsidRPr="007A579A">
        <w:rPr>
          <w:lang w:val="ru-RU"/>
        </w:rPr>
        <w:t>Крепеж.</w:t>
      </w:r>
    </w:p>
    <w:p w:rsidR="00E66CBC" w:rsidRPr="007A579A" w:rsidRDefault="00E66CBC" w:rsidP="007A579A">
      <w:pPr>
        <w:keepNext/>
        <w:widowControl w:val="0"/>
        <w:numPr>
          <w:ilvl w:val="0"/>
          <w:numId w:val="3"/>
        </w:numPr>
        <w:tabs>
          <w:tab w:val="clear" w:pos="360"/>
          <w:tab w:val="num" w:pos="0"/>
        </w:tabs>
        <w:spacing w:line="360" w:lineRule="auto"/>
        <w:ind w:left="0" w:firstLine="709"/>
        <w:rPr>
          <w:lang w:val="ru-RU"/>
        </w:rPr>
      </w:pPr>
      <w:r w:rsidRPr="007A579A">
        <w:rPr>
          <w:lang w:val="ru-RU"/>
        </w:rPr>
        <w:t>Прочее.</w:t>
      </w:r>
    </w:p>
    <w:p w:rsidR="00E66CBC" w:rsidRPr="007A579A" w:rsidRDefault="00E66CBC" w:rsidP="007A579A">
      <w:pPr>
        <w:keepNext/>
        <w:widowControl w:val="0"/>
        <w:spacing w:line="360" w:lineRule="auto"/>
        <w:ind w:firstLine="709"/>
        <w:rPr>
          <w:lang w:val="ru-RU"/>
        </w:rPr>
      </w:pPr>
      <w:r w:rsidRPr="007A579A">
        <w:rPr>
          <w:lang w:val="ru-RU"/>
        </w:rPr>
        <w:t>Круглый лес является основным потребляемым материалом, его доля в стоимости всех материалов составляет около 80%. Закупка леса – одна из серьезных проблем, не решенных в настоящий момент. Лес требуемого качества на сегодняшний</w:t>
      </w:r>
      <w:r w:rsidR="00A5372F" w:rsidRPr="007A579A">
        <w:rPr>
          <w:lang w:val="ru-RU"/>
        </w:rPr>
        <w:t xml:space="preserve"> день можно купить по цене от 30 до 60</w:t>
      </w:r>
      <w:r w:rsidRPr="007A579A">
        <w:rPr>
          <w:lang w:val="ru-RU"/>
        </w:rPr>
        <w:t xml:space="preserve"> долл. США за </w:t>
      </w:r>
      <w:smartTag w:uri="urn:schemas-microsoft-com:office:smarttags" w:element="metricconverter">
        <w:smartTagPr>
          <w:attr w:name="ProductID" w:val="1 м3"/>
        </w:smartTagPr>
        <w:r w:rsidRPr="007A579A">
          <w:rPr>
            <w:lang w:val="ru-RU"/>
          </w:rPr>
          <w:t>1 м</w:t>
        </w:r>
        <w:r w:rsidRPr="007A579A">
          <w:rPr>
            <w:vertAlign w:val="superscript"/>
            <w:lang w:val="ru-RU"/>
          </w:rPr>
          <w:t>3</w:t>
        </w:r>
      </w:smartTag>
      <w:r w:rsidRPr="007A579A">
        <w:rPr>
          <w:vertAlign w:val="superscript"/>
          <w:lang w:val="ru-RU"/>
        </w:rPr>
        <w:t xml:space="preserve"> </w:t>
      </w:r>
      <w:r w:rsidRPr="007A579A">
        <w:rPr>
          <w:lang w:val="ru-RU"/>
        </w:rPr>
        <w:t xml:space="preserve">без НДС. </w:t>
      </w:r>
    </w:p>
    <w:p w:rsidR="00E66CBC" w:rsidRPr="007A579A" w:rsidRDefault="00E66CBC" w:rsidP="007A579A">
      <w:pPr>
        <w:keepNext/>
        <w:widowControl w:val="0"/>
        <w:spacing w:line="360" w:lineRule="auto"/>
        <w:ind w:firstLine="709"/>
        <w:rPr>
          <w:lang w:val="ru-RU"/>
        </w:rPr>
      </w:pPr>
      <w:r w:rsidRPr="007A579A">
        <w:rPr>
          <w:lang w:val="ru-RU"/>
        </w:rPr>
        <w:t xml:space="preserve">По сравнению с объемами леса, экспортируемого за рубеж, для поставщиков леса </w:t>
      </w:r>
      <w:r w:rsidR="00A5372F" w:rsidRPr="007A579A">
        <w:rPr>
          <w:lang w:val="ru-RU"/>
        </w:rPr>
        <w:t>ООО «Ваша дача»</w:t>
      </w:r>
      <w:r w:rsidRPr="007A579A">
        <w:rPr>
          <w:lang w:val="ru-RU"/>
        </w:rPr>
        <w:t xml:space="preserve"> не является сколько-нибудь значительным покупателем, а мелкие поставщики редко продают лес необходимого качества, именно поэтому проблема закупки леса и является актуальной. </w:t>
      </w:r>
    </w:p>
    <w:p w:rsidR="00E66CBC" w:rsidRPr="007A579A" w:rsidRDefault="00E66CBC" w:rsidP="007A579A">
      <w:pPr>
        <w:keepNext/>
        <w:widowControl w:val="0"/>
        <w:spacing w:line="360" w:lineRule="auto"/>
        <w:ind w:firstLine="709"/>
        <w:rPr>
          <w:lang w:val="ru-RU"/>
        </w:rPr>
      </w:pPr>
      <w:r w:rsidRPr="007A579A">
        <w:rPr>
          <w:lang w:val="ru-RU"/>
        </w:rPr>
        <w:t xml:space="preserve">Кроме этого, для целей сокращения объема выплачиваемых налогов и в рамках ценовой политики предприятия необходимо иметь как поставщиков леса, торгующих без НДС (юридических лиц на упрощенной системе налогообложения или частных предпринимателей), так и торгующих с НДС. </w:t>
      </w:r>
    </w:p>
    <w:p w:rsidR="00E66CBC" w:rsidRPr="007A579A" w:rsidRDefault="00E66CBC" w:rsidP="007A579A">
      <w:pPr>
        <w:keepNext/>
        <w:widowControl w:val="0"/>
        <w:spacing w:line="360" w:lineRule="auto"/>
        <w:ind w:firstLine="709"/>
        <w:rPr>
          <w:lang w:val="ru-RU"/>
        </w:rPr>
      </w:pPr>
      <w:r w:rsidRPr="007A579A">
        <w:rPr>
          <w:lang w:val="ru-RU"/>
        </w:rPr>
        <w:t>Транспортировка и сборка срубов для отечественных и зарубежных заказчиков значительно отличается друг от друга, однако и в том и в другом случае не включается в стоимость заказа, а оплачивается заказчиком отдельно из-за различия в условиях транспортировки и сборки сруба.</w:t>
      </w:r>
    </w:p>
    <w:p w:rsidR="00E66CBC" w:rsidRPr="007A579A" w:rsidRDefault="00E66CBC" w:rsidP="007A579A">
      <w:pPr>
        <w:keepNext/>
        <w:widowControl w:val="0"/>
        <w:spacing w:line="360" w:lineRule="auto"/>
        <w:ind w:firstLine="709"/>
        <w:rPr>
          <w:lang w:val="ru-RU"/>
        </w:rPr>
      </w:pPr>
      <w:r w:rsidRPr="007A579A">
        <w:rPr>
          <w:lang w:val="ru-RU"/>
        </w:rPr>
        <w:t xml:space="preserve">Для отечественного заказчика транспортировка может осуществляться практически любым видом грузового транспорта на усмотрение заказчика (договор с транспортировщиком заключается от его имени). Сборка на фундаменте осуществляется, как правило, бригадой, которая непосредственно изготавливала сруб. Питание и проживание бригады обеспечивается заказчиком и не входит в стоимость сборки. Время сборки сруба составляет около 20% от времени его изготовления. Отсутствие подъемных механизмов на территории заказчика увеличивает стоимость сборки на 30-40% и соответственно отодвигает срок его готовности. </w:t>
      </w:r>
    </w:p>
    <w:p w:rsidR="00E66CBC" w:rsidRPr="007A579A" w:rsidRDefault="00E66CBC" w:rsidP="007A579A">
      <w:pPr>
        <w:keepNext/>
        <w:widowControl w:val="0"/>
        <w:spacing w:line="360" w:lineRule="auto"/>
        <w:ind w:firstLine="709"/>
        <w:rPr>
          <w:lang w:val="ru-RU"/>
        </w:rPr>
      </w:pPr>
      <w:r w:rsidRPr="007A579A">
        <w:rPr>
          <w:lang w:val="ru-RU"/>
        </w:rPr>
        <w:t>Транспортировка и сборка зарубежных заказов оказывается значительно более сложной организационно. Это связано с:</w:t>
      </w:r>
    </w:p>
    <w:p w:rsidR="00E66CBC" w:rsidRPr="007A579A" w:rsidRDefault="00E66CBC" w:rsidP="007A579A">
      <w:pPr>
        <w:keepNext/>
        <w:widowControl w:val="0"/>
        <w:numPr>
          <w:ilvl w:val="0"/>
          <w:numId w:val="10"/>
        </w:numPr>
        <w:tabs>
          <w:tab w:val="clear" w:pos="1040"/>
          <w:tab w:val="num" w:pos="709"/>
        </w:tabs>
        <w:spacing w:line="360" w:lineRule="auto"/>
        <w:ind w:left="0" w:firstLine="709"/>
        <w:rPr>
          <w:lang w:val="ru-RU"/>
        </w:rPr>
      </w:pPr>
      <w:r w:rsidRPr="007A579A">
        <w:rPr>
          <w:lang w:val="ru-RU"/>
        </w:rPr>
        <w:t>Таможенным декларированием.</w:t>
      </w:r>
    </w:p>
    <w:p w:rsidR="00E66CBC" w:rsidRPr="007A579A" w:rsidRDefault="00E66CBC" w:rsidP="007A579A">
      <w:pPr>
        <w:keepNext/>
        <w:widowControl w:val="0"/>
        <w:numPr>
          <w:ilvl w:val="0"/>
          <w:numId w:val="10"/>
        </w:numPr>
        <w:tabs>
          <w:tab w:val="clear" w:pos="1040"/>
          <w:tab w:val="num" w:pos="709"/>
        </w:tabs>
        <w:spacing w:line="360" w:lineRule="auto"/>
        <w:ind w:left="0" w:firstLine="709"/>
        <w:rPr>
          <w:lang w:val="ru-RU"/>
        </w:rPr>
      </w:pPr>
      <w:r w:rsidRPr="007A579A">
        <w:rPr>
          <w:lang w:val="ru-RU"/>
        </w:rPr>
        <w:t>Жесткими требованиями к транспортным средствам, перевозимым сруб.</w:t>
      </w:r>
    </w:p>
    <w:p w:rsidR="00E66CBC" w:rsidRPr="007A579A" w:rsidRDefault="00E66CBC" w:rsidP="007A579A">
      <w:pPr>
        <w:keepNext/>
        <w:widowControl w:val="0"/>
        <w:numPr>
          <w:ilvl w:val="0"/>
          <w:numId w:val="10"/>
        </w:numPr>
        <w:tabs>
          <w:tab w:val="clear" w:pos="1040"/>
          <w:tab w:val="num" w:pos="709"/>
        </w:tabs>
        <w:spacing w:line="360" w:lineRule="auto"/>
        <w:ind w:left="0" w:firstLine="709"/>
        <w:rPr>
          <w:lang w:val="ru-RU"/>
        </w:rPr>
      </w:pPr>
      <w:r w:rsidRPr="007A579A">
        <w:rPr>
          <w:lang w:val="ru-RU"/>
        </w:rPr>
        <w:t>Необходимостью получению рабочих виз для сборщиков сруба.</w:t>
      </w:r>
    </w:p>
    <w:p w:rsidR="00E66CBC" w:rsidRPr="007A579A" w:rsidRDefault="00E66CBC" w:rsidP="007A579A">
      <w:pPr>
        <w:keepNext/>
        <w:widowControl w:val="0"/>
        <w:numPr>
          <w:ilvl w:val="0"/>
          <w:numId w:val="10"/>
        </w:numPr>
        <w:tabs>
          <w:tab w:val="clear" w:pos="1040"/>
          <w:tab w:val="num" w:pos="709"/>
        </w:tabs>
        <w:spacing w:line="360" w:lineRule="auto"/>
        <w:ind w:left="0" w:firstLine="709"/>
        <w:rPr>
          <w:lang w:val="ru-RU"/>
        </w:rPr>
      </w:pPr>
      <w:r w:rsidRPr="007A579A">
        <w:rPr>
          <w:lang w:val="ru-RU"/>
        </w:rPr>
        <w:t xml:space="preserve">Необходимостью знания </w:t>
      </w:r>
      <w:r w:rsidR="00A5372F" w:rsidRPr="007A579A">
        <w:rPr>
          <w:lang w:val="ru-RU"/>
        </w:rPr>
        <w:t>иностранного</w:t>
      </w:r>
      <w:r w:rsidRPr="007A579A">
        <w:rPr>
          <w:lang w:val="ru-RU"/>
        </w:rPr>
        <w:t xml:space="preserve"> языка рабочими-сборщиками</w:t>
      </w:r>
      <w:r w:rsidR="00A5372F" w:rsidRPr="007A579A">
        <w:rPr>
          <w:lang w:val="ru-RU"/>
        </w:rPr>
        <w:t xml:space="preserve"> или наличия переводчика (Литва, Латвия, Польша)</w:t>
      </w:r>
      <w:r w:rsidRPr="007A579A">
        <w:rPr>
          <w:lang w:val="ru-RU"/>
        </w:rPr>
        <w:t>.</w:t>
      </w:r>
    </w:p>
    <w:p w:rsidR="00E66CBC" w:rsidRPr="007A579A" w:rsidRDefault="00E66CBC" w:rsidP="007A579A">
      <w:pPr>
        <w:keepNext/>
        <w:widowControl w:val="0"/>
        <w:numPr>
          <w:ilvl w:val="0"/>
          <w:numId w:val="10"/>
        </w:numPr>
        <w:tabs>
          <w:tab w:val="clear" w:pos="1040"/>
          <w:tab w:val="num" w:pos="709"/>
        </w:tabs>
        <w:spacing w:line="360" w:lineRule="auto"/>
        <w:ind w:left="0" w:firstLine="709"/>
        <w:rPr>
          <w:lang w:val="ru-RU"/>
        </w:rPr>
      </w:pPr>
      <w:r w:rsidRPr="007A579A">
        <w:rPr>
          <w:lang w:val="ru-RU"/>
        </w:rPr>
        <w:t>Прочими причинами, связанными с пересечением границы и нахождением рабочих за границей.</w:t>
      </w:r>
    </w:p>
    <w:p w:rsidR="00E66CBC" w:rsidRPr="007A579A" w:rsidRDefault="00E66CBC" w:rsidP="007A579A">
      <w:pPr>
        <w:keepNext/>
        <w:widowControl w:val="0"/>
        <w:spacing w:line="360" w:lineRule="auto"/>
        <w:ind w:firstLine="709"/>
        <w:rPr>
          <w:lang w:val="ru-RU"/>
        </w:rPr>
      </w:pPr>
      <w:r w:rsidRPr="007A579A">
        <w:rPr>
          <w:lang w:val="ru-RU"/>
        </w:rPr>
        <w:t xml:space="preserve">Еще и поэтому для предприятия выгодно работать с зарубежными дилерами, знакомыми как с процессом производства, так и с местными условиями и менталитетом. Кроме этого, при большом объеме заказов серьезную экономию дают затраты на проезд плотников к месту сборки и обратно и на получение рабочих виз. </w:t>
      </w:r>
    </w:p>
    <w:p w:rsidR="00E66CBC" w:rsidRPr="007A579A" w:rsidRDefault="00E66CBC" w:rsidP="007A579A">
      <w:pPr>
        <w:keepNext/>
        <w:widowControl w:val="0"/>
        <w:spacing w:line="360" w:lineRule="auto"/>
        <w:ind w:firstLine="709"/>
        <w:rPr>
          <w:lang w:val="ru-RU"/>
        </w:rPr>
      </w:pPr>
      <w:r w:rsidRPr="007A579A">
        <w:rPr>
          <w:lang w:val="ru-RU"/>
        </w:rPr>
        <w:t>Без значительных капитальных вложений производство может выпускать следующие виды попутной продукции:</w:t>
      </w:r>
    </w:p>
    <w:p w:rsidR="00E66CBC" w:rsidRPr="007A579A" w:rsidRDefault="00E66CBC" w:rsidP="007A579A">
      <w:pPr>
        <w:keepNext/>
        <w:widowControl w:val="0"/>
        <w:numPr>
          <w:ilvl w:val="0"/>
          <w:numId w:val="19"/>
        </w:numPr>
        <w:tabs>
          <w:tab w:val="clear" w:pos="1040"/>
          <w:tab w:val="num" w:pos="0"/>
        </w:tabs>
        <w:spacing w:line="360" w:lineRule="auto"/>
        <w:ind w:left="0" w:firstLine="709"/>
        <w:rPr>
          <w:lang w:val="ru-RU"/>
        </w:rPr>
      </w:pPr>
      <w:r w:rsidRPr="007A579A">
        <w:rPr>
          <w:lang w:val="ru-RU"/>
        </w:rPr>
        <w:t>Различные пиломатериалы - обрезную доску, необрезную доску, брус различного профиля.</w:t>
      </w:r>
    </w:p>
    <w:p w:rsidR="00E66CBC" w:rsidRPr="007A579A" w:rsidRDefault="00E66CBC" w:rsidP="007A579A">
      <w:pPr>
        <w:keepNext/>
        <w:widowControl w:val="0"/>
        <w:numPr>
          <w:ilvl w:val="0"/>
          <w:numId w:val="19"/>
        </w:numPr>
        <w:tabs>
          <w:tab w:val="clear" w:pos="1040"/>
          <w:tab w:val="num" w:pos="0"/>
        </w:tabs>
        <w:spacing w:line="360" w:lineRule="auto"/>
        <w:ind w:left="0" w:firstLine="709"/>
        <w:rPr>
          <w:lang w:val="ru-RU"/>
        </w:rPr>
      </w:pPr>
      <w:r w:rsidRPr="007A579A">
        <w:rPr>
          <w:lang w:val="ru-RU"/>
        </w:rPr>
        <w:t>Погонажные деревянные изделия – вагонку, плинтуса, галтели и проч. - при наличии столярного цеха.</w:t>
      </w:r>
    </w:p>
    <w:p w:rsidR="00E66CBC" w:rsidRPr="007A579A" w:rsidRDefault="00E66CBC" w:rsidP="007A579A">
      <w:pPr>
        <w:keepNext/>
        <w:widowControl w:val="0"/>
        <w:numPr>
          <w:ilvl w:val="0"/>
          <w:numId w:val="19"/>
        </w:numPr>
        <w:tabs>
          <w:tab w:val="clear" w:pos="1040"/>
          <w:tab w:val="num" w:pos="0"/>
        </w:tabs>
        <w:spacing w:line="360" w:lineRule="auto"/>
        <w:ind w:left="0" w:firstLine="709"/>
        <w:rPr>
          <w:lang w:val="ru-RU"/>
        </w:rPr>
      </w:pPr>
      <w:r w:rsidRPr="007A579A">
        <w:rPr>
          <w:lang w:val="ru-RU"/>
        </w:rPr>
        <w:t>Резные изделия, как для внешнего украшения дома, так и для внутренней отделки. Реализация таких изделий затруднена без соответствующей рекламы.</w:t>
      </w:r>
    </w:p>
    <w:p w:rsidR="00E66CBC" w:rsidRPr="007A579A" w:rsidRDefault="00E66CBC" w:rsidP="007A579A">
      <w:pPr>
        <w:keepNext/>
        <w:widowControl w:val="0"/>
        <w:numPr>
          <w:ilvl w:val="0"/>
          <w:numId w:val="19"/>
        </w:numPr>
        <w:tabs>
          <w:tab w:val="clear" w:pos="1040"/>
          <w:tab w:val="num" w:pos="0"/>
        </w:tabs>
        <w:spacing w:line="360" w:lineRule="auto"/>
        <w:ind w:left="0" w:firstLine="709"/>
        <w:rPr>
          <w:lang w:val="ru-RU"/>
        </w:rPr>
      </w:pPr>
      <w:r w:rsidRPr="007A579A">
        <w:rPr>
          <w:lang w:val="ru-RU"/>
        </w:rPr>
        <w:t>Мебель и элементы интерьера из бревен - столы, лавки, стойки – как правило, делаются под заказ.</w:t>
      </w:r>
    </w:p>
    <w:p w:rsidR="00E66CBC" w:rsidRPr="007A579A" w:rsidRDefault="00E66CBC" w:rsidP="007A579A">
      <w:pPr>
        <w:keepNext/>
        <w:widowControl w:val="0"/>
        <w:spacing w:line="360" w:lineRule="auto"/>
        <w:ind w:firstLine="709"/>
        <w:rPr>
          <w:lang w:val="ru-RU"/>
        </w:rPr>
      </w:pPr>
      <w:r w:rsidRPr="007A579A">
        <w:rPr>
          <w:lang w:val="ru-RU"/>
        </w:rPr>
        <w:t xml:space="preserve">Попутная продукция может изготавливаться как под заказ, так и для продажи без предварительного заказа. При изготовлении ее под заказ уровень качества зависит от заказчика, его требований к качеству и цены, которую он готов заплатить. </w:t>
      </w:r>
    </w:p>
    <w:p w:rsidR="00E66CBC" w:rsidRPr="007A579A" w:rsidRDefault="00E66CBC" w:rsidP="007A579A">
      <w:pPr>
        <w:keepNext/>
        <w:widowControl w:val="0"/>
        <w:spacing w:line="360" w:lineRule="auto"/>
        <w:ind w:firstLine="709"/>
        <w:rPr>
          <w:lang w:val="ru-RU"/>
        </w:rPr>
      </w:pPr>
      <w:r w:rsidRPr="007A579A">
        <w:rPr>
          <w:lang w:val="ru-RU"/>
        </w:rPr>
        <w:t xml:space="preserve">Для изготовления продукции для продажи без предварительного заказа целесообразно использовать отходы производства: для изготовления пиломатериалов и погонажных изделий могут использоваться бревна, не подходящие для изготовления сруба – слишком тонкие или слишком толстые, с высокой конусностью; для изготовления резных изделий могут использоваться отходы от производства срубов. </w:t>
      </w:r>
    </w:p>
    <w:p w:rsidR="00E66CBC" w:rsidRPr="007A579A" w:rsidRDefault="00E66CBC" w:rsidP="007A579A">
      <w:pPr>
        <w:keepNext/>
        <w:widowControl w:val="0"/>
        <w:spacing w:line="360" w:lineRule="auto"/>
        <w:ind w:firstLine="709"/>
        <w:rPr>
          <w:lang w:val="ru-RU"/>
        </w:rPr>
      </w:pPr>
      <w:r w:rsidRPr="007A579A">
        <w:rPr>
          <w:lang w:val="ru-RU"/>
        </w:rPr>
        <w:t>Одним из направлений для использования отходов может быть оборудования для изготовления брикетов из опилок и коры (стоимость оборудования – около 10 000 долл.). Налаживать это производство стоит только после исследования рынка сбыта.</w:t>
      </w:r>
    </w:p>
    <w:p w:rsidR="00E66CBC" w:rsidRPr="007A579A" w:rsidRDefault="00E66CBC" w:rsidP="007A579A">
      <w:pPr>
        <w:keepNext/>
        <w:widowControl w:val="0"/>
        <w:spacing w:line="360" w:lineRule="auto"/>
        <w:ind w:firstLine="709"/>
        <w:rPr>
          <w:lang w:val="ru-RU"/>
        </w:rPr>
      </w:pPr>
      <w:r w:rsidRPr="007A579A">
        <w:rPr>
          <w:lang w:val="ru-RU"/>
        </w:rPr>
        <w:t xml:space="preserve">Производство срубов является экологически чистым. Загрязнение окружающей среды происходит только благодаря работе бензопил и подъемных средств с двигателями внутреннего сгорания. Антисептики, применяемые для пропитки бревен, как правило, не токсичны. </w:t>
      </w:r>
    </w:p>
    <w:p w:rsidR="00E66CBC" w:rsidRPr="007A579A" w:rsidRDefault="00E66CBC" w:rsidP="007A579A">
      <w:pPr>
        <w:keepNext/>
        <w:widowControl w:val="0"/>
        <w:spacing w:line="360" w:lineRule="auto"/>
        <w:ind w:firstLine="709"/>
        <w:rPr>
          <w:lang w:val="ru-RU"/>
        </w:rPr>
      </w:pPr>
      <w:r w:rsidRPr="007A579A">
        <w:rPr>
          <w:lang w:val="ru-RU"/>
        </w:rPr>
        <w:t xml:space="preserve">Основным фактором, создающим вредные условия на производстве, является шум (работа пилорамы, бензопил и рубанков), поэтому расположение производства в непосредственной близости от жилья (в пределах </w:t>
      </w:r>
      <w:smartTag w:uri="urn:schemas-microsoft-com:office:smarttags" w:element="metricconverter">
        <w:smartTagPr>
          <w:attr w:name="ProductID" w:val="300 м"/>
        </w:smartTagPr>
        <w:r w:rsidRPr="007A579A">
          <w:rPr>
            <w:lang w:val="ru-RU"/>
          </w:rPr>
          <w:t>300 м</w:t>
        </w:r>
      </w:smartTag>
      <w:r w:rsidRPr="007A579A">
        <w:rPr>
          <w:lang w:val="ru-RU"/>
        </w:rPr>
        <w:t>) нерационально.</w:t>
      </w:r>
    </w:p>
    <w:p w:rsidR="00843F5E" w:rsidRPr="007A579A" w:rsidRDefault="00843F5E" w:rsidP="007A579A">
      <w:pPr>
        <w:keepNext/>
        <w:widowControl w:val="0"/>
        <w:spacing w:line="360" w:lineRule="auto"/>
        <w:ind w:firstLine="709"/>
        <w:rPr>
          <w:lang w:val="ru-RU"/>
        </w:rPr>
      </w:pPr>
      <w:r w:rsidRPr="007A579A">
        <w:rPr>
          <w:lang w:val="ru-RU"/>
        </w:rPr>
        <w:t>Возможный объем работ и темпы наращивания мощности приведены на рисунке.</w:t>
      </w:r>
    </w:p>
    <w:p w:rsidR="00A875D5" w:rsidRPr="007A579A" w:rsidRDefault="00A875D5" w:rsidP="007A579A">
      <w:pPr>
        <w:keepNext/>
        <w:widowControl w:val="0"/>
        <w:spacing w:line="360" w:lineRule="auto"/>
        <w:ind w:firstLine="709"/>
        <w:rPr>
          <w:lang w:val="ru-RU"/>
        </w:rPr>
      </w:pPr>
    </w:p>
    <w:p w:rsidR="00843F5E" w:rsidRPr="007A579A" w:rsidRDefault="00C20B80" w:rsidP="007A579A">
      <w:pPr>
        <w:keepNext/>
        <w:widowControl w:val="0"/>
        <w:spacing w:line="360" w:lineRule="auto"/>
        <w:rPr>
          <w:lang w:val="ru-RU"/>
        </w:rPr>
      </w:pPr>
      <w:r>
        <w:rPr>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258.75pt">
            <v:imagedata r:id="rId8" o:title=""/>
          </v:shape>
        </w:pict>
      </w:r>
    </w:p>
    <w:p w:rsidR="00A875D5" w:rsidRPr="007A579A" w:rsidRDefault="0022365A" w:rsidP="007A579A">
      <w:pPr>
        <w:keepNext/>
        <w:widowControl w:val="0"/>
        <w:spacing w:line="360" w:lineRule="auto"/>
        <w:ind w:firstLine="709"/>
        <w:rPr>
          <w:szCs w:val="24"/>
          <w:lang w:val="ru-RU"/>
        </w:rPr>
      </w:pPr>
      <w:r w:rsidRPr="007A579A">
        <w:rPr>
          <w:szCs w:val="24"/>
          <w:lang w:val="ru-RU"/>
        </w:rPr>
        <w:t>Рисунок 3.1.1 – В</w:t>
      </w:r>
      <w:r w:rsidR="00A875D5" w:rsidRPr="007A579A">
        <w:rPr>
          <w:szCs w:val="24"/>
          <w:lang w:val="ru-RU"/>
        </w:rPr>
        <w:t>озможный объем работ и темпы наращивания мощности</w:t>
      </w:r>
    </w:p>
    <w:p w:rsidR="00843F5E" w:rsidRPr="007A579A" w:rsidRDefault="00843F5E" w:rsidP="007A579A">
      <w:pPr>
        <w:keepNext/>
        <w:widowControl w:val="0"/>
        <w:spacing w:line="360" w:lineRule="auto"/>
        <w:ind w:firstLine="709"/>
        <w:rPr>
          <w:szCs w:val="24"/>
          <w:lang w:val="ru-RU"/>
        </w:rPr>
      </w:pPr>
    </w:p>
    <w:p w:rsidR="00E66CBC" w:rsidRPr="007A579A" w:rsidRDefault="001E46AE" w:rsidP="007A579A">
      <w:pPr>
        <w:keepNext/>
        <w:widowControl w:val="0"/>
        <w:spacing w:line="360" w:lineRule="auto"/>
        <w:ind w:firstLine="709"/>
        <w:rPr>
          <w:lang w:val="ru-RU"/>
        </w:rPr>
      </w:pPr>
      <w:r w:rsidRPr="007A579A">
        <w:rPr>
          <w:lang w:val="ru-RU"/>
        </w:rPr>
        <w:t>Потребность в трудовых ресурсах и организация труда</w:t>
      </w:r>
      <w:r w:rsidR="00C765CD" w:rsidRPr="007A579A">
        <w:rPr>
          <w:lang w:val="ru-RU"/>
        </w:rPr>
        <w:t xml:space="preserve"> описаны ниже.</w:t>
      </w:r>
    </w:p>
    <w:p w:rsidR="001E46AE" w:rsidRPr="007A579A" w:rsidRDefault="00E66CBC" w:rsidP="007A579A">
      <w:pPr>
        <w:keepNext/>
        <w:widowControl w:val="0"/>
        <w:spacing w:line="360" w:lineRule="auto"/>
        <w:ind w:firstLine="709"/>
        <w:rPr>
          <w:lang w:val="ru-RU"/>
        </w:rPr>
      </w:pPr>
      <w:r w:rsidRPr="007A579A">
        <w:rPr>
          <w:lang w:val="ru-RU"/>
        </w:rPr>
        <w:t xml:space="preserve">Количество плотников, работающих на площадке, </w:t>
      </w:r>
      <w:r w:rsidR="001E46AE" w:rsidRPr="007A579A">
        <w:rPr>
          <w:lang w:val="ru-RU"/>
        </w:rPr>
        <w:t>представлено в таблице</w:t>
      </w:r>
      <w:r w:rsidRPr="007A579A">
        <w:rPr>
          <w:lang w:val="ru-RU"/>
        </w:rPr>
        <w:t>.</w:t>
      </w:r>
    </w:p>
    <w:p w:rsidR="001E46AE" w:rsidRPr="007A579A" w:rsidRDefault="001E46AE" w:rsidP="007A579A">
      <w:pPr>
        <w:keepNext/>
        <w:widowControl w:val="0"/>
        <w:spacing w:line="360" w:lineRule="auto"/>
        <w:ind w:firstLine="709"/>
        <w:rPr>
          <w:lang w:val="ru-RU"/>
        </w:rPr>
      </w:pPr>
    </w:p>
    <w:p w:rsidR="001E46AE" w:rsidRPr="007A579A" w:rsidRDefault="001E46AE" w:rsidP="007A579A">
      <w:pPr>
        <w:keepNext/>
        <w:widowControl w:val="0"/>
        <w:spacing w:line="360" w:lineRule="auto"/>
        <w:ind w:firstLine="709"/>
        <w:rPr>
          <w:szCs w:val="24"/>
          <w:lang w:val="ru-RU"/>
        </w:rPr>
      </w:pPr>
      <w:r w:rsidRPr="007A579A">
        <w:rPr>
          <w:szCs w:val="24"/>
          <w:lang w:val="ru-RU"/>
        </w:rPr>
        <w:t xml:space="preserve">Таблица </w:t>
      </w:r>
      <w:r w:rsidR="00C765CD" w:rsidRPr="007A579A">
        <w:rPr>
          <w:szCs w:val="24"/>
          <w:lang w:val="ru-RU"/>
        </w:rPr>
        <w:t>3.1.2</w:t>
      </w:r>
      <w:r w:rsidR="00A875D5" w:rsidRPr="007A579A">
        <w:rPr>
          <w:szCs w:val="24"/>
          <w:lang w:val="ru-RU"/>
        </w:rPr>
        <w:t xml:space="preserve"> </w:t>
      </w:r>
      <w:r w:rsidRPr="007A579A">
        <w:rPr>
          <w:szCs w:val="24"/>
          <w:lang w:val="ru-RU"/>
        </w:rPr>
        <w:t>– Планируемое наращивание численности работников</w:t>
      </w: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500"/>
        <w:gridCol w:w="743"/>
        <w:gridCol w:w="551"/>
        <w:gridCol w:w="448"/>
        <w:gridCol w:w="551"/>
        <w:gridCol w:w="552"/>
        <w:gridCol w:w="551"/>
        <w:gridCol w:w="552"/>
        <w:gridCol w:w="551"/>
        <w:gridCol w:w="552"/>
        <w:gridCol w:w="551"/>
        <w:gridCol w:w="552"/>
        <w:gridCol w:w="551"/>
        <w:gridCol w:w="552"/>
        <w:gridCol w:w="739"/>
      </w:tblGrid>
      <w:tr w:rsidR="001E46AE" w:rsidRPr="007A579A" w:rsidTr="007A579A">
        <w:trPr>
          <w:trHeight w:val="208"/>
          <w:jc w:val="center"/>
        </w:trPr>
        <w:tc>
          <w:tcPr>
            <w:tcW w:w="1500" w:type="dxa"/>
            <w:vAlign w:val="center"/>
          </w:tcPr>
          <w:p w:rsidR="001E46AE" w:rsidRPr="007A579A" w:rsidRDefault="001E46AE" w:rsidP="007A579A">
            <w:pPr>
              <w:pStyle w:val="a7"/>
              <w:keepNext/>
              <w:spacing w:line="360" w:lineRule="auto"/>
              <w:jc w:val="both"/>
              <w:rPr>
                <w:rFonts w:ascii="Times New Roman" w:hAnsi="Times New Roman"/>
                <w:sz w:val="20"/>
              </w:rPr>
            </w:pPr>
          </w:p>
        </w:tc>
        <w:tc>
          <w:tcPr>
            <w:tcW w:w="743" w:type="dxa"/>
            <w:vAlign w:val="center"/>
          </w:tcPr>
          <w:p w:rsidR="001E46AE" w:rsidRPr="007A579A" w:rsidRDefault="001E46AE" w:rsidP="007A579A">
            <w:pPr>
              <w:pStyle w:val="a7"/>
              <w:keepNext/>
              <w:spacing w:line="360" w:lineRule="auto"/>
              <w:jc w:val="both"/>
              <w:rPr>
                <w:rFonts w:ascii="Times New Roman" w:hAnsi="Times New Roman"/>
                <w:sz w:val="20"/>
              </w:rPr>
            </w:pPr>
            <w:r w:rsidRPr="007A579A">
              <w:rPr>
                <w:rFonts w:ascii="Times New Roman" w:hAnsi="Times New Roman"/>
                <w:sz w:val="20"/>
              </w:rPr>
              <w:t>июн 11</w:t>
            </w:r>
          </w:p>
        </w:tc>
        <w:tc>
          <w:tcPr>
            <w:tcW w:w="551" w:type="dxa"/>
            <w:vAlign w:val="center"/>
          </w:tcPr>
          <w:p w:rsidR="001E46AE" w:rsidRPr="007A579A" w:rsidRDefault="001E46AE" w:rsidP="007A579A">
            <w:pPr>
              <w:pStyle w:val="a7"/>
              <w:keepNext/>
              <w:spacing w:line="360" w:lineRule="auto"/>
              <w:jc w:val="both"/>
              <w:rPr>
                <w:rFonts w:ascii="Times New Roman" w:hAnsi="Times New Roman"/>
                <w:sz w:val="20"/>
              </w:rPr>
            </w:pPr>
            <w:r w:rsidRPr="007A579A">
              <w:rPr>
                <w:rFonts w:ascii="Times New Roman" w:hAnsi="Times New Roman"/>
                <w:sz w:val="20"/>
              </w:rPr>
              <w:t>июл 11</w:t>
            </w:r>
          </w:p>
        </w:tc>
        <w:tc>
          <w:tcPr>
            <w:tcW w:w="448" w:type="dxa"/>
            <w:vAlign w:val="center"/>
          </w:tcPr>
          <w:p w:rsidR="001E46AE" w:rsidRPr="007A579A" w:rsidRDefault="001E46AE" w:rsidP="007A579A">
            <w:pPr>
              <w:pStyle w:val="a7"/>
              <w:keepNext/>
              <w:spacing w:line="360" w:lineRule="auto"/>
              <w:jc w:val="both"/>
              <w:rPr>
                <w:rFonts w:ascii="Times New Roman" w:hAnsi="Times New Roman"/>
                <w:sz w:val="20"/>
              </w:rPr>
            </w:pPr>
            <w:r w:rsidRPr="007A579A">
              <w:rPr>
                <w:rFonts w:ascii="Times New Roman" w:hAnsi="Times New Roman"/>
                <w:sz w:val="20"/>
              </w:rPr>
              <w:t>авг 11</w:t>
            </w:r>
          </w:p>
        </w:tc>
        <w:tc>
          <w:tcPr>
            <w:tcW w:w="551" w:type="dxa"/>
            <w:vAlign w:val="center"/>
          </w:tcPr>
          <w:p w:rsidR="001E46AE" w:rsidRPr="007A579A" w:rsidRDefault="001E46AE" w:rsidP="007A579A">
            <w:pPr>
              <w:pStyle w:val="a7"/>
              <w:keepNext/>
              <w:spacing w:line="360" w:lineRule="auto"/>
              <w:jc w:val="both"/>
              <w:rPr>
                <w:rFonts w:ascii="Times New Roman" w:hAnsi="Times New Roman"/>
                <w:sz w:val="20"/>
              </w:rPr>
            </w:pPr>
            <w:r w:rsidRPr="007A579A">
              <w:rPr>
                <w:rFonts w:ascii="Times New Roman" w:hAnsi="Times New Roman"/>
                <w:sz w:val="20"/>
              </w:rPr>
              <w:t>сен 11</w:t>
            </w:r>
          </w:p>
        </w:tc>
        <w:tc>
          <w:tcPr>
            <w:tcW w:w="552" w:type="dxa"/>
            <w:vAlign w:val="center"/>
          </w:tcPr>
          <w:p w:rsidR="001E46AE" w:rsidRPr="007A579A" w:rsidRDefault="001E46AE" w:rsidP="007A579A">
            <w:pPr>
              <w:pStyle w:val="a7"/>
              <w:keepNext/>
              <w:spacing w:line="360" w:lineRule="auto"/>
              <w:jc w:val="both"/>
              <w:rPr>
                <w:rFonts w:ascii="Times New Roman" w:hAnsi="Times New Roman"/>
                <w:sz w:val="20"/>
              </w:rPr>
            </w:pPr>
            <w:r w:rsidRPr="007A579A">
              <w:rPr>
                <w:rFonts w:ascii="Times New Roman" w:hAnsi="Times New Roman"/>
                <w:sz w:val="20"/>
              </w:rPr>
              <w:t>окт 11</w:t>
            </w:r>
          </w:p>
        </w:tc>
        <w:tc>
          <w:tcPr>
            <w:tcW w:w="551" w:type="dxa"/>
            <w:vAlign w:val="center"/>
          </w:tcPr>
          <w:p w:rsidR="001E46AE" w:rsidRPr="007A579A" w:rsidRDefault="001E46AE" w:rsidP="007A579A">
            <w:pPr>
              <w:pStyle w:val="a7"/>
              <w:keepNext/>
              <w:spacing w:line="360" w:lineRule="auto"/>
              <w:jc w:val="both"/>
              <w:rPr>
                <w:rFonts w:ascii="Times New Roman" w:hAnsi="Times New Roman"/>
                <w:sz w:val="20"/>
              </w:rPr>
            </w:pPr>
            <w:r w:rsidRPr="007A579A">
              <w:rPr>
                <w:rFonts w:ascii="Times New Roman" w:hAnsi="Times New Roman"/>
                <w:sz w:val="20"/>
              </w:rPr>
              <w:t>ноя 11</w:t>
            </w:r>
          </w:p>
        </w:tc>
        <w:tc>
          <w:tcPr>
            <w:tcW w:w="552" w:type="dxa"/>
            <w:vAlign w:val="center"/>
          </w:tcPr>
          <w:p w:rsidR="001E46AE" w:rsidRPr="007A579A" w:rsidRDefault="001E46AE" w:rsidP="007A579A">
            <w:pPr>
              <w:pStyle w:val="a7"/>
              <w:keepNext/>
              <w:spacing w:line="360" w:lineRule="auto"/>
              <w:jc w:val="both"/>
              <w:rPr>
                <w:rFonts w:ascii="Times New Roman" w:hAnsi="Times New Roman"/>
                <w:sz w:val="20"/>
              </w:rPr>
            </w:pPr>
            <w:r w:rsidRPr="007A579A">
              <w:rPr>
                <w:rFonts w:ascii="Times New Roman" w:hAnsi="Times New Roman"/>
                <w:sz w:val="20"/>
              </w:rPr>
              <w:t>дек 11</w:t>
            </w:r>
          </w:p>
        </w:tc>
        <w:tc>
          <w:tcPr>
            <w:tcW w:w="551" w:type="dxa"/>
            <w:vAlign w:val="center"/>
          </w:tcPr>
          <w:p w:rsidR="001E46AE" w:rsidRPr="007A579A" w:rsidRDefault="001E46AE" w:rsidP="007A579A">
            <w:pPr>
              <w:pStyle w:val="a7"/>
              <w:keepNext/>
              <w:spacing w:line="360" w:lineRule="auto"/>
              <w:jc w:val="both"/>
              <w:rPr>
                <w:rFonts w:ascii="Times New Roman" w:hAnsi="Times New Roman"/>
                <w:sz w:val="20"/>
              </w:rPr>
            </w:pPr>
            <w:r w:rsidRPr="007A579A">
              <w:rPr>
                <w:rFonts w:ascii="Times New Roman" w:hAnsi="Times New Roman"/>
                <w:sz w:val="20"/>
              </w:rPr>
              <w:t>янв 12</w:t>
            </w:r>
          </w:p>
        </w:tc>
        <w:tc>
          <w:tcPr>
            <w:tcW w:w="552" w:type="dxa"/>
            <w:vAlign w:val="center"/>
          </w:tcPr>
          <w:p w:rsidR="001E46AE" w:rsidRPr="007A579A" w:rsidRDefault="001E46AE" w:rsidP="007A579A">
            <w:pPr>
              <w:pStyle w:val="a7"/>
              <w:keepNext/>
              <w:spacing w:line="360" w:lineRule="auto"/>
              <w:jc w:val="both"/>
              <w:rPr>
                <w:rFonts w:ascii="Times New Roman" w:hAnsi="Times New Roman"/>
                <w:sz w:val="20"/>
              </w:rPr>
            </w:pPr>
            <w:r w:rsidRPr="007A579A">
              <w:rPr>
                <w:rFonts w:ascii="Times New Roman" w:hAnsi="Times New Roman"/>
                <w:sz w:val="20"/>
              </w:rPr>
              <w:t>фев 12</w:t>
            </w:r>
          </w:p>
        </w:tc>
        <w:tc>
          <w:tcPr>
            <w:tcW w:w="551" w:type="dxa"/>
            <w:vAlign w:val="center"/>
          </w:tcPr>
          <w:p w:rsidR="001E46AE" w:rsidRPr="007A579A" w:rsidRDefault="001E46AE" w:rsidP="007A579A">
            <w:pPr>
              <w:pStyle w:val="a7"/>
              <w:keepNext/>
              <w:spacing w:line="360" w:lineRule="auto"/>
              <w:jc w:val="both"/>
              <w:rPr>
                <w:rFonts w:ascii="Times New Roman" w:hAnsi="Times New Roman"/>
                <w:sz w:val="20"/>
              </w:rPr>
            </w:pPr>
            <w:r w:rsidRPr="007A579A">
              <w:rPr>
                <w:rFonts w:ascii="Times New Roman" w:hAnsi="Times New Roman"/>
                <w:sz w:val="20"/>
              </w:rPr>
              <w:t>мар 12</w:t>
            </w:r>
          </w:p>
        </w:tc>
        <w:tc>
          <w:tcPr>
            <w:tcW w:w="552" w:type="dxa"/>
            <w:vAlign w:val="center"/>
          </w:tcPr>
          <w:p w:rsidR="001E46AE" w:rsidRPr="007A579A" w:rsidRDefault="001E46AE" w:rsidP="007A579A">
            <w:pPr>
              <w:pStyle w:val="a7"/>
              <w:keepNext/>
              <w:spacing w:line="360" w:lineRule="auto"/>
              <w:jc w:val="both"/>
              <w:rPr>
                <w:rFonts w:ascii="Times New Roman" w:hAnsi="Times New Roman"/>
                <w:sz w:val="20"/>
              </w:rPr>
            </w:pPr>
            <w:r w:rsidRPr="007A579A">
              <w:rPr>
                <w:rFonts w:ascii="Times New Roman" w:hAnsi="Times New Roman"/>
                <w:sz w:val="20"/>
              </w:rPr>
              <w:t>апр 12</w:t>
            </w:r>
          </w:p>
        </w:tc>
        <w:tc>
          <w:tcPr>
            <w:tcW w:w="551" w:type="dxa"/>
            <w:vAlign w:val="center"/>
          </w:tcPr>
          <w:p w:rsidR="001E46AE" w:rsidRPr="007A579A" w:rsidRDefault="001E46AE" w:rsidP="007A579A">
            <w:pPr>
              <w:pStyle w:val="a7"/>
              <w:keepNext/>
              <w:spacing w:line="360" w:lineRule="auto"/>
              <w:jc w:val="both"/>
              <w:rPr>
                <w:rFonts w:ascii="Times New Roman" w:hAnsi="Times New Roman"/>
                <w:sz w:val="20"/>
              </w:rPr>
            </w:pPr>
            <w:r w:rsidRPr="007A579A">
              <w:rPr>
                <w:rFonts w:ascii="Times New Roman" w:hAnsi="Times New Roman"/>
                <w:sz w:val="20"/>
              </w:rPr>
              <w:t>май 12</w:t>
            </w:r>
          </w:p>
        </w:tc>
        <w:tc>
          <w:tcPr>
            <w:tcW w:w="552" w:type="dxa"/>
            <w:vAlign w:val="center"/>
          </w:tcPr>
          <w:p w:rsidR="001E46AE" w:rsidRPr="007A579A" w:rsidRDefault="001E46AE" w:rsidP="007A579A">
            <w:pPr>
              <w:pStyle w:val="a7"/>
              <w:keepNext/>
              <w:spacing w:line="360" w:lineRule="auto"/>
              <w:jc w:val="both"/>
              <w:rPr>
                <w:rFonts w:ascii="Times New Roman" w:hAnsi="Times New Roman"/>
                <w:sz w:val="20"/>
              </w:rPr>
            </w:pPr>
            <w:r w:rsidRPr="007A579A">
              <w:rPr>
                <w:rFonts w:ascii="Times New Roman" w:hAnsi="Times New Roman"/>
                <w:sz w:val="20"/>
              </w:rPr>
              <w:t>июн 12</w:t>
            </w:r>
          </w:p>
        </w:tc>
        <w:tc>
          <w:tcPr>
            <w:tcW w:w="739" w:type="dxa"/>
            <w:vAlign w:val="center"/>
          </w:tcPr>
          <w:p w:rsidR="001E46AE" w:rsidRPr="007A579A" w:rsidRDefault="001E46AE" w:rsidP="007A579A">
            <w:pPr>
              <w:pStyle w:val="a7"/>
              <w:keepNext/>
              <w:spacing w:line="360" w:lineRule="auto"/>
              <w:jc w:val="both"/>
              <w:rPr>
                <w:rFonts w:ascii="Times New Roman" w:hAnsi="Times New Roman"/>
                <w:sz w:val="20"/>
              </w:rPr>
            </w:pPr>
            <w:r w:rsidRPr="007A579A">
              <w:rPr>
                <w:rFonts w:ascii="Times New Roman" w:hAnsi="Times New Roman"/>
                <w:sz w:val="20"/>
              </w:rPr>
              <w:t>Итого</w:t>
            </w:r>
          </w:p>
        </w:tc>
      </w:tr>
      <w:tr w:rsidR="001E46AE" w:rsidRPr="007A579A" w:rsidTr="007A579A">
        <w:trPr>
          <w:trHeight w:val="208"/>
          <w:jc w:val="center"/>
        </w:trPr>
        <w:tc>
          <w:tcPr>
            <w:tcW w:w="1500" w:type="dxa"/>
            <w:vAlign w:val="center"/>
          </w:tcPr>
          <w:p w:rsidR="001E46AE" w:rsidRPr="007A579A" w:rsidRDefault="001E46AE" w:rsidP="007A579A">
            <w:pPr>
              <w:pStyle w:val="a7"/>
              <w:keepNext/>
              <w:spacing w:line="360" w:lineRule="auto"/>
              <w:jc w:val="both"/>
              <w:rPr>
                <w:rFonts w:ascii="Times New Roman" w:hAnsi="Times New Roman"/>
                <w:sz w:val="20"/>
              </w:rPr>
            </w:pPr>
            <w:r w:rsidRPr="007A579A">
              <w:rPr>
                <w:rFonts w:ascii="Times New Roman" w:hAnsi="Times New Roman"/>
                <w:sz w:val="20"/>
              </w:rPr>
              <w:t>Планируемый объем работ</w:t>
            </w:r>
          </w:p>
        </w:tc>
        <w:tc>
          <w:tcPr>
            <w:tcW w:w="743" w:type="dxa"/>
            <w:vAlign w:val="center"/>
          </w:tcPr>
          <w:p w:rsidR="001E46AE" w:rsidRPr="007A579A" w:rsidRDefault="001E46AE" w:rsidP="007A579A">
            <w:pPr>
              <w:pStyle w:val="a7"/>
              <w:keepNext/>
              <w:spacing w:line="360" w:lineRule="auto"/>
              <w:jc w:val="both"/>
              <w:rPr>
                <w:rFonts w:ascii="Times New Roman" w:hAnsi="Times New Roman"/>
                <w:sz w:val="20"/>
              </w:rPr>
            </w:pPr>
            <w:r w:rsidRPr="007A579A">
              <w:rPr>
                <w:rFonts w:ascii="Times New Roman" w:hAnsi="Times New Roman"/>
                <w:sz w:val="20"/>
              </w:rPr>
              <w:t>40</w:t>
            </w:r>
          </w:p>
        </w:tc>
        <w:tc>
          <w:tcPr>
            <w:tcW w:w="551" w:type="dxa"/>
            <w:vAlign w:val="center"/>
          </w:tcPr>
          <w:p w:rsidR="001E46AE" w:rsidRPr="007A579A" w:rsidRDefault="001E46AE" w:rsidP="007A579A">
            <w:pPr>
              <w:pStyle w:val="a7"/>
              <w:keepNext/>
              <w:spacing w:line="360" w:lineRule="auto"/>
              <w:jc w:val="both"/>
              <w:rPr>
                <w:rFonts w:ascii="Times New Roman" w:hAnsi="Times New Roman"/>
                <w:sz w:val="20"/>
              </w:rPr>
            </w:pPr>
            <w:r w:rsidRPr="007A579A">
              <w:rPr>
                <w:rFonts w:ascii="Times New Roman" w:hAnsi="Times New Roman"/>
                <w:sz w:val="20"/>
              </w:rPr>
              <w:t>80</w:t>
            </w:r>
          </w:p>
        </w:tc>
        <w:tc>
          <w:tcPr>
            <w:tcW w:w="448" w:type="dxa"/>
            <w:vAlign w:val="center"/>
          </w:tcPr>
          <w:p w:rsidR="001E46AE" w:rsidRPr="007A579A" w:rsidRDefault="001E46AE" w:rsidP="007A579A">
            <w:pPr>
              <w:pStyle w:val="a7"/>
              <w:keepNext/>
              <w:spacing w:line="360" w:lineRule="auto"/>
              <w:jc w:val="both"/>
              <w:rPr>
                <w:rFonts w:ascii="Times New Roman" w:hAnsi="Times New Roman"/>
                <w:sz w:val="20"/>
              </w:rPr>
            </w:pPr>
            <w:r w:rsidRPr="007A579A">
              <w:rPr>
                <w:rFonts w:ascii="Times New Roman" w:hAnsi="Times New Roman"/>
                <w:sz w:val="20"/>
              </w:rPr>
              <w:t>190</w:t>
            </w:r>
          </w:p>
        </w:tc>
        <w:tc>
          <w:tcPr>
            <w:tcW w:w="551" w:type="dxa"/>
            <w:vAlign w:val="center"/>
          </w:tcPr>
          <w:p w:rsidR="001E46AE" w:rsidRPr="007A579A" w:rsidRDefault="001E46AE" w:rsidP="007A579A">
            <w:pPr>
              <w:pStyle w:val="a7"/>
              <w:keepNext/>
              <w:spacing w:line="360" w:lineRule="auto"/>
              <w:jc w:val="both"/>
              <w:rPr>
                <w:rFonts w:ascii="Times New Roman" w:hAnsi="Times New Roman"/>
                <w:sz w:val="20"/>
              </w:rPr>
            </w:pPr>
            <w:r w:rsidRPr="007A579A">
              <w:rPr>
                <w:rFonts w:ascii="Times New Roman" w:hAnsi="Times New Roman"/>
                <w:sz w:val="20"/>
              </w:rPr>
              <w:t>300</w:t>
            </w:r>
          </w:p>
        </w:tc>
        <w:tc>
          <w:tcPr>
            <w:tcW w:w="552" w:type="dxa"/>
            <w:vAlign w:val="center"/>
          </w:tcPr>
          <w:p w:rsidR="001E46AE" w:rsidRPr="007A579A" w:rsidRDefault="001E46AE" w:rsidP="007A579A">
            <w:pPr>
              <w:pStyle w:val="a7"/>
              <w:keepNext/>
              <w:spacing w:line="360" w:lineRule="auto"/>
              <w:jc w:val="both"/>
              <w:rPr>
                <w:rFonts w:ascii="Times New Roman" w:hAnsi="Times New Roman"/>
                <w:sz w:val="20"/>
              </w:rPr>
            </w:pPr>
            <w:r w:rsidRPr="007A579A">
              <w:rPr>
                <w:rFonts w:ascii="Times New Roman" w:hAnsi="Times New Roman"/>
                <w:sz w:val="20"/>
              </w:rPr>
              <w:t>370</w:t>
            </w:r>
          </w:p>
        </w:tc>
        <w:tc>
          <w:tcPr>
            <w:tcW w:w="551" w:type="dxa"/>
            <w:vAlign w:val="center"/>
          </w:tcPr>
          <w:p w:rsidR="001E46AE" w:rsidRPr="007A579A" w:rsidRDefault="001E46AE" w:rsidP="007A579A">
            <w:pPr>
              <w:pStyle w:val="a7"/>
              <w:keepNext/>
              <w:spacing w:line="360" w:lineRule="auto"/>
              <w:jc w:val="both"/>
              <w:rPr>
                <w:rFonts w:ascii="Times New Roman" w:hAnsi="Times New Roman"/>
                <w:sz w:val="20"/>
              </w:rPr>
            </w:pPr>
            <w:r w:rsidRPr="007A579A">
              <w:rPr>
                <w:rFonts w:ascii="Times New Roman" w:hAnsi="Times New Roman"/>
                <w:sz w:val="20"/>
              </w:rPr>
              <w:t>450</w:t>
            </w:r>
          </w:p>
        </w:tc>
        <w:tc>
          <w:tcPr>
            <w:tcW w:w="552" w:type="dxa"/>
            <w:vAlign w:val="center"/>
          </w:tcPr>
          <w:p w:rsidR="001E46AE" w:rsidRPr="007A579A" w:rsidRDefault="001E46AE" w:rsidP="007A579A">
            <w:pPr>
              <w:pStyle w:val="a7"/>
              <w:keepNext/>
              <w:spacing w:line="360" w:lineRule="auto"/>
              <w:jc w:val="both"/>
              <w:rPr>
                <w:rFonts w:ascii="Times New Roman" w:hAnsi="Times New Roman"/>
                <w:sz w:val="20"/>
              </w:rPr>
            </w:pPr>
            <w:r w:rsidRPr="007A579A">
              <w:rPr>
                <w:rFonts w:ascii="Times New Roman" w:hAnsi="Times New Roman"/>
                <w:sz w:val="20"/>
              </w:rPr>
              <w:t>480</w:t>
            </w:r>
          </w:p>
        </w:tc>
        <w:tc>
          <w:tcPr>
            <w:tcW w:w="551" w:type="dxa"/>
            <w:vAlign w:val="center"/>
          </w:tcPr>
          <w:p w:rsidR="001E46AE" w:rsidRPr="007A579A" w:rsidRDefault="001E46AE" w:rsidP="007A579A">
            <w:pPr>
              <w:pStyle w:val="a7"/>
              <w:keepNext/>
              <w:spacing w:line="360" w:lineRule="auto"/>
              <w:jc w:val="both"/>
              <w:rPr>
                <w:rFonts w:ascii="Times New Roman" w:hAnsi="Times New Roman"/>
                <w:sz w:val="20"/>
              </w:rPr>
            </w:pPr>
            <w:r w:rsidRPr="007A579A">
              <w:rPr>
                <w:rFonts w:ascii="Times New Roman" w:hAnsi="Times New Roman"/>
                <w:sz w:val="20"/>
              </w:rPr>
              <w:t>490</w:t>
            </w:r>
          </w:p>
        </w:tc>
        <w:tc>
          <w:tcPr>
            <w:tcW w:w="552" w:type="dxa"/>
            <w:vAlign w:val="center"/>
          </w:tcPr>
          <w:p w:rsidR="001E46AE" w:rsidRPr="007A579A" w:rsidRDefault="001E46AE" w:rsidP="007A579A">
            <w:pPr>
              <w:pStyle w:val="a7"/>
              <w:keepNext/>
              <w:spacing w:line="360" w:lineRule="auto"/>
              <w:jc w:val="both"/>
              <w:rPr>
                <w:rFonts w:ascii="Times New Roman" w:hAnsi="Times New Roman"/>
                <w:sz w:val="20"/>
              </w:rPr>
            </w:pPr>
            <w:r w:rsidRPr="007A579A">
              <w:rPr>
                <w:rFonts w:ascii="Times New Roman" w:hAnsi="Times New Roman"/>
                <w:sz w:val="20"/>
              </w:rPr>
              <w:t>490</w:t>
            </w:r>
          </w:p>
        </w:tc>
        <w:tc>
          <w:tcPr>
            <w:tcW w:w="551" w:type="dxa"/>
            <w:vAlign w:val="center"/>
          </w:tcPr>
          <w:p w:rsidR="001E46AE" w:rsidRPr="007A579A" w:rsidRDefault="001E46AE" w:rsidP="007A579A">
            <w:pPr>
              <w:pStyle w:val="a7"/>
              <w:keepNext/>
              <w:spacing w:line="360" w:lineRule="auto"/>
              <w:jc w:val="both"/>
              <w:rPr>
                <w:rFonts w:ascii="Times New Roman" w:hAnsi="Times New Roman"/>
                <w:sz w:val="20"/>
              </w:rPr>
            </w:pPr>
            <w:r w:rsidRPr="007A579A">
              <w:rPr>
                <w:rFonts w:ascii="Times New Roman" w:hAnsi="Times New Roman"/>
                <w:sz w:val="20"/>
              </w:rPr>
              <w:t>500</w:t>
            </w:r>
          </w:p>
        </w:tc>
        <w:tc>
          <w:tcPr>
            <w:tcW w:w="552" w:type="dxa"/>
            <w:vAlign w:val="center"/>
          </w:tcPr>
          <w:p w:rsidR="001E46AE" w:rsidRPr="007A579A" w:rsidRDefault="001E46AE" w:rsidP="007A579A">
            <w:pPr>
              <w:pStyle w:val="a7"/>
              <w:keepNext/>
              <w:spacing w:line="360" w:lineRule="auto"/>
              <w:jc w:val="both"/>
              <w:rPr>
                <w:rFonts w:ascii="Times New Roman" w:hAnsi="Times New Roman"/>
                <w:sz w:val="20"/>
              </w:rPr>
            </w:pPr>
            <w:r w:rsidRPr="007A579A">
              <w:rPr>
                <w:rFonts w:ascii="Times New Roman" w:hAnsi="Times New Roman"/>
                <w:sz w:val="20"/>
              </w:rPr>
              <w:t>500</w:t>
            </w:r>
          </w:p>
        </w:tc>
        <w:tc>
          <w:tcPr>
            <w:tcW w:w="551" w:type="dxa"/>
            <w:vAlign w:val="center"/>
          </w:tcPr>
          <w:p w:rsidR="001E46AE" w:rsidRPr="007A579A" w:rsidRDefault="001E46AE" w:rsidP="007A579A">
            <w:pPr>
              <w:pStyle w:val="a7"/>
              <w:keepNext/>
              <w:spacing w:line="360" w:lineRule="auto"/>
              <w:jc w:val="both"/>
              <w:rPr>
                <w:rFonts w:ascii="Times New Roman" w:hAnsi="Times New Roman"/>
                <w:sz w:val="20"/>
              </w:rPr>
            </w:pPr>
            <w:r w:rsidRPr="007A579A">
              <w:rPr>
                <w:rFonts w:ascii="Times New Roman" w:hAnsi="Times New Roman"/>
                <w:sz w:val="20"/>
              </w:rPr>
              <w:t>500</w:t>
            </w:r>
          </w:p>
        </w:tc>
        <w:tc>
          <w:tcPr>
            <w:tcW w:w="552" w:type="dxa"/>
            <w:vAlign w:val="center"/>
          </w:tcPr>
          <w:p w:rsidR="001E46AE" w:rsidRPr="007A579A" w:rsidRDefault="001E46AE" w:rsidP="007A579A">
            <w:pPr>
              <w:pStyle w:val="a7"/>
              <w:keepNext/>
              <w:spacing w:line="360" w:lineRule="auto"/>
              <w:jc w:val="both"/>
              <w:rPr>
                <w:rFonts w:ascii="Times New Roman" w:hAnsi="Times New Roman"/>
                <w:sz w:val="20"/>
              </w:rPr>
            </w:pPr>
            <w:r w:rsidRPr="007A579A">
              <w:rPr>
                <w:rFonts w:ascii="Times New Roman" w:hAnsi="Times New Roman"/>
                <w:sz w:val="20"/>
              </w:rPr>
              <w:t>500</w:t>
            </w:r>
          </w:p>
        </w:tc>
        <w:tc>
          <w:tcPr>
            <w:tcW w:w="739" w:type="dxa"/>
            <w:vAlign w:val="center"/>
          </w:tcPr>
          <w:p w:rsidR="001E46AE" w:rsidRPr="007A579A" w:rsidRDefault="001E46AE" w:rsidP="007A579A">
            <w:pPr>
              <w:pStyle w:val="a7"/>
              <w:keepNext/>
              <w:spacing w:line="360" w:lineRule="auto"/>
              <w:jc w:val="both"/>
              <w:rPr>
                <w:rFonts w:ascii="Times New Roman" w:hAnsi="Times New Roman"/>
                <w:sz w:val="20"/>
              </w:rPr>
            </w:pPr>
            <w:r w:rsidRPr="007A579A">
              <w:rPr>
                <w:rFonts w:ascii="Times New Roman" w:hAnsi="Times New Roman"/>
                <w:sz w:val="20"/>
              </w:rPr>
              <w:t>4850</w:t>
            </w:r>
          </w:p>
        </w:tc>
      </w:tr>
      <w:tr w:rsidR="001E46AE" w:rsidRPr="007A579A" w:rsidTr="007A579A">
        <w:trPr>
          <w:trHeight w:val="208"/>
          <w:jc w:val="center"/>
        </w:trPr>
        <w:tc>
          <w:tcPr>
            <w:tcW w:w="1500" w:type="dxa"/>
            <w:vAlign w:val="center"/>
          </w:tcPr>
          <w:p w:rsidR="001E46AE" w:rsidRPr="007A579A" w:rsidRDefault="001E46AE" w:rsidP="007A579A">
            <w:pPr>
              <w:pStyle w:val="a7"/>
              <w:keepNext/>
              <w:spacing w:line="360" w:lineRule="auto"/>
              <w:jc w:val="both"/>
              <w:rPr>
                <w:rFonts w:ascii="Times New Roman" w:hAnsi="Times New Roman"/>
                <w:sz w:val="20"/>
              </w:rPr>
            </w:pPr>
            <w:r w:rsidRPr="007A579A">
              <w:rPr>
                <w:rFonts w:ascii="Times New Roman" w:hAnsi="Times New Roman"/>
                <w:sz w:val="20"/>
              </w:rPr>
              <w:t>Требуется</w:t>
            </w:r>
          </w:p>
        </w:tc>
        <w:tc>
          <w:tcPr>
            <w:tcW w:w="743" w:type="dxa"/>
            <w:vAlign w:val="center"/>
          </w:tcPr>
          <w:p w:rsidR="001E46AE" w:rsidRPr="007A579A" w:rsidRDefault="001E46AE" w:rsidP="007A579A">
            <w:pPr>
              <w:pStyle w:val="a7"/>
              <w:keepNext/>
              <w:spacing w:line="360" w:lineRule="auto"/>
              <w:jc w:val="both"/>
              <w:rPr>
                <w:rFonts w:ascii="Times New Roman" w:hAnsi="Times New Roman"/>
                <w:sz w:val="20"/>
              </w:rPr>
            </w:pPr>
            <w:r w:rsidRPr="007A579A">
              <w:rPr>
                <w:rFonts w:ascii="Times New Roman" w:hAnsi="Times New Roman"/>
                <w:sz w:val="20"/>
              </w:rPr>
              <w:t>5</w:t>
            </w:r>
          </w:p>
        </w:tc>
        <w:tc>
          <w:tcPr>
            <w:tcW w:w="551" w:type="dxa"/>
            <w:vAlign w:val="center"/>
          </w:tcPr>
          <w:p w:rsidR="001E46AE" w:rsidRPr="007A579A" w:rsidRDefault="00FE146F" w:rsidP="007A579A">
            <w:pPr>
              <w:pStyle w:val="a7"/>
              <w:keepNext/>
              <w:spacing w:line="360" w:lineRule="auto"/>
              <w:jc w:val="both"/>
              <w:rPr>
                <w:rFonts w:ascii="Times New Roman" w:hAnsi="Times New Roman"/>
                <w:sz w:val="20"/>
              </w:rPr>
            </w:pPr>
            <w:r w:rsidRPr="007A579A">
              <w:rPr>
                <w:rFonts w:ascii="Times New Roman" w:hAnsi="Times New Roman"/>
                <w:sz w:val="20"/>
              </w:rPr>
              <w:t>8</w:t>
            </w:r>
          </w:p>
        </w:tc>
        <w:tc>
          <w:tcPr>
            <w:tcW w:w="448" w:type="dxa"/>
            <w:vAlign w:val="center"/>
          </w:tcPr>
          <w:p w:rsidR="001E46AE" w:rsidRPr="007A579A" w:rsidRDefault="00FE146F" w:rsidP="007A579A">
            <w:pPr>
              <w:pStyle w:val="a7"/>
              <w:keepNext/>
              <w:spacing w:line="360" w:lineRule="auto"/>
              <w:jc w:val="both"/>
              <w:rPr>
                <w:rFonts w:ascii="Times New Roman" w:hAnsi="Times New Roman"/>
                <w:sz w:val="20"/>
              </w:rPr>
            </w:pPr>
            <w:r w:rsidRPr="007A579A">
              <w:rPr>
                <w:rFonts w:ascii="Times New Roman" w:hAnsi="Times New Roman"/>
                <w:sz w:val="20"/>
              </w:rPr>
              <w:t>15</w:t>
            </w:r>
          </w:p>
        </w:tc>
        <w:tc>
          <w:tcPr>
            <w:tcW w:w="551" w:type="dxa"/>
            <w:vAlign w:val="center"/>
          </w:tcPr>
          <w:p w:rsidR="001E46AE" w:rsidRPr="007A579A" w:rsidRDefault="00FE146F" w:rsidP="007A579A">
            <w:pPr>
              <w:pStyle w:val="a7"/>
              <w:keepNext/>
              <w:spacing w:line="360" w:lineRule="auto"/>
              <w:jc w:val="both"/>
              <w:rPr>
                <w:rFonts w:ascii="Times New Roman" w:hAnsi="Times New Roman"/>
                <w:sz w:val="20"/>
              </w:rPr>
            </w:pPr>
            <w:r w:rsidRPr="007A579A">
              <w:rPr>
                <w:rFonts w:ascii="Times New Roman" w:hAnsi="Times New Roman"/>
                <w:sz w:val="20"/>
              </w:rPr>
              <w:t>18</w:t>
            </w:r>
          </w:p>
        </w:tc>
        <w:tc>
          <w:tcPr>
            <w:tcW w:w="552" w:type="dxa"/>
            <w:vAlign w:val="center"/>
          </w:tcPr>
          <w:p w:rsidR="001E46AE" w:rsidRPr="007A579A" w:rsidRDefault="00FE146F" w:rsidP="007A579A">
            <w:pPr>
              <w:pStyle w:val="a7"/>
              <w:keepNext/>
              <w:spacing w:line="360" w:lineRule="auto"/>
              <w:jc w:val="both"/>
              <w:rPr>
                <w:rFonts w:ascii="Times New Roman" w:hAnsi="Times New Roman"/>
                <w:sz w:val="20"/>
              </w:rPr>
            </w:pPr>
            <w:r w:rsidRPr="007A579A">
              <w:rPr>
                <w:rFonts w:ascii="Times New Roman" w:hAnsi="Times New Roman"/>
                <w:sz w:val="20"/>
              </w:rPr>
              <w:t>21</w:t>
            </w:r>
          </w:p>
        </w:tc>
        <w:tc>
          <w:tcPr>
            <w:tcW w:w="551" w:type="dxa"/>
            <w:vAlign w:val="center"/>
          </w:tcPr>
          <w:p w:rsidR="001E46AE" w:rsidRPr="007A579A" w:rsidRDefault="00FE146F" w:rsidP="007A579A">
            <w:pPr>
              <w:pStyle w:val="a7"/>
              <w:keepNext/>
              <w:spacing w:line="360" w:lineRule="auto"/>
              <w:jc w:val="both"/>
              <w:rPr>
                <w:rFonts w:ascii="Times New Roman" w:hAnsi="Times New Roman"/>
                <w:sz w:val="20"/>
              </w:rPr>
            </w:pPr>
            <w:r w:rsidRPr="007A579A">
              <w:rPr>
                <w:rFonts w:ascii="Times New Roman" w:hAnsi="Times New Roman"/>
                <w:sz w:val="20"/>
              </w:rPr>
              <w:t>23</w:t>
            </w:r>
          </w:p>
        </w:tc>
        <w:tc>
          <w:tcPr>
            <w:tcW w:w="552" w:type="dxa"/>
            <w:vAlign w:val="center"/>
          </w:tcPr>
          <w:p w:rsidR="001E46AE" w:rsidRPr="007A579A" w:rsidRDefault="00FE146F" w:rsidP="007A579A">
            <w:pPr>
              <w:pStyle w:val="a7"/>
              <w:keepNext/>
              <w:spacing w:line="360" w:lineRule="auto"/>
              <w:jc w:val="both"/>
              <w:rPr>
                <w:rFonts w:ascii="Times New Roman" w:hAnsi="Times New Roman"/>
                <w:sz w:val="20"/>
              </w:rPr>
            </w:pPr>
            <w:r w:rsidRPr="007A579A">
              <w:rPr>
                <w:rFonts w:ascii="Times New Roman" w:hAnsi="Times New Roman"/>
                <w:sz w:val="20"/>
              </w:rPr>
              <w:t>24</w:t>
            </w:r>
          </w:p>
        </w:tc>
        <w:tc>
          <w:tcPr>
            <w:tcW w:w="551" w:type="dxa"/>
            <w:vAlign w:val="center"/>
          </w:tcPr>
          <w:p w:rsidR="001E46AE" w:rsidRPr="007A579A" w:rsidRDefault="00FE146F" w:rsidP="007A579A">
            <w:pPr>
              <w:pStyle w:val="a7"/>
              <w:keepNext/>
              <w:spacing w:line="360" w:lineRule="auto"/>
              <w:jc w:val="both"/>
              <w:rPr>
                <w:rFonts w:ascii="Times New Roman" w:hAnsi="Times New Roman"/>
                <w:sz w:val="20"/>
              </w:rPr>
            </w:pPr>
            <w:r w:rsidRPr="007A579A">
              <w:rPr>
                <w:rFonts w:ascii="Times New Roman" w:hAnsi="Times New Roman"/>
                <w:sz w:val="20"/>
              </w:rPr>
              <w:t>24</w:t>
            </w:r>
          </w:p>
        </w:tc>
        <w:tc>
          <w:tcPr>
            <w:tcW w:w="552" w:type="dxa"/>
            <w:vAlign w:val="center"/>
          </w:tcPr>
          <w:p w:rsidR="001E46AE" w:rsidRPr="007A579A" w:rsidRDefault="00FE146F" w:rsidP="007A579A">
            <w:pPr>
              <w:pStyle w:val="a7"/>
              <w:keepNext/>
              <w:spacing w:line="360" w:lineRule="auto"/>
              <w:jc w:val="both"/>
              <w:rPr>
                <w:rFonts w:ascii="Times New Roman" w:hAnsi="Times New Roman"/>
                <w:sz w:val="20"/>
              </w:rPr>
            </w:pPr>
            <w:r w:rsidRPr="007A579A">
              <w:rPr>
                <w:rFonts w:ascii="Times New Roman" w:hAnsi="Times New Roman"/>
                <w:sz w:val="20"/>
              </w:rPr>
              <w:t>24</w:t>
            </w:r>
          </w:p>
        </w:tc>
        <w:tc>
          <w:tcPr>
            <w:tcW w:w="551" w:type="dxa"/>
            <w:vAlign w:val="center"/>
          </w:tcPr>
          <w:p w:rsidR="001E46AE" w:rsidRPr="007A579A" w:rsidRDefault="00FE146F" w:rsidP="007A579A">
            <w:pPr>
              <w:pStyle w:val="a7"/>
              <w:keepNext/>
              <w:spacing w:line="360" w:lineRule="auto"/>
              <w:jc w:val="both"/>
              <w:rPr>
                <w:rFonts w:ascii="Times New Roman" w:hAnsi="Times New Roman"/>
                <w:sz w:val="20"/>
              </w:rPr>
            </w:pPr>
            <w:r w:rsidRPr="007A579A">
              <w:rPr>
                <w:rFonts w:ascii="Times New Roman" w:hAnsi="Times New Roman"/>
                <w:sz w:val="20"/>
              </w:rPr>
              <w:t>25</w:t>
            </w:r>
          </w:p>
        </w:tc>
        <w:tc>
          <w:tcPr>
            <w:tcW w:w="552" w:type="dxa"/>
            <w:vAlign w:val="center"/>
          </w:tcPr>
          <w:p w:rsidR="001E46AE" w:rsidRPr="007A579A" w:rsidRDefault="00FE146F" w:rsidP="007A579A">
            <w:pPr>
              <w:pStyle w:val="a7"/>
              <w:keepNext/>
              <w:spacing w:line="360" w:lineRule="auto"/>
              <w:jc w:val="both"/>
              <w:rPr>
                <w:rFonts w:ascii="Times New Roman" w:hAnsi="Times New Roman"/>
                <w:sz w:val="20"/>
              </w:rPr>
            </w:pPr>
            <w:r w:rsidRPr="007A579A">
              <w:rPr>
                <w:rFonts w:ascii="Times New Roman" w:hAnsi="Times New Roman"/>
                <w:sz w:val="20"/>
              </w:rPr>
              <w:t>25</w:t>
            </w:r>
          </w:p>
        </w:tc>
        <w:tc>
          <w:tcPr>
            <w:tcW w:w="551" w:type="dxa"/>
            <w:vAlign w:val="center"/>
          </w:tcPr>
          <w:p w:rsidR="001E46AE" w:rsidRPr="007A579A" w:rsidRDefault="00FE146F" w:rsidP="007A579A">
            <w:pPr>
              <w:pStyle w:val="a7"/>
              <w:keepNext/>
              <w:spacing w:line="360" w:lineRule="auto"/>
              <w:jc w:val="both"/>
              <w:rPr>
                <w:rFonts w:ascii="Times New Roman" w:hAnsi="Times New Roman"/>
                <w:sz w:val="20"/>
              </w:rPr>
            </w:pPr>
            <w:r w:rsidRPr="007A579A">
              <w:rPr>
                <w:rFonts w:ascii="Times New Roman" w:hAnsi="Times New Roman"/>
                <w:sz w:val="20"/>
              </w:rPr>
              <w:t>25</w:t>
            </w:r>
          </w:p>
        </w:tc>
        <w:tc>
          <w:tcPr>
            <w:tcW w:w="552" w:type="dxa"/>
            <w:vAlign w:val="center"/>
          </w:tcPr>
          <w:p w:rsidR="001E46AE" w:rsidRPr="007A579A" w:rsidRDefault="00FE146F" w:rsidP="007A579A">
            <w:pPr>
              <w:pStyle w:val="a7"/>
              <w:keepNext/>
              <w:spacing w:line="360" w:lineRule="auto"/>
              <w:jc w:val="both"/>
              <w:rPr>
                <w:rFonts w:ascii="Times New Roman" w:hAnsi="Times New Roman"/>
                <w:sz w:val="20"/>
              </w:rPr>
            </w:pPr>
            <w:r w:rsidRPr="007A579A">
              <w:rPr>
                <w:rFonts w:ascii="Times New Roman" w:hAnsi="Times New Roman"/>
                <w:sz w:val="20"/>
              </w:rPr>
              <w:t>25</w:t>
            </w:r>
          </w:p>
        </w:tc>
        <w:tc>
          <w:tcPr>
            <w:tcW w:w="739" w:type="dxa"/>
            <w:vAlign w:val="center"/>
          </w:tcPr>
          <w:p w:rsidR="001E46AE" w:rsidRPr="007A579A" w:rsidRDefault="001E46AE" w:rsidP="007A579A">
            <w:pPr>
              <w:pStyle w:val="a7"/>
              <w:keepNext/>
              <w:spacing w:line="360" w:lineRule="auto"/>
              <w:jc w:val="both"/>
              <w:rPr>
                <w:rFonts w:ascii="Times New Roman" w:hAnsi="Times New Roman"/>
                <w:sz w:val="20"/>
              </w:rPr>
            </w:pPr>
          </w:p>
        </w:tc>
      </w:tr>
      <w:tr w:rsidR="001E46AE" w:rsidRPr="007A579A" w:rsidTr="007A579A">
        <w:trPr>
          <w:trHeight w:val="208"/>
          <w:jc w:val="center"/>
        </w:trPr>
        <w:tc>
          <w:tcPr>
            <w:tcW w:w="1500" w:type="dxa"/>
            <w:vAlign w:val="center"/>
          </w:tcPr>
          <w:p w:rsidR="001E46AE" w:rsidRPr="007A579A" w:rsidRDefault="001E46AE" w:rsidP="007A579A">
            <w:pPr>
              <w:pStyle w:val="a7"/>
              <w:keepNext/>
              <w:spacing w:line="360" w:lineRule="auto"/>
              <w:jc w:val="both"/>
              <w:rPr>
                <w:rFonts w:ascii="Times New Roman" w:hAnsi="Times New Roman"/>
                <w:sz w:val="20"/>
              </w:rPr>
            </w:pPr>
            <w:r w:rsidRPr="007A579A">
              <w:rPr>
                <w:rFonts w:ascii="Times New Roman" w:hAnsi="Times New Roman"/>
                <w:sz w:val="20"/>
              </w:rPr>
              <w:t>Найм квалифицированных плотников</w:t>
            </w:r>
          </w:p>
        </w:tc>
        <w:tc>
          <w:tcPr>
            <w:tcW w:w="743" w:type="dxa"/>
            <w:vAlign w:val="center"/>
          </w:tcPr>
          <w:p w:rsidR="001E46AE" w:rsidRPr="007A579A" w:rsidRDefault="001E46AE" w:rsidP="007A579A">
            <w:pPr>
              <w:pStyle w:val="a7"/>
              <w:keepNext/>
              <w:spacing w:line="360" w:lineRule="auto"/>
              <w:jc w:val="both"/>
              <w:rPr>
                <w:rFonts w:ascii="Times New Roman" w:hAnsi="Times New Roman"/>
                <w:sz w:val="20"/>
              </w:rPr>
            </w:pPr>
            <w:r w:rsidRPr="007A579A">
              <w:rPr>
                <w:rFonts w:ascii="Times New Roman" w:hAnsi="Times New Roman"/>
                <w:sz w:val="20"/>
              </w:rPr>
              <w:t>3</w:t>
            </w:r>
          </w:p>
        </w:tc>
        <w:tc>
          <w:tcPr>
            <w:tcW w:w="551" w:type="dxa"/>
            <w:vAlign w:val="center"/>
          </w:tcPr>
          <w:p w:rsidR="001E46AE" w:rsidRPr="007A579A" w:rsidRDefault="001E46AE" w:rsidP="007A579A">
            <w:pPr>
              <w:pStyle w:val="a7"/>
              <w:keepNext/>
              <w:spacing w:line="360" w:lineRule="auto"/>
              <w:jc w:val="both"/>
              <w:rPr>
                <w:rFonts w:ascii="Times New Roman" w:hAnsi="Times New Roman"/>
                <w:sz w:val="20"/>
              </w:rPr>
            </w:pPr>
            <w:r w:rsidRPr="007A579A">
              <w:rPr>
                <w:rFonts w:ascii="Times New Roman" w:hAnsi="Times New Roman"/>
                <w:sz w:val="20"/>
              </w:rPr>
              <w:t>2</w:t>
            </w:r>
          </w:p>
        </w:tc>
        <w:tc>
          <w:tcPr>
            <w:tcW w:w="448" w:type="dxa"/>
            <w:vAlign w:val="center"/>
          </w:tcPr>
          <w:p w:rsidR="001E46AE" w:rsidRPr="007A579A" w:rsidRDefault="00FE146F" w:rsidP="007A579A">
            <w:pPr>
              <w:pStyle w:val="a7"/>
              <w:keepNext/>
              <w:spacing w:line="360" w:lineRule="auto"/>
              <w:jc w:val="both"/>
              <w:rPr>
                <w:rFonts w:ascii="Times New Roman" w:hAnsi="Times New Roman"/>
                <w:sz w:val="20"/>
              </w:rPr>
            </w:pPr>
            <w:r w:rsidRPr="007A579A">
              <w:rPr>
                <w:rFonts w:ascii="Times New Roman" w:hAnsi="Times New Roman"/>
                <w:sz w:val="20"/>
              </w:rPr>
              <w:t>3</w:t>
            </w:r>
          </w:p>
        </w:tc>
        <w:tc>
          <w:tcPr>
            <w:tcW w:w="551" w:type="dxa"/>
            <w:vAlign w:val="center"/>
          </w:tcPr>
          <w:p w:rsidR="001E46AE" w:rsidRPr="007A579A" w:rsidRDefault="001E46AE" w:rsidP="007A579A">
            <w:pPr>
              <w:pStyle w:val="a7"/>
              <w:keepNext/>
              <w:spacing w:line="360" w:lineRule="auto"/>
              <w:jc w:val="both"/>
              <w:rPr>
                <w:rFonts w:ascii="Times New Roman" w:hAnsi="Times New Roman"/>
                <w:sz w:val="20"/>
              </w:rPr>
            </w:pPr>
            <w:r w:rsidRPr="007A579A">
              <w:rPr>
                <w:rFonts w:ascii="Times New Roman" w:hAnsi="Times New Roman"/>
                <w:sz w:val="20"/>
              </w:rPr>
              <w:t>2</w:t>
            </w:r>
          </w:p>
        </w:tc>
        <w:tc>
          <w:tcPr>
            <w:tcW w:w="552" w:type="dxa"/>
            <w:vAlign w:val="center"/>
          </w:tcPr>
          <w:p w:rsidR="001E46AE" w:rsidRPr="007A579A" w:rsidRDefault="001E46AE" w:rsidP="007A579A">
            <w:pPr>
              <w:pStyle w:val="a7"/>
              <w:keepNext/>
              <w:spacing w:line="360" w:lineRule="auto"/>
              <w:jc w:val="both"/>
              <w:rPr>
                <w:rFonts w:ascii="Times New Roman" w:hAnsi="Times New Roman"/>
                <w:sz w:val="20"/>
              </w:rPr>
            </w:pPr>
          </w:p>
        </w:tc>
        <w:tc>
          <w:tcPr>
            <w:tcW w:w="551" w:type="dxa"/>
            <w:vAlign w:val="center"/>
          </w:tcPr>
          <w:p w:rsidR="001E46AE" w:rsidRPr="007A579A" w:rsidRDefault="001E46AE" w:rsidP="007A579A">
            <w:pPr>
              <w:pStyle w:val="a7"/>
              <w:keepNext/>
              <w:spacing w:line="360" w:lineRule="auto"/>
              <w:jc w:val="both"/>
              <w:rPr>
                <w:rFonts w:ascii="Times New Roman" w:hAnsi="Times New Roman"/>
                <w:sz w:val="20"/>
              </w:rPr>
            </w:pPr>
          </w:p>
        </w:tc>
        <w:tc>
          <w:tcPr>
            <w:tcW w:w="552" w:type="dxa"/>
            <w:vAlign w:val="center"/>
          </w:tcPr>
          <w:p w:rsidR="001E46AE" w:rsidRPr="007A579A" w:rsidRDefault="001E46AE" w:rsidP="007A579A">
            <w:pPr>
              <w:pStyle w:val="a7"/>
              <w:keepNext/>
              <w:spacing w:line="360" w:lineRule="auto"/>
              <w:jc w:val="both"/>
              <w:rPr>
                <w:rFonts w:ascii="Times New Roman" w:hAnsi="Times New Roman"/>
                <w:sz w:val="20"/>
              </w:rPr>
            </w:pPr>
          </w:p>
        </w:tc>
        <w:tc>
          <w:tcPr>
            <w:tcW w:w="551" w:type="dxa"/>
            <w:vAlign w:val="center"/>
          </w:tcPr>
          <w:p w:rsidR="001E46AE" w:rsidRPr="007A579A" w:rsidRDefault="001E46AE" w:rsidP="007A579A">
            <w:pPr>
              <w:pStyle w:val="a7"/>
              <w:keepNext/>
              <w:spacing w:line="360" w:lineRule="auto"/>
              <w:jc w:val="both"/>
              <w:rPr>
                <w:rFonts w:ascii="Times New Roman" w:hAnsi="Times New Roman"/>
                <w:sz w:val="20"/>
              </w:rPr>
            </w:pPr>
          </w:p>
        </w:tc>
        <w:tc>
          <w:tcPr>
            <w:tcW w:w="552" w:type="dxa"/>
            <w:vAlign w:val="center"/>
          </w:tcPr>
          <w:p w:rsidR="001E46AE" w:rsidRPr="007A579A" w:rsidRDefault="001E46AE" w:rsidP="007A579A">
            <w:pPr>
              <w:pStyle w:val="a7"/>
              <w:keepNext/>
              <w:spacing w:line="360" w:lineRule="auto"/>
              <w:jc w:val="both"/>
              <w:rPr>
                <w:rFonts w:ascii="Times New Roman" w:hAnsi="Times New Roman"/>
                <w:sz w:val="20"/>
              </w:rPr>
            </w:pPr>
          </w:p>
        </w:tc>
        <w:tc>
          <w:tcPr>
            <w:tcW w:w="551" w:type="dxa"/>
            <w:vAlign w:val="center"/>
          </w:tcPr>
          <w:p w:rsidR="001E46AE" w:rsidRPr="007A579A" w:rsidRDefault="001E46AE" w:rsidP="007A579A">
            <w:pPr>
              <w:pStyle w:val="a7"/>
              <w:keepNext/>
              <w:spacing w:line="360" w:lineRule="auto"/>
              <w:jc w:val="both"/>
              <w:rPr>
                <w:rFonts w:ascii="Times New Roman" w:hAnsi="Times New Roman"/>
                <w:sz w:val="20"/>
              </w:rPr>
            </w:pPr>
          </w:p>
        </w:tc>
        <w:tc>
          <w:tcPr>
            <w:tcW w:w="552" w:type="dxa"/>
            <w:vAlign w:val="center"/>
          </w:tcPr>
          <w:p w:rsidR="001E46AE" w:rsidRPr="007A579A" w:rsidRDefault="001E46AE" w:rsidP="007A579A">
            <w:pPr>
              <w:pStyle w:val="a7"/>
              <w:keepNext/>
              <w:spacing w:line="360" w:lineRule="auto"/>
              <w:jc w:val="both"/>
              <w:rPr>
                <w:rFonts w:ascii="Times New Roman" w:hAnsi="Times New Roman"/>
                <w:sz w:val="20"/>
              </w:rPr>
            </w:pPr>
          </w:p>
        </w:tc>
        <w:tc>
          <w:tcPr>
            <w:tcW w:w="551" w:type="dxa"/>
            <w:vAlign w:val="center"/>
          </w:tcPr>
          <w:p w:rsidR="001E46AE" w:rsidRPr="007A579A" w:rsidRDefault="001E46AE" w:rsidP="007A579A">
            <w:pPr>
              <w:pStyle w:val="a7"/>
              <w:keepNext/>
              <w:spacing w:line="360" w:lineRule="auto"/>
              <w:jc w:val="both"/>
              <w:rPr>
                <w:rFonts w:ascii="Times New Roman" w:hAnsi="Times New Roman"/>
                <w:sz w:val="20"/>
              </w:rPr>
            </w:pPr>
          </w:p>
        </w:tc>
        <w:tc>
          <w:tcPr>
            <w:tcW w:w="552" w:type="dxa"/>
            <w:vAlign w:val="center"/>
          </w:tcPr>
          <w:p w:rsidR="001E46AE" w:rsidRPr="007A579A" w:rsidRDefault="001E46AE" w:rsidP="007A579A">
            <w:pPr>
              <w:pStyle w:val="a7"/>
              <w:keepNext/>
              <w:spacing w:line="360" w:lineRule="auto"/>
              <w:jc w:val="both"/>
              <w:rPr>
                <w:rFonts w:ascii="Times New Roman" w:hAnsi="Times New Roman"/>
                <w:sz w:val="20"/>
              </w:rPr>
            </w:pPr>
          </w:p>
        </w:tc>
        <w:tc>
          <w:tcPr>
            <w:tcW w:w="739" w:type="dxa"/>
            <w:vAlign w:val="center"/>
          </w:tcPr>
          <w:p w:rsidR="001E46AE" w:rsidRPr="007A579A" w:rsidRDefault="00FE146F" w:rsidP="007A579A">
            <w:pPr>
              <w:pStyle w:val="a7"/>
              <w:keepNext/>
              <w:spacing w:line="360" w:lineRule="auto"/>
              <w:jc w:val="both"/>
              <w:rPr>
                <w:rFonts w:ascii="Times New Roman" w:hAnsi="Times New Roman"/>
                <w:sz w:val="20"/>
              </w:rPr>
            </w:pPr>
            <w:r w:rsidRPr="007A579A">
              <w:rPr>
                <w:rFonts w:ascii="Times New Roman" w:hAnsi="Times New Roman"/>
                <w:sz w:val="20"/>
              </w:rPr>
              <w:t>10</w:t>
            </w:r>
          </w:p>
        </w:tc>
      </w:tr>
      <w:tr w:rsidR="001E46AE" w:rsidRPr="007A579A" w:rsidTr="007A579A">
        <w:trPr>
          <w:trHeight w:val="208"/>
          <w:jc w:val="center"/>
        </w:trPr>
        <w:tc>
          <w:tcPr>
            <w:tcW w:w="1500" w:type="dxa"/>
            <w:vAlign w:val="center"/>
          </w:tcPr>
          <w:p w:rsidR="001E46AE" w:rsidRPr="007A579A" w:rsidRDefault="001E46AE" w:rsidP="007A579A">
            <w:pPr>
              <w:pStyle w:val="a7"/>
              <w:keepNext/>
              <w:spacing w:line="360" w:lineRule="auto"/>
              <w:jc w:val="both"/>
              <w:rPr>
                <w:rFonts w:ascii="Times New Roman" w:hAnsi="Times New Roman"/>
                <w:sz w:val="20"/>
              </w:rPr>
            </w:pPr>
            <w:r w:rsidRPr="007A579A">
              <w:rPr>
                <w:rFonts w:ascii="Times New Roman" w:hAnsi="Times New Roman"/>
                <w:sz w:val="20"/>
              </w:rPr>
              <w:t>Найм учеников</w:t>
            </w:r>
          </w:p>
        </w:tc>
        <w:tc>
          <w:tcPr>
            <w:tcW w:w="743" w:type="dxa"/>
            <w:vAlign w:val="center"/>
          </w:tcPr>
          <w:p w:rsidR="001E46AE" w:rsidRPr="007A579A" w:rsidRDefault="001E46AE" w:rsidP="007A579A">
            <w:pPr>
              <w:pStyle w:val="a7"/>
              <w:keepNext/>
              <w:spacing w:line="360" w:lineRule="auto"/>
              <w:jc w:val="both"/>
              <w:rPr>
                <w:rFonts w:ascii="Times New Roman" w:hAnsi="Times New Roman"/>
                <w:sz w:val="20"/>
              </w:rPr>
            </w:pPr>
            <w:r w:rsidRPr="007A579A">
              <w:rPr>
                <w:rFonts w:ascii="Times New Roman" w:hAnsi="Times New Roman"/>
                <w:sz w:val="20"/>
              </w:rPr>
              <w:t>6</w:t>
            </w:r>
          </w:p>
        </w:tc>
        <w:tc>
          <w:tcPr>
            <w:tcW w:w="551" w:type="dxa"/>
            <w:vAlign w:val="center"/>
          </w:tcPr>
          <w:p w:rsidR="001E46AE" w:rsidRPr="007A579A" w:rsidRDefault="001E46AE" w:rsidP="007A579A">
            <w:pPr>
              <w:pStyle w:val="a7"/>
              <w:keepNext/>
              <w:spacing w:line="360" w:lineRule="auto"/>
              <w:jc w:val="both"/>
              <w:rPr>
                <w:rFonts w:ascii="Times New Roman" w:hAnsi="Times New Roman"/>
                <w:sz w:val="20"/>
              </w:rPr>
            </w:pPr>
            <w:r w:rsidRPr="007A579A">
              <w:rPr>
                <w:rFonts w:ascii="Times New Roman" w:hAnsi="Times New Roman"/>
                <w:sz w:val="20"/>
              </w:rPr>
              <w:t>4</w:t>
            </w:r>
          </w:p>
        </w:tc>
        <w:tc>
          <w:tcPr>
            <w:tcW w:w="448" w:type="dxa"/>
            <w:vAlign w:val="center"/>
          </w:tcPr>
          <w:p w:rsidR="001E46AE" w:rsidRPr="007A579A" w:rsidRDefault="00FE146F" w:rsidP="007A579A">
            <w:pPr>
              <w:pStyle w:val="a7"/>
              <w:keepNext/>
              <w:spacing w:line="360" w:lineRule="auto"/>
              <w:jc w:val="both"/>
              <w:rPr>
                <w:rFonts w:ascii="Times New Roman" w:hAnsi="Times New Roman"/>
                <w:sz w:val="20"/>
              </w:rPr>
            </w:pPr>
            <w:r w:rsidRPr="007A579A">
              <w:rPr>
                <w:rFonts w:ascii="Times New Roman" w:hAnsi="Times New Roman"/>
                <w:sz w:val="20"/>
              </w:rPr>
              <w:t>2</w:t>
            </w:r>
          </w:p>
        </w:tc>
        <w:tc>
          <w:tcPr>
            <w:tcW w:w="551" w:type="dxa"/>
            <w:vAlign w:val="center"/>
          </w:tcPr>
          <w:p w:rsidR="001E46AE" w:rsidRPr="007A579A" w:rsidRDefault="00FE146F" w:rsidP="007A579A">
            <w:pPr>
              <w:pStyle w:val="a7"/>
              <w:keepNext/>
              <w:spacing w:line="360" w:lineRule="auto"/>
              <w:jc w:val="both"/>
              <w:rPr>
                <w:rFonts w:ascii="Times New Roman" w:hAnsi="Times New Roman"/>
                <w:sz w:val="20"/>
              </w:rPr>
            </w:pPr>
            <w:r w:rsidRPr="007A579A">
              <w:rPr>
                <w:rFonts w:ascii="Times New Roman" w:hAnsi="Times New Roman"/>
                <w:sz w:val="20"/>
              </w:rPr>
              <w:t>1</w:t>
            </w:r>
          </w:p>
        </w:tc>
        <w:tc>
          <w:tcPr>
            <w:tcW w:w="552" w:type="dxa"/>
            <w:vAlign w:val="center"/>
          </w:tcPr>
          <w:p w:rsidR="001E46AE" w:rsidRPr="007A579A" w:rsidRDefault="00FE146F" w:rsidP="007A579A">
            <w:pPr>
              <w:pStyle w:val="a7"/>
              <w:keepNext/>
              <w:spacing w:line="360" w:lineRule="auto"/>
              <w:jc w:val="both"/>
              <w:rPr>
                <w:rFonts w:ascii="Times New Roman" w:hAnsi="Times New Roman"/>
                <w:sz w:val="20"/>
              </w:rPr>
            </w:pPr>
            <w:r w:rsidRPr="007A579A">
              <w:rPr>
                <w:rFonts w:ascii="Times New Roman" w:hAnsi="Times New Roman"/>
                <w:sz w:val="20"/>
              </w:rPr>
              <w:t>2</w:t>
            </w:r>
          </w:p>
        </w:tc>
        <w:tc>
          <w:tcPr>
            <w:tcW w:w="551" w:type="dxa"/>
            <w:vAlign w:val="center"/>
          </w:tcPr>
          <w:p w:rsidR="001E46AE" w:rsidRPr="007A579A" w:rsidRDefault="001E46AE" w:rsidP="007A579A">
            <w:pPr>
              <w:pStyle w:val="a7"/>
              <w:keepNext/>
              <w:spacing w:line="360" w:lineRule="auto"/>
              <w:jc w:val="both"/>
              <w:rPr>
                <w:rFonts w:ascii="Times New Roman" w:hAnsi="Times New Roman"/>
                <w:sz w:val="20"/>
              </w:rPr>
            </w:pPr>
          </w:p>
        </w:tc>
        <w:tc>
          <w:tcPr>
            <w:tcW w:w="552" w:type="dxa"/>
            <w:vAlign w:val="center"/>
          </w:tcPr>
          <w:p w:rsidR="001E46AE" w:rsidRPr="007A579A" w:rsidRDefault="001E46AE" w:rsidP="007A579A">
            <w:pPr>
              <w:pStyle w:val="a7"/>
              <w:keepNext/>
              <w:spacing w:line="360" w:lineRule="auto"/>
              <w:jc w:val="both"/>
              <w:rPr>
                <w:rFonts w:ascii="Times New Roman" w:hAnsi="Times New Roman"/>
                <w:sz w:val="20"/>
              </w:rPr>
            </w:pPr>
          </w:p>
        </w:tc>
        <w:tc>
          <w:tcPr>
            <w:tcW w:w="551" w:type="dxa"/>
            <w:vAlign w:val="center"/>
          </w:tcPr>
          <w:p w:rsidR="001E46AE" w:rsidRPr="007A579A" w:rsidRDefault="001E46AE" w:rsidP="007A579A">
            <w:pPr>
              <w:pStyle w:val="a7"/>
              <w:keepNext/>
              <w:spacing w:line="360" w:lineRule="auto"/>
              <w:jc w:val="both"/>
              <w:rPr>
                <w:rFonts w:ascii="Times New Roman" w:hAnsi="Times New Roman"/>
                <w:sz w:val="20"/>
              </w:rPr>
            </w:pPr>
          </w:p>
        </w:tc>
        <w:tc>
          <w:tcPr>
            <w:tcW w:w="552" w:type="dxa"/>
            <w:vAlign w:val="center"/>
          </w:tcPr>
          <w:p w:rsidR="001E46AE" w:rsidRPr="007A579A" w:rsidRDefault="001E46AE" w:rsidP="007A579A">
            <w:pPr>
              <w:pStyle w:val="a7"/>
              <w:keepNext/>
              <w:spacing w:line="360" w:lineRule="auto"/>
              <w:jc w:val="both"/>
              <w:rPr>
                <w:rFonts w:ascii="Times New Roman" w:hAnsi="Times New Roman"/>
                <w:sz w:val="20"/>
              </w:rPr>
            </w:pPr>
          </w:p>
        </w:tc>
        <w:tc>
          <w:tcPr>
            <w:tcW w:w="551" w:type="dxa"/>
            <w:vAlign w:val="center"/>
          </w:tcPr>
          <w:p w:rsidR="001E46AE" w:rsidRPr="007A579A" w:rsidRDefault="001E46AE" w:rsidP="007A579A">
            <w:pPr>
              <w:pStyle w:val="a7"/>
              <w:keepNext/>
              <w:spacing w:line="360" w:lineRule="auto"/>
              <w:jc w:val="both"/>
              <w:rPr>
                <w:rFonts w:ascii="Times New Roman" w:hAnsi="Times New Roman"/>
                <w:sz w:val="20"/>
              </w:rPr>
            </w:pPr>
          </w:p>
        </w:tc>
        <w:tc>
          <w:tcPr>
            <w:tcW w:w="552" w:type="dxa"/>
            <w:vAlign w:val="center"/>
          </w:tcPr>
          <w:p w:rsidR="001E46AE" w:rsidRPr="007A579A" w:rsidRDefault="001E46AE" w:rsidP="007A579A">
            <w:pPr>
              <w:pStyle w:val="a7"/>
              <w:keepNext/>
              <w:spacing w:line="360" w:lineRule="auto"/>
              <w:jc w:val="both"/>
              <w:rPr>
                <w:rFonts w:ascii="Times New Roman" w:hAnsi="Times New Roman"/>
                <w:sz w:val="20"/>
              </w:rPr>
            </w:pPr>
          </w:p>
        </w:tc>
        <w:tc>
          <w:tcPr>
            <w:tcW w:w="551" w:type="dxa"/>
            <w:vAlign w:val="center"/>
          </w:tcPr>
          <w:p w:rsidR="001E46AE" w:rsidRPr="007A579A" w:rsidRDefault="001E46AE" w:rsidP="007A579A">
            <w:pPr>
              <w:pStyle w:val="a7"/>
              <w:keepNext/>
              <w:spacing w:line="360" w:lineRule="auto"/>
              <w:jc w:val="both"/>
              <w:rPr>
                <w:rFonts w:ascii="Times New Roman" w:hAnsi="Times New Roman"/>
                <w:sz w:val="20"/>
              </w:rPr>
            </w:pPr>
          </w:p>
        </w:tc>
        <w:tc>
          <w:tcPr>
            <w:tcW w:w="552" w:type="dxa"/>
            <w:vAlign w:val="center"/>
          </w:tcPr>
          <w:p w:rsidR="001E46AE" w:rsidRPr="007A579A" w:rsidRDefault="001E46AE" w:rsidP="007A579A">
            <w:pPr>
              <w:pStyle w:val="a7"/>
              <w:keepNext/>
              <w:spacing w:line="360" w:lineRule="auto"/>
              <w:jc w:val="both"/>
              <w:rPr>
                <w:rFonts w:ascii="Times New Roman" w:hAnsi="Times New Roman"/>
                <w:sz w:val="20"/>
              </w:rPr>
            </w:pPr>
          </w:p>
        </w:tc>
        <w:tc>
          <w:tcPr>
            <w:tcW w:w="739" w:type="dxa"/>
            <w:vAlign w:val="center"/>
          </w:tcPr>
          <w:p w:rsidR="001E46AE" w:rsidRPr="007A579A" w:rsidRDefault="00FE146F" w:rsidP="007A579A">
            <w:pPr>
              <w:pStyle w:val="a7"/>
              <w:keepNext/>
              <w:spacing w:line="360" w:lineRule="auto"/>
              <w:jc w:val="both"/>
              <w:rPr>
                <w:rFonts w:ascii="Times New Roman" w:hAnsi="Times New Roman"/>
                <w:sz w:val="20"/>
              </w:rPr>
            </w:pPr>
            <w:r w:rsidRPr="007A579A">
              <w:rPr>
                <w:rFonts w:ascii="Times New Roman" w:hAnsi="Times New Roman"/>
                <w:sz w:val="20"/>
              </w:rPr>
              <w:t>15</w:t>
            </w:r>
          </w:p>
        </w:tc>
      </w:tr>
      <w:tr w:rsidR="001E46AE" w:rsidRPr="007A579A" w:rsidTr="007A579A">
        <w:trPr>
          <w:trHeight w:val="208"/>
          <w:jc w:val="center"/>
        </w:trPr>
        <w:tc>
          <w:tcPr>
            <w:tcW w:w="1500" w:type="dxa"/>
            <w:vAlign w:val="center"/>
          </w:tcPr>
          <w:p w:rsidR="001E46AE" w:rsidRPr="007A579A" w:rsidRDefault="001E46AE" w:rsidP="007A579A">
            <w:pPr>
              <w:pStyle w:val="a7"/>
              <w:keepNext/>
              <w:spacing w:line="360" w:lineRule="auto"/>
              <w:jc w:val="both"/>
              <w:rPr>
                <w:rFonts w:ascii="Times New Roman" w:hAnsi="Times New Roman"/>
                <w:sz w:val="20"/>
              </w:rPr>
            </w:pPr>
            <w:r w:rsidRPr="007A579A">
              <w:rPr>
                <w:rFonts w:ascii="Times New Roman" w:hAnsi="Times New Roman"/>
                <w:sz w:val="20"/>
              </w:rPr>
              <w:t>Итого</w:t>
            </w:r>
          </w:p>
        </w:tc>
        <w:tc>
          <w:tcPr>
            <w:tcW w:w="743" w:type="dxa"/>
            <w:vAlign w:val="center"/>
          </w:tcPr>
          <w:p w:rsidR="001E46AE" w:rsidRPr="007A579A" w:rsidRDefault="001E46AE" w:rsidP="007A579A">
            <w:pPr>
              <w:pStyle w:val="a7"/>
              <w:keepNext/>
              <w:spacing w:line="360" w:lineRule="auto"/>
              <w:jc w:val="both"/>
              <w:rPr>
                <w:rFonts w:ascii="Times New Roman" w:hAnsi="Times New Roman"/>
                <w:sz w:val="20"/>
              </w:rPr>
            </w:pPr>
            <w:r w:rsidRPr="007A579A">
              <w:rPr>
                <w:rFonts w:ascii="Times New Roman" w:hAnsi="Times New Roman"/>
                <w:sz w:val="20"/>
              </w:rPr>
              <w:t>9</w:t>
            </w:r>
          </w:p>
        </w:tc>
        <w:tc>
          <w:tcPr>
            <w:tcW w:w="551" w:type="dxa"/>
            <w:vAlign w:val="center"/>
          </w:tcPr>
          <w:p w:rsidR="001E46AE" w:rsidRPr="007A579A" w:rsidRDefault="001E46AE" w:rsidP="007A579A">
            <w:pPr>
              <w:pStyle w:val="a7"/>
              <w:keepNext/>
              <w:spacing w:line="360" w:lineRule="auto"/>
              <w:jc w:val="both"/>
              <w:rPr>
                <w:rFonts w:ascii="Times New Roman" w:hAnsi="Times New Roman"/>
                <w:sz w:val="20"/>
              </w:rPr>
            </w:pPr>
            <w:r w:rsidRPr="007A579A">
              <w:rPr>
                <w:rFonts w:ascii="Times New Roman" w:hAnsi="Times New Roman"/>
                <w:sz w:val="20"/>
              </w:rPr>
              <w:t>6</w:t>
            </w:r>
          </w:p>
        </w:tc>
        <w:tc>
          <w:tcPr>
            <w:tcW w:w="448" w:type="dxa"/>
            <w:vAlign w:val="center"/>
          </w:tcPr>
          <w:p w:rsidR="001E46AE" w:rsidRPr="007A579A" w:rsidRDefault="00FE146F" w:rsidP="007A579A">
            <w:pPr>
              <w:pStyle w:val="a7"/>
              <w:keepNext/>
              <w:spacing w:line="360" w:lineRule="auto"/>
              <w:jc w:val="both"/>
              <w:rPr>
                <w:rFonts w:ascii="Times New Roman" w:hAnsi="Times New Roman"/>
                <w:sz w:val="20"/>
              </w:rPr>
            </w:pPr>
            <w:r w:rsidRPr="007A579A">
              <w:rPr>
                <w:rFonts w:ascii="Times New Roman" w:hAnsi="Times New Roman"/>
                <w:sz w:val="20"/>
              </w:rPr>
              <w:t>5</w:t>
            </w:r>
          </w:p>
        </w:tc>
        <w:tc>
          <w:tcPr>
            <w:tcW w:w="551" w:type="dxa"/>
            <w:vAlign w:val="center"/>
          </w:tcPr>
          <w:p w:rsidR="001E46AE" w:rsidRPr="007A579A" w:rsidRDefault="00FE146F" w:rsidP="007A579A">
            <w:pPr>
              <w:pStyle w:val="a7"/>
              <w:keepNext/>
              <w:spacing w:line="360" w:lineRule="auto"/>
              <w:jc w:val="both"/>
              <w:rPr>
                <w:rFonts w:ascii="Times New Roman" w:hAnsi="Times New Roman"/>
                <w:sz w:val="20"/>
              </w:rPr>
            </w:pPr>
            <w:r w:rsidRPr="007A579A">
              <w:rPr>
                <w:rFonts w:ascii="Times New Roman" w:hAnsi="Times New Roman"/>
                <w:sz w:val="20"/>
              </w:rPr>
              <w:t>3</w:t>
            </w:r>
          </w:p>
        </w:tc>
        <w:tc>
          <w:tcPr>
            <w:tcW w:w="552" w:type="dxa"/>
            <w:vAlign w:val="center"/>
          </w:tcPr>
          <w:p w:rsidR="001E46AE" w:rsidRPr="007A579A" w:rsidRDefault="00FE146F" w:rsidP="007A579A">
            <w:pPr>
              <w:pStyle w:val="a7"/>
              <w:keepNext/>
              <w:spacing w:line="360" w:lineRule="auto"/>
              <w:jc w:val="both"/>
              <w:rPr>
                <w:rFonts w:ascii="Times New Roman" w:hAnsi="Times New Roman"/>
                <w:sz w:val="20"/>
              </w:rPr>
            </w:pPr>
            <w:r w:rsidRPr="007A579A">
              <w:rPr>
                <w:rFonts w:ascii="Times New Roman" w:hAnsi="Times New Roman"/>
                <w:sz w:val="20"/>
              </w:rPr>
              <w:t>2</w:t>
            </w:r>
          </w:p>
        </w:tc>
        <w:tc>
          <w:tcPr>
            <w:tcW w:w="551" w:type="dxa"/>
            <w:vAlign w:val="center"/>
          </w:tcPr>
          <w:p w:rsidR="001E46AE" w:rsidRPr="007A579A" w:rsidRDefault="001E46AE" w:rsidP="007A579A">
            <w:pPr>
              <w:pStyle w:val="a7"/>
              <w:keepNext/>
              <w:spacing w:line="360" w:lineRule="auto"/>
              <w:jc w:val="both"/>
              <w:rPr>
                <w:rFonts w:ascii="Times New Roman" w:hAnsi="Times New Roman"/>
                <w:sz w:val="20"/>
              </w:rPr>
            </w:pPr>
          </w:p>
        </w:tc>
        <w:tc>
          <w:tcPr>
            <w:tcW w:w="552" w:type="dxa"/>
            <w:vAlign w:val="center"/>
          </w:tcPr>
          <w:p w:rsidR="001E46AE" w:rsidRPr="007A579A" w:rsidRDefault="001E46AE" w:rsidP="007A579A">
            <w:pPr>
              <w:pStyle w:val="a7"/>
              <w:keepNext/>
              <w:spacing w:line="360" w:lineRule="auto"/>
              <w:jc w:val="both"/>
              <w:rPr>
                <w:rFonts w:ascii="Times New Roman" w:hAnsi="Times New Roman"/>
                <w:sz w:val="20"/>
              </w:rPr>
            </w:pPr>
          </w:p>
        </w:tc>
        <w:tc>
          <w:tcPr>
            <w:tcW w:w="551" w:type="dxa"/>
            <w:vAlign w:val="center"/>
          </w:tcPr>
          <w:p w:rsidR="001E46AE" w:rsidRPr="007A579A" w:rsidRDefault="001E46AE" w:rsidP="007A579A">
            <w:pPr>
              <w:pStyle w:val="a7"/>
              <w:keepNext/>
              <w:spacing w:line="360" w:lineRule="auto"/>
              <w:jc w:val="both"/>
              <w:rPr>
                <w:rFonts w:ascii="Times New Roman" w:hAnsi="Times New Roman"/>
                <w:sz w:val="20"/>
              </w:rPr>
            </w:pPr>
          </w:p>
        </w:tc>
        <w:tc>
          <w:tcPr>
            <w:tcW w:w="552" w:type="dxa"/>
            <w:vAlign w:val="center"/>
          </w:tcPr>
          <w:p w:rsidR="001E46AE" w:rsidRPr="007A579A" w:rsidRDefault="001E46AE" w:rsidP="007A579A">
            <w:pPr>
              <w:pStyle w:val="a7"/>
              <w:keepNext/>
              <w:spacing w:line="360" w:lineRule="auto"/>
              <w:jc w:val="both"/>
              <w:rPr>
                <w:rFonts w:ascii="Times New Roman" w:hAnsi="Times New Roman"/>
                <w:sz w:val="20"/>
              </w:rPr>
            </w:pPr>
          </w:p>
        </w:tc>
        <w:tc>
          <w:tcPr>
            <w:tcW w:w="551" w:type="dxa"/>
            <w:vAlign w:val="center"/>
          </w:tcPr>
          <w:p w:rsidR="001E46AE" w:rsidRPr="007A579A" w:rsidRDefault="001E46AE" w:rsidP="007A579A">
            <w:pPr>
              <w:pStyle w:val="a7"/>
              <w:keepNext/>
              <w:spacing w:line="360" w:lineRule="auto"/>
              <w:jc w:val="both"/>
              <w:rPr>
                <w:rFonts w:ascii="Times New Roman" w:hAnsi="Times New Roman"/>
                <w:sz w:val="20"/>
              </w:rPr>
            </w:pPr>
          </w:p>
        </w:tc>
        <w:tc>
          <w:tcPr>
            <w:tcW w:w="552" w:type="dxa"/>
            <w:vAlign w:val="center"/>
          </w:tcPr>
          <w:p w:rsidR="001E46AE" w:rsidRPr="007A579A" w:rsidRDefault="001E46AE" w:rsidP="007A579A">
            <w:pPr>
              <w:pStyle w:val="a7"/>
              <w:keepNext/>
              <w:spacing w:line="360" w:lineRule="auto"/>
              <w:jc w:val="both"/>
              <w:rPr>
                <w:rFonts w:ascii="Times New Roman" w:hAnsi="Times New Roman"/>
                <w:sz w:val="20"/>
              </w:rPr>
            </w:pPr>
          </w:p>
        </w:tc>
        <w:tc>
          <w:tcPr>
            <w:tcW w:w="551" w:type="dxa"/>
            <w:vAlign w:val="center"/>
          </w:tcPr>
          <w:p w:rsidR="001E46AE" w:rsidRPr="007A579A" w:rsidRDefault="001E46AE" w:rsidP="007A579A">
            <w:pPr>
              <w:pStyle w:val="a7"/>
              <w:keepNext/>
              <w:spacing w:line="360" w:lineRule="auto"/>
              <w:jc w:val="both"/>
              <w:rPr>
                <w:rFonts w:ascii="Times New Roman" w:hAnsi="Times New Roman"/>
                <w:sz w:val="20"/>
              </w:rPr>
            </w:pPr>
          </w:p>
        </w:tc>
        <w:tc>
          <w:tcPr>
            <w:tcW w:w="552" w:type="dxa"/>
            <w:vAlign w:val="center"/>
          </w:tcPr>
          <w:p w:rsidR="001E46AE" w:rsidRPr="007A579A" w:rsidRDefault="001E46AE" w:rsidP="007A579A">
            <w:pPr>
              <w:pStyle w:val="a7"/>
              <w:keepNext/>
              <w:spacing w:line="360" w:lineRule="auto"/>
              <w:jc w:val="both"/>
              <w:rPr>
                <w:rFonts w:ascii="Times New Roman" w:hAnsi="Times New Roman"/>
                <w:sz w:val="20"/>
              </w:rPr>
            </w:pPr>
          </w:p>
        </w:tc>
        <w:tc>
          <w:tcPr>
            <w:tcW w:w="739" w:type="dxa"/>
            <w:vAlign w:val="center"/>
          </w:tcPr>
          <w:p w:rsidR="001E46AE" w:rsidRPr="007A579A" w:rsidRDefault="00FE146F" w:rsidP="007A579A">
            <w:pPr>
              <w:pStyle w:val="a7"/>
              <w:keepNext/>
              <w:spacing w:line="360" w:lineRule="auto"/>
              <w:jc w:val="both"/>
              <w:rPr>
                <w:rFonts w:ascii="Times New Roman" w:hAnsi="Times New Roman"/>
                <w:sz w:val="20"/>
              </w:rPr>
            </w:pPr>
            <w:r w:rsidRPr="007A579A">
              <w:rPr>
                <w:rFonts w:ascii="Times New Roman" w:hAnsi="Times New Roman"/>
                <w:sz w:val="20"/>
              </w:rPr>
              <w:t>25</w:t>
            </w:r>
          </w:p>
        </w:tc>
      </w:tr>
    </w:tbl>
    <w:p w:rsidR="008812C2" w:rsidRPr="007A579A" w:rsidRDefault="008812C2" w:rsidP="007A579A">
      <w:pPr>
        <w:keepNext/>
        <w:widowControl w:val="0"/>
        <w:spacing w:line="360" w:lineRule="auto"/>
        <w:ind w:firstLine="709"/>
        <w:rPr>
          <w:lang w:val="ru-RU"/>
        </w:rPr>
      </w:pPr>
    </w:p>
    <w:p w:rsidR="00075A45" w:rsidRPr="007A579A" w:rsidRDefault="00075A45" w:rsidP="007A579A">
      <w:pPr>
        <w:pStyle w:val="a9"/>
        <w:keepNext/>
        <w:widowControl w:val="0"/>
        <w:spacing w:before="0" w:after="0" w:line="360" w:lineRule="auto"/>
        <w:ind w:firstLine="709"/>
        <w:rPr>
          <w:rFonts w:ascii="Times New Roman" w:hAnsi="Times New Roman"/>
          <w:b w:val="0"/>
          <w:sz w:val="28"/>
          <w:szCs w:val="24"/>
        </w:rPr>
      </w:pPr>
      <w:r w:rsidRPr="007A579A">
        <w:rPr>
          <w:rFonts w:ascii="Times New Roman" w:hAnsi="Times New Roman"/>
          <w:b w:val="0"/>
          <w:sz w:val="28"/>
          <w:szCs w:val="24"/>
        </w:rPr>
        <w:t>Таблица 3.1.3 Расчет норм и расценок на оплату труда рабочих основного производства</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495"/>
        <w:gridCol w:w="1532"/>
        <w:gridCol w:w="857"/>
        <w:gridCol w:w="756"/>
        <w:gridCol w:w="1073"/>
        <w:gridCol w:w="1105"/>
        <w:gridCol w:w="1088"/>
      </w:tblGrid>
      <w:tr w:rsidR="00075A45" w:rsidRPr="007A579A" w:rsidTr="007A579A">
        <w:trPr>
          <w:trHeight w:val="1376"/>
          <w:jc w:val="center"/>
        </w:trPr>
        <w:tc>
          <w:tcPr>
            <w:tcW w:w="2495"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Вид работ</w:t>
            </w:r>
          </w:p>
        </w:tc>
        <w:tc>
          <w:tcPr>
            <w:tcW w:w="1532"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Ед. изм</w:t>
            </w:r>
          </w:p>
        </w:tc>
        <w:tc>
          <w:tcPr>
            <w:tcW w:w="857"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Норма затрат труда, ч-час</w:t>
            </w:r>
          </w:p>
        </w:tc>
        <w:tc>
          <w:tcPr>
            <w:tcW w:w="756"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Слож-ность</w:t>
            </w:r>
          </w:p>
        </w:tc>
        <w:tc>
          <w:tcPr>
            <w:tcW w:w="1073"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Поправка на диаметр бревна</w:t>
            </w:r>
          </w:p>
        </w:tc>
        <w:tc>
          <w:tcPr>
            <w:tcW w:w="1105"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Норма затрат труда, ч-час, с поправкой</w:t>
            </w:r>
          </w:p>
        </w:tc>
        <w:tc>
          <w:tcPr>
            <w:tcW w:w="1088"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Расценка, $</w:t>
            </w:r>
          </w:p>
        </w:tc>
      </w:tr>
      <w:tr w:rsidR="00075A45" w:rsidRPr="007A579A" w:rsidTr="007A579A">
        <w:trPr>
          <w:trHeight w:val="260"/>
          <w:jc w:val="center"/>
        </w:trPr>
        <w:tc>
          <w:tcPr>
            <w:tcW w:w="2495"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Окорка и острожка бревен</w:t>
            </w:r>
          </w:p>
        </w:tc>
        <w:tc>
          <w:tcPr>
            <w:tcW w:w="1532"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1 бревно</w:t>
            </w:r>
          </w:p>
        </w:tc>
        <w:tc>
          <w:tcPr>
            <w:tcW w:w="857"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1.50</w:t>
            </w:r>
          </w:p>
        </w:tc>
        <w:tc>
          <w:tcPr>
            <w:tcW w:w="756"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0.53</w:t>
            </w:r>
          </w:p>
        </w:tc>
        <w:tc>
          <w:tcPr>
            <w:tcW w:w="1073"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1.00</w:t>
            </w:r>
          </w:p>
        </w:tc>
        <w:tc>
          <w:tcPr>
            <w:tcW w:w="1105"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1.50</w:t>
            </w:r>
          </w:p>
        </w:tc>
        <w:tc>
          <w:tcPr>
            <w:tcW w:w="1088"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2.00</w:t>
            </w:r>
          </w:p>
        </w:tc>
      </w:tr>
      <w:tr w:rsidR="00075A45" w:rsidRPr="007A579A" w:rsidTr="007A579A">
        <w:trPr>
          <w:trHeight w:val="260"/>
          <w:jc w:val="center"/>
        </w:trPr>
        <w:tc>
          <w:tcPr>
            <w:tcW w:w="2495"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Выставление первого венца</w:t>
            </w:r>
          </w:p>
        </w:tc>
        <w:tc>
          <w:tcPr>
            <w:tcW w:w="1532"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1 прямоугольник</w:t>
            </w:r>
          </w:p>
        </w:tc>
        <w:tc>
          <w:tcPr>
            <w:tcW w:w="857"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8.00</w:t>
            </w:r>
          </w:p>
        </w:tc>
        <w:tc>
          <w:tcPr>
            <w:tcW w:w="756"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1.2</w:t>
            </w:r>
          </w:p>
        </w:tc>
        <w:tc>
          <w:tcPr>
            <w:tcW w:w="1073"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1.00</w:t>
            </w:r>
          </w:p>
        </w:tc>
        <w:tc>
          <w:tcPr>
            <w:tcW w:w="1105"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8.00</w:t>
            </w:r>
          </w:p>
        </w:tc>
        <w:tc>
          <w:tcPr>
            <w:tcW w:w="1088"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24.00</w:t>
            </w:r>
          </w:p>
        </w:tc>
      </w:tr>
      <w:tr w:rsidR="00075A45" w:rsidRPr="007A579A" w:rsidTr="007A579A">
        <w:trPr>
          <w:trHeight w:val="260"/>
          <w:jc w:val="center"/>
        </w:trPr>
        <w:tc>
          <w:tcPr>
            <w:tcW w:w="2495"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Рубка чашек прямых</w:t>
            </w:r>
          </w:p>
        </w:tc>
        <w:tc>
          <w:tcPr>
            <w:tcW w:w="1532"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1 чашка</w:t>
            </w:r>
          </w:p>
        </w:tc>
        <w:tc>
          <w:tcPr>
            <w:tcW w:w="857"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2.00</w:t>
            </w:r>
          </w:p>
        </w:tc>
        <w:tc>
          <w:tcPr>
            <w:tcW w:w="756"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1</w:t>
            </w:r>
          </w:p>
        </w:tc>
        <w:tc>
          <w:tcPr>
            <w:tcW w:w="1073"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1.00</w:t>
            </w:r>
          </w:p>
        </w:tc>
        <w:tc>
          <w:tcPr>
            <w:tcW w:w="1105"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2.00</w:t>
            </w:r>
          </w:p>
        </w:tc>
        <w:tc>
          <w:tcPr>
            <w:tcW w:w="1088"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5.00</w:t>
            </w:r>
          </w:p>
        </w:tc>
      </w:tr>
      <w:tr w:rsidR="00075A45" w:rsidRPr="007A579A" w:rsidTr="007A579A">
        <w:trPr>
          <w:trHeight w:val="260"/>
          <w:jc w:val="center"/>
        </w:trPr>
        <w:tc>
          <w:tcPr>
            <w:tcW w:w="2495"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Рубка чашек «косых»</w:t>
            </w:r>
          </w:p>
        </w:tc>
        <w:tc>
          <w:tcPr>
            <w:tcW w:w="1532"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1 чашка</w:t>
            </w:r>
          </w:p>
        </w:tc>
        <w:tc>
          <w:tcPr>
            <w:tcW w:w="857"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3.00</w:t>
            </w:r>
          </w:p>
        </w:tc>
        <w:tc>
          <w:tcPr>
            <w:tcW w:w="756"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1</w:t>
            </w:r>
          </w:p>
        </w:tc>
        <w:tc>
          <w:tcPr>
            <w:tcW w:w="1073"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1.00</w:t>
            </w:r>
          </w:p>
        </w:tc>
        <w:tc>
          <w:tcPr>
            <w:tcW w:w="1105"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3.00</w:t>
            </w:r>
          </w:p>
        </w:tc>
        <w:tc>
          <w:tcPr>
            <w:tcW w:w="1088"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7.50</w:t>
            </w:r>
          </w:p>
        </w:tc>
      </w:tr>
      <w:tr w:rsidR="00075A45" w:rsidRPr="007A579A" w:rsidTr="007A579A">
        <w:trPr>
          <w:trHeight w:val="260"/>
          <w:jc w:val="center"/>
        </w:trPr>
        <w:tc>
          <w:tcPr>
            <w:tcW w:w="2495"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Рубка «в пол-чашки»</w:t>
            </w:r>
          </w:p>
        </w:tc>
        <w:tc>
          <w:tcPr>
            <w:tcW w:w="1532"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1 чашка</w:t>
            </w:r>
          </w:p>
        </w:tc>
        <w:tc>
          <w:tcPr>
            <w:tcW w:w="857"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1.00</w:t>
            </w:r>
          </w:p>
        </w:tc>
        <w:tc>
          <w:tcPr>
            <w:tcW w:w="756"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1</w:t>
            </w:r>
          </w:p>
        </w:tc>
        <w:tc>
          <w:tcPr>
            <w:tcW w:w="1073"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1.00</w:t>
            </w:r>
          </w:p>
        </w:tc>
        <w:tc>
          <w:tcPr>
            <w:tcW w:w="1105"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1.00</w:t>
            </w:r>
          </w:p>
        </w:tc>
        <w:tc>
          <w:tcPr>
            <w:tcW w:w="1088"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2.50</w:t>
            </w:r>
          </w:p>
        </w:tc>
      </w:tr>
      <w:tr w:rsidR="00075A45" w:rsidRPr="007A579A" w:rsidTr="007A579A">
        <w:trPr>
          <w:trHeight w:val="260"/>
          <w:jc w:val="center"/>
        </w:trPr>
        <w:tc>
          <w:tcPr>
            <w:tcW w:w="2495"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Рубка углов «в лапу»</w:t>
            </w:r>
          </w:p>
        </w:tc>
        <w:tc>
          <w:tcPr>
            <w:tcW w:w="1532"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1 угол</w:t>
            </w:r>
          </w:p>
        </w:tc>
        <w:tc>
          <w:tcPr>
            <w:tcW w:w="857"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1.50</w:t>
            </w:r>
          </w:p>
        </w:tc>
        <w:tc>
          <w:tcPr>
            <w:tcW w:w="756"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0.8</w:t>
            </w:r>
          </w:p>
        </w:tc>
        <w:tc>
          <w:tcPr>
            <w:tcW w:w="1073"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1.00</w:t>
            </w:r>
          </w:p>
        </w:tc>
        <w:tc>
          <w:tcPr>
            <w:tcW w:w="1105"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1.50</w:t>
            </w:r>
          </w:p>
        </w:tc>
        <w:tc>
          <w:tcPr>
            <w:tcW w:w="1088"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3.00</w:t>
            </w:r>
          </w:p>
        </w:tc>
      </w:tr>
      <w:tr w:rsidR="00075A45" w:rsidRPr="007A579A" w:rsidTr="007A579A">
        <w:trPr>
          <w:trHeight w:val="260"/>
          <w:jc w:val="center"/>
        </w:trPr>
        <w:tc>
          <w:tcPr>
            <w:tcW w:w="2495"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Чашка столбовая</w:t>
            </w:r>
          </w:p>
        </w:tc>
        <w:tc>
          <w:tcPr>
            <w:tcW w:w="1532"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1 чашка</w:t>
            </w:r>
          </w:p>
        </w:tc>
        <w:tc>
          <w:tcPr>
            <w:tcW w:w="857"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2.00</w:t>
            </w:r>
          </w:p>
        </w:tc>
        <w:tc>
          <w:tcPr>
            <w:tcW w:w="756"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1</w:t>
            </w:r>
          </w:p>
        </w:tc>
        <w:tc>
          <w:tcPr>
            <w:tcW w:w="1073"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1.00</w:t>
            </w:r>
          </w:p>
        </w:tc>
        <w:tc>
          <w:tcPr>
            <w:tcW w:w="1105"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2.00</w:t>
            </w:r>
          </w:p>
        </w:tc>
        <w:tc>
          <w:tcPr>
            <w:tcW w:w="1088"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5.00</w:t>
            </w:r>
          </w:p>
        </w:tc>
      </w:tr>
      <w:tr w:rsidR="00075A45" w:rsidRPr="007A579A" w:rsidTr="007A579A">
        <w:trPr>
          <w:trHeight w:val="260"/>
          <w:jc w:val="center"/>
        </w:trPr>
        <w:tc>
          <w:tcPr>
            <w:tcW w:w="2495"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Врезание слег и конька</w:t>
            </w:r>
          </w:p>
        </w:tc>
        <w:tc>
          <w:tcPr>
            <w:tcW w:w="1532"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шт</w:t>
            </w:r>
          </w:p>
        </w:tc>
        <w:tc>
          <w:tcPr>
            <w:tcW w:w="857"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4.00</w:t>
            </w:r>
          </w:p>
        </w:tc>
        <w:tc>
          <w:tcPr>
            <w:tcW w:w="756"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1</w:t>
            </w:r>
          </w:p>
        </w:tc>
        <w:tc>
          <w:tcPr>
            <w:tcW w:w="1073"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1.00</w:t>
            </w:r>
          </w:p>
        </w:tc>
        <w:tc>
          <w:tcPr>
            <w:tcW w:w="1105"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4.00</w:t>
            </w:r>
          </w:p>
        </w:tc>
        <w:tc>
          <w:tcPr>
            <w:tcW w:w="1088"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10.00</w:t>
            </w:r>
          </w:p>
        </w:tc>
      </w:tr>
      <w:tr w:rsidR="00075A45" w:rsidRPr="007A579A" w:rsidTr="007A579A">
        <w:trPr>
          <w:trHeight w:val="260"/>
          <w:jc w:val="center"/>
        </w:trPr>
        <w:tc>
          <w:tcPr>
            <w:tcW w:w="2495"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Врезка прямоугольная</w:t>
            </w:r>
          </w:p>
        </w:tc>
        <w:tc>
          <w:tcPr>
            <w:tcW w:w="1532"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шт</w:t>
            </w:r>
          </w:p>
        </w:tc>
        <w:tc>
          <w:tcPr>
            <w:tcW w:w="857"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0.50</w:t>
            </w:r>
          </w:p>
        </w:tc>
        <w:tc>
          <w:tcPr>
            <w:tcW w:w="756"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0.8</w:t>
            </w:r>
          </w:p>
        </w:tc>
        <w:tc>
          <w:tcPr>
            <w:tcW w:w="1073"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1.00</w:t>
            </w:r>
          </w:p>
        </w:tc>
        <w:tc>
          <w:tcPr>
            <w:tcW w:w="1105"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0.50</w:t>
            </w:r>
          </w:p>
        </w:tc>
        <w:tc>
          <w:tcPr>
            <w:tcW w:w="1088"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1.00</w:t>
            </w:r>
          </w:p>
        </w:tc>
      </w:tr>
      <w:tr w:rsidR="00075A45" w:rsidRPr="007A579A" w:rsidTr="007A579A">
        <w:trPr>
          <w:trHeight w:val="260"/>
          <w:jc w:val="center"/>
        </w:trPr>
        <w:tc>
          <w:tcPr>
            <w:tcW w:w="2495"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Изготовление стыков «ласточкин хвост»</w:t>
            </w:r>
          </w:p>
        </w:tc>
        <w:tc>
          <w:tcPr>
            <w:tcW w:w="1532"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1 стык</w:t>
            </w:r>
          </w:p>
        </w:tc>
        <w:tc>
          <w:tcPr>
            <w:tcW w:w="857"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1.00</w:t>
            </w:r>
          </w:p>
        </w:tc>
        <w:tc>
          <w:tcPr>
            <w:tcW w:w="756"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1</w:t>
            </w:r>
          </w:p>
        </w:tc>
        <w:tc>
          <w:tcPr>
            <w:tcW w:w="1073"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1.00</w:t>
            </w:r>
          </w:p>
        </w:tc>
        <w:tc>
          <w:tcPr>
            <w:tcW w:w="1105"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1.00</w:t>
            </w:r>
          </w:p>
        </w:tc>
        <w:tc>
          <w:tcPr>
            <w:tcW w:w="1088"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2.50</w:t>
            </w:r>
          </w:p>
        </w:tc>
      </w:tr>
      <w:tr w:rsidR="00075A45" w:rsidRPr="007A579A" w:rsidTr="007A579A">
        <w:trPr>
          <w:trHeight w:val="260"/>
          <w:jc w:val="center"/>
        </w:trPr>
        <w:tc>
          <w:tcPr>
            <w:tcW w:w="2495"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Рубка паза</w:t>
            </w:r>
          </w:p>
        </w:tc>
        <w:tc>
          <w:tcPr>
            <w:tcW w:w="1532"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пог. м</w:t>
            </w:r>
          </w:p>
        </w:tc>
        <w:tc>
          <w:tcPr>
            <w:tcW w:w="857"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0.33</w:t>
            </w:r>
          </w:p>
        </w:tc>
        <w:tc>
          <w:tcPr>
            <w:tcW w:w="756"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1</w:t>
            </w:r>
          </w:p>
        </w:tc>
        <w:tc>
          <w:tcPr>
            <w:tcW w:w="1073"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1.00</w:t>
            </w:r>
          </w:p>
        </w:tc>
        <w:tc>
          <w:tcPr>
            <w:tcW w:w="1105"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0.33</w:t>
            </w:r>
          </w:p>
        </w:tc>
        <w:tc>
          <w:tcPr>
            <w:tcW w:w="1088"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0.83</w:t>
            </w:r>
          </w:p>
        </w:tc>
      </w:tr>
      <w:tr w:rsidR="00075A45" w:rsidRPr="007A579A" w:rsidTr="007A579A">
        <w:trPr>
          <w:trHeight w:val="260"/>
          <w:jc w:val="center"/>
        </w:trPr>
        <w:tc>
          <w:tcPr>
            <w:tcW w:w="2495"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Шкантовка бревен</w:t>
            </w:r>
          </w:p>
        </w:tc>
        <w:tc>
          <w:tcPr>
            <w:tcW w:w="1532"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1 шкант</w:t>
            </w:r>
          </w:p>
        </w:tc>
        <w:tc>
          <w:tcPr>
            <w:tcW w:w="857"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0.2</w:t>
            </w:r>
          </w:p>
        </w:tc>
        <w:tc>
          <w:tcPr>
            <w:tcW w:w="756"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0.7</w:t>
            </w:r>
          </w:p>
        </w:tc>
        <w:tc>
          <w:tcPr>
            <w:tcW w:w="1073"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1.00</w:t>
            </w:r>
          </w:p>
        </w:tc>
        <w:tc>
          <w:tcPr>
            <w:tcW w:w="1105"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0.20</w:t>
            </w:r>
          </w:p>
        </w:tc>
        <w:tc>
          <w:tcPr>
            <w:tcW w:w="1088"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0.35</w:t>
            </w:r>
          </w:p>
        </w:tc>
      </w:tr>
      <w:tr w:rsidR="00075A45" w:rsidRPr="007A579A" w:rsidTr="007A579A">
        <w:trPr>
          <w:trHeight w:val="260"/>
          <w:jc w:val="center"/>
        </w:trPr>
        <w:tc>
          <w:tcPr>
            <w:tcW w:w="2495"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Торцовка стен и проемов</w:t>
            </w:r>
          </w:p>
        </w:tc>
        <w:tc>
          <w:tcPr>
            <w:tcW w:w="1532"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пог. м</w:t>
            </w:r>
          </w:p>
        </w:tc>
        <w:tc>
          <w:tcPr>
            <w:tcW w:w="857"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0.17</w:t>
            </w:r>
          </w:p>
        </w:tc>
        <w:tc>
          <w:tcPr>
            <w:tcW w:w="756"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1</w:t>
            </w:r>
          </w:p>
        </w:tc>
        <w:tc>
          <w:tcPr>
            <w:tcW w:w="1073"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1.00</w:t>
            </w:r>
          </w:p>
        </w:tc>
        <w:tc>
          <w:tcPr>
            <w:tcW w:w="1105"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0.17</w:t>
            </w:r>
          </w:p>
        </w:tc>
        <w:tc>
          <w:tcPr>
            <w:tcW w:w="1088"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0.42</w:t>
            </w:r>
          </w:p>
        </w:tc>
      </w:tr>
      <w:tr w:rsidR="00075A45" w:rsidRPr="007A579A" w:rsidTr="007A579A">
        <w:trPr>
          <w:trHeight w:val="260"/>
          <w:jc w:val="center"/>
        </w:trPr>
        <w:tc>
          <w:tcPr>
            <w:tcW w:w="2495"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Протеска бревен горизонтальная</w:t>
            </w:r>
          </w:p>
        </w:tc>
        <w:tc>
          <w:tcPr>
            <w:tcW w:w="1532"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пог. м</w:t>
            </w:r>
          </w:p>
        </w:tc>
        <w:tc>
          <w:tcPr>
            <w:tcW w:w="857"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0.33</w:t>
            </w:r>
          </w:p>
        </w:tc>
        <w:tc>
          <w:tcPr>
            <w:tcW w:w="756"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1</w:t>
            </w:r>
          </w:p>
        </w:tc>
        <w:tc>
          <w:tcPr>
            <w:tcW w:w="1073"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1.00</w:t>
            </w:r>
          </w:p>
        </w:tc>
        <w:tc>
          <w:tcPr>
            <w:tcW w:w="1105"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0.33</w:t>
            </w:r>
          </w:p>
        </w:tc>
        <w:tc>
          <w:tcPr>
            <w:tcW w:w="1088"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0.83</w:t>
            </w:r>
          </w:p>
        </w:tc>
      </w:tr>
      <w:tr w:rsidR="00075A45" w:rsidRPr="007A579A" w:rsidTr="007A579A">
        <w:trPr>
          <w:trHeight w:val="260"/>
          <w:jc w:val="center"/>
        </w:trPr>
        <w:tc>
          <w:tcPr>
            <w:tcW w:w="2495"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Опиловка косая</w:t>
            </w:r>
          </w:p>
        </w:tc>
        <w:tc>
          <w:tcPr>
            <w:tcW w:w="1532"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пог. м</w:t>
            </w:r>
          </w:p>
        </w:tc>
        <w:tc>
          <w:tcPr>
            <w:tcW w:w="857"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0.33</w:t>
            </w:r>
          </w:p>
        </w:tc>
        <w:tc>
          <w:tcPr>
            <w:tcW w:w="756"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1.2</w:t>
            </w:r>
          </w:p>
        </w:tc>
        <w:tc>
          <w:tcPr>
            <w:tcW w:w="1073"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1.00</w:t>
            </w:r>
          </w:p>
        </w:tc>
        <w:tc>
          <w:tcPr>
            <w:tcW w:w="1105"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0.33</w:t>
            </w:r>
          </w:p>
        </w:tc>
        <w:tc>
          <w:tcPr>
            <w:tcW w:w="1088"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1.00</w:t>
            </w:r>
          </w:p>
        </w:tc>
      </w:tr>
      <w:tr w:rsidR="00075A45" w:rsidRPr="007A579A" w:rsidTr="007A579A">
        <w:trPr>
          <w:trHeight w:val="260"/>
          <w:jc w:val="center"/>
        </w:trPr>
        <w:tc>
          <w:tcPr>
            <w:tcW w:w="2495"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Опиловка радиальная</w:t>
            </w:r>
          </w:p>
        </w:tc>
        <w:tc>
          <w:tcPr>
            <w:tcW w:w="1532"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пог. м</w:t>
            </w:r>
          </w:p>
        </w:tc>
        <w:tc>
          <w:tcPr>
            <w:tcW w:w="857"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0.33</w:t>
            </w:r>
          </w:p>
        </w:tc>
        <w:tc>
          <w:tcPr>
            <w:tcW w:w="756"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1.5</w:t>
            </w:r>
          </w:p>
        </w:tc>
        <w:tc>
          <w:tcPr>
            <w:tcW w:w="1073"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1.00</w:t>
            </w:r>
          </w:p>
        </w:tc>
        <w:tc>
          <w:tcPr>
            <w:tcW w:w="1105"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0.33</w:t>
            </w:r>
          </w:p>
        </w:tc>
        <w:tc>
          <w:tcPr>
            <w:tcW w:w="1088"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1.25</w:t>
            </w:r>
          </w:p>
        </w:tc>
      </w:tr>
      <w:tr w:rsidR="00075A45" w:rsidRPr="007A579A" w:rsidTr="007A579A">
        <w:trPr>
          <w:trHeight w:val="260"/>
          <w:jc w:val="center"/>
        </w:trPr>
        <w:tc>
          <w:tcPr>
            <w:tcW w:w="2495"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Выборка под обналичку, двухсторонняя</w:t>
            </w:r>
          </w:p>
        </w:tc>
        <w:tc>
          <w:tcPr>
            <w:tcW w:w="1532"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пог.м периметра</w:t>
            </w:r>
          </w:p>
        </w:tc>
        <w:tc>
          <w:tcPr>
            <w:tcW w:w="857"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1.00</w:t>
            </w:r>
          </w:p>
        </w:tc>
        <w:tc>
          <w:tcPr>
            <w:tcW w:w="756"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1.5</w:t>
            </w:r>
          </w:p>
        </w:tc>
        <w:tc>
          <w:tcPr>
            <w:tcW w:w="1073"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1.00</w:t>
            </w:r>
          </w:p>
        </w:tc>
        <w:tc>
          <w:tcPr>
            <w:tcW w:w="1105"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1.00</w:t>
            </w:r>
          </w:p>
        </w:tc>
        <w:tc>
          <w:tcPr>
            <w:tcW w:w="1088"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3.75</w:t>
            </w:r>
          </w:p>
        </w:tc>
      </w:tr>
      <w:tr w:rsidR="00075A45" w:rsidRPr="007A579A" w:rsidTr="007A579A">
        <w:trPr>
          <w:trHeight w:val="260"/>
          <w:jc w:val="center"/>
        </w:trPr>
        <w:tc>
          <w:tcPr>
            <w:tcW w:w="2495"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Пропилка штроб</w:t>
            </w:r>
          </w:p>
        </w:tc>
        <w:tc>
          <w:tcPr>
            <w:tcW w:w="1532"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пог. м</w:t>
            </w:r>
          </w:p>
        </w:tc>
        <w:tc>
          <w:tcPr>
            <w:tcW w:w="857"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0.50</w:t>
            </w:r>
          </w:p>
        </w:tc>
        <w:tc>
          <w:tcPr>
            <w:tcW w:w="756"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1</w:t>
            </w:r>
          </w:p>
        </w:tc>
        <w:tc>
          <w:tcPr>
            <w:tcW w:w="1073"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1.00</w:t>
            </w:r>
          </w:p>
        </w:tc>
        <w:tc>
          <w:tcPr>
            <w:tcW w:w="1105"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0.50</w:t>
            </w:r>
          </w:p>
        </w:tc>
        <w:tc>
          <w:tcPr>
            <w:tcW w:w="1088"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1.25</w:t>
            </w:r>
          </w:p>
        </w:tc>
      </w:tr>
      <w:tr w:rsidR="00075A45" w:rsidRPr="007A579A" w:rsidTr="007A579A">
        <w:trPr>
          <w:trHeight w:val="260"/>
          <w:jc w:val="center"/>
        </w:trPr>
        <w:tc>
          <w:tcPr>
            <w:tcW w:w="2495"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Архитектурные срезы</w:t>
            </w:r>
          </w:p>
        </w:tc>
        <w:tc>
          <w:tcPr>
            <w:tcW w:w="1532"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шт</w:t>
            </w:r>
          </w:p>
        </w:tc>
        <w:tc>
          <w:tcPr>
            <w:tcW w:w="857"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0.50</w:t>
            </w:r>
          </w:p>
        </w:tc>
        <w:tc>
          <w:tcPr>
            <w:tcW w:w="756"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1</w:t>
            </w:r>
          </w:p>
        </w:tc>
        <w:tc>
          <w:tcPr>
            <w:tcW w:w="1073"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1.00</w:t>
            </w:r>
          </w:p>
        </w:tc>
        <w:tc>
          <w:tcPr>
            <w:tcW w:w="1105"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0.50</w:t>
            </w:r>
          </w:p>
        </w:tc>
        <w:tc>
          <w:tcPr>
            <w:tcW w:w="1088"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1.25</w:t>
            </w:r>
          </w:p>
        </w:tc>
      </w:tr>
      <w:tr w:rsidR="00075A45" w:rsidRPr="007A579A" w:rsidTr="007A579A">
        <w:trPr>
          <w:trHeight w:val="260"/>
          <w:jc w:val="center"/>
        </w:trPr>
        <w:tc>
          <w:tcPr>
            <w:tcW w:w="2495"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Установка лесов</w:t>
            </w:r>
          </w:p>
        </w:tc>
        <w:tc>
          <w:tcPr>
            <w:tcW w:w="1532"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пог. м</w:t>
            </w:r>
          </w:p>
        </w:tc>
        <w:tc>
          <w:tcPr>
            <w:tcW w:w="857"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0.33</w:t>
            </w:r>
          </w:p>
        </w:tc>
        <w:tc>
          <w:tcPr>
            <w:tcW w:w="756"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0.3</w:t>
            </w:r>
          </w:p>
        </w:tc>
        <w:tc>
          <w:tcPr>
            <w:tcW w:w="1073"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1.00</w:t>
            </w:r>
          </w:p>
        </w:tc>
        <w:tc>
          <w:tcPr>
            <w:tcW w:w="1105"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0.33</w:t>
            </w:r>
          </w:p>
        </w:tc>
        <w:tc>
          <w:tcPr>
            <w:tcW w:w="1088"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0.25</w:t>
            </w:r>
          </w:p>
        </w:tc>
      </w:tr>
      <w:tr w:rsidR="00075A45" w:rsidRPr="007A579A" w:rsidTr="007A579A">
        <w:trPr>
          <w:trHeight w:val="276"/>
          <w:jc w:val="center"/>
        </w:trPr>
        <w:tc>
          <w:tcPr>
            <w:tcW w:w="2495"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Разметка деталей и разборка сруба</w:t>
            </w:r>
          </w:p>
        </w:tc>
        <w:tc>
          <w:tcPr>
            <w:tcW w:w="1532"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куб. м</w:t>
            </w:r>
          </w:p>
        </w:tc>
        <w:tc>
          <w:tcPr>
            <w:tcW w:w="857"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1.00</w:t>
            </w:r>
          </w:p>
        </w:tc>
        <w:tc>
          <w:tcPr>
            <w:tcW w:w="756"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2</w:t>
            </w:r>
          </w:p>
        </w:tc>
        <w:tc>
          <w:tcPr>
            <w:tcW w:w="1073"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1.00</w:t>
            </w:r>
          </w:p>
        </w:tc>
        <w:tc>
          <w:tcPr>
            <w:tcW w:w="1105"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1.00</w:t>
            </w:r>
          </w:p>
        </w:tc>
        <w:tc>
          <w:tcPr>
            <w:tcW w:w="1088" w:type="dxa"/>
            <w:vAlign w:val="center"/>
          </w:tcPr>
          <w:p w:rsidR="00075A45" w:rsidRPr="007A579A" w:rsidRDefault="00075A45" w:rsidP="007A579A">
            <w:pPr>
              <w:pStyle w:val="a7"/>
              <w:keepNext/>
              <w:spacing w:line="360" w:lineRule="auto"/>
              <w:jc w:val="both"/>
              <w:rPr>
                <w:rFonts w:ascii="Times New Roman" w:hAnsi="Times New Roman"/>
                <w:sz w:val="20"/>
              </w:rPr>
            </w:pPr>
            <w:r w:rsidRPr="007A579A">
              <w:rPr>
                <w:rFonts w:ascii="Times New Roman" w:hAnsi="Times New Roman"/>
                <w:sz w:val="20"/>
              </w:rPr>
              <w:t>5.00</w:t>
            </w:r>
          </w:p>
        </w:tc>
      </w:tr>
    </w:tbl>
    <w:p w:rsidR="007A579A" w:rsidRDefault="007A579A" w:rsidP="007A579A">
      <w:pPr>
        <w:keepNext/>
        <w:widowControl w:val="0"/>
        <w:spacing w:line="360" w:lineRule="auto"/>
        <w:ind w:firstLine="709"/>
        <w:rPr>
          <w:lang w:val="ru-RU"/>
        </w:rPr>
      </w:pPr>
    </w:p>
    <w:p w:rsidR="00E66CBC" w:rsidRPr="007A579A" w:rsidRDefault="00E66CBC" w:rsidP="007A579A">
      <w:pPr>
        <w:keepNext/>
        <w:widowControl w:val="0"/>
        <w:spacing w:line="360" w:lineRule="auto"/>
        <w:ind w:firstLine="709"/>
        <w:rPr>
          <w:lang w:val="ru-RU"/>
        </w:rPr>
      </w:pPr>
      <w:r w:rsidRPr="007A579A">
        <w:rPr>
          <w:lang w:val="ru-RU"/>
        </w:rPr>
        <w:t xml:space="preserve">Кроме плотников, на производстве </w:t>
      </w:r>
      <w:r w:rsidR="003C1E83" w:rsidRPr="007A579A">
        <w:rPr>
          <w:lang w:val="ru-RU"/>
        </w:rPr>
        <w:t>необходимы</w:t>
      </w:r>
      <w:r w:rsidRPr="007A579A">
        <w:rPr>
          <w:lang w:val="ru-RU"/>
        </w:rPr>
        <w:t xml:space="preserve"> следующие категории рабочих:</w:t>
      </w:r>
    </w:p>
    <w:p w:rsidR="00E66CBC" w:rsidRPr="007A579A" w:rsidRDefault="00E66CBC" w:rsidP="007A579A">
      <w:pPr>
        <w:keepNext/>
        <w:widowControl w:val="0"/>
        <w:numPr>
          <w:ilvl w:val="0"/>
          <w:numId w:val="11"/>
        </w:numPr>
        <w:tabs>
          <w:tab w:val="clear" w:pos="1040"/>
          <w:tab w:val="num" w:pos="851"/>
        </w:tabs>
        <w:spacing w:line="360" w:lineRule="auto"/>
        <w:ind w:left="0" w:firstLine="709"/>
        <w:rPr>
          <w:lang w:val="ru-RU"/>
        </w:rPr>
      </w:pPr>
      <w:r w:rsidRPr="007A579A">
        <w:rPr>
          <w:lang w:val="ru-RU"/>
        </w:rPr>
        <w:t xml:space="preserve">Заготовщики - для окорки и острожки бревен – по одному на </w:t>
      </w:r>
      <w:r w:rsidR="00B04764" w:rsidRPr="007A579A">
        <w:rPr>
          <w:lang w:val="ru-RU"/>
        </w:rPr>
        <w:t>5</w:t>
      </w:r>
      <w:r w:rsidRPr="007A579A">
        <w:rPr>
          <w:lang w:val="ru-RU"/>
        </w:rPr>
        <w:t xml:space="preserve"> плотник</w:t>
      </w:r>
      <w:r w:rsidR="00B04764" w:rsidRPr="007A579A">
        <w:rPr>
          <w:lang w:val="ru-RU"/>
        </w:rPr>
        <w:t>ов</w:t>
      </w:r>
      <w:r w:rsidRPr="007A579A">
        <w:rPr>
          <w:lang w:val="ru-RU"/>
        </w:rPr>
        <w:t>.</w:t>
      </w:r>
    </w:p>
    <w:p w:rsidR="00E66CBC" w:rsidRPr="007A579A" w:rsidRDefault="00E66CBC" w:rsidP="007A579A">
      <w:pPr>
        <w:keepNext/>
        <w:widowControl w:val="0"/>
        <w:numPr>
          <w:ilvl w:val="0"/>
          <w:numId w:val="11"/>
        </w:numPr>
        <w:tabs>
          <w:tab w:val="clear" w:pos="1040"/>
          <w:tab w:val="num" w:pos="851"/>
        </w:tabs>
        <w:spacing w:line="360" w:lineRule="auto"/>
        <w:ind w:left="0" w:firstLine="709"/>
        <w:rPr>
          <w:lang w:val="ru-RU"/>
        </w:rPr>
      </w:pPr>
      <w:r w:rsidRPr="007A579A">
        <w:rPr>
          <w:lang w:val="ru-RU"/>
        </w:rPr>
        <w:t>Резчики – для выполнения резных э</w:t>
      </w:r>
      <w:r w:rsidR="003C1E83" w:rsidRPr="007A579A">
        <w:rPr>
          <w:lang w:val="ru-RU"/>
        </w:rPr>
        <w:t>лементов сруба - по одному на 25</w:t>
      </w:r>
      <w:r w:rsidRPr="007A579A">
        <w:rPr>
          <w:lang w:val="ru-RU"/>
        </w:rPr>
        <w:t xml:space="preserve"> плотников.</w:t>
      </w:r>
    </w:p>
    <w:p w:rsidR="00E66CBC" w:rsidRPr="007A579A" w:rsidRDefault="00E66CBC" w:rsidP="007A579A">
      <w:pPr>
        <w:keepNext/>
        <w:widowControl w:val="0"/>
        <w:numPr>
          <w:ilvl w:val="0"/>
          <w:numId w:val="11"/>
        </w:numPr>
        <w:tabs>
          <w:tab w:val="clear" w:pos="1040"/>
          <w:tab w:val="num" w:pos="851"/>
        </w:tabs>
        <w:spacing w:line="360" w:lineRule="auto"/>
        <w:ind w:left="0" w:firstLine="709"/>
        <w:rPr>
          <w:lang w:val="ru-RU"/>
        </w:rPr>
      </w:pPr>
      <w:r w:rsidRPr="007A579A">
        <w:rPr>
          <w:lang w:val="ru-RU"/>
        </w:rPr>
        <w:t>Подсобные рабочие – для выполнения неквалифицированной работы на площадке – по одному на 25 плотников.</w:t>
      </w:r>
    </w:p>
    <w:p w:rsidR="00E66CBC" w:rsidRPr="007A579A" w:rsidRDefault="00E66CBC" w:rsidP="007A579A">
      <w:pPr>
        <w:keepNext/>
        <w:widowControl w:val="0"/>
        <w:numPr>
          <w:ilvl w:val="0"/>
          <w:numId w:val="11"/>
        </w:numPr>
        <w:tabs>
          <w:tab w:val="clear" w:pos="1040"/>
          <w:tab w:val="num" w:pos="851"/>
        </w:tabs>
        <w:spacing w:line="360" w:lineRule="auto"/>
        <w:ind w:left="0" w:firstLine="709"/>
        <w:rPr>
          <w:lang w:val="ru-RU"/>
        </w:rPr>
      </w:pPr>
      <w:r w:rsidRPr="007A579A">
        <w:rPr>
          <w:lang w:val="ru-RU"/>
        </w:rPr>
        <w:t>Рабочие на пилораме – 2 чел. на одну смену.</w:t>
      </w:r>
    </w:p>
    <w:p w:rsidR="00E66CBC" w:rsidRPr="007A579A" w:rsidRDefault="00E66CBC" w:rsidP="007A579A">
      <w:pPr>
        <w:keepNext/>
        <w:widowControl w:val="0"/>
        <w:numPr>
          <w:ilvl w:val="0"/>
          <w:numId w:val="11"/>
        </w:numPr>
        <w:tabs>
          <w:tab w:val="clear" w:pos="1040"/>
          <w:tab w:val="num" w:pos="851"/>
        </w:tabs>
        <w:spacing w:line="360" w:lineRule="auto"/>
        <w:ind w:left="0" w:firstLine="709"/>
        <w:rPr>
          <w:lang w:val="ru-RU"/>
        </w:rPr>
      </w:pPr>
      <w:r w:rsidRPr="007A579A">
        <w:rPr>
          <w:lang w:val="ru-RU"/>
        </w:rPr>
        <w:t>Водители погрузчиков (автокранов, башенных кранов) – по их количеству; или рабочие, обслуживающие подъемный механизм.</w:t>
      </w:r>
    </w:p>
    <w:p w:rsidR="00E66CBC" w:rsidRPr="007A579A" w:rsidRDefault="00E66CBC" w:rsidP="007A579A">
      <w:pPr>
        <w:keepNext/>
        <w:widowControl w:val="0"/>
        <w:numPr>
          <w:ilvl w:val="0"/>
          <w:numId w:val="11"/>
        </w:numPr>
        <w:tabs>
          <w:tab w:val="clear" w:pos="1040"/>
          <w:tab w:val="num" w:pos="851"/>
        </w:tabs>
        <w:spacing w:line="360" w:lineRule="auto"/>
        <w:ind w:left="0" w:firstLine="709"/>
        <w:rPr>
          <w:lang w:val="ru-RU"/>
        </w:rPr>
      </w:pPr>
      <w:r w:rsidRPr="007A579A">
        <w:rPr>
          <w:lang w:val="ru-RU"/>
        </w:rPr>
        <w:t>Такелажники – по одному на одну подъемную машину.</w:t>
      </w:r>
    </w:p>
    <w:p w:rsidR="00E66CBC" w:rsidRPr="007A579A" w:rsidRDefault="00E66CBC" w:rsidP="007A579A">
      <w:pPr>
        <w:keepNext/>
        <w:widowControl w:val="0"/>
        <w:numPr>
          <w:ilvl w:val="0"/>
          <w:numId w:val="11"/>
        </w:numPr>
        <w:tabs>
          <w:tab w:val="clear" w:pos="1040"/>
          <w:tab w:val="num" w:pos="851"/>
        </w:tabs>
        <w:spacing w:line="360" w:lineRule="auto"/>
        <w:ind w:left="0" w:firstLine="709"/>
        <w:rPr>
          <w:lang w:val="ru-RU"/>
        </w:rPr>
      </w:pPr>
      <w:r w:rsidRPr="007A579A">
        <w:rPr>
          <w:lang w:val="ru-RU"/>
        </w:rPr>
        <w:t>Слесаря-ремонтники – для ремонта и заточки инструмента - по одному на 25 плотников.</w:t>
      </w:r>
    </w:p>
    <w:p w:rsidR="00E66CBC" w:rsidRPr="007A579A" w:rsidRDefault="00E66CBC" w:rsidP="007A579A">
      <w:pPr>
        <w:keepNext/>
        <w:widowControl w:val="0"/>
        <w:numPr>
          <w:ilvl w:val="0"/>
          <w:numId w:val="11"/>
        </w:numPr>
        <w:tabs>
          <w:tab w:val="clear" w:pos="1040"/>
          <w:tab w:val="num" w:pos="851"/>
        </w:tabs>
        <w:spacing w:line="360" w:lineRule="auto"/>
        <w:ind w:left="0" w:firstLine="709"/>
        <w:rPr>
          <w:lang w:val="ru-RU"/>
        </w:rPr>
      </w:pPr>
      <w:r w:rsidRPr="007A579A">
        <w:rPr>
          <w:lang w:val="ru-RU"/>
        </w:rPr>
        <w:t xml:space="preserve">Сторожа – </w:t>
      </w:r>
      <w:r w:rsidR="001E46AE" w:rsidRPr="007A579A">
        <w:rPr>
          <w:lang w:val="ru-RU"/>
        </w:rPr>
        <w:t>2</w:t>
      </w:r>
      <w:r w:rsidRPr="007A579A">
        <w:rPr>
          <w:lang w:val="ru-RU"/>
        </w:rPr>
        <w:t xml:space="preserve"> чел. (сутки через </w:t>
      </w:r>
      <w:r w:rsidR="001E46AE" w:rsidRPr="007A579A">
        <w:rPr>
          <w:lang w:val="ru-RU"/>
        </w:rPr>
        <w:t>сутки</w:t>
      </w:r>
      <w:r w:rsidRPr="007A579A">
        <w:rPr>
          <w:lang w:val="ru-RU"/>
        </w:rPr>
        <w:t>).</w:t>
      </w:r>
    </w:p>
    <w:p w:rsidR="00E66CBC" w:rsidRPr="007A579A" w:rsidRDefault="00B04764" w:rsidP="007A579A">
      <w:pPr>
        <w:keepNext/>
        <w:widowControl w:val="0"/>
        <w:spacing w:line="360" w:lineRule="auto"/>
        <w:ind w:firstLine="709"/>
        <w:rPr>
          <w:lang w:val="ru-RU"/>
        </w:rPr>
      </w:pPr>
      <w:r w:rsidRPr="007A579A">
        <w:rPr>
          <w:lang w:val="ru-RU"/>
        </w:rPr>
        <w:t>Таким образом, о</w:t>
      </w:r>
      <w:r w:rsidR="00E66CBC" w:rsidRPr="007A579A">
        <w:rPr>
          <w:lang w:val="ru-RU"/>
        </w:rPr>
        <w:t xml:space="preserve">бщая численность максимального количества рабочих (постоянных и временных) </w:t>
      </w:r>
      <w:r w:rsidRPr="007A579A">
        <w:rPr>
          <w:lang w:val="ru-RU"/>
        </w:rPr>
        <w:t xml:space="preserve">составит </w:t>
      </w:r>
      <w:r w:rsidR="00FE146F" w:rsidRPr="007A579A">
        <w:rPr>
          <w:lang w:val="ru-RU"/>
        </w:rPr>
        <w:t>35-38</w:t>
      </w:r>
      <w:r w:rsidRPr="007A579A">
        <w:rPr>
          <w:lang w:val="ru-RU"/>
        </w:rPr>
        <w:t xml:space="preserve"> человек</w:t>
      </w:r>
      <w:r w:rsidR="00E66CBC" w:rsidRPr="007A579A">
        <w:rPr>
          <w:lang w:val="ru-RU"/>
        </w:rPr>
        <w:t>.</w:t>
      </w:r>
    </w:p>
    <w:p w:rsidR="00F81DC5" w:rsidRPr="007A579A" w:rsidRDefault="00F81DC5" w:rsidP="007A579A">
      <w:pPr>
        <w:keepNext/>
        <w:widowControl w:val="0"/>
        <w:spacing w:line="360" w:lineRule="auto"/>
        <w:ind w:firstLine="709"/>
        <w:rPr>
          <w:lang w:val="ru-RU"/>
        </w:rPr>
      </w:pPr>
      <w:r w:rsidRPr="007A579A">
        <w:rPr>
          <w:lang w:val="ru-RU"/>
        </w:rPr>
        <w:t>Мероприятия, направленные на привлечение и закрепление рабочей силы могут потребовать значительных затрат. Как показывает опыт работы конкурентов, они не жалеют денег на удержание рабочей силы, улучшение условий труда и быта рабочих.</w:t>
      </w:r>
    </w:p>
    <w:p w:rsidR="00F81DC5" w:rsidRPr="007A579A" w:rsidRDefault="00F81DC5" w:rsidP="007A579A">
      <w:pPr>
        <w:keepNext/>
        <w:widowControl w:val="0"/>
        <w:spacing w:line="360" w:lineRule="auto"/>
        <w:ind w:firstLine="709"/>
        <w:rPr>
          <w:lang w:val="ru-RU"/>
        </w:rPr>
      </w:pPr>
      <w:r w:rsidRPr="007A579A">
        <w:rPr>
          <w:lang w:val="ru-RU"/>
        </w:rPr>
        <w:t xml:space="preserve">Привлечение рабочей силы можно разделить на две основные части мероприятий – привлечение квалифицированных плотников и привлечение учеников. </w:t>
      </w:r>
    </w:p>
    <w:p w:rsidR="00F81DC5" w:rsidRPr="007A579A" w:rsidRDefault="00F81DC5" w:rsidP="007A579A">
      <w:pPr>
        <w:keepNext/>
        <w:widowControl w:val="0"/>
        <w:spacing w:line="360" w:lineRule="auto"/>
        <w:ind w:firstLine="709"/>
        <w:rPr>
          <w:lang w:val="ru-RU"/>
        </w:rPr>
      </w:pPr>
      <w:r w:rsidRPr="007A579A">
        <w:rPr>
          <w:lang w:val="ru-RU"/>
        </w:rPr>
        <w:t>Для привлечения квалифицированных плотников необходимы условия для их проживания (в случае значительного удаления площадки от города). Это может быть специальное оборудование общежитий или съем необходимого жилья. Как правило, стоимость жилья в области значительно ниже, чем в городе. Поскольку среди плотников большое количество иногородних, снимающих жилье в г. Минске, при длительном сроке работы возможно их проживание рядом с производством вместе с семьями. При этом оплата жилья должна производится плотниками самостоятельно, однако поиск жилья и заключение договоров желательно производить от имени администрации предприятия.</w:t>
      </w:r>
    </w:p>
    <w:p w:rsidR="00F81DC5" w:rsidRPr="007A579A" w:rsidRDefault="00F81DC5" w:rsidP="007A579A">
      <w:pPr>
        <w:keepNext/>
        <w:widowControl w:val="0"/>
        <w:spacing w:line="360" w:lineRule="auto"/>
        <w:ind w:firstLine="709"/>
        <w:rPr>
          <w:lang w:val="ru-RU"/>
        </w:rPr>
      </w:pPr>
      <w:r w:rsidRPr="007A579A">
        <w:rPr>
          <w:lang w:val="ru-RU"/>
        </w:rPr>
        <w:t xml:space="preserve">Высокая заработная плата квалифицированных плотников обеспечивается наймом учеников. Поэтому, при средней расценке за работу она не будет выше, чем у конкурентов, однако благодаря дифференциации заработной платы внутри бригады квалифицированный плотник будет зарабатывать в 1,5 раза выше, чем в среднем по </w:t>
      </w:r>
      <w:r w:rsidR="00FE146F" w:rsidRPr="007A579A">
        <w:rPr>
          <w:lang w:val="ru-RU"/>
        </w:rPr>
        <w:t>области</w:t>
      </w:r>
      <w:r w:rsidRPr="007A579A">
        <w:rPr>
          <w:lang w:val="ru-RU"/>
        </w:rPr>
        <w:t xml:space="preserve">, т.е. </w:t>
      </w:r>
      <w:r w:rsidR="00FE146F" w:rsidRPr="007A579A">
        <w:rPr>
          <w:lang w:val="ru-RU"/>
        </w:rPr>
        <w:t>1</w:t>
      </w:r>
      <w:r w:rsidRPr="007A579A">
        <w:rPr>
          <w:lang w:val="ru-RU"/>
        </w:rPr>
        <w:t>-</w:t>
      </w:r>
      <w:r w:rsidR="00FE146F" w:rsidRPr="007A579A">
        <w:rPr>
          <w:lang w:val="ru-RU"/>
        </w:rPr>
        <w:t>1</w:t>
      </w:r>
      <w:r w:rsidRPr="007A579A">
        <w:rPr>
          <w:lang w:val="ru-RU"/>
        </w:rPr>
        <w:t xml:space="preserve">,5 млн руб. + премия за качество и объем производства; з/п ученика составит </w:t>
      </w:r>
      <w:r w:rsidR="00FE146F" w:rsidRPr="007A579A">
        <w:rPr>
          <w:lang w:val="ru-RU"/>
        </w:rPr>
        <w:t xml:space="preserve">400-800 </w:t>
      </w:r>
      <w:r w:rsidRPr="007A579A">
        <w:rPr>
          <w:lang w:val="ru-RU"/>
        </w:rPr>
        <w:t>тыс</w:t>
      </w:r>
      <w:r w:rsidR="00FE146F" w:rsidRPr="007A579A">
        <w:rPr>
          <w:lang w:val="ru-RU"/>
        </w:rPr>
        <w:t>.</w:t>
      </w:r>
      <w:r w:rsidRPr="007A579A">
        <w:rPr>
          <w:lang w:val="ru-RU"/>
        </w:rPr>
        <w:t>, в зависимости от количества и качества произведенной продукции.</w:t>
      </w:r>
    </w:p>
    <w:p w:rsidR="00E66CBC" w:rsidRPr="007A579A" w:rsidRDefault="00E66CBC" w:rsidP="007A579A">
      <w:pPr>
        <w:keepNext/>
        <w:widowControl w:val="0"/>
        <w:spacing w:line="360" w:lineRule="auto"/>
        <w:ind w:firstLine="709"/>
        <w:rPr>
          <w:lang w:val="ru-RU"/>
        </w:rPr>
      </w:pPr>
      <w:r w:rsidRPr="007A579A">
        <w:rPr>
          <w:lang w:val="ru-RU"/>
        </w:rPr>
        <w:t>Одной из серьезных проблем использования местной рабочей силы является алкоголизм. Довольно расхожим заблуждением среди бизнесменов является иллюзия найма непьющих рабочих. По оценкам</w:t>
      </w:r>
      <w:r w:rsidR="00FE146F" w:rsidRPr="007A579A">
        <w:rPr>
          <w:lang w:val="ru-RU"/>
        </w:rPr>
        <w:t xml:space="preserve"> автора</w:t>
      </w:r>
      <w:r w:rsidRPr="007A579A">
        <w:rPr>
          <w:lang w:val="ru-RU"/>
        </w:rPr>
        <w:t>, 70-80% плотников требуемой квалификации являются</w:t>
      </w:r>
      <w:r w:rsidR="007A579A">
        <w:rPr>
          <w:lang w:val="ru-RU"/>
        </w:rPr>
        <w:t xml:space="preserve"> </w:t>
      </w:r>
      <w:r w:rsidRPr="007A579A">
        <w:rPr>
          <w:lang w:val="ru-RU"/>
        </w:rPr>
        <w:t xml:space="preserve">пьющими, половина из них – сильно пьющие, и не менее четверти – запойные алкоголики. Среди местной рабочей силы этот процент значительно выше. Разумеется, далеко не каждый пьющий человек может быть полноценным рабочим, но и далеко не каждый алкоголик не может работать на производстве. При найме на работу предпочтение должно отдаваться рабочим, имеющим семью – как правило, они более ответственно относятся к работе. При организации работы на площадке строжайший запрет должен быть наложен на употребление алкоголя и появление на работе в нетрезвом виде. Наилучшей для поддержания дисциплины является система штрафов (конкуренты применяют штрафы до </w:t>
      </w:r>
      <w:r w:rsidR="00FE146F" w:rsidRPr="007A579A">
        <w:rPr>
          <w:lang w:val="ru-RU"/>
        </w:rPr>
        <w:t>100-150 долл.</w:t>
      </w:r>
      <w:r w:rsidRPr="007A579A">
        <w:rPr>
          <w:lang w:val="ru-RU"/>
        </w:rPr>
        <w:t xml:space="preserve">). </w:t>
      </w:r>
    </w:p>
    <w:p w:rsidR="008648FF" w:rsidRPr="007A579A" w:rsidRDefault="008648FF" w:rsidP="007A579A">
      <w:pPr>
        <w:keepNext/>
        <w:widowControl w:val="0"/>
        <w:spacing w:line="360" w:lineRule="auto"/>
        <w:ind w:firstLine="709"/>
        <w:rPr>
          <w:lang w:val="ru-RU"/>
        </w:rPr>
      </w:pPr>
      <w:r w:rsidRPr="007A579A">
        <w:rPr>
          <w:lang w:val="ru-RU"/>
        </w:rPr>
        <w:t>Расчет затрат на производство и реализацию продукции (</w:t>
      </w:r>
      <w:r w:rsidR="00C20B80">
        <w:rPr>
          <w:lang w:val="ru-RU"/>
        </w:rPr>
        <w:pict>
          <v:shape id="_x0000_i1026" type="#_x0000_t75" style="width:26.25pt;height:17.25pt">
            <v:imagedata r:id="rId9" o:title=""/>
          </v:shape>
        </w:pict>
      </w:r>
      <w:r w:rsidRPr="007A579A">
        <w:rPr>
          <w:lang w:val="ru-RU"/>
        </w:rPr>
        <w:t>) определяется как сумма расходов на сырье и материалы (</w:t>
      </w:r>
      <w:r w:rsidR="00C20B80">
        <w:rPr>
          <w:lang w:val="ru-RU"/>
        </w:rPr>
        <w:pict>
          <v:shape id="_x0000_i1027" type="#_x0000_t75" style="width:23.25pt;height:18pt">
            <v:imagedata r:id="rId10" o:title=""/>
          </v:shape>
        </w:pict>
      </w:r>
      <w:r w:rsidRPr="007A579A">
        <w:rPr>
          <w:lang w:val="ru-RU"/>
        </w:rPr>
        <w:t>), расходов на топливно-энергетические ресурсы (</w:t>
      </w:r>
      <w:r w:rsidR="00C20B80">
        <w:rPr>
          <w:lang w:val="ru-RU"/>
        </w:rPr>
        <w:pict>
          <v:shape id="_x0000_i1028" type="#_x0000_t75" style="width:24pt;height:18pt">
            <v:imagedata r:id="rId11" o:title=""/>
          </v:shape>
        </w:pict>
      </w:r>
      <w:r w:rsidRPr="007A579A">
        <w:rPr>
          <w:lang w:val="ru-RU"/>
        </w:rPr>
        <w:t>), затрат на оплату труда (</w:t>
      </w:r>
      <w:r w:rsidR="00C20B80">
        <w:rPr>
          <w:lang w:val="ru-RU"/>
        </w:rPr>
        <w:pict>
          <v:shape id="_x0000_i1029" type="#_x0000_t75" style="width:20.25pt;height:18pt">
            <v:imagedata r:id="rId12" o:title=""/>
          </v:shape>
        </w:pict>
      </w:r>
      <w:r w:rsidRPr="007A579A">
        <w:rPr>
          <w:lang w:val="ru-RU"/>
        </w:rPr>
        <w:t>) и прочих затрат (</w:t>
      </w:r>
      <w:r w:rsidR="00C20B80">
        <w:rPr>
          <w:lang w:val="ru-RU"/>
        </w:rPr>
        <w:pict>
          <v:shape id="_x0000_i1030" type="#_x0000_t75" style="width:17.25pt;height:17.25pt">
            <v:imagedata r:id="rId13" o:title=""/>
          </v:shape>
        </w:pict>
      </w:r>
      <w:r w:rsidRPr="007A579A">
        <w:rPr>
          <w:lang w:val="ru-RU"/>
        </w:rPr>
        <w:t>):</w:t>
      </w:r>
    </w:p>
    <w:p w:rsidR="007A579A" w:rsidRDefault="007A579A" w:rsidP="007A579A">
      <w:pPr>
        <w:keepNext/>
        <w:widowControl w:val="0"/>
        <w:spacing w:line="360" w:lineRule="auto"/>
        <w:ind w:firstLine="709"/>
        <w:rPr>
          <w:lang w:val="ru-RU"/>
        </w:rPr>
      </w:pPr>
    </w:p>
    <w:p w:rsidR="008648FF" w:rsidRPr="007A579A" w:rsidRDefault="00C20B80" w:rsidP="007A579A">
      <w:pPr>
        <w:keepNext/>
        <w:widowControl w:val="0"/>
        <w:spacing w:line="360" w:lineRule="auto"/>
        <w:ind w:firstLine="709"/>
        <w:rPr>
          <w:lang w:val="ru-RU"/>
        </w:rPr>
      </w:pPr>
      <w:r>
        <w:rPr>
          <w:lang w:val="ru-RU"/>
        </w:rPr>
        <w:pict>
          <v:shape id="_x0000_i1031" type="#_x0000_t75" style="width:26.25pt;height:17.25pt">
            <v:imagedata r:id="rId9" o:title=""/>
          </v:shape>
        </w:pict>
      </w:r>
      <w:r w:rsidR="008648FF" w:rsidRPr="007A579A">
        <w:rPr>
          <w:lang w:val="ru-RU"/>
        </w:rPr>
        <w:t>=</w:t>
      </w:r>
      <w:r>
        <w:rPr>
          <w:lang w:val="ru-RU"/>
        </w:rPr>
        <w:pict>
          <v:shape id="_x0000_i1032" type="#_x0000_t75" style="width:23.25pt;height:18pt">
            <v:imagedata r:id="rId10" o:title=""/>
          </v:shape>
        </w:pict>
      </w:r>
      <w:r w:rsidR="008648FF" w:rsidRPr="007A579A">
        <w:rPr>
          <w:lang w:val="ru-RU"/>
        </w:rPr>
        <w:t>+</w:t>
      </w:r>
      <w:r>
        <w:rPr>
          <w:lang w:val="ru-RU"/>
        </w:rPr>
        <w:pict>
          <v:shape id="_x0000_i1033" type="#_x0000_t75" style="width:24pt;height:18pt">
            <v:imagedata r:id="rId11" o:title=""/>
          </v:shape>
        </w:pict>
      </w:r>
      <w:r w:rsidR="008648FF" w:rsidRPr="007A579A">
        <w:rPr>
          <w:lang w:val="ru-RU"/>
        </w:rPr>
        <w:t>+</w:t>
      </w:r>
      <w:r>
        <w:rPr>
          <w:lang w:val="ru-RU"/>
        </w:rPr>
        <w:pict>
          <v:shape id="_x0000_i1034" type="#_x0000_t75" style="width:20.25pt;height:18pt">
            <v:imagedata r:id="rId14" o:title=""/>
          </v:shape>
        </w:pict>
      </w:r>
      <w:r w:rsidR="008648FF" w:rsidRPr="007A579A">
        <w:rPr>
          <w:lang w:val="ru-RU"/>
        </w:rPr>
        <w:t>+</w:t>
      </w:r>
      <w:r>
        <w:rPr>
          <w:lang w:val="ru-RU"/>
        </w:rPr>
        <w:pict>
          <v:shape id="_x0000_i1035" type="#_x0000_t75" style="width:17.25pt;height:17.25pt">
            <v:imagedata r:id="rId15" o:title=""/>
          </v:shape>
        </w:pict>
      </w:r>
      <w:r w:rsidR="007A579A">
        <w:rPr>
          <w:lang w:val="ru-RU"/>
        </w:rPr>
        <w:t xml:space="preserve"> </w:t>
      </w:r>
      <w:r w:rsidR="007A579A">
        <w:rPr>
          <w:lang w:val="ru-RU"/>
        </w:rPr>
        <w:tab/>
      </w:r>
      <w:r w:rsidR="007A579A">
        <w:rPr>
          <w:lang w:val="ru-RU"/>
        </w:rPr>
        <w:tab/>
      </w:r>
      <w:r w:rsidR="007A579A">
        <w:rPr>
          <w:lang w:val="ru-RU"/>
        </w:rPr>
        <w:tab/>
      </w:r>
      <w:r w:rsidR="007A579A">
        <w:rPr>
          <w:lang w:val="ru-RU"/>
        </w:rPr>
        <w:tab/>
      </w:r>
      <w:r w:rsidR="007A579A">
        <w:rPr>
          <w:lang w:val="ru-RU"/>
        </w:rPr>
        <w:tab/>
      </w:r>
      <w:r w:rsidR="007A579A">
        <w:rPr>
          <w:lang w:val="ru-RU"/>
        </w:rPr>
        <w:tab/>
      </w:r>
      <w:r w:rsidR="007A579A">
        <w:rPr>
          <w:lang w:val="ru-RU"/>
        </w:rPr>
        <w:tab/>
      </w:r>
      <w:r w:rsidR="008648FF" w:rsidRPr="007A579A">
        <w:rPr>
          <w:lang w:val="ru-RU"/>
        </w:rPr>
        <w:t>(</w:t>
      </w:r>
      <w:r w:rsidR="007D15A0" w:rsidRPr="007A579A">
        <w:rPr>
          <w:lang w:val="ru-RU"/>
        </w:rPr>
        <w:t>3.1.1</w:t>
      </w:r>
      <w:r w:rsidR="008648FF" w:rsidRPr="007A579A">
        <w:rPr>
          <w:lang w:val="ru-RU"/>
        </w:rPr>
        <w:t>)</w:t>
      </w:r>
    </w:p>
    <w:p w:rsidR="008648FF" w:rsidRPr="007A579A" w:rsidRDefault="008648FF" w:rsidP="007A579A">
      <w:pPr>
        <w:keepNext/>
        <w:widowControl w:val="0"/>
        <w:spacing w:line="360" w:lineRule="auto"/>
        <w:ind w:firstLine="709"/>
        <w:rPr>
          <w:lang w:val="ru-RU"/>
        </w:rPr>
      </w:pPr>
    </w:p>
    <w:p w:rsidR="003A6946" w:rsidRPr="007A579A" w:rsidRDefault="003A6946" w:rsidP="007A579A">
      <w:pPr>
        <w:keepNext/>
        <w:widowControl w:val="0"/>
        <w:spacing w:line="360" w:lineRule="auto"/>
        <w:ind w:firstLine="709"/>
        <w:rPr>
          <w:lang w:val="ru-RU"/>
        </w:rPr>
      </w:pPr>
      <w:r w:rsidRPr="007A579A">
        <w:rPr>
          <w:lang w:val="ru-RU"/>
        </w:rPr>
        <w:t>Общий расчет затрат на производство и реализацию продукции представлен в таблице.</w:t>
      </w:r>
    </w:p>
    <w:p w:rsidR="003A6946" w:rsidRPr="007A579A" w:rsidRDefault="003A6946" w:rsidP="007A579A">
      <w:pPr>
        <w:keepNext/>
        <w:widowControl w:val="0"/>
        <w:spacing w:line="360" w:lineRule="auto"/>
        <w:ind w:firstLine="709"/>
        <w:rPr>
          <w:lang w:val="ru-RU"/>
        </w:rPr>
      </w:pPr>
    </w:p>
    <w:p w:rsidR="003A6946" w:rsidRPr="007A579A" w:rsidRDefault="003A6946" w:rsidP="007A579A">
      <w:pPr>
        <w:keepNext/>
        <w:widowControl w:val="0"/>
        <w:spacing w:line="360" w:lineRule="auto"/>
        <w:ind w:firstLine="709"/>
        <w:rPr>
          <w:szCs w:val="24"/>
          <w:lang w:val="ru-RU"/>
        </w:rPr>
      </w:pPr>
      <w:r w:rsidRPr="007A579A">
        <w:rPr>
          <w:szCs w:val="24"/>
          <w:lang w:val="ru-RU"/>
        </w:rPr>
        <w:t xml:space="preserve">Таблица </w:t>
      </w:r>
      <w:r w:rsidR="007D15A0" w:rsidRPr="007A579A">
        <w:rPr>
          <w:szCs w:val="24"/>
          <w:lang w:val="ru-RU"/>
        </w:rPr>
        <w:t>3.1.4</w:t>
      </w:r>
      <w:r w:rsidR="00A875D5" w:rsidRPr="007A579A">
        <w:rPr>
          <w:szCs w:val="24"/>
          <w:lang w:val="ru-RU"/>
        </w:rPr>
        <w:t xml:space="preserve"> </w:t>
      </w:r>
      <w:r w:rsidRPr="007A579A">
        <w:rPr>
          <w:szCs w:val="24"/>
          <w:lang w:val="ru-RU"/>
        </w:rPr>
        <w:t xml:space="preserve">– Расчет затрат на производство </w:t>
      </w:r>
      <w:r w:rsidR="007A579A">
        <w:rPr>
          <w:szCs w:val="24"/>
          <w:lang w:val="ru-RU"/>
        </w:rPr>
        <w:t>и реализацию продукции, млн. руб.</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3685"/>
        <w:gridCol w:w="2410"/>
        <w:gridCol w:w="2374"/>
      </w:tblGrid>
      <w:tr w:rsidR="003A6946" w:rsidRPr="007A579A" w:rsidTr="007A579A">
        <w:tc>
          <w:tcPr>
            <w:tcW w:w="534" w:type="dxa"/>
          </w:tcPr>
          <w:p w:rsidR="003A6946" w:rsidRPr="007A579A" w:rsidRDefault="003A6946" w:rsidP="007A579A">
            <w:pPr>
              <w:keepNext/>
              <w:widowControl w:val="0"/>
              <w:spacing w:line="360" w:lineRule="auto"/>
              <w:rPr>
                <w:sz w:val="20"/>
                <w:szCs w:val="20"/>
                <w:lang w:val="ru-RU"/>
              </w:rPr>
            </w:pPr>
            <w:r w:rsidRPr="007A579A">
              <w:rPr>
                <w:sz w:val="20"/>
                <w:szCs w:val="20"/>
                <w:lang w:val="ru-RU"/>
              </w:rPr>
              <w:t>№</w:t>
            </w:r>
          </w:p>
        </w:tc>
        <w:tc>
          <w:tcPr>
            <w:tcW w:w="3685" w:type="dxa"/>
          </w:tcPr>
          <w:p w:rsidR="003A6946" w:rsidRPr="007A579A" w:rsidRDefault="003A6946" w:rsidP="007A579A">
            <w:pPr>
              <w:keepNext/>
              <w:widowControl w:val="0"/>
              <w:spacing w:line="360" w:lineRule="auto"/>
              <w:rPr>
                <w:sz w:val="20"/>
                <w:szCs w:val="20"/>
                <w:lang w:val="ru-RU"/>
              </w:rPr>
            </w:pPr>
            <w:r w:rsidRPr="007A579A">
              <w:rPr>
                <w:sz w:val="20"/>
                <w:szCs w:val="20"/>
                <w:lang w:val="ru-RU"/>
              </w:rPr>
              <w:t>Элемент затрат</w:t>
            </w:r>
          </w:p>
        </w:tc>
        <w:tc>
          <w:tcPr>
            <w:tcW w:w="2410" w:type="dxa"/>
          </w:tcPr>
          <w:p w:rsidR="003A6946" w:rsidRPr="007A579A" w:rsidRDefault="003A6946" w:rsidP="007A579A">
            <w:pPr>
              <w:keepNext/>
              <w:widowControl w:val="0"/>
              <w:spacing w:line="360" w:lineRule="auto"/>
              <w:rPr>
                <w:sz w:val="20"/>
                <w:szCs w:val="20"/>
                <w:lang w:val="ru-RU"/>
              </w:rPr>
            </w:pPr>
            <w:r w:rsidRPr="007A579A">
              <w:rPr>
                <w:sz w:val="20"/>
                <w:szCs w:val="20"/>
                <w:lang w:val="ru-RU"/>
              </w:rPr>
              <w:t>Июнь-декабрь 2011 г.</w:t>
            </w:r>
          </w:p>
        </w:tc>
        <w:tc>
          <w:tcPr>
            <w:tcW w:w="2374" w:type="dxa"/>
          </w:tcPr>
          <w:p w:rsidR="003A6946" w:rsidRPr="007A579A" w:rsidRDefault="003A6946" w:rsidP="007A579A">
            <w:pPr>
              <w:keepNext/>
              <w:widowControl w:val="0"/>
              <w:spacing w:line="360" w:lineRule="auto"/>
              <w:rPr>
                <w:sz w:val="20"/>
                <w:szCs w:val="20"/>
                <w:lang w:val="ru-RU"/>
              </w:rPr>
            </w:pPr>
            <w:r w:rsidRPr="007A579A">
              <w:rPr>
                <w:sz w:val="20"/>
                <w:szCs w:val="20"/>
                <w:lang w:val="ru-RU"/>
              </w:rPr>
              <w:t>Январь-июнь 2012 г.</w:t>
            </w:r>
          </w:p>
        </w:tc>
      </w:tr>
      <w:tr w:rsidR="003A6946" w:rsidRPr="007A579A" w:rsidTr="007A579A">
        <w:tc>
          <w:tcPr>
            <w:tcW w:w="534" w:type="dxa"/>
          </w:tcPr>
          <w:p w:rsidR="003A6946" w:rsidRPr="007A579A" w:rsidRDefault="003A6946" w:rsidP="007A579A">
            <w:pPr>
              <w:keepNext/>
              <w:widowControl w:val="0"/>
              <w:spacing w:line="360" w:lineRule="auto"/>
              <w:rPr>
                <w:sz w:val="20"/>
                <w:szCs w:val="20"/>
                <w:lang w:val="ru-RU"/>
              </w:rPr>
            </w:pPr>
            <w:r w:rsidRPr="007A579A">
              <w:rPr>
                <w:sz w:val="20"/>
                <w:szCs w:val="20"/>
                <w:lang w:val="ru-RU"/>
              </w:rPr>
              <w:t>1.</w:t>
            </w:r>
          </w:p>
        </w:tc>
        <w:tc>
          <w:tcPr>
            <w:tcW w:w="3685" w:type="dxa"/>
          </w:tcPr>
          <w:p w:rsidR="003A6946" w:rsidRPr="007A579A" w:rsidRDefault="003A6946" w:rsidP="007A579A">
            <w:pPr>
              <w:keepNext/>
              <w:widowControl w:val="0"/>
              <w:spacing w:line="360" w:lineRule="auto"/>
              <w:rPr>
                <w:sz w:val="20"/>
                <w:szCs w:val="20"/>
                <w:lang w:val="ru-RU"/>
              </w:rPr>
            </w:pPr>
            <w:r w:rsidRPr="007A579A">
              <w:rPr>
                <w:sz w:val="20"/>
                <w:szCs w:val="20"/>
                <w:lang w:val="ru-RU"/>
              </w:rPr>
              <w:t>Расходы на сырье и материалы</w:t>
            </w:r>
          </w:p>
        </w:tc>
        <w:tc>
          <w:tcPr>
            <w:tcW w:w="2410" w:type="dxa"/>
          </w:tcPr>
          <w:p w:rsidR="003A6946" w:rsidRPr="007A579A" w:rsidRDefault="00FE146F" w:rsidP="007A579A">
            <w:pPr>
              <w:keepNext/>
              <w:widowControl w:val="0"/>
              <w:spacing w:line="360" w:lineRule="auto"/>
              <w:rPr>
                <w:sz w:val="20"/>
                <w:szCs w:val="20"/>
                <w:lang w:val="ru-RU"/>
              </w:rPr>
            </w:pPr>
            <w:r w:rsidRPr="007A579A">
              <w:rPr>
                <w:sz w:val="20"/>
                <w:szCs w:val="20"/>
                <w:lang w:val="ru-RU"/>
              </w:rPr>
              <w:t>27</w:t>
            </w:r>
          </w:p>
        </w:tc>
        <w:tc>
          <w:tcPr>
            <w:tcW w:w="2374" w:type="dxa"/>
          </w:tcPr>
          <w:p w:rsidR="003A6946" w:rsidRPr="007A579A" w:rsidRDefault="00FE146F" w:rsidP="007A579A">
            <w:pPr>
              <w:keepNext/>
              <w:widowControl w:val="0"/>
              <w:spacing w:line="360" w:lineRule="auto"/>
              <w:rPr>
                <w:sz w:val="20"/>
                <w:szCs w:val="20"/>
                <w:lang w:val="ru-RU"/>
              </w:rPr>
            </w:pPr>
            <w:r w:rsidRPr="007A579A">
              <w:rPr>
                <w:sz w:val="20"/>
                <w:szCs w:val="20"/>
                <w:lang w:val="ru-RU"/>
              </w:rPr>
              <w:t>33</w:t>
            </w:r>
          </w:p>
        </w:tc>
      </w:tr>
      <w:tr w:rsidR="003A6946" w:rsidRPr="007A579A" w:rsidTr="007A579A">
        <w:tc>
          <w:tcPr>
            <w:tcW w:w="534" w:type="dxa"/>
          </w:tcPr>
          <w:p w:rsidR="003A6946" w:rsidRPr="007A579A" w:rsidRDefault="003A6946" w:rsidP="007A579A">
            <w:pPr>
              <w:keepNext/>
              <w:widowControl w:val="0"/>
              <w:spacing w:line="360" w:lineRule="auto"/>
              <w:rPr>
                <w:sz w:val="20"/>
                <w:szCs w:val="20"/>
                <w:lang w:val="ru-RU"/>
              </w:rPr>
            </w:pPr>
            <w:r w:rsidRPr="007A579A">
              <w:rPr>
                <w:sz w:val="20"/>
                <w:szCs w:val="20"/>
                <w:lang w:val="ru-RU"/>
              </w:rPr>
              <w:t>2.</w:t>
            </w:r>
          </w:p>
        </w:tc>
        <w:tc>
          <w:tcPr>
            <w:tcW w:w="3685" w:type="dxa"/>
          </w:tcPr>
          <w:p w:rsidR="003A6946" w:rsidRPr="007A579A" w:rsidRDefault="003A6946" w:rsidP="007A579A">
            <w:pPr>
              <w:keepNext/>
              <w:widowControl w:val="0"/>
              <w:spacing w:line="360" w:lineRule="auto"/>
              <w:rPr>
                <w:sz w:val="20"/>
                <w:szCs w:val="20"/>
                <w:lang w:val="ru-RU"/>
              </w:rPr>
            </w:pPr>
            <w:r w:rsidRPr="007A579A">
              <w:rPr>
                <w:sz w:val="20"/>
                <w:szCs w:val="20"/>
                <w:lang w:val="ru-RU"/>
              </w:rPr>
              <w:t>Расходы на ТЭР</w:t>
            </w:r>
          </w:p>
        </w:tc>
        <w:tc>
          <w:tcPr>
            <w:tcW w:w="2410" w:type="dxa"/>
          </w:tcPr>
          <w:p w:rsidR="003A6946" w:rsidRPr="007A579A" w:rsidRDefault="00FE146F" w:rsidP="007A579A">
            <w:pPr>
              <w:keepNext/>
              <w:widowControl w:val="0"/>
              <w:spacing w:line="360" w:lineRule="auto"/>
              <w:rPr>
                <w:sz w:val="20"/>
                <w:szCs w:val="20"/>
                <w:lang w:val="ru-RU"/>
              </w:rPr>
            </w:pPr>
            <w:r w:rsidRPr="007A579A">
              <w:rPr>
                <w:sz w:val="20"/>
                <w:szCs w:val="20"/>
                <w:lang w:val="ru-RU"/>
              </w:rPr>
              <w:t>8</w:t>
            </w:r>
          </w:p>
        </w:tc>
        <w:tc>
          <w:tcPr>
            <w:tcW w:w="2374" w:type="dxa"/>
          </w:tcPr>
          <w:p w:rsidR="003A6946" w:rsidRPr="007A579A" w:rsidRDefault="00FE146F" w:rsidP="007A579A">
            <w:pPr>
              <w:keepNext/>
              <w:widowControl w:val="0"/>
              <w:spacing w:line="360" w:lineRule="auto"/>
              <w:rPr>
                <w:sz w:val="20"/>
                <w:szCs w:val="20"/>
                <w:lang w:val="ru-RU"/>
              </w:rPr>
            </w:pPr>
            <w:r w:rsidRPr="007A579A">
              <w:rPr>
                <w:sz w:val="20"/>
                <w:szCs w:val="20"/>
                <w:lang w:val="ru-RU"/>
              </w:rPr>
              <w:t>12</w:t>
            </w:r>
          </w:p>
        </w:tc>
      </w:tr>
      <w:tr w:rsidR="003A6946" w:rsidRPr="007A579A" w:rsidTr="007A579A">
        <w:tc>
          <w:tcPr>
            <w:tcW w:w="534" w:type="dxa"/>
          </w:tcPr>
          <w:p w:rsidR="003A6946" w:rsidRPr="007A579A" w:rsidRDefault="003A6946" w:rsidP="007A579A">
            <w:pPr>
              <w:keepNext/>
              <w:widowControl w:val="0"/>
              <w:spacing w:line="360" w:lineRule="auto"/>
              <w:rPr>
                <w:sz w:val="20"/>
                <w:szCs w:val="20"/>
                <w:lang w:val="ru-RU"/>
              </w:rPr>
            </w:pPr>
            <w:r w:rsidRPr="007A579A">
              <w:rPr>
                <w:sz w:val="20"/>
                <w:szCs w:val="20"/>
                <w:lang w:val="ru-RU"/>
              </w:rPr>
              <w:t>3.</w:t>
            </w:r>
          </w:p>
        </w:tc>
        <w:tc>
          <w:tcPr>
            <w:tcW w:w="3685" w:type="dxa"/>
          </w:tcPr>
          <w:p w:rsidR="003A6946" w:rsidRPr="007A579A" w:rsidRDefault="003A6946" w:rsidP="007A579A">
            <w:pPr>
              <w:keepNext/>
              <w:widowControl w:val="0"/>
              <w:spacing w:line="360" w:lineRule="auto"/>
              <w:rPr>
                <w:sz w:val="20"/>
                <w:szCs w:val="20"/>
                <w:lang w:val="ru-RU"/>
              </w:rPr>
            </w:pPr>
            <w:r w:rsidRPr="007A579A">
              <w:rPr>
                <w:sz w:val="20"/>
                <w:szCs w:val="20"/>
                <w:lang w:val="ru-RU"/>
              </w:rPr>
              <w:t>Затраты на оплату труда</w:t>
            </w:r>
          </w:p>
        </w:tc>
        <w:tc>
          <w:tcPr>
            <w:tcW w:w="2410" w:type="dxa"/>
          </w:tcPr>
          <w:p w:rsidR="003A6946" w:rsidRPr="007A579A" w:rsidRDefault="00FE146F" w:rsidP="007A579A">
            <w:pPr>
              <w:keepNext/>
              <w:widowControl w:val="0"/>
              <w:spacing w:line="360" w:lineRule="auto"/>
              <w:rPr>
                <w:sz w:val="20"/>
                <w:szCs w:val="20"/>
                <w:lang w:val="ru-RU"/>
              </w:rPr>
            </w:pPr>
            <w:r w:rsidRPr="007A579A">
              <w:rPr>
                <w:sz w:val="20"/>
                <w:szCs w:val="20"/>
                <w:lang w:val="ru-RU"/>
              </w:rPr>
              <w:t>35</w:t>
            </w:r>
          </w:p>
        </w:tc>
        <w:tc>
          <w:tcPr>
            <w:tcW w:w="2374" w:type="dxa"/>
          </w:tcPr>
          <w:p w:rsidR="003A6946" w:rsidRPr="007A579A" w:rsidRDefault="00FE146F" w:rsidP="007A579A">
            <w:pPr>
              <w:keepNext/>
              <w:widowControl w:val="0"/>
              <w:spacing w:line="360" w:lineRule="auto"/>
              <w:rPr>
                <w:sz w:val="20"/>
                <w:szCs w:val="20"/>
                <w:lang w:val="ru-RU"/>
              </w:rPr>
            </w:pPr>
            <w:r w:rsidRPr="007A579A">
              <w:rPr>
                <w:sz w:val="20"/>
                <w:szCs w:val="20"/>
                <w:lang w:val="ru-RU"/>
              </w:rPr>
              <w:t>35</w:t>
            </w:r>
          </w:p>
        </w:tc>
      </w:tr>
      <w:tr w:rsidR="00E25332" w:rsidRPr="007A579A" w:rsidTr="007A579A">
        <w:tc>
          <w:tcPr>
            <w:tcW w:w="534" w:type="dxa"/>
          </w:tcPr>
          <w:p w:rsidR="00E25332" w:rsidRPr="007A579A" w:rsidRDefault="005761EA" w:rsidP="007A579A">
            <w:pPr>
              <w:keepNext/>
              <w:widowControl w:val="0"/>
              <w:spacing w:line="360" w:lineRule="auto"/>
              <w:rPr>
                <w:sz w:val="20"/>
                <w:szCs w:val="20"/>
                <w:lang w:val="ru-RU"/>
              </w:rPr>
            </w:pPr>
            <w:r w:rsidRPr="007A579A">
              <w:rPr>
                <w:sz w:val="20"/>
                <w:szCs w:val="20"/>
                <w:lang w:val="ru-RU"/>
              </w:rPr>
              <w:t>4.</w:t>
            </w:r>
          </w:p>
        </w:tc>
        <w:tc>
          <w:tcPr>
            <w:tcW w:w="3685" w:type="dxa"/>
          </w:tcPr>
          <w:p w:rsidR="00E25332" w:rsidRPr="007A579A" w:rsidRDefault="00E25332" w:rsidP="007A579A">
            <w:pPr>
              <w:keepNext/>
              <w:widowControl w:val="0"/>
              <w:spacing w:line="360" w:lineRule="auto"/>
              <w:rPr>
                <w:sz w:val="20"/>
                <w:szCs w:val="20"/>
                <w:lang w:val="ru-RU"/>
              </w:rPr>
            </w:pPr>
            <w:r w:rsidRPr="007A579A">
              <w:rPr>
                <w:sz w:val="20"/>
                <w:szCs w:val="20"/>
                <w:lang w:val="ru-RU"/>
              </w:rPr>
              <w:t>В том числе ФСЗН 34%</w:t>
            </w:r>
          </w:p>
        </w:tc>
        <w:tc>
          <w:tcPr>
            <w:tcW w:w="2410" w:type="dxa"/>
          </w:tcPr>
          <w:p w:rsidR="00E25332" w:rsidRPr="007A579A" w:rsidRDefault="00E25332" w:rsidP="007A579A">
            <w:pPr>
              <w:keepNext/>
              <w:widowControl w:val="0"/>
              <w:spacing w:line="360" w:lineRule="auto"/>
              <w:rPr>
                <w:sz w:val="20"/>
                <w:szCs w:val="20"/>
                <w:lang w:val="ru-RU"/>
              </w:rPr>
            </w:pPr>
            <w:r w:rsidRPr="007A579A">
              <w:rPr>
                <w:sz w:val="20"/>
                <w:szCs w:val="20"/>
                <w:lang w:val="ru-RU"/>
              </w:rPr>
              <w:t>8,9</w:t>
            </w:r>
          </w:p>
        </w:tc>
        <w:tc>
          <w:tcPr>
            <w:tcW w:w="2374" w:type="dxa"/>
          </w:tcPr>
          <w:p w:rsidR="00E25332" w:rsidRPr="007A579A" w:rsidRDefault="00E25332" w:rsidP="007A579A">
            <w:pPr>
              <w:keepNext/>
              <w:widowControl w:val="0"/>
              <w:spacing w:line="360" w:lineRule="auto"/>
              <w:rPr>
                <w:sz w:val="20"/>
                <w:szCs w:val="20"/>
                <w:lang w:val="ru-RU"/>
              </w:rPr>
            </w:pPr>
            <w:r w:rsidRPr="007A579A">
              <w:rPr>
                <w:sz w:val="20"/>
                <w:szCs w:val="20"/>
                <w:lang w:val="ru-RU"/>
              </w:rPr>
              <w:t>8,9</w:t>
            </w:r>
          </w:p>
        </w:tc>
      </w:tr>
      <w:tr w:rsidR="003A6946" w:rsidRPr="007A579A" w:rsidTr="007A579A">
        <w:tc>
          <w:tcPr>
            <w:tcW w:w="534" w:type="dxa"/>
          </w:tcPr>
          <w:p w:rsidR="003A6946" w:rsidRPr="007A579A" w:rsidRDefault="005761EA" w:rsidP="007A579A">
            <w:pPr>
              <w:keepNext/>
              <w:widowControl w:val="0"/>
              <w:spacing w:line="360" w:lineRule="auto"/>
              <w:rPr>
                <w:sz w:val="20"/>
                <w:szCs w:val="20"/>
                <w:lang w:val="ru-RU"/>
              </w:rPr>
            </w:pPr>
            <w:r w:rsidRPr="007A579A">
              <w:rPr>
                <w:sz w:val="20"/>
                <w:szCs w:val="20"/>
                <w:lang w:val="ru-RU"/>
              </w:rPr>
              <w:t>5</w:t>
            </w:r>
            <w:r w:rsidR="003A6946" w:rsidRPr="007A579A">
              <w:rPr>
                <w:sz w:val="20"/>
                <w:szCs w:val="20"/>
                <w:lang w:val="ru-RU"/>
              </w:rPr>
              <w:t>.</w:t>
            </w:r>
          </w:p>
        </w:tc>
        <w:tc>
          <w:tcPr>
            <w:tcW w:w="3685" w:type="dxa"/>
          </w:tcPr>
          <w:p w:rsidR="003A6946" w:rsidRPr="007A579A" w:rsidRDefault="003A6946" w:rsidP="007A579A">
            <w:pPr>
              <w:keepNext/>
              <w:widowControl w:val="0"/>
              <w:spacing w:line="360" w:lineRule="auto"/>
              <w:rPr>
                <w:sz w:val="20"/>
                <w:szCs w:val="20"/>
                <w:lang w:val="ru-RU"/>
              </w:rPr>
            </w:pPr>
            <w:r w:rsidRPr="007A579A">
              <w:rPr>
                <w:sz w:val="20"/>
                <w:szCs w:val="20"/>
                <w:lang w:val="ru-RU"/>
              </w:rPr>
              <w:t>Прочие затраты*</w:t>
            </w:r>
          </w:p>
        </w:tc>
        <w:tc>
          <w:tcPr>
            <w:tcW w:w="2410" w:type="dxa"/>
          </w:tcPr>
          <w:p w:rsidR="003A6946" w:rsidRPr="007A579A" w:rsidRDefault="00FE146F" w:rsidP="007A579A">
            <w:pPr>
              <w:keepNext/>
              <w:widowControl w:val="0"/>
              <w:spacing w:line="360" w:lineRule="auto"/>
              <w:rPr>
                <w:sz w:val="20"/>
                <w:szCs w:val="20"/>
                <w:lang w:val="ru-RU"/>
              </w:rPr>
            </w:pPr>
            <w:r w:rsidRPr="007A579A">
              <w:rPr>
                <w:sz w:val="20"/>
                <w:szCs w:val="20"/>
                <w:lang w:val="ru-RU"/>
              </w:rPr>
              <w:t>12</w:t>
            </w:r>
          </w:p>
        </w:tc>
        <w:tc>
          <w:tcPr>
            <w:tcW w:w="2374" w:type="dxa"/>
          </w:tcPr>
          <w:p w:rsidR="003A6946" w:rsidRPr="007A579A" w:rsidRDefault="00FE146F" w:rsidP="007A579A">
            <w:pPr>
              <w:keepNext/>
              <w:widowControl w:val="0"/>
              <w:spacing w:line="360" w:lineRule="auto"/>
              <w:rPr>
                <w:sz w:val="20"/>
                <w:szCs w:val="20"/>
                <w:lang w:val="ru-RU"/>
              </w:rPr>
            </w:pPr>
            <w:r w:rsidRPr="007A579A">
              <w:rPr>
                <w:sz w:val="20"/>
                <w:szCs w:val="20"/>
                <w:lang w:val="ru-RU"/>
              </w:rPr>
              <w:t>14</w:t>
            </w:r>
          </w:p>
        </w:tc>
      </w:tr>
      <w:tr w:rsidR="003A6946" w:rsidRPr="007A579A" w:rsidTr="007A579A">
        <w:tc>
          <w:tcPr>
            <w:tcW w:w="534" w:type="dxa"/>
          </w:tcPr>
          <w:p w:rsidR="003A6946" w:rsidRPr="007A579A" w:rsidRDefault="005761EA" w:rsidP="007A579A">
            <w:pPr>
              <w:keepNext/>
              <w:widowControl w:val="0"/>
              <w:spacing w:line="360" w:lineRule="auto"/>
              <w:rPr>
                <w:sz w:val="20"/>
                <w:szCs w:val="20"/>
                <w:lang w:val="ru-RU"/>
              </w:rPr>
            </w:pPr>
            <w:r w:rsidRPr="007A579A">
              <w:rPr>
                <w:sz w:val="20"/>
                <w:szCs w:val="20"/>
                <w:lang w:val="ru-RU"/>
              </w:rPr>
              <w:t>6</w:t>
            </w:r>
            <w:r w:rsidR="003A6946" w:rsidRPr="007A579A">
              <w:rPr>
                <w:sz w:val="20"/>
                <w:szCs w:val="20"/>
                <w:lang w:val="ru-RU"/>
              </w:rPr>
              <w:t>.</w:t>
            </w:r>
          </w:p>
        </w:tc>
        <w:tc>
          <w:tcPr>
            <w:tcW w:w="3685" w:type="dxa"/>
          </w:tcPr>
          <w:p w:rsidR="003A6946" w:rsidRPr="007A579A" w:rsidRDefault="003A6946" w:rsidP="007A579A">
            <w:pPr>
              <w:keepNext/>
              <w:widowControl w:val="0"/>
              <w:spacing w:line="360" w:lineRule="auto"/>
              <w:rPr>
                <w:sz w:val="20"/>
                <w:szCs w:val="20"/>
                <w:lang w:val="ru-RU"/>
              </w:rPr>
            </w:pPr>
            <w:r w:rsidRPr="007A579A">
              <w:rPr>
                <w:sz w:val="20"/>
                <w:szCs w:val="20"/>
                <w:lang w:val="ru-RU"/>
              </w:rPr>
              <w:t>Итого:</w:t>
            </w:r>
          </w:p>
        </w:tc>
        <w:tc>
          <w:tcPr>
            <w:tcW w:w="2410" w:type="dxa"/>
          </w:tcPr>
          <w:p w:rsidR="003A6946" w:rsidRPr="007A579A" w:rsidRDefault="00FE146F" w:rsidP="007A579A">
            <w:pPr>
              <w:keepNext/>
              <w:widowControl w:val="0"/>
              <w:spacing w:line="360" w:lineRule="auto"/>
              <w:rPr>
                <w:sz w:val="20"/>
                <w:szCs w:val="20"/>
                <w:lang w:val="ru-RU"/>
              </w:rPr>
            </w:pPr>
            <w:r w:rsidRPr="007A579A">
              <w:rPr>
                <w:sz w:val="20"/>
                <w:szCs w:val="20"/>
                <w:lang w:val="ru-RU"/>
              </w:rPr>
              <w:t>82</w:t>
            </w:r>
          </w:p>
        </w:tc>
        <w:tc>
          <w:tcPr>
            <w:tcW w:w="2374" w:type="dxa"/>
          </w:tcPr>
          <w:p w:rsidR="003A6946" w:rsidRPr="007A579A" w:rsidRDefault="00FE146F" w:rsidP="007A579A">
            <w:pPr>
              <w:keepNext/>
              <w:widowControl w:val="0"/>
              <w:spacing w:line="360" w:lineRule="auto"/>
              <w:rPr>
                <w:sz w:val="20"/>
                <w:szCs w:val="20"/>
                <w:lang w:val="ru-RU"/>
              </w:rPr>
            </w:pPr>
            <w:r w:rsidRPr="007A579A">
              <w:rPr>
                <w:sz w:val="20"/>
                <w:szCs w:val="20"/>
                <w:lang w:val="ru-RU"/>
              </w:rPr>
              <w:t>94</w:t>
            </w:r>
          </w:p>
        </w:tc>
      </w:tr>
    </w:tbl>
    <w:p w:rsidR="003A6946" w:rsidRPr="007A579A" w:rsidRDefault="00FE146F" w:rsidP="007A579A">
      <w:pPr>
        <w:keepNext/>
        <w:widowControl w:val="0"/>
        <w:spacing w:line="360" w:lineRule="auto"/>
        <w:ind w:firstLine="709"/>
        <w:rPr>
          <w:szCs w:val="24"/>
          <w:lang w:val="ru-RU"/>
        </w:rPr>
      </w:pPr>
      <w:r w:rsidRPr="007A579A">
        <w:rPr>
          <w:szCs w:val="24"/>
          <w:lang w:val="ru-RU"/>
        </w:rPr>
        <w:t>* прочие затраты включают выплаты по социальному страхованию, амортиза</w:t>
      </w:r>
      <w:r w:rsidR="003C1E83" w:rsidRPr="007A579A">
        <w:rPr>
          <w:szCs w:val="24"/>
          <w:lang w:val="ru-RU"/>
        </w:rPr>
        <w:t>цию</w:t>
      </w:r>
      <w:r w:rsidRPr="007A579A">
        <w:rPr>
          <w:szCs w:val="24"/>
          <w:lang w:val="ru-RU"/>
        </w:rPr>
        <w:t xml:space="preserve"> основных средств, налоговые выплаты</w:t>
      </w:r>
    </w:p>
    <w:p w:rsidR="008812C2" w:rsidRPr="007A579A" w:rsidRDefault="008812C2" w:rsidP="007A579A">
      <w:pPr>
        <w:keepNext/>
        <w:widowControl w:val="0"/>
        <w:spacing w:line="360" w:lineRule="auto"/>
        <w:ind w:firstLine="709"/>
        <w:rPr>
          <w:szCs w:val="24"/>
          <w:lang w:val="ru-RU"/>
        </w:rPr>
      </w:pPr>
    </w:p>
    <w:p w:rsidR="00104D2F" w:rsidRPr="007A579A" w:rsidRDefault="00104D2F" w:rsidP="007A579A">
      <w:pPr>
        <w:keepNext/>
        <w:widowControl w:val="0"/>
        <w:spacing w:line="360" w:lineRule="auto"/>
        <w:ind w:firstLine="709"/>
        <w:rPr>
          <w:szCs w:val="28"/>
          <w:lang w:val="ru-RU"/>
        </w:rPr>
      </w:pPr>
      <w:r w:rsidRPr="007A579A">
        <w:rPr>
          <w:szCs w:val="28"/>
          <w:lang w:val="ru-RU"/>
        </w:rPr>
        <w:t>Вывоз мусора с площадки может осуществляться примерно 1 раз в месяц. Отходы являются экологически чистыми, и для их вывоза не требуется лицензии.</w:t>
      </w:r>
    </w:p>
    <w:p w:rsidR="00104D2F" w:rsidRPr="007A579A" w:rsidRDefault="00104D2F" w:rsidP="007A579A">
      <w:pPr>
        <w:keepNext/>
        <w:widowControl w:val="0"/>
        <w:spacing w:line="360" w:lineRule="auto"/>
        <w:ind w:firstLine="709"/>
        <w:rPr>
          <w:szCs w:val="24"/>
          <w:lang w:val="ru-RU"/>
        </w:rPr>
      </w:pPr>
      <w:r w:rsidRPr="007A579A">
        <w:rPr>
          <w:szCs w:val="28"/>
          <w:lang w:val="ru-RU"/>
        </w:rPr>
        <w:t>Объемы отходов и потерь от производства приведены в таблице 3.1.4</w:t>
      </w:r>
      <w:r w:rsidRPr="007A579A">
        <w:rPr>
          <w:szCs w:val="24"/>
          <w:lang w:val="ru-RU"/>
        </w:rPr>
        <w:t>.</w:t>
      </w:r>
    </w:p>
    <w:p w:rsidR="00104D2F" w:rsidRPr="007A579A" w:rsidRDefault="00104D2F" w:rsidP="007A579A">
      <w:pPr>
        <w:keepNext/>
        <w:widowControl w:val="0"/>
        <w:spacing w:line="360" w:lineRule="auto"/>
        <w:ind w:firstLine="709"/>
        <w:rPr>
          <w:szCs w:val="24"/>
          <w:lang w:val="ru-RU"/>
        </w:rPr>
      </w:pPr>
    </w:p>
    <w:p w:rsidR="00104D2F" w:rsidRPr="007A579A" w:rsidRDefault="007A579A" w:rsidP="007A579A">
      <w:pPr>
        <w:keepNext/>
        <w:widowControl w:val="0"/>
        <w:spacing w:line="360" w:lineRule="auto"/>
        <w:ind w:firstLine="709"/>
        <w:rPr>
          <w:szCs w:val="24"/>
          <w:lang w:val="ru-RU"/>
        </w:rPr>
      </w:pPr>
      <w:r>
        <w:rPr>
          <w:szCs w:val="24"/>
          <w:lang w:val="ru-RU"/>
        </w:rPr>
        <w:br w:type="page"/>
      </w:r>
      <w:r w:rsidR="00104D2F" w:rsidRPr="007A579A">
        <w:rPr>
          <w:szCs w:val="24"/>
          <w:lang w:val="ru-RU"/>
        </w:rPr>
        <w:t>Таблица 3</w:t>
      </w:r>
      <w:r w:rsidR="007D15A0" w:rsidRPr="007A579A">
        <w:rPr>
          <w:szCs w:val="24"/>
          <w:lang w:val="ru-RU"/>
        </w:rPr>
        <w:t>.1.5</w:t>
      </w:r>
      <w:r w:rsidR="00104D2F" w:rsidRPr="007A579A">
        <w:rPr>
          <w:szCs w:val="24"/>
          <w:lang w:val="ru-RU"/>
        </w:rPr>
        <w:t xml:space="preserve"> Расчет объемов отходов (потерь) производства в месяц</w:t>
      </w:r>
    </w:p>
    <w:tbl>
      <w:tblPr>
        <w:tblW w:w="0" w:type="auto"/>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432"/>
        <w:gridCol w:w="1954"/>
        <w:gridCol w:w="1441"/>
      </w:tblGrid>
      <w:tr w:rsidR="00104D2F" w:rsidRPr="007A579A" w:rsidTr="007A579A">
        <w:trPr>
          <w:trHeight w:val="268"/>
        </w:trPr>
        <w:tc>
          <w:tcPr>
            <w:tcW w:w="2432" w:type="dxa"/>
            <w:vAlign w:val="center"/>
          </w:tcPr>
          <w:p w:rsidR="00104D2F" w:rsidRPr="007A579A" w:rsidRDefault="00104D2F" w:rsidP="007A579A">
            <w:pPr>
              <w:keepNext/>
              <w:widowControl w:val="0"/>
              <w:spacing w:line="360" w:lineRule="auto"/>
              <w:rPr>
                <w:sz w:val="20"/>
                <w:szCs w:val="20"/>
                <w:lang w:val="ru-RU"/>
              </w:rPr>
            </w:pPr>
            <w:r w:rsidRPr="007A579A">
              <w:rPr>
                <w:sz w:val="20"/>
                <w:szCs w:val="20"/>
                <w:lang w:val="ru-RU"/>
              </w:rPr>
              <w:t>Отходы (потери)</w:t>
            </w:r>
          </w:p>
        </w:tc>
        <w:tc>
          <w:tcPr>
            <w:tcW w:w="1954" w:type="dxa"/>
            <w:vAlign w:val="center"/>
          </w:tcPr>
          <w:p w:rsidR="00104D2F" w:rsidRPr="007A579A" w:rsidRDefault="00104D2F" w:rsidP="007A579A">
            <w:pPr>
              <w:keepNext/>
              <w:widowControl w:val="0"/>
              <w:spacing w:line="360" w:lineRule="auto"/>
              <w:rPr>
                <w:sz w:val="20"/>
                <w:szCs w:val="20"/>
                <w:lang w:val="ru-RU"/>
              </w:rPr>
            </w:pPr>
            <w:r w:rsidRPr="007A579A">
              <w:rPr>
                <w:sz w:val="20"/>
                <w:szCs w:val="20"/>
                <w:lang w:val="ru-RU"/>
              </w:rPr>
              <w:t>у.е</w:t>
            </w:r>
          </w:p>
        </w:tc>
        <w:tc>
          <w:tcPr>
            <w:tcW w:w="1441" w:type="dxa"/>
            <w:vAlign w:val="center"/>
          </w:tcPr>
          <w:p w:rsidR="00104D2F" w:rsidRPr="007A579A" w:rsidRDefault="00104D2F" w:rsidP="007A579A">
            <w:pPr>
              <w:keepNext/>
              <w:widowControl w:val="0"/>
              <w:spacing w:line="360" w:lineRule="auto"/>
              <w:rPr>
                <w:sz w:val="20"/>
                <w:szCs w:val="20"/>
                <w:lang w:val="ru-RU"/>
              </w:rPr>
            </w:pPr>
            <w:r w:rsidRPr="007A579A">
              <w:rPr>
                <w:sz w:val="20"/>
                <w:szCs w:val="20"/>
                <w:lang w:val="ru-RU"/>
              </w:rPr>
              <w:t>Подлежат</w:t>
            </w:r>
          </w:p>
        </w:tc>
      </w:tr>
      <w:tr w:rsidR="007D15A0" w:rsidRPr="007A579A" w:rsidTr="007A579A">
        <w:trPr>
          <w:trHeight w:val="268"/>
        </w:trPr>
        <w:tc>
          <w:tcPr>
            <w:tcW w:w="2432" w:type="dxa"/>
            <w:vAlign w:val="center"/>
          </w:tcPr>
          <w:p w:rsidR="007D15A0" w:rsidRPr="007A579A" w:rsidRDefault="007D15A0" w:rsidP="007A579A">
            <w:pPr>
              <w:keepNext/>
              <w:widowControl w:val="0"/>
              <w:spacing w:line="360" w:lineRule="auto"/>
              <w:rPr>
                <w:sz w:val="20"/>
                <w:szCs w:val="20"/>
                <w:lang w:val="ru-RU"/>
              </w:rPr>
            </w:pPr>
            <w:r w:rsidRPr="007A579A">
              <w:rPr>
                <w:sz w:val="20"/>
                <w:szCs w:val="20"/>
                <w:lang w:val="ru-RU"/>
              </w:rPr>
              <w:t>1</w:t>
            </w:r>
          </w:p>
        </w:tc>
        <w:tc>
          <w:tcPr>
            <w:tcW w:w="1954" w:type="dxa"/>
            <w:vAlign w:val="center"/>
          </w:tcPr>
          <w:p w:rsidR="007D15A0" w:rsidRPr="007A579A" w:rsidRDefault="007D15A0" w:rsidP="007A579A">
            <w:pPr>
              <w:keepNext/>
              <w:widowControl w:val="0"/>
              <w:spacing w:line="360" w:lineRule="auto"/>
              <w:rPr>
                <w:sz w:val="20"/>
                <w:szCs w:val="20"/>
                <w:lang w:val="ru-RU"/>
              </w:rPr>
            </w:pPr>
            <w:r w:rsidRPr="007A579A">
              <w:rPr>
                <w:sz w:val="20"/>
                <w:szCs w:val="20"/>
                <w:lang w:val="ru-RU"/>
              </w:rPr>
              <w:t>2</w:t>
            </w:r>
          </w:p>
        </w:tc>
        <w:tc>
          <w:tcPr>
            <w:tcW w:w="1441" w:type="dxa"/>
            <w:vAlign w:val="center"/>
          </w:tcPr>
          <w:p w:rsidR="007D15A0" w:rsidRPr="007A579A" w:rsidRDefault="007D15A0" w:rsidP="007A579A">
            <w:pPr>
              <w:keepNext/>
              <w:widowControl w:val="0"/>
              <w:spacing w:line="360" w:lineRule="auto"/>
              <w:rPr>
                <w:sz w:val="20"/>
                <w:szCs w:val="20"/>
                <w:lang w:val="ru-RU"/>
              </w:rPr>
            </w:pPr>
            <w:r w:rsidRPr="007A579A">
              <w:rPr>
                <w:sz w:val="20"/>
                <w:szCs w:val="20"/>
                <w:lang w:val="ru-RU"/>
              </w:rPr>
              <w:t>3</w:t>
            </w:r>
          </w:p>
        </w:tc>
      </w:tr>
      <w:tr w:rsidR="00104D2F" w:rsidRPr="007A579A" w:rsidTr="007A579A">
        <w:trPr>
          <w:trHeight w:val="208"/>
        </w:trPr>
        <w:tc>
          <w:tcPr>
            <w:tcW w:w="2432" w:type="dxa"/>
            <w:vAlign w:val="center"/>
          </w:tcPr>
          <w:p w:rsidR="00104D2F" w:rsidRPr="007A579A" w:rsidRDefault="00104D2F" w:rsidP="007A579A">
            <w:pPr>
              <w:keepNext/>
              <w:widowControl w:val="0"/>
              <w:spacing w:line="360" w:lineRule="auto"/>
              <w:rPr>
                <w:sz w:val="20"/>
                <w:szCs w:val="20"/>
                <w:lang w:val="ru-RU"/>
              </w:rPr>
            </w:pPr>
            <w:r w:rsidRPr="007A579A">
              <w:rPr>
                <w:sz w:val="20"/>
                <w:szCs w:val="20"/>
                <w:lang w:val="ru-RU"/>
              </w:rPr>
              <w:t>Кора</w:t>
            </w:r>
          </w:p>
        </w:tc>
        <w:tc>
          <w:tcPr>
            <w:tcW w:w="1954" w:type="dxa"/>
            <w:vAlign w:val="center"/>
          </w:tcPr>
          <w:p w:rsidR="00104D2F" w:rsidRPr="007A579A" w:rsidRDefault="00104D2F" w:rsidP="007A579A">
            <w:pPr>
              <w:keepNext/>
              <w:widowControl w:val="0"/>
              <w:spacing w:line="360" w:lineRule="auto"/>
              <w:rPr>
                <w:sz w:val="20"/>
                <w:szCs w:val="20"/>
                <w:lang w:val="ru-RU"/>
              </w:rPr>
            </w:pPr>
            <w:r w:rsidRPr="007A579A">
              <w:rPr>
                <w:sz w:val="20"/>
                <w:szCs w:val="20"/>
                <w:lang w:val="ru-RU"/>
              </w:rPr>
              <w:t>602,8</w:t>
            </w:r>
          </w:p>
        </w:tc>
        <w:tc>
          <w:tcPr>
            <w:tcW w:w="1441" w:type="dxa"/>
            <w:vAlign w:val="center"/>
          </w:tcPr>
          <w:p w:rsidR="00104D2F" w:rsidRPr="007A579A" w:rsidRDefault="00104D2F" w:rsidP="007A579A">
            <w:pPr>
              <w:keepNext/>
              <w:widowControl w:val="0"/>
              <w:spacing w:line="360" w:lineRule="auto"/>
              <w:rPr>
                <w:sz w:val="20"/>
                <w:szCs w:val="20"/>
                <w:lang w:val="ru-RU"/>
              </w:rPr>
            </w:pPr>
            <w:r w:rsidRPr="007A579A">
              <w:rPr>
                <w:sz w:val="20"/>
                <w:szCs w:val="20"/>
                <w:lang w:val="ru-RU"/>
              </w:rPr>
              <w:t>вывозу</w:t>
            </w:r>
          </w:p>
        </w:tc>
      </w:tr>
      <w:tr w:rsidR="00104D2F" w:rsidRPr="007A579A" w:rsidTr="007A579A">
        <w:trPr>
          <w:trHeight w:val="208"/>
        </w:trPr>
        <w:tc>
          <w:tcPr>
            <w:tcW w:w="2432" w:type="dxa"/>
            <w:vAlign w:val="center"/>
          </w:tcPr>
          <w:p w:rsidR="00104D2F" w:rsidRPr="007A579A" w:rsidRDefault="00104D2F" w:rsidP="007A579A">
            <w:pPr>
              <w:keepNext/>
              <w:widowControl w:val="0"/>
              <w:spacing w:line="360" w:lineRule="auto"/>
              <w:rPr>
                <w:sz w:val="20"/>
                <w:szCs w:val="20"/>
                <w:lang w:val="ru-RU"/>
              </w:rPr>
            </w:pPr>
            <w:r w:rsidRPr="007A579A">
              <w:rPr>
                <w:sz w:val="20"/>
                <w:szCs w:val="20"/>
                <w:lang w:val="ru-RU"/>
              </w:rPr>
              <w:t>Опилки</w:t>
            </w:r>
          </w:p>
        </w:tc>
        <w:tc>
          <w:tcPr>
            <w:tcW w:w="1954" w:type="dxa"/>
            <w:vAlign w:val="center"/>
          </w:tcPr>
          <w:p w:rsidR="00104D2F" w:rsidRPr="007A579A" w:rsidRDefault="00104D2F" w:rsidP="007A579A">
            <w:pPr>
              <w:keepNext/>
              <w:widowControl w:val="0"/>
              <w:spacing w:line="360" w:lineRule="auto"/>
              <w:rPr>
                <w:sz w:val="20"/>
                <w:szCs w:val="20"/>
                <w:lang w:val="ru-RU"/>
              </w:rPr>
            </w:pPr>
            <w:r w:rsidRPr="007A579A">
              <w:rPr>
                <w:sz w:val="20"/>
                <w:szCs w:val="20"/>
                <w:lang w:val="ru-RU"/>
              </w:rPr>
              <w:t>218,8</w:t>
            </w:r>
          </w:p>
        </w:tc>
        <w:tc>
          <w:tcPr>
            <w:tcW w:w="1441" w:type="dxa"/>
            <w:vAlign w:val="center"/>
          </w:tcPr>
          <w:p w:rsidR="00104D2F" w:rsidRPr="007A579A" w:rsidRDefault="00104D2F" w:rsidP="007A579A">
            <w:pPr>
              <w:keepNext/>
              <w:widowControl w:val="0"/>
              <w:spacing w:line="360" w:lineRule="auto"/>
              <w:rPr>
                <w:sz w:val="20"/>
                <w:szCs w:val="20"/>
                <w:lang w:val="ru-RU"/>
              </w:rPr>
            </w:pPr>
            <w:r w:rsidRPr="007A579A">
              <w:rPr>
                <w:sz w:val="20"/>
                <w:szCs w:val="20"/>
                <w:lang w:val="ru-RU"/>
              </w:rPr>
              <w:t>вывозу</w:t>
            </w:r>
          </w:p>
        </w:tc>
      </w:tr>
      <w:tr w:rsidR="00104D2F" w:rsidRPr="007A579A" w:rsidTr="007A579A">
        <w:trPr>
          <w:trHeight w:val="208"/>
        </w:trPr>
        <w:tc>
          <w:tcPr>
            <w:tcW w:w="2432" w:type="dxa"/>
            <w:vAlign w:val="center"/>
          </w:tcPr>
          <w:p w:rsidR="00104D2F" w:rsidRPr="007A579A" w:rsidRDefault="00104D2F" w:rsidP="007A579A">
            <w:pPr>
              <w:keepNext/>
              <w:widowControl w:val="0"/>
              <w:spacing w:line="360" w:lineRule="auto"/>
              <w:rPr>
                <w:sz w:val="20"/>
                <w:szCs w:val="20"/>
                <w:lang w:val="ru-RU"/>
              </w:rPr>
            </w:pPr>
            <w:r w:rsidRPr="007A579A">
              <w:rPr>
                <w:sz w:val="20"/>
                <w:szCs w:val="20"/>
                <w:lang w:val="ru-RU"/>
              </w:rPr>
              <w:t>Дрова</w:t>
            </w:r>
          </w:p>
        </w:tc>
        <w:tc>
          <w:tcPr>
            <w:tcW w:w="1954" w:type="dxa"/>
            <w:vAlign w:val="center"/>
          </w:tcPr>
          <w:p w:rsidR="00104D2F" w:rsidRPr="007A579A" w:rsidRDefault="00104D2F" w:rsidP="007A579A">
            <w:pPr>
              <w:keepNext/>
              <w:widowControl w:val="0"/>
              <w:spacing w:line="360" w:lineRule="auto"/>
              <w:rPr>
                <w:sz w:val="20"/>
                <w:szCs w:val="20"/>
                <w:lang w:val="ru-RU"/>
              </w:rPr>
            </w:pPr>
            <w:r w:rsidRPr="007A579A">
              <w:rPr>
                <w:sz w:val="20"/>
                <w:szCs w:val="20"/>
                <w:lang w:val="ru-RU"/>
              </w:rPr>
              <w:t>437,5</w:t>
            </w:r>
          </w:p>
        </w:tc>
        <w:tc>
          <w:tcPr>
            <w:tcW w:w="1441" w:type="dxa"/>
            <w:vAlign w:val="center"/>
          </w:tcPr>
          <w:p w:rsidR="00104D2F" w:rsidRPr="007A579A" w:rsidRDefault="00104D2F" w:rsidP="007A579A">
            <w:pPr>
              <w:keepNext/>
              <w:widowControl w:val="0"/>
              <w:spacing w:line="360" w:lineRule="auto"/>
              <w:rPr>
                <w:sz w:val="20"/>
                <w:szCs w:val="20"/>
                <w:lang w:val="ru-RU"/>
              </w:rPr>
            </w:pPr>
            <w:r w:rsidRPr="007A579A">
              <w:rPr>
                <w:sz w:val="20"/>
                <w:szCs w:val="20"/>
                <w:lang w:val="ru-RU"/>
              </w:rPr>
              <w:t>реализации</w:t>
            </w:r>
          </w:p>
        </w:tc>
      </w:tr>
      <w:tr w:rsidR="007D15A0" w:rsidRPr="007A579A" w:rsidTr="007A579A">
        <w:trPr>
          <w:trHeight w:val="208"/>
        </w:trPr>
        <w:tc>
          <w:tcPr>
            <w:tcW w:w="2432" w:type="dxa"/>
            <w:vAlign w:val="center"/>
          </w:tcPr>
          <w:p w:rsidR="007D15A0" w:rsidRPr="007A579A" w:rsidRDefault="007D15A0" w:rsidP="007A579A">
            <w:pPr>
              <w:keepNext/>
              <w:widowControl w:val="0"/>
              <w:spacing w:line="360" w:lineRule="auto"/>
              <w:rPr>
                <w:sz w:val="20"/>
                <w:szCs w:val="20"/>
                <w:lang w:val="ru-RU"/>
              </w:rPr>
            </w:pPr>
            <w:r w:rsidRPr="007A579A">
              <w:rPr>
                <w:sz w:val="20"/>
                <w:szCs w:val="20"/>
                <w:lang w:val="ru-RU"/>
              </w:rPr>
              <w:t>1</w:t>
            </w:r>
          </w:p>
        </w:tc>
        <w:tc>
          <w:tcPr>
            <w:tcW w:w="1954" w:type="dxa"/>
            <w:vAlign w:val="center"/>
          </w:tcPr>
          <w:p w:rsidR="007D15A0" w:rsidRPr="007A579A" w:rsidRDefault="007D15A0" w:rsidP="007A579A">
            <w:pPr>
              <w:keepNext/>
              <w:widowControl w:val="0"/>
              <w:spacing w:line="360" w:lineRule="auto"/>
              <w:rPr>
                <w:sz w:val="20"/>
                <w:szCs w:val="20"/>
                <w:lang w:val="ru-RU"/>
              </w:rPr>
            </w:pPr>
            <w:r w:rsidRPr="007A579A">
              <w:rPr>
                <w:sz w:val="20"/>
                <w:szCs w:val="20"/>
                <w:lang w:val="ru-RU"/>
              </w:rPr>
              <w:t>2</w:t>
            </w:r>
          </w:p>
        </w:tc>
        <w:tc>
          <w:tcPr>
            <w:tcW w:w="1441" w:type="dxa"/>
            <w:vAlign w:val="center"/>
          </w:tcPr>
          <w:p w:rsidR="007D15A0" w:rsidRPr="007A579A" w:rsidRDefault="007D15A0" w:rsidP="007A579A">
            <w:pPr>
              <w:keepNext/>
              <w:widowControl w:val="0"/>
              <w:spacing w:line="360" w:lineRule="auto"/>
              <w:rPr>
                <w:sz w:val="20"/>
                <w:szCs w:val="20"/>
                <w:lang w:val="ru-RU"/>
              </w:rPr>
            </w:pPr>
            <w:r w:rsidRPr="007A579A">
              <w:rPr>
                <w:sz w:val="20"/>
                <w:szCs w:val="20"/>
                <w:lang w:val="ru-RU"/>
              </w:rPr>
              <w:t>3</w:t>
            </w:r>
          </w:p>
        </w:tc>
      </w:tr>
      <w:tr w:rsidR="00104D2F" w:rsidRPr="007A579A" w:rsidTr="007A579A">
        <w:trPr>
          <w:trHeight w:val="208"/>
        </w:trPr>
        <w:tc>
          <w:tcPr>
            <w:tcW w:w="2432" w:type="dxa"/>
            <w:vAlign w:val="center"/>
          </w:tcPr>
          <w:p w:rsidR="00104D2F" w:rsidRPr="007A579A" w:rsidRDefault="00104D2F" w:rsidP="007A579A">
            <w:pPr>
              <w:keepNext/>
              <w:widowControl w:val="0"/>
              <w:spacing w:line="360" w:lineRule="auto"/>
              <w:rPr>
                <w:sz w:val="20"/>
                <w:szCs w:val="20"/>
                <w:lang w:val="ru-RU"/>
              </w:rPr>
            </w:pPr>
            <w:r w:rsidRPr="007A579A">
              <w:rPr>
                <w:sz w:val="20"/>
                <w:szCs w:val="20"/>
                <w:lang w:val="ru-RU"/>
              </w:rPr>
              <w:t>Горбыль</w:t>
            </w:r>
          </w:p>
        </w:tc>
        <w:tc>
          <w:tcPr>
            <w:tcW w:w="1954" w:type="dxa"/>
            <w:vAlign w:val="center"/>
          </w:tcPr>
          <w:p w:rsidR="00104D2F" w:rsidRPr="007A579A" w:rsidRDefault="00104D2F" w:rsidP="007A579A">
            <w:pPr>
              <w:keepNext/>
              <w:widowControl w:val="0"/>
              <w:spacing w:line="360" w:lineRule="auto"/>
              <w:rPr>
                <w:sz w:val="20"/>
                <w:szCs w:val="20"/>
                <w:lang w:val="ru-RU"/>
              </w:rPr>
            </w:pPr>
            <w:r w:rsidRPr="007A579A">
              <w:rPr>
                <w:sz w:val="20"/>
                <w:szCs w:val="20"/>
                <w:lang w:val="ru-RU"/>
              </w:rPr>
              <w:t>218,8</w:t>
            </w:r>
          </w:p>
        </w:tc>
        <w:tc>
          <w:tcPr>
            <w:tcW w:w="1441" w:type="dxa"/>
            <w:vAlign w:val="center"/>
          </w:tcPr>
          <w:p w:rsidR="00104D2F" w:rsidRPr="007A579A" w:rsidRDefault="00104D2F" w:rsidP="007A579A">
            <w:pPr>
              <w:keepNext/>
              <w:widowControl w:val="0"/>
              <w:spacing w:line="360" w:lineRule="auto"/>
              <w:rPr>
                <w:sz w:val="20"/>
                <w:szCs w:val="20"/>
                <w:lang w:val="ru-RU"/>
              </w:rPr>
            </w:pPr>
            <w:r w:rsidRPr="007A579A">
              <w:rPr>
                <w:sz w:val="20"/>
                <w:szCs w:val="20"/>
                <w:lang w:val="ru-RU"/>
              </w:rPr>
              <w:t>реализации</w:t>
            </w:r>
          </w:p>
        </w:tc>
      </w:tr>
      <w:tr w:rsidR="00104D2F" w:rsidRPr="007A579A" w:rsidTr="007A579A">
        <w:trPr>
          <w:trHeight w:val="208"/>
        </w:trPr>
        <w:tc>
          <w:tcPr>
            <w:tcW w:w="2432" w:type="dxa"/>
            <w:vAlign w:val="center"/>
          </w:tcPr>
          <w:p w:rsidR="00104D2F" w:rsidRPr="007A579A" w:rsidRDefault="00104D2F" w:rsidP="007A579A">
            <w:pPr>
              <w:keepNext/>
              <w:widowControl w:val="0"/>
              <w:spacing w:line="360" w:lineRule="auto"/>
              <w:rPr>
                <w:sz w:val="20"/>
                <w:szCs w:val="20"/>
                <w:lang w:val="ru-RU"/>
              </w:rPr>
            </w:pPr>
            <w:r w:rsidRPr="007A579A">
              <w:rPr>
                <w:sz w:val="20"/>
                <w:szCs w:val="20"/>
                <w:lang w:val="ru-RU"/>
              </w:rPr>
              <w:t>Стоимость вывоза мусора</w:t>
            </w:r>
          </w:p>
        </w:tc>
        <w:tc>
          <w:tcPr>
            <w:tcW w:w="1954" w:type="dxa"/>
            <w:vAlign w:val="center"/>
          </w:tcPr>
          <w:p w:rsidR="00104D2F" w:rsidRPr="007A579A" w:rsidRDefault="00104D2F" w:rsidP="007A579A">
            <w:pPr>
              <w:keepNext/>
              <w:widowControl w:val="0"/>
              <w:spacing w:line="360" w:lineRule="auto"/>
              <w:rPr>
                <w:sz w:val="20"/>
                <w:szCs w:val="20"/>
                <w:lang w:val="ru-RU"/>
              </w:rPr>
            </w:pPr>
            <w:r w:rsidRPr="007A579A">
              <w:rPr>
                <w:sz w:val="20"/>
                <w:szCs w:val="20"/>
                <w:lang w:val="ru-RU"/>
              </w:rPr>
              <w:t>2738,4</w:t>
            </w:r>
          </w:p>
        </w:tc>
        <w:tc>
          <w:tcPr>
            <w:tcW w:w="1441" w:type="dxa"/>
            <w:vAlign w:val="center"/>
          </w:tcPr>
          <w:p w:rsidR="00104D2F" w:rsidRPr="007A579A" w:rsidRDefault="00104D2F" w:rsidP="007A579A">
            <w:pPr>
              <w:keepNext/>
              <w:widowControl w:val="0"/>
              <w:spacing w:line="360" w:lineRule="auto"/>
              <w:rPr>
                <w:sz w:val="20"/>
                <w:szCs w:val="20"/>
                <w:lang w:val="ru-RU"/>
              </w:rPr>
            </w:pPr>
          </w:p>
        </w:tc>
      </w:tr>
      <w:tr w:rsidR="00104D2F" w:rsidRPr="007A579A" w:rsidTr="007A579A">
        <w:trPr>
          <w:trHeight w:val="208"/>
        </w:trPr>
        <w:tc>
          <w:tcPr>
            <w:tcW w:w="2432" w:type="dxa"/>
            <w:vAlign w:val="center"/>
          </w:tcPr>
          <w:p w:rsidR="00104D2F" w:rsidRPr="007A579A" w:rsidRDefault="00104D2F" w:rsidP="007A579A">
            <w:pPr>
              <w:keepNext/>
              <w:widowControl w:val="0"/>
              <w:spacing w:line="360" w:lineRule="auto"/>
              <w:rPr>
                <w:sz w:val="20"/>
                <w:szCs w:val="20"/>
                <w:lang w:val="ru-RU"/>
              </w:rPr>
            </w:pPr>
            <w:r w:rsidRPr="007A579A">
              <w:rPr>
                <w:sz w:val="20"/>
                <w:szCs w:val="20"/>
                <w:lang w:val="ru-RU"/>
              </w:rPr>
              <w:t>Выручка от реализации отходов</w:t>
            </w:r>
          </w:p>
        </w:tc>
        <w:tc>
          <w:tcPr>
            <w:tcW w:w="1954" w:type="dxa"/>
            <w:vAlign w:val="center"/>
          </w:tcPr>
          <w:p w:rsidR="00104D2F" w:rsidRPr="007A579A" w:rsidRDefault="00104D2F" w:rsidP="007A579A">
            <w:pPr>
              <w:keepNext/>
              <w:widowControl w:val="0"/>
              <w:spacing w:line="360" w:lineRule="auto"/>
              <w:rPr>
                <w:sz w:val="20"/>
                <w:szCs w:val="20"/>
                <w:lang w:val="ru-RU"/>
              </w:rPr>
            </w:pPr>
            <w:r w:rsidRPr="007A579A">
              <w:rPr>
                <w:sz w:val="20"/>
                <w:szCs w:val="20"/>
                <w:lang w:val="ru-RU"/>
              </w:rPr>
              <w:t>3937,5</w:t>
            </w:r>
          </w:p>
        </w:tc>
        <w:tc>
          <w:tcPr>
            <w:tcW w:w="1441" w:type="dxa"/>
            <w:vAlign w:val="center"/>
          </w:tcPr>
          <w:p w:rsidR="00104D2F" w:rsidRPr="007A579A" w:rsidRDefault="00104D2F" w:rsidP="007A579A">
            <w:pPr>
              <w:keepNext/>
              <w:widowControl w:val="0"/>
              <w:spacing w:line="360" w:lineRule="auto"/>
              <w:rPr>
                <w:sz w:val="20"/>
                <w:szCs w:val="20"/>
                <w:lang w:val="ru-RU"/>
              </w:rPr>
            </w:pPr>
          </w:p>
        </w:tc>
      </w:tr>
    </w:tbl>
    <w:p w:rsidR="00075A45" w:rsidRPr="007A579A" w:rsidRDefault="00075A45" w:rsidP="007A579A">
      <w:pPr>
        <w:keepNext/>
        <w:widowControl w:val="0"/>
        <w:spacing w:line="360" w:lineRule="auto"/>
        <w:ind w:firstLine="709"/>
        <w:rPr>
          <w:szCs w:val="24"/>
          <w:lang w:val="ru-RU"/>
        </w:rPr>
      </w:pPr>
    </w:p>
    <w:p w:rsidR="00A875D5" w:rsidRPr="007A579A" w:rsidRDefault="00A875D5" w:rsidP="007A579A">
      <w:pPr>
        <w:pStyle w:val="2"/>
        <w:widowControl w:val="0"/>
        <w:spacing w:before="0" w:after="0" w:line="360" w:lineRule="auto"/>
        <w:ind w:firstLine="709"/>
        <w:rPr>
          <w:rFonts w:ascii="Times New Roman" w:hAnsi="Times New Roman"/>
          <w:b w:val="0"/>
          <w:i w:val="0"/>
          <w:lang w:val="ru-RU"/>
        </w:rPr>
      </w:pPr>
      <w:bookmarkStart w:id="6" w:name="_Toc269154148"/>
      <w:r w:rsidRPr="007A579A">
        <w:rPr>
          <w:rFonts w:ascii="Times New Roman" w:hAnsi="Times New Roman"/>
          <w:b w:val="0"/>
          <w:i w:val="0"/>
          <w:lang w:val="ru-RU"/>
        </w:rPr>
        <w:t>3.2 Инвестиционный план</w:t>
      </w:r>
      <w:bookmarkEnd w:id="6"/>
    </w:p>
    <w:p w:rsidR="00863771" w:rsidRPr="007A579A" w:rsidRDefault="00863771" w:rsidP="007A579A">
      <w:pPr>
        <w:keepNext/>
        <w:widowControl w:val="0"/>
        <w:spacing w:line="360" w:lineRule="auto"/>
        <w:ind w:firstLine="709"/>
        <w:rPr>
          <w:szCs w:val="28"/>
          <w:lang w:val="ru-RU"/>
        </w:rPr>
      </w:pPr>
    </w:p>
    <w:p w:rsidR="0090352D" w:rsidRPr="007A579A" w:rsidRDefault="0090352D" w:rsidP="007A579A">
      <w:pPr>
        <w:keepNext/>
        <w:widowControl w:val="0"/>
        <w:spacing w:line="360" w:lineRule="auto"/>
        <w:ind w:firstLine="709"/>
        <w:rPr>
          <w:lang w:val="ru-RU"/>
        </w:rPr>
      </w:pPr>
      <w:r w:rsidRPr="007A579A">
        <w:rPr>
          <w:lang w:val="ru-RU"/>
        </w:rPr>
        <w:t>Перечень активных основных фондов, которые необходимо иметь в собственности для производства срубов:</w:t>
      </w:r>
    </w:p>
    <w:p w:rsidR="0090352D" w:rsidRPr="007A579A" w:rsidRDefault="0090352D" w:rsidP="007A579A">
      <w:pPr>
        <w:keepNext/>
        <w:widowControl w:val="0"/>
        <w:numPr>
          <w:ilvl w:val="0"/>
          <w:numId w:val="8"/>
        </w:numPr>
        <w:tabs>
          <w:tab w:val="clear" w:pos="1040"/>
        </w:tabs>
        <w:spacing w:line="360" w:lineRule="auto"/>
        <w:ind w:left="0" w:firstLine="709"/>
        <w:rPr>
          <w:lang w:val="ru-RU"/>
        </w:rPr>
      </w:pPr>
      <w:r w:rsidRPr="007A579A">
        <w:rPr>
          <w:lang w:val="ru-RU"/>
        </w:rPr>
        <w:t>Пилорама.</w:t>
      </w:r>
    </w:p>
    <w:p w:rsidR="0090352D" w:rsidRPr="007A579A" w:rsidRDefault="0090352D" w:rsidP="007A579A">
      <w:pPr>
        <w:keepNext/>
        <w:widowControl w:val="0"/>
        <w:numPr>
          <w:ilvl w:val="0"/>
          <w:numId w:val="8"/>
        </w:numPr>
        <w:tabs>
          <w:tab w:val="clear" w:pos="1040"/>
        </w:tabs>
        <w:spacing w:line="360" w:lineRule="auto"/>
        <w:ind w:left="0" w:firstLine="709"/>
        <w:rPr>
          <w:lang w:val="ru-RU"/>
        </w:rPr>
      </w:pPr>
      <w:r w:rsidRPr="007A579A">
        <w:rPr>
          <w:lang w:val="ru-RU"/>
        </w:rPr>
        <w:t>Подъемные машины или механизмы (кран-балка, автопогрузчик, автокран).</w:t>
      </w:r>
    </w:p>
    <w:p w:rsidR="0090352D" w:rsidRPr="007A579A" w:rsidRDefault="0090352D" w:rsidP="007A579A">
      <w:pPr>
        <w:keepNext/>
        <w:widowControl w:val="0"/>
        <w:numPr>
          <w:ilvl w:val="0"/>
          <w:numId w:val="8"/>
        </w:numPr>
        <w:tabs>
          <w:tab w:val="clear" w:pos="1040"/>
        </w:tabs>
        <w:spacing w:line="360" w:lineRule="auto"/>
        <w:ind w:left="0" w:firstLine="709"/>
        <w:rPr>
          <w:lang w:val="ru-RU"/>
        </w:rPr>
      </w:pPr>
      <w:r w:rsidRPr="007A579A">
        <w:rPr>
          <w:lang w:val="ru-RU"/>
        </w:rPr>
        <w:t>Бензопилы (не более 20% от требуемого количества).</w:t>
      </w:r>
    </w:p>
    <w:p w:rsidR="0090352D" w:rsidRPr="007A579A" w:rsidRDefault="0090352D" w:rsidP="007A579A">
      <w:pPr>
        <w:keepNext/>
        <w:widowControl w:val="0"/>
        <w:numPr>
          <w:ilvl w:val="0"/>
          <w:numId w:val="8"/>
        </w:numPr>
        <w:tabs>
          <w:tab w:val="clear" w:pos="1040"/>
        </w:tabs>
        <w:spacing w:line="360" w:lineRule="auto"/>
        <w:ind w:left="0" w:firstLine="709"/>
        <w:rPr>
          <w:lang w:val="ru-RU"/>
        </w:rPr>
      </w:pPr>
      <w:r w:rsidRPr="007A579A">
        <w:rPr>
          <w:lang w:val="ru-RU"/>
        </w:rPr>
        <w:t>Электрорубанки (не более 50% от требуемого количества).</w:t>
      </w:r>
    </w:p>
    <w:p w:rsidR="0090352D" w:rsidRPr="007A579A" w:rsidRDefault="0090352D" w:rsidP="007A579A">
      <w:pPr>
        <w:keepNext/>
        <w:widowControl w:val="0"/>
        <w:numPr>
          <w:ilvl w:val="0"/>
          <w:numId w:val="8"/>
        </w:numPr>
        <w:tabs>
          <w:tab w:val="clear" w:pos="1040"/>
        </w:tabs>
        <w:spacing w:line="360" w:lineRule="auto"/>
        <w:ind w:left="0" w:firstLine="709"/>
        <w:rPr>
          <w:lang w:val="ru-RU"/>
        </w:rPr>
      </w:pPr>
      <w:r w:rsidRPr="007A579A">
        <w:rPr>
          <w:lang w:val="ru-RU"/>
        </w:rPr>
        <w:t>Электродрели (по одной на бригаду).</w:t>
      </w:r>
    </w:p>
    <w:p w:rsidR="0090352D" w:rsidRPr="007A579A" w:rsidRDefault="0090352D" w:rsidP="007A579A">
      <w:pPr>
        <w:keepNext/>
        <w:widowControl w:val="0"/>
        <w:spacing w:line="360" w:lineRule="auto"/>
        <w:ind w:firstLine="709"/>
        <w:rPr>
          <w:lang w:val="ru-RU"/>
        </w:rPr>
      </w:pPr>
      <w:r w:rsidRPr="007A579A">
        <w:rPr>
          <w:lang w:val="ru-RU"/>
        </w:rPr>
        <w:t xml:space="preserve">Требования к выбору участка были приведены в разделе «Производственный план». При выборе площадки необходимо принимать во внимание наличие или возможность установки трансформатора требуемой мощности. Расчет </w:t>
      </w:r>
      <w:r w:rsidR="003C1E83" w:rsidRPr="007A579A">
        <w:rPr>
          <w:lang w:val="ru-RU"/>
        </w:rPr>
        <w:t xml:space="preserve">инвестиционных </w:t>
      </w:r>
      <w:r w:rsidRPr="007A579A">
        <w:rPr>
          <w:lang w:val="ru-RU"/>
        </w:rPr>
        <w:t>затрат приведен</w:t>
      </w:r>
      <w:r w:rsidR="003C1E83" w:rsidRPr="007A579A">
        <w:rPr>
          <w:lang w:val="ru-RU"/>
        </w:rPr>
        <w:t xml:space="preserve"> в таблице 3.2.1</w:t>
      </w:r>
      <w:r w:rsidRPr="007A579A">
        <w:rPr>
          <w:lang w:val="ru-RU"/>
        </w:rPr>
        <w:t>.</w:t>
      </w:r>
    </w:p>
    <w:p w:rsidR="001408FA" w:rsidRPr="007A579A" w:rsidRDefault="001408FA" w:rsidP="007A579A">
      <w:pPr>
        <w:keepNext/>
        <w:widowControl w:val="0"/>
        <w:spacing w:line="360" w:lineRule="auto"/>
        <w:ind w:firstLine="709"/>
        <w:rPr>
          <w:lang w:val="ru-RU"/>
        </w:rPr>
      </w:pPr>
    </w:p>
    <w:p w:rsidR="00A875D5" w:rsidRPr="007A579A" w:rsidRDefault="001D6643" w:rsidP="007A579A">
      <w:pPr>
        <w:keepNext/>
        <w:widowControl w:val="0"/>
        <w:spacing w:line="360" w:lineRule="auto"/>
        <w:ind w:firstLine="709"/>
        <w:rPr>
          <w:szCs w:val="24"/>
          <w:lang w:val="ru-RU"/>
        </w:rPr>
      </w:pPr>
      <w:r w:rsidRPr="007A579A">
        <w:rPr>
          <w:szCs w:val="24"/>
          <w:lang w:val="ru-RU"/>
        </w:rPr>
        <w:t>Таблица 3.2.1 –</w:t>
      </w:r>
      <w:r w:rsidR="007A579A">
        <w:rPr>
          <w:szCs w:val="24"/>
          <w:lang w:val="ru-RU"/>
        </w:rPr>
        <w:t xml:space="preserve"> </w:t>
      </w:r>
      <w:r w:rsidR="003E5F29" w:rsidRPr="007A579A">
        <w:rPr>
          <w:szCs w:val="24"/>
          <w:lang w:val="ru-RU"/>
        </w:rPr>
        <w:t>Расчет общих инвестиционных затрат</w:t>
      </w:r>
      <w:r w:rsidRPr="007A579A">
        <w:rPr>
          <w:szCs w:val="24"/>
          <w:lang w:val="ru-RU"/>
        </w:rPr>
        <w:t xml:space="preserve"> по проекту</w:t>
      </w:r>
      <w:r w:rsidR="003C1E83" w:rsidRPr="007A579A">
        <w:rPr>
          <w:szCs w:val="24"/>
          <w:lang w:val="ru-RU"/>
        </w:rPr>
        <w:t>, млн руб.</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4678"/>
        <w:gridCol w:w="3190"/>
      </w:tblGrid>
      <w:tr w:rsidR="00B47E78" w:rsidRPr="007A579A" w:rsidTr="007A579A">
        <w:tc>
          <w:tcPr>
            <w:tcW w:w="817" w:type="dxa"/>
          </w:tcPr>
          <w:p w:rsidR="00B47E78" w:rsidRPr="007A579A" w:rsidRDefault="00B47E78" w:rsidP="007A579A">
            <w:pPr>
              <w:keepNext/>
              <w:widowControl w:val="0"/>
              <w:spacing w:line="360" w:lineRule="auto"/>
              <w:rPr>
                <w:sz w:val="20"/>
                <w:szCs w:val="20"/>
                <w:lang w:val="ru-RU"/>
              </w:rPr>
            </w:pPr>
            <w:r w:rsidRPr="007A579A">
              <w:rPr>
                <w:sz w:val="20"/>
                <w:szCs w:val="20"/>
                <w:lang w:val="ru-RU"/>
              </w:rPr>
              <w:t>№</w:t>
            </w:r>
          </w:p>
        </w:tc>
        <w:tc>
          <w:tcPr>
            <w:tcW w:w="4678" w:type="dxa"/>
          </w:tcPr>
          <w:p w:rsidR="00B47E78" w:rsidRPr="007A579A" w:rsidRDefault="00B47E78" w:rsidP="007A579A">
            <w:pPr>
              <w:keepNext/>
              <w:widowControl w:val="0"/>
              <w:spacing w:line="360" w:lineRule="auto"/>
              <w:rPr>
                <w:sz w:val="20"/>
                <w:szCs w:val="20"/>
                <w:lang w:val="ru-RU"/>
              </w:rPr>
            </w:pPr>
            <w:r w:rsidRPr="007A579A">
              <w:rPr>
                <w:sz w:val="20"/>
                <w:szCs w:val="20"/>
                <w:lang w:val="ru-RU"/>
              </w:rPr>
              <w:t>Наименование элемента затрат</w:t>
            </w:r>
          </w:p>
        </w:tc>
        <w:tc>
          <w:tcPr>
            <w:tcW w:w="3190" w:type="dxa"/>
          </w:tcPr>
          <w:p w:rsidR="00B47E78" w:rsidRPr="007A579A" w:rsidRDefault="00B47E78" w:rsidP="007A579A">
            <w:pPr>
              <w:keepNext/>
              <w:widowControl w:val="0"/>
              <w:spacing w:line="360" w:lineRule="auto"/>
              <w:rPr>
                <w:sz w:val="20"/>
                <w:szCs w:val="20"/>
                <w:lang w:val="ru-RU"/>
              </w:rPr>
            </w:pPr>
            <w:r w:rsidRPr="007A579A">
              <w:rPr>
                <w:sz w:val="20"/>
                <w:szCs w:val="20"/>
                <w:lang w:val="ru-RU"/>
              </w:rPr>
              <w:t>Сумма</w:t>
            </w:r>
          </w:p>
        </w:tc>
      </w:tr>
      <w:tr w:rsidR="00B47E78" w:rsidRPr="007A579A" w:rsidTr="007A579A">
        <w:tc>
          <w:tcPr>
            <w:tcW w:w="817" w:type="dxa"/>
          </w:tcPr>
          <w:p w:rsidR="00B47E78" w:rsidRPr="007A579A" w:rsidRDefault="00B47E78" w:rsidP="007A579A">
            <w:pPr>
              <w:keepNext/>
              <w:widowControl w:val="0"/>
              <w:spacing w:line="360" w:lineRule="auto"/>
              <w:rPr>
                <w:sz w:val="20"/>
                <w:szCs w:val="20"/>
                <w:lang w:val="ru-RU"/>
              </w:rPr>
            </w:pPr>
            <w:r w:rsidRPr="007A579A">
              <w:rPr>
                <w:sz w:val="20"/>
                <w:szCs w:val="20"/>
                <w:lang w:val="ru-RU"/>
              </w:rPr>
              <w:t>1</w:t>
            </w:r>
          </w:p>
        </w:tc>
        <w:tc>
          <w:tcPr>
            <w:tcW w:w="4678" w:type="dxa"/>
          </w:tcPr>
          <w:p w:rsidR="00B47E78" w:rsidRPr="007A579A" w:rsidRDefault="00B47E78" w:rsidP="007A579A">
            <w:pPr>
              <w:keepNext/>
              <w:widowControl w:val="0"/>
              <w:spacing w:line="360" w:lineRule="auto"/>
              <w:rPr>
                <w:sz w:val="20"/>
                <w:szCs w:val="20"/>
                <w:lang w:val="ru-RU"/>
              </w:rPr>
            </w:pPr>
            <w:r w:rsidRPr="007A579A">
              <w:rPr>
                <w:sz w:val="20"/>
                <w:szCs w:val="20"/>
                <w:lang w:val="ru-RU"/>
              </w:rPr>
              <w:t>Аренда участка</w:t>
            </w:r>
          </w:p>
        </w:tc>
        <w:tc>
          <w:tcPr>
            <w:tcW w:w="3190" w:type="dxa"/>
          </w:tcPr>
          <w:p w:rsidR="00B47E78" w:rsidRPr="007A579A" w:rsidRDefault="00B47E78" w:rsidP="007A579A">
            <w:pPr>
              <w:keepNext/>
              <w:widowControl w:val="0"/>
              <w:spacing w:line="360" w:lineRule="auto"/>
              <w:rPr>
                <w:sz w:val="20"/>
                <w:szCs w:val="20"/>
                <w:lang w:val="ru-RU"/>
              </w:rPr>
            </w:pPr>
            <w:r w:rsidRPr="007A579A">
              <w:rPr>
                <w:sz w:val="20"/>
                <w:szCs w:val="20"/>
                <w:lang w:val="ru-RU"/>
              </w:rPr>
              <w:t>15</w:t>
            </w:r>
          </w:p>
        </w:tc>
      </w:tr>
      <w:tr w:rsidR="00B47E78" w:rsidRPr="007A579A" w:rsidTr="007A579A">
        <w:tc>
          <w:tcPr>
            <w:tcW w:w="817" w:type="dxa"/>
          </w:tcPr>
          <w:p w:rsidR="00B47E78" w:rsidRPr="007A579A" w:rsidRDefault="00B47E78" w:rsidP="007A579A">
            <w:pPr>
              <w:keepNext/>
              <w:widowControl w:val="0"/>
              <w:spacing w:line="360" w:lineRule="auto"/>
              <w:rPr>
                <w:sz w:val="20"/>
                <w:szCs w:val="20"/>
                <w:lang w:val="ru-RU"/>
              </w:rPr>
            </w:pPr>
            <w:r w:rsidRPr="007A579A">
              <w:rPr>
                <w:sz w:val="20"/>
                <w:szCs w:val="20"/>
                <w:lang w:val="ru-RU"/>
              </w:rPr>
              <w:t>2</w:t>
            </w:r>
          </w:p>
        </w:tc>
        <w:tc>
          <w:tcPr>
            <w:tcW w:w="4678" w:type="dxa"/>
          </w:tcPr>
          <w:p w:rsidR="00B47E78" w:rsidRPr="007A579A" w:rsidRDefault="00B47E78" w:rsidP="007A579A">
            <w:pPr>
              <w:keepNext/>
              <w:widowControl w:val="0"/>
              <w:spacing w:line="360" w:lineRule="auto"/>
              <w:rPr>
                <w:sz w:val="20"/>
                <w:szCs w:val="20"/>
                <w:lang w:val="ru-RU"/>
              </w:rPr>
            </w:pPr>
            <w:r w:rsidRPr="007A579A">
              <w:rPr>
                <w:sz w:val="20"/>
                <w:szCs w:val="20"/>
                <w:lang w:val="ru-RU"/>
              </w:rPr>
              <w:t>Пилорама</w:t>
            </w:r>
          </w:p>
        </w:tc>
        <w:tc>
          <w:tcPr>
            <w:tcW w:w="3190" w:type="dxa"/>
          </w:tcPr>
          <w:p w:rsidR="00B47E78" w:rsidRPr="007A579A" w:rsidRDefault="00B47E78" w:rsidP="007A579A">
            <w:pPr>
              <w:keepNext/>
              <w:widowControl w:val="0"/>
              <w:spacing w:line="360" w:lineRule="auto"/>
              <w:rPr>
                <w:sz w:val="20"/>
                <w:szCs w:val="20"/>
                <w:lang w:val="ru-RU"/>
              </w:rPr>
            </w:pPr>
            <w:r w:rsidRPr="007A579A">
              <w:rPr>
                <w:sz w:val="20"/>
                <w:szCs w:val="20"/>
                <w:lang w:val="ru-RU"/>
              </w:rPr>
              <w:t>8</w:t>
            </w:r>
          </w:p>
        </w:tc>
      </w:tr>
      <w:tr w:rsidR="00B47E78" w:rsidRPr="007A579A" w:rsidTr="007A579A">
        <w:tc>
          <w:tcPr>
            <w:tcW w:w="817" w:type="dxa"/>
          </w:tcPr>
          <w:p w:rsidR="00B47E78" w:rsidRPr="007A579A" w:rsidRDefault="00B47E78" w:rsidP="007A579A">
            <w:pPr>
              <w:keepNext/>
              <w:widowControl w:val="0"/>
              <w:spacing w:line="360" w:lineRule="auto"/>
              <w:rPr>
                <w:sz w:val="20"/>
                <w:szCs w:val="20"/>
                <w:lang w:val="ru-RU"/>
              </w:rPr>
            </w:pPr>
            <w:r w:rsidRPr="007A579A">
              <w:rPr>
                <w:sz w:val="20"/>
                <w:szCs w:val="20"/>
                <w:lang w:val="ru-RU"/>
              </w:rPr>
              <w:t>3</w:t>
            </w:r>
          </w:p>
        </w:tc>
        <w:tc>
          <w:tcPr>
            <w:tcW w:w="4678" w:type="dxa"/>
          </w:tcPr>
          <w:p w:rsidR="00B47E78" w:rsidRPr="007A579A" w:rsidRDefault="00B47E78" w:rsidP="007A579A">
            <w:pPr>
              <w:keepNext/>
              <w:widowControl w:val="0"/>
              <w:spacing w:line="360" w:lineRule="auto"/>
              <w:rPr>
                <w:sz w:val="20"/>
                <w:szCs w:val="20"/>
                <w:lang w:val="ru-RU"/>
              </w:rPr>
            </w:pPr>
            <w:r w:rsidRPr="007A579A">
              <w:rPr>
                <w:sz w:val="20"/>
                <w:szCs w:val="20"/>
                <w:lang w:val="ru-RU"/>
              </w:rPr>
              <w:t>Грузовой автомобиль с автопогрузчиком</w:t>
            </w:r>
          </w:p>
        </w:tc>
        <w:tc>
          <w:tcPr>
            <w:tcW w:w="3190" w:type="dxa"/>
          </w:tcPr>
          <w:p w:rsidR="00B47E78" w:rsidRPr="007A579A" w:rsidRDefault="00B47E78" w:rsidP="007A579A">
            <w:pPr>
              <w:keepNext/>
              <w:widowControl w:val="0"/>
              <w:spacing w:line="360" w:lineRule="auto"/>
              <w:rPr>
                <w:sz w:val="20"/>
                <w:szCs w:val="20"/>
                <w:lang w:val="ru-RU"/>
              </w:rPr>
            </w:pPr>
            <w:r w:rsidRPr="007A579A">
              <w:rPr>
                <w:sz w:val="20"/>
                <w:szCs w:val="20"/>
                <w:lang w:val="ru-RU"/>
              </w:rPr>
              <w:t>45</w:t>
            </w:r>
          </w:p>
        </w:tc>
      </w:tr>
      <w:tr w:rsidR="00B47E78" w:rsidRPr="007A579A" w:rsidTr="007A579A">
        <w:tc>
          <w:tcPr>
            <w:tcW w:w="817" w:type="dxa"/>
          </w:tcPr>
          <w:p w:rsidR="00B47E78" w:rsidRPr="007A579A" w:rsidRDefault="00B47E78" w:rsidP="007A579A">
            <w:pPr>
              <w:keepNext/>
              <w:widowControl w:val="0"/>
              <w:spacing w:line="360" w:lineRule="auto"/>
              <w:rPr>
                <w:sz w:val="20"/>
                <w:szCs w:val="20"/>
                <w:lang w:val="ru-RU"/>
              </w:rPr>
            </w:pPr>
            <w:r w:rsidRPr="007A579A">
              <w:rPr>
                <w:sz w:val="20"/>
                <w:szCs w:val="20"/>
                <w:lang w:val="ru-RU"/>
              </w:rPr>
              <w:t>4</w:t>
            </w:r>
          </w:p>
        </w:tc>
        <w:tc>
          <w:tcPr>
            <w:tcW w:w="4678" w:type="dxa"/>
          </w:tcPr>
          <w:p w:rsidR="00B47E78" w:rsidRPr="007A579A" w:rsidRDefault="00B47E78" w:rsidP="007A579A">
            <w:pPr>
              <w:keepNext/>
              <w:widowControl w:val="0"/>
              <w:spacing w:line="360" w:lineRule="auto"/>
              <w:rPr>
                <w:sz w:val="20"/>
                <w:szCs w:val="20"/>
                <w:lang w:val="ru-RU"/>
              </w:rPr>
            </w:pPr>
            <w:r w:rsidRPr="007A579A">
              <w:rPr>
                <w:sz w:val="20"/>
                <w:szCs w:val="20"/>
                <w:lang w:val="ru-RU"/>
              </w:rPr>
              <w:t>Бензопилы</w:t>
            </w:r>
          </w:p>
        </w:tc>
        <w:tc>
          <w:tcPr>
            <w:tcW w:w="3190" w:type="dxa"/>
          </w:tcPr>
          <w:p w:rsidR="00B47E78" w:rsidRPr="007A579A" w:rsidRDefault="00B47E78" w:rsidP="007A579A">
            <w:pPr>
              <w:keepNext/>
              <w:widowControl w:val="0"/>
              <w:spacing w:line="360" w:lineRule="auto"/>
              <w:rPr>
                <w:sz w:val="20"/>
                <w:szCs w:val="20"/>
                <w:lang w:val="ru-RU"/>
              </w:rPr>
            </w:pPr>
            <w:r w:rsidRPr="007A579A">
              <w:rPr>
                <w:sz w:val="20"/>
                <w:szCs w:val="20"/>
                <w:lang w:val="ru-RU"/>
              </w:rPr>
              <w:t>15</w:t>
            </w:r>
          </w:p>
        </w:tc>
      </w:tr>
      <w:tr w:rsidR="00B47E78" w:rsidRPr="007A579A" w:rsidTr="007A579A">
        <w:tc>
          <w:tcPr>
            <w:tcW w:w="817" w:type="dxa"/>
          </w:tcPr>
          <w:p w:rsidR="00B47E78" w:rsidRPr="007A579A" w:rsidRDefault="00B47E78" w:rsidP="007A579A">
            <w:pPr>
              <w:keepNext/>
              <w:widowControl w:val="0"/>
              <w:spacing w:line="360" w:lineRule="auto"/>
              <w:rPr>
                <w:sz w:val="20"/>
                <w:szCs w:val="20"/>
                <w:lang w:val="ru-RU"/>
              </w:rPr>
            </w:pPr>
            <w:r w:rsidRPr="007A579A">
              <w:rPr>
                <w:sz w:val="20"/>
                <w:szCs w:val="20"/>
                <w:lang w:val="ru-RU"/>
              </w:rPr>
              <w:t>5</w:t>
            </w:r>
          </w:p>
        </w:tc>
        <w:tc>
          <w:tcPr>
            <w:tcW w:w="4678" w:type="dxa"/>
          </w:tcPr>
          <w:p w:rsidR="00B47E78" w:rsidRPr="007A579A" w:rsidRDefault="00B47E78" w:rsidP="007A579A">
            <w:pPr>
              <w:keepNext/>
              <w:widowControl w:val="0"/>
              <w:spacing w:line="360" w:lineRule="auto"/>
              <w:rPr>
                <w:sz w:val="20"/>
                <w:szCs w:val="20"/>
                <w:lang w:val="ru-RU"/>
              </w:rPr>
            </w:pPr>
            <w:r w:rsidRPr="007A579A">
              <w:rPr>
                <w:sz w:val="20"/>
                <w:szCs w:val="20"/>
                <w:lang w:val="ru-RU"/>
              </w:rPr>
              <w:t>Электрорубанки</w:t>
            </w:r>
          </w:p>
        </w:tc>
        <w:tc>
          <w:tcPr>
            <w:tcW w:w="3190" w:type="dxa"/>
          </w:tcPr>
          <w:p w:rsidR="00B47E78" w:rsidRPr="007A579A" w:rsidRDefault="00B47E78" w:rsidP="007A579A">
            <w:pPr>
              <w:keepNext/>
              <w:widowControl w:val="0"/>
              <w:spacing w:line="360" w:lineRule="auto"/>
              <w:rPr>
                <w:sz w:val="20"/>
                <w:szCs w:val="20"/>
                <w:lang w:val="ru-RU"/>
              </w:rPr>
            </w:pPr>
            <w:r w:rsidRPr="007A579A">
              <w:rPr>
                <w:sz w:val="20"/>
                <w:szCs w:val="20"/>
                <w:lang w:val="ru-RU"/>
              </w:rPr>
              <w:t>12</w:t>
            </w:r>
          </w:p>
        </w:tc>
      </w:tr>
      <w:tr w:rsidR="00B47E78" w:rsidRPr="007A579A" w:rsidTr="007A579A">
        <w:tc>
          <w:tcPr>
            <w:tcW w:w="817" w:type="dxa"/>
          </w:tcPr>
          <w:p w:rsidR="00B47E78" w:rsidRPr="007A579A" w:rsidRDefault="00B47E78" w:rsidP="007A579A">
            <w:pPr>
              <w:keepNext/>
              <w:widowControl w:val="0"/>
              <w:spacing w:line="360" w:lineRule="auto"/>
              <w:rPr>
                <w:sz w:val="20"/>
                <w:szCs w:val="20"/>
                <w:lang w:val="ru-RU"/>
              </w:rPr>
            </w:pPr>
            <w:r w:rsidRPr="007A579A">
              <w:rPr>
                <w:sz w:val="20"/>
                <w:szCs w:val="20"/>
                <w:lang w:val="ru-RU"/>
              </w:rPr>
              <w:t>6</w:t>
            </w:r>
          </w:p>
        </w:tc>
        <w:tc>
          <w:tcPr>
            <w:tcW w:w="4678" w:type="dxa"/>
          </w:tcPr>
          <w:p w:rsidR="00B47E78" w:rsidRPr="007A579A" w:rsidRDefault="00B47E78" w:rsidP="007A579A">
            <w:pPr>
              <w:keepNext/>
              <w:widowControl w:val="0"/>
              <w:spacing w:line="360" w:lineRule="auto"/>
              <w:rPr>
                <w:sz w:val="20"/>
                <w:szCs w:val="20"/>
                <w:lang w:val="ru-RU"/>
              </w:rPr>
            </w:pPr>
            <w:r w:rsidRPr="007A579A">
              <w:rPr>
                <w:sz w:val="20"/>
                <w:szCs w:val="20"/>
                <w:lang w:val="ru-RU"/>
              </w:rPr>
              <w:t>Электродрели</w:t>
            </w:r>
          </w:p>
        </w:tc>
        <w:tc>
          <w:tcPr>
            <w:tcW w:w="3190" w:type="dxa"/>
          </w:tcPr>
          <w:p w:rsidR="00B47E78" w:rsidRPr="007A579A" w:rsidRDefault="00B47E78" w:rsidP="007A579A">
            <w:pPr>
              <w:keepNext/>
              <w:widowControl w:val="0"/>
              <w:spacing w:line="360" w:lineRule="auto"/>
              <w:rPr>
                <w:sz w:val="20"/>
                <w:szCs w:val="20"/>
                <w:lang w:val="ru-RU"/>
              </w:rPr>
            </w:pPr>
            <w:r w:rsidRPr="007A579A">
              <w:rPr>
                <w:sz w:val="20"/>
                <w:szCs w:val="20"/>
                <w:lang w:val="ru-RU"/>
              </w:rPr>
              <w:t>10</w:t>
            </w:r>
          </w:p>
        </w:tc>
      </w:tr>
      <w:tr w:rsidR="00B47E78" w:rsidRPr="007A579A" w:rsidTr="007A579A">
        <w:tc>
          <w:tcPr>
            <w:tcW w:w="817" w:type="dxa"/>
          </w:tcPr>
          <w:p w:rsidR="00B47E78" w:rsidRPr="007A579A" w:rsidRDefault="00B47E78" w:rsidP="007A579A">
            <w:pPr>
              <w:keepNext/>
              <w:widowControl w:val="0"/>
              <w:spacing w:line="360" w:lineRule="auto"/>
              <w:rPr>
                <w:sz w:val="20"/>
                <w:szCs w:val="20"/>
                <w:lang w:val="ru-RU"/>
              </w:rPr>
            </w:pPr>
            <w:r w:rsidRPr="007A579A">
              <w:rPr>
                <w:sz w:val="20"/>
                <w:szCs w:val="20"/>
                <w:lang w:val="ru-RU"/>
              </w:rPr>
              <w:t>7</w:t>
            </w:r>
          </w:p>
        </w:tc>
        <w:tc>
          <w:tcPr>
            <w:tcW w:w="4678" w:type="dxa"/>
          </w:tcPr>
          <w:p w:rsidR="00B47E78" w:rsidRPr="007A579A" w:rsidRDefault="00B47E78" w:rsidP="007A579A">
            <w:pPr>
              <w:keepNext/>
              <w:widowControl w:val="0"/>
              <w:spacing w:line="360" w:lineRule="auto"/>
              <w:rPr>
                <w:sz w:val="20"/>
                <w:szCs w:val="20"/>
                <w:lang w:val="ru-RU"/>
              </w:rPr>
            </w:pPr>
            <w:r w:rsidRPr="007A579A">
              <w:rPr>
                <w:sz w:val="20"/>
                <w:szCs w:val="20"/>
                <w:lang w:val="ru-RU"/>
              </w:rPr>
              <w:t>Прирост чистого оборотного капитала</w:t>
            </w:r>
          </w:p>
        </w:tc>
        <w:tc>
          <w:tcPr>
            <w:tcW w:w="3190" w:type="dxa"/>
          </w:tcPr>
          <w:p w:rsidR="00B47E78" w:rsidRPr="007A579A" w:rsidRDefault="00B47E78" w:rsidP="007A579A">
            <w:pPr>
              <w:keepNext/>
              <w:widowControl w:val="0"/>
              <w:spacing w:line="360" w:lineRule="auto"/>
              <w:rPr>
                <w:sz w:val="20"/>
                <w:szCs w:val="20"/>
                <w:lang w:val="ru-RU"/>
              </w:rPr>
            </w:pPr>
            <w:r w:rsidRPr="007A579A">
              <w:rPr>
                <w:sz w:val="20"/>
                <w:szCs w:val="20"/>
                <w:lang w:val="ru-RU"/>
              </w:rPr>
              <w:t>20</w:t>
            </w:r>
          </w:p>
        </w:tc>
      </w:tr>
      <w:tr w:rsidR="0090352D" w:rsidRPr="007A579A" w:rsidTr="007A579A">
        <w:tc>
          <w:tcPr>
            <w:tcW w:w="817" w:type="dxa"/>
          </w:tcPr>
          <w:p w:rsidR="0090352D" w:rsidRPr="007A579A" w:rsidRDefault="0090352D" w:rsidP="007A579A">
            <w:pPr>
              <w:keepNext/>
              <w:widowControl w:val="0"/>
              <w:spacing w:line="360" w:lineRule="auto"/>
              <w:rPr>
                <w:sz w:val="20"/>
                <w:szCs w:val="20"/>
                <w:lang w:val="ru-RU"/>
              </w:rPr>
            </w:pPr>
            <w:r w:rsidRPr="007A579A">
              <w:rPr>
                <w:sz w:val="20"/>
                <w:szCs w:val="20"/>
                <w:lang w:val="ru-RU"/>
              </w:rPr>
              <w:t>8</w:t>
            </w:r>
          </w:p>
        </w:tc>
        <w:tc>
          <w:tcPr>
            <w:tcW w:w="4678" w:type="dxa"/>
          </w:tcPr>
          <w:p w:rsidR="0090352D" w:rsidRPr="007A579A" w:rsidRDefault="0090352D" w:rsidP="007A579A">
            <w:pPr>
              <w:keepNext/>
              <w:widowControl w:val="0"/>
              <w:spacing w:line="360" w:lineRule="auto"/>
              <w:rPr>
                <w:sz w:val="20"/>
                <w:szCs w:val="20"/>
                <w:lang w:val="ru-RU"/>
              </w:rPr>
            </w:pPr>
            <w:r w:rsidRPr="007A579A">
              <w:rPr>
                <w:sz w:val="20"/>
                <w:szCs w:val="20"/>
                <w:lang w:val="ru-RU"/>
              </w:rPr>
              <w:t>Трансформатор</w:t>
            </w:r>
          </w:p>
        </w:tc>
        <w:tc>
          <w:tcPr>
            <w:tcW w:w="3190" w:type="dxa"/>
          </w:tcPr>
          <w:p w:rsidR="0090352D" w:rsidRPr="007A579A" w:rsidRDefault="0090352D" w:rsidP="007A579A">
            <w:pPr>
              <w:keepNext/>
              <w:widowControl w:val="0"/>
              <w:spacing w:line="360" w:lineRule="auto"/>
              <w:rPr>
                <w:sz w:val="20"/>
                <w:szCs w:val="20"/>
                <w:lang w:val="ru-RU"/>
              </w:rPr>
            </w:pPr>
            <w:r w:rsidRPr="007A579A">
              <w:rPr>
                <w:sz w:val="20"/>
                <w:szCs w:val="20"/>
                <w:lang w:val="ru-RU"/>
              </w:rPr>
              <w:t>5</w:t>
            </w:r>
          </w:p>
        </w:tc>
      </w:tr>
      <w:tr w:rsidR="00B47E78" w:rsidRPr="007A579A" w:rsidTr="007A579A">
        <w:tc>
          <w:tcPr>
            <w:tcW w:w="817" w:type="dxa"/>
          </w:tcPr>
          <w:p w:rsidR="00B47E78" w:rsidRPr="007A579A" w:rsidRDefault="00B47E78" w:rsidP="007A579A">
            <w:pPr>
              <w:keepNext/>
              <w:widowControl w:val="0"/>
              <w:spacing w:line="360" w:lineRule="auto"/>
              <w:rPr>
                <w:sz w:val="20"/>
                <w:szCs w:val="20"/>
                <w:lang w:val="ru-RU"/>
              </w:rPr>
            </w:pPr>
            <w:r w:rsidRPr="007A579A">
              <w:rPr>
                <w:sz w:val="20"/>
                <w:szCs w:val="20"/>
                <w:lang w:val="ru-RU"/>
              </w:rPr>
              <w:t>8</w:t>
            </w:r>
          </w:p>
        </w:tc>
        <w:tc>
          <w:tcPr>
            <w:tcW w:w="4678" w:type="dxa"/>
          </w:tcPr>
          <w:p w:rsidR="00B47E78" w:rsidRPr="007A579A" w:rsidRDefault="00B47E78" w:rsidP="007A579A">
            <w:pPr>
              <w:keepNext/>
              <w:widowControl w:val="0"/>
              <w:spacing w:line="360" w:lineRule="auto"/>
              <w:rPr>
                <w:sz w:val="20"/>
                <w:szCs w:val="20"/>
                <w:lang w:val="ru-RU"/>
              </w:rPr>
            </w:pPr>
            <w:r w:rsidRPr="007A579A">
              <w:rPr>
                <w:sz w:val="20"/>
                <w:szCs w:val="20"/>
                <w:lang w:val="ru-RU"/>
              </w:rPr>
              <w:t>Итого:</w:t>
            </w:r>
          </w:p>
        </w:tc>
        <w:tc>
          <w:tcPr>
            <w:tcW w:w="3190" w:type="dxa"/>
          </w:tcPr>
          <w:p w:rsidR="00B47E78" w:rsidRPr="007A579A" w:rsidRDefault="00B47E78" w:rsidP="007A579A">
            <w:pPr>
              <w:keepNext/>
              <w:widowControl w:val="0"/>
              <w:spacing w:line="360" w:lineRule="auto"/>
              <w:rPr>
                <w:sz w:val="20"/>
                <w:szCs w:val="20"/>
                <w:lang w:val="ru-RU"/>
              </w:rPr>
            </w:pPr>
            <w:r w:rsidRPr="007A579A">
              <w:rPr>
                <w:sz w:val="20"/>
                <w:szCs w:val="20"/>
                <w:lang w:val="ru-RU"/>
              </w:rPr>
              <w:t>1</w:t>
            </w:r>
            <w:r w:rsidR="0090352D" w:rsidRPr="007A579A">
              <w:rPr>
                <w:sz w:val="20"/>
                <w:szCs w:val="20"/>
                <w:lang w:val="ru-RU"/>
              </w:rPr>
              <w:t>30</w:t>
            </w:r>
          </w:p>
        </w:tc>
      </w:tr>
    </w:tbl>
    <w:p w:rsidR="007A579A" w:rsidRDefault="007A579A" w:rsidP="007A579A">
      <w:pPr>
        <w:pStyle w:val="1"/>
        <w:keepLines w:val="0"/>
        <w:widowControl w:val="0"/>
        <w:spacing w:before="0" w:line="360" w:lineRule="auto"/>
        <w:ind w:firstLine="709"/>
        <w:jc w:val="both"/>
        <w:rPr>
          <w:b w:val="0"/>
          <w:sz w:val="28"/>
          <w:szCs w:val="24"/>
          <w:lang w:val="ru-RU"/>
        </w:rPr>
      </w:pPr>
      <w:bookmarkStart w:id="7" w:name="_Toc269154149"/>
    </w:p>
    <w:p w:rsidR="00E25332" w:rsidRPr="007A579A" w:rsidRDefault="005761EA" w:rsidP="007A579A">
      <w:pPr>
        <w:pStyle w:val="1"/>
        <w:keepLines w:val="0"/>
        <w:widowControl w:val="0"/>
        <w:spacing w:before="0" w:line="360" w:lineRule="auto"/>
        <w:ind w:firstLine="709"/>
        <w:jc w:val="both"/>
        <w:rPr>
          <w:b w:val="0"/>
          <w:sz w:val="28"/>
          <w:szCs w:val="24"/>
          <w:lang w:val="ru-RU"/>
        </w:rPr>
      </w:pPr>
      <w:r w:rsidRPr="007A579A">
        <w:rPr>
          <w:b w:val="0"/>
          <w:sz w:val="28"/>
          <w:szCs w:val="24"/>
          <w:lang w:val="ru-RU"/>
        </w:rPr>
        <w:t>Таблица 3.2.2 - График</w:t>
      </w:r>
      <w:r w:rsidR="00E25332" w:rsidRPr="007A579A">
        <w:rPr>
          <w:b w:val="0"/>
          <w:sz w:val="28"/>
          <w:szCs w:val="24"/>
          <w:lang w:val="ru-RU"/>
        </w:rPr>
        <w:t xml:space="preserve"> реализации инвестиционного проекта</w:t>
      </w:r>
      <w:bookmarkEnd w:id="7"/>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gridCol w:w="4785"/>
      </w:tblGrid>
      <w:tr w:rsidR="005761EA" w:rsidRPr="007A579A" w:rsidTr="007A579A">
        <w:tc>
          <w:tcPr>
            <w:tcW w:w="3794" w:type="dxa"/>
          </w:tcPr>
          <w:p w:rsidR="005761EA" w:rsidRPr="007A579A" w:rsidRDefault="005761EA" w:rsidP="007A579A">
            <w:pPr>
              <w:keepNext/>
              <w:widowControl w:val="0"/>
              <w:spacing w:line="360" w:lineRule="auto"/>
              <w:rPr>
                <w:sz w:val="20"/>
                <w:szCs w:val="20"/>
                <w:lang w:val="ru-RU"/>
              </w:rPr>
            </w:pPr>
            <w:r w:rsidRPr="007A579A">
              <w:rPr>
                <w:sz w:val="20"/>
                <w:szCs w:val="20"/>
                <w:lang w:val="ru-RU"/>
              </w:rPr>
              <w:t>Объем инвестиций</w:t>
            </w:r>
            <w:r w:rsidR="001408FA" w:rsidRPr="007A579A">
              <w:rPr>
                <w:sz w:val="20"/>
                <w:szCs w:val="20"/>
                <w:lang w:val="ru-RU"/>
              </w:rPr>
              <w:t>, долл США</w:t>
            </w:r>
          </w:p>
        </w:tc>
        <w:tc>
          <w:tcPr>
            <w:tcW w:w="4785" w:type="dxa"/>
          </w:tcPr>
          <w:p w:rsidR="005761EA" w:rsidRPr="007A579A" w:rsidRDefault="005761EA" w:rsidP="007A579A">
            <w:pPr>
              <w:keepNext/>
              <w:widowControl w:val="0"/>
              <w:spacing w:line="360" w:lineRule="auto"/>
              <w:rPr>
                <w:sz w:val="20"/>
                <w:szCs w:val="20"/>
                <w:lang w:val="ru-RU"/>
              </w:rPr>
            </w:pPr>
            <w:r w:rsidRPr="007A579A">
              <w:rPr>
                <w:sz w:val="20"/>
                <w:szCs w:val="20"/>
                <w:lang w:val="ru-RU"/>
              </w:rPr>
              <w:t>Период</w:t>
            </w:r>
          </w:p>
        </w:tc>
      </w:tr>
      <w:tr w:rsidR="007D15A0" w:rsidRPr="007A579A" w:rsidTr="007A579A">
        <w:tc>
          <w:tcPr>
            <w:tcW w:w="3794" w:type="dxa"/>
          </w:tcPr>
          <w:p w:rsidR="007D15A0" w:rsidRPr="007A579A" w:rsidRDefault="007D15A0" w:rsidP="007A579A">
            <w:pPr>
              <w:keepNext/>
              <w:widowControl w:val="0"/>
              <w:spacing w:line="360" w:lineRule="auto"/>
              <w:rPr>
                <w:sz w:val="20"/>
                <w:szCs w:val="20"/>
                <w:lang w:val="ru-RU"/>
              </w:rPr>
            </w:pPr>
            <w:r w:rsidRPr="007A579A">
              <w:rPr>
                <w:sz w:val="20"/>
                <w:szCs w:val="20"/>
                <w:lang w:val="ru-RU"/>
              </w:rPr>
              <w:t>1</w:t>
            </w:r>
          </w:p>
        </w:tc>
        <w:tc>
          <w:tcPr>
            <w:tcW w:w="4785" w:type="dxa"/>
          </w:tcPr>
          <w:p w:rsidR="007D15A0" w:rsidRPr="007A579A" w:rsidRDefault="007D15A0" w:rsidP="007A579A">
            <w:pPr>
              <w:keepNext/>
              <w:widowControl w:val="0"/>
              <w:spacing w:line="360" w:lineRule="auto"/>
              <w:rPr>
                <w:sz w:val="20"/>
                <w:szCs w:val="20"/>
                <w:lang w:val="ru-RU"/>
              </w:rPr>
            </w:pPr>
            <w:r w:rsidRPr="007A579A">
              <w:rPr>
                <w:sz w:val="20"/>
                <w:szCs w:val="20"/>
                <w:lang w:val="ru-RU"/>
              </w:rPr>
              <w:t>2</w:t>
            </w:r>
          </w:p>
        </w:tc>
      </w:tr>
      <w:tr w:rsidR="005761EA" w:rsidRPr="007A579A" w:rsidTr="007A579A">
        <w:tc>
          <w:tcPr>
            <w:tcW w:w="3794" w:type="dxa"/>
          </w:tcPr>
          <w:p w:rsidR="005761EA" w:rsidRPr="007A579A" w:rsidRDefault="001408FA" w:rsidP="007A579A">
            <w:pPr>
              <w:keepNext/>
              <w:widowControl w:val="0"/>
              <w:spacing w:line="360" w:lineRule="auto"/>
              <w:rPr>
                <w:sz w:val="20"/>
                <w:szCs w:val="20"/>
                <w:lang w:val="ru-RU"/>
              </w:rPr>
            </w:pPr>
            <w:r w:rsidRPr="007A579A">
              <w:rPr>
                <w:sz w:val="20"/>
                <w:szCs w:val="20"/>
                <w:lang w:val="ru-RU"/>
              </w:rPr>
              <w:t>25 000</w:t>
            </w:r>
          </w:p>
        </w:tc>
        <w:tc>
          <w:tcPr>
            <w:tcW w:w="4785" w:type="dxa"/>
          </w:tcPr>
          <w:p w:rsidR="005761EA" w:rsidRPr="007A579A" w:rsidRDefault="005761EA" w:rsidP="007A579A">
            <w:pPr>
              <w:keepNext/>
              <w:widowControl w:val="0"/>
              <w:spacing w:line="360" w:lineRule="auto"/>
              <w:rPr>
                <w:sz w:val="20"/>
                <w:szCs w:val="20"/>
                <w:lang w:val="ru-RU"/>
              </w:rPr>
            </w:pPr>
            <w:r w:rsidRPr="007A579A">
              <w:rPr>
                <w:sz w:val="20"/>
                <w:szCs w:val="20"/>
                <w:lang w:val="ru-RU"/>
              </w:rPr>
              <w:t>Июнь – сентябрь 2010 г.</w:t>
            </w:r>
          </w:p>
        </w:tc>
      </w:tr>
      <w:tr w:rsidR="007D15A0" w:rsidRPr="007A579A" w:rsidTr="007A579A">
        <w:tc>
          <w:tcPr>
            <w:tcW w:w="3794" w:type="dxa"/>
          </w:tcPr>
          <w:p w:rsidR="007D15A0" w:rsidRPr="007A579A" w:rsidRDefault="007D15A0" w:rsidP="007A579A">
            <w:pPr>
              <w:keepNext/>
              <w:widowControl w:val="0"/>
              <w:spacing w:line="360" w:lineRule="auto"/>
              <w:rPr>
                <w:sz w:val="20"/>
                <w:szCs w:val="20"/>
                <w:lang w:val="ru-RU"/>
              </w:rPr>
            </w:pPr>
            <w:r w:rsidRPr="007A579A">
              <w:rPr>
                <w:sz w:val="20"/>
                <w:szCs w:val="20"/>
                <w:lang w:val="ru-RU"/>
              </w:rPr>
              <w:t>1</w:t>
            </w:r>
          </w:p>
        </w:tc>
        <w:tc>
          <w:tcPr>
            <w:tcW w:w="4785" w:type="dxa"/>
          </w:tcPr>
          <w:p w:rsidR="007D15A0" w:rsidRPr="007A579A" w:rsidRDefault="007D15A0" w:rsidP="007A579A">
            <w:pPr>
              <w:keepNext/>
              <w:widowControl w:val="0"/>
              <w:spacing w:line="360" w:lineRule="auto"/>
              <w:rPr>
                <w:sz w:val="20"/>
                <w:szCs w:val="20"/>
                <w:lang w:val="ru-RU"/>
              </w:rPr>
            </w:pPr>
            <w:r w:rsidRPr="007A579A">
              <w:rPr>
                <w:sz w:val="20"/>
                <w:szCs w:val="20"/>
                <w:lang w:val="ru-RU"/>
              </w:rPr>
              <w:t>2</w:t>
            </w:r>
          </w:p>
        </w:tc>
      </w:tr>
      <w:tr w:rsidR="005761EA" w:rsidRPr="007A579A" w:rsidTr="007A579A">
        <w:tc>
          <w:tcPr>
            <w:tcW w:w="3794" w:type="dxa"/>
          </w:tcPr>
          <w:p w:rsidR="005761EA" w:rsidRPr="007A579A" w:rsidRDefault="001408FA" w:rsidP="007A579A">
            <w:pPr>
              <w:keepNext/>
              <w:widowControl w:val="0"/>
              <w:spacing w:line="360" w:lineRule="auto"/>
              <w:rPr>
                <w:sz w:val="20"/>
                <w:szCs w:val="20"/>
                <w:lang w:val="ru-RU"/>
              </w:rPr>
            </w:pPr>
            <w:r w:rsidRPr="007A579A">
              <w:rPr>
                <w:sz w:val="20"/>
                <w:szCs w:val="20"/>
                <w:lang w:val="ru-RU"/>
              </w:rPr>
              <w:t>7000</w:t>
            </w:r>
          </w:p>
        </w:tc>
        <w:tc>
          <w:tcPr>
            <w:tcW w:w="4785" w:type="dxa"/>
          </w:tcPr>
          <w:p w:rsidR="005761EA" w:rsidRPr="007A579A" w:rsidRDefault="005761EA" w:rsidP="007A579A">
            <w:pPr>
              <w:keepNext/>
              <w:widowControl w:val="0"/>
              <w:spacing w:line="360" w:lineRule="auto"/>
              <w:rPr>
                <w:sz w:val="20"/>
                <w:szCs w:val="20"/>
                <w:lang w:val="ru-RU"/>
              </w:rPr>
            </w:pPr>
            <w:r w:rsidRPr="007A579A">
              <w:rPr>
                <w:sz w:val="20"/>
                <w:szCs w:val="20"/>
                <w:lang w:val="ru-RU"/>
              </w:rPr>
              <w:t>Октябрь – декабрь 2010 г.</w:t>
            </w:r>
          </w:p>
        </w:tc>
      </w:tr>
      <w:tr w:rsidR="005761EA" w:rsidRPr="007A579A" w:rsidTr="007A579A">
        <w:tc>
          <w:tcPr>
            <w:tcW w:w="3794" w:type="dxa"/>
          </w:tcPr>
          <w:p w:rsidR="005761EA" w:rsidRPr="007A579A" w:rsidRDefault="001408FA" w:rsidP="007A579A">
            <w:pPr>
              <w:keepNext/>
              <w:widowControl w:val="0"/>
              <w:spacing w:line="360" w:lineRule="auto"/>
              <w:rPr>
                <w:sz w:val="20"/>
                <w:szCs w:val="20"/>
                <w:lang w:val="ru-RU"/>
              </w:rPr>
            </w:pPr>
            <w:r w:rsidRPr="007A579A">
              <w:rPr>
                <w:sz w:val="20"/>
                <w:szCs w:val="20"/>
                <w:lang w:val="ru-RU"/>
              </w:rPr>
              <w:t>5000</w:t>
            </w:r>
          </w:p>
        </w:tc>
        <w:tc>
          <w:tcPr>
            <w:tcW w:w="4785" w:type="dxa"/>
          </w:tcPr>
          <w:p w:rsidR="005761EA" w:rsidRPr="007A579A" w:rsidRDefault="005761EA" w:rsidP="007A579A">
            <w:pPr>
              <w:keepNext/>
              <w:widowControl w:val="0"/>
              <w:spacing w:line="360" w:lineRule="auto"/>
              <w:rPr>
                <w:sz w:val="20"/>
                <w:szCs w:val="20"/>
                <w:lang w:val="ru-RU"/>
              </w:rPr>
            </w:pPr>
            <w:r w:rsidRPr="007A579A">
              <w:rPr>
                <w:sz w:val="20"/>
                <w:szCs w:val="20"/>
                <w:lang w:val="ru-RU"/>
              </w:rPr>
              <w:t>Январь – март 2012 г.</w:t>
            </w:r>
          </w:p>
        </w:tc>
      </w:tr>
      <w:tr w:rsidR="005761EA" w:rsidRPr="007A579A" w:rsidTr="007A579A">
        <w:tc>
          <w:tcPr>
            <w:tcW w:w="3794" w:type="dxa"/>
          </w:tcPr>
          <w:p w:rsidR="005761EA" w:rsidRPr="007A579A" w:rsidRDefault="001408FA" w:rsidP="007A579A">
            <w:pPr>
              <w:keepNext/>
              <w:widowControl w:val="0"/>
              <w:spacing w:line="360" w:lineRule="auto"/>
              <w:rPr>
                <w:sz w:val="20"/>
                <w:szCs w:val="20"/>
                <w:lang w:val="ru-RU"/>
              </w:rPr>
            </w:pPr>
            <w:r w:rsidRPr="007A579A">
              <w:rPr>
                <w:sz w:val="20"/>
                <w:szCs w:val="20"/>
                <w:lang w:val="ru-RU"/>
              </w:rPr>
              <w:t>5000</w:t>
            </w:r>
          </w:p>
        </w:tc>
        <w:tc>
          <w:tcPr>
            <w:tcW w:w="4785" w:type="dxa"/>
          </w:tcPr>
          <w:p w:rsidR="005761EA" w:rsidRPr="007A579A" w:rsidRDefault="005761EA" w:rsidP="007A579A">
            <w:pPr>
              <w:keepNext/>
              <w:widowControl w:val="0"/>
              <w:spacing w:line="360" w:lineRule="auto"/>
              <w:rPr>
                <w:sz w:val="20"/>
                <w:szCs w:val="20"/>
                <w:lang w:val="ru-RU"/>
              </w:rPr>
            </w:pPr>
            <w:r w:rsidRPr="007A579A">
              <w:rPr>
                <w:sz w:val="20"/>
                <w:szCs w:val="20"/>
                <w:lang w:val="ru-RU"/>
              </w:rPr>
              <w:t>Апрель – июнь 2012 г.</w:t>
            </w:r>
          </w:p>
        </w:tc>
      </w:tr>
    </w:tbl>
    <w:p w:rsidR="008812C2" w:rsidRPr="007A579A" w:rsidRDefault="008812C2" w:rsidP="007A579A">
      <w:pPr>
        <w:keepNext/>
        <w:widowControl w:val="0"/>
        <w:spacing w:line="360" w:lineRule="auto"/>
        <w:ind w:firstLine="709"/>
        <w:rPr>
          <w:lang w:val="ru-RU"/>
        </w:rPr>
      </w:pPr>
    </w:p>
    <w:p w:rsidR="001408FA" w:rsidRPr="007A579A" w:rsidRDefault="001408FA" w:rsidP="007A579A">
      <w:pPr>
        <w:keepNext/>
        <w:widowControl w:val="0"/>
        <w:spacing w:line="360" w:lineRule="auto"/>
        <w:ind w:firstLine="709"/>
        <w:rPr>
          <w:lang w:val="ru-RU"/>
        </w:rPr>
      </w:pPr>
      <w:r w:rsidRPr="007A579A">
        <w:rPr>
          <w:lang w:val="ru-RU"/>
        </w:rPr>
        <w:t>Финансирование инвестиционного проекта предусматривается за счет привлеченных источников белорусского или зарубежного инвестора.</w:t>
      </w:r>
    </w:p>
    <w:p w:rsidR="006F64DF" w:rsidRPr="007A579A" w:rsidRDefault="006F64DF" w:rsidP="007A579A">
      <w:pPr>
        <w:keepNext/>
        <w:widowControl w:val="0"/>
        <w:spacing w:line="360" w:lineRule="auto"/>
        <w:ind w:firstLine="709"/>
        <w:rPr>
          <w:snapToGrid w:val="0"/>
          <w:lang w:val="ru-RU"/>
        </w:rPr>
      </w:pPr>
      <w:r w:rsidRPr="007A579A">
        <w:rPr>
          <w:lang w:val="ru-RU"/>
        </w:rPr>
        <w:t xml:space="preserve">Для инвестирования в предприятия такого рода характерен прежде всего риск отсутствия заказов. Анализ основных типов рисков приведен в таблице 3.2.3. </w:t>
      </w:r>
      <w:r w:rsidRPr="007A579A">
        <w:rPr>
          <w:snapToGrid w:val="0"/>
        </w:rPr>
        <w:t>Расчет произведен в долл. США на производство одного сруба (кроме 1-го пункта).</w:t>
      </w:r>
    </w:p>
    <w:p w:rsidR="006F64DF" w:rsidRPr="007A579A" w:rsidRDefault="006F64DF" w:rsidP="007A579A">
      <w:pPr>
        <w:keepNext/>
        <w:widowControl w:val="0"/>
        <w:spacing w:line="360" w:lineRule="auto"/>
        <w:ind w:firstLine="709"/>
        <w:rPr>
          <w:snapToGrid w:val="0"/>
          <w:lang w:val="ru-RU"/>
        </w:rPr>
      </w:pPr>
    </w:p>
    <w:p w:rsidR="006F64DF" w:rsidRPr="007A579A" w:rsidRDefault="006F64DF" w:rsidP="007A579A">
      <w:pPr>
        <w:keepNext/>
        <w:widowControl w:val="0"/>
        <w:spacing w:line="360" w:lineRule="auto"/>
        <w:ind w:firstLine="709"/>
        <w:rPr>
          <w:snapToGrid w:val="0"/>
          <w:szCs w:val="24"/>
          <w:lang w:val="ru-RU"/>
        </w:rPr>
      </w:pPr>
      <w:r w:rsidRPr="007A579A">
        <w:rPr>
          <w:snapToGrid w:val="0"/>
          <w:szCs w:val="24"/>
          <w:lang w:val="ru-RU"/>
        </w:rPr>
        <w:t>Таблица 3.2.3 – Экспертная оценка рисков</w:t>
      </w:r>
    </w:p>
    <w:tbl>
      <w:tblPr>
        <w:tblW w:w="9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91"/>
        <w:gridCol w:w="1536"/>
        <w:gridCol w:w="1134"/>
        <w:gridCol w:w="1502"/>
        <w:gridCol w:w="949"/>
      </w:tblGrid>
      <w:tr w:rsidR="006F64DF" w:rsidRPr="007A579A" w:rsidTr="007A579A">
        <w:trPr>
          <w:cantSplit/>
          <w:jc w:val="center"/>
        </w:trPr>
        <w:tc>
          <w:tcPr>
            <w:tcW w:w="4191" w:type="dxa"/>
            <w:vMerge w:val="restart"/>
            <w:vAlign w:val="center"/>
          </w:tcPr>
          <w:p w:rsidR="006F64DF" w:rsidRPr="007A579A" w:rsidRDefault="006F64DF" w:rsidP="007A579A">
            <w:pPr>
              <w:pStyle w:val="a7"/>
              <w:keepNext/>
              <w:spacing w:line="360" w:lineRule="auto"/>
              <w:jc w:val="both"/>
              <w:rPr>
                <w:rFonts w:ascii="Times New Roman" w:hAnsi="Times New Roman"/>
                <w:sz w:val="20"/>
              </w:rPr>
            </w:pPr>
            <w:r w:rsidRPr="007A579A">
              <w:rPr>
                <w:rFonts w:ascii="Times New Roman" w:hAnsi="Times New Roman"/>
                <w:sz w:val="20"/>
              </w:rPr>
              <w:t>Риск</w:t>
            </w:r>
          </w:p>
        </w:tc>
        <w:tc>
          <w:tcPr>
            <w:tcW w:w="2670" w:type="dxa"/>
            <w:gridSpan w:val="2"/>
            <w:vAlign w:val="center"/>
          </w:tcPr>
          <w:p w:rsidR="006F64DF" w:rsidRPr="007A579A" w:rsidRDefault="006F64DF" w:rsidP="007A579A">
            <w:pPr>
              <w:keepNext/>
              <w:widowControl w:val="0"/>
              <w:spacing w:line="360" w:lineRule="auto"/>
              <w:rPr>
                <w:snapToGrid w:val="0"/>
                <w:sz w:val="20"/>
                <w:szCs w:val="20"/>
              </w:rPr>
            </w:pPr>
            <w:r w:rsidRPr="007A579A">
              <w:rPr>
                <w:snapToGrid w:val="0"/>
                <w:sz w:val="20"/>
                <w:szCs w:val="20"/>
              </w:rPr>
              <w:t>Без мероприятий, направл. на снижение</w:t>
            </w:r>
          </w:p>
        </w:tc>
        <w:tc>
          <w:tcPr>
            <w:tcW w:w="2451" w:type="dxa"/>
            <w:gridSpan w:val="2"/>
            <w:vAlign w:val="center"/>
          </w:tcPr>
          <w:p w:rsidR="006F64DF" w:rsidRPr="007A579A" w:rsidRDefault="002904E0" w:rsidP="007A579A">
            <w:pPr>
              <w:keepNext/>
              <w:widowControl w:val="0"/>
              <w:spacing w:line="360" w:lineRule="auto"/>
              <w:rPr>
                <w:snapToGrid w:val="0"/>
                <w:sz w:val="20"/>
                <w:szCs w:val="20"/>
              </w:rPr>
            </w:pPr>
            <w:r w:rsidRPr="007A579A">
              <w:rPr>
                <w:snapToGrid w:val="0"/>
                <w:sz w:val="20"/>
                <w:szCs w:val="20"/>
              </w:rPr>
              <w:t>С мероприятиями, направл</w:t>
            </w:r>
            <w:r w:rsidR="006F64DF" w:rsidRPr="007A579A">
              <w:rPr>
                <w:snapToGrid w:val="0"/>
                <w:sz w:val="20"/>
                <w:szCs w:val="20"/>
              </w:rPr>
              <w:t>. на снижение</w:t>
            </w:r>
          </w:p>
        </w:tc>
      </w:tr>
      <w:tr w:rsidR="006F64DF" w:rsidRPr="007A579A" w:rsidTr="007A579A">
        <w:trPr>
          <w:cantSplit/>
          <w:jc w:val="center"/>
        </w:trPr>
        <w:tc>
          <w:tcPr>
            <w:tcW w:w="4191" w:type="dxa"/>
            <w:vMerge/>
            <w:vAlign w:val="center"/>
          </w:tcPr>
          <w:p w:rsidR="006F64DF" w:rsidRPr="007A579A" w:rsidRDefault="006F64DF" w:rsidP="007A579A">
            <w:pPr>
              <w:keepNext/>
              <w:widowControl w:val="0"/>
              <w:spacing w:line="360" w:lineRule="auto"/>
              <w:rPr>
                <w:snapToGrid w:val="0"/>
                <w:sz w:val="20"/>
                <w:szCs w:val="20"/>
              </w:rPr>
            </w:pPr>
          </w:p>
        </w:tc>
        <w:tc>
          <w:tcPr>
            <w:tcW w:w="1536" w:type="dxa"/>
            <w:vAlign w:val="center"/>
          </w:tcPr>
          <w:p w:rsidR="006F64DF" w:rsidRPr="007A579A" w:rsidRDefault="006F64DF" w:rsidP="007A579A">
            <w:pPr>
              <w:keepNext/>
              <w:widowControl w:val="0"/>
              <w:spacing w:line="360" w:lineRule="auto"/>
              <w:rPr>
                <w:snapToGrid w:val="0"/>
                <w:sz w:val="20"/>
                <w:szCs w:val="20"/>
              </w:rPr>
            </w:pPr>
            <w:r w:rsidRPr="007A579A">
              <w:rPr>
                <w:snapToGrid w:val="0"/>
                <w:sz w:val="20"/>
                <w:szCs w:val="20"/>
              </w:rPr>
              <w:t>Вероятность возникновения</w:t>
            </w:r>
          </w:p>
        </w:tc>
        <w:tc>
          <w:tcPr>
            <w:tcW w:w="1134" w:type="dxa"/>
            <w:vAlign w:val="center"/>
          </w:tcPr>
          <w:p w:rsidR="006F64DF" w:rsidRPr="007A579A" w:rsidRDefault="006F64DF" w:rsidP="007A579A">
            <w:pPr>
              <w:keepNext/>
              <w:widowControl w:val="0"/>
              <w:spacing w:line="360" w:lineRule="auto"/>
              <w:rPr>
                <w:snapToGrid w:val="0"/>
                <w:sz w:val="20"/>
                <w:szCs w:val="20"/>
              </w:rPr>
            </w:pPr>
            <w:r w:rsidRPr="007A579A">
              <w:rPr>
                <w:snapToGrid w:val="0"/>
                <w:sz w:val="20"/>
                <w:szCs w:val="20"/>
              </w:rPr>
              <w:t>Мат.</w:t>
            </w:r>
            <w:r w:rsidR="007D15A0" w:rsidRPr="007A579A">
              <w:rPr>
                <w:snapToGrid w:val="0"/>
                <w:sz w:val="20"/>
                <w:szCs w:val="20"/>
                <w:lang w:val="ru-RU"/>
              </w:rPr>
              <w:t xml:space="preserve"> </w:t>
            </w:r>
            <w:r w:rsidRPr="007A579A">
              <w:rPr>
                <w:snapToGrid w:val="0"/>
                <w:sz w:val="20"/>
                <w:szCs w:val="20"/>
              </w:rPr>
              <w:t>ожидание убытка</w:t>
            </w:r>
          </w:p>
        </w:tc>
        <w:tc>
          <w:tcPr>
            <w:tcW w:w="1502" w:type="dxa"/>
            <w:vAlign w:val="center"/>
          </w:tcPr>
          <w:p w:rsidR="006F64DF" w:rsidRPr="007A579A" w:rsidRDefault="006F64DF" w:rsidP="007A579A">
            <w:pPr>
              <w:keepNext/>
              <w:widowControl w:val="0"/>
              <w:spacing w:line="360" w:lineRule="auto"/>
              <w:rPr>
                <w:snapToGrid w:val="0"/>
                <w:sz w:val="20"/>
                <w:szCs w:val="20"/>
              </w:rPr>
            </w:pPr>
            <w:r w:rsidRPr="007A579A">
              <w:rPr>
                <w:snapToGrid w:val="0"/>
                <w:sz w:val="20"/>
                <w:szCs w:val="20"/>
              </w:rPr>
              <w:t>Вероятность возникновения</w:t>
            </w:r>
          </w:p>
        </w:tc>
        <w:tc>
          <w:tcPr>
            <w:tcW w:w="949" w:type="dxa"/>
            <w:vAlign w:val="center"/>
          </w:tcPr>
          <w:p w:rsidR="006F64DF" w:rsidRPr="007A579A" w:rsidRDefault="006F64DF" w:rsidP="007A579A">
            <w:pPr>
              <w:keepNext/>
              <w:widowControl w:val="0"/>
              <w:spacing w:line="360" w:lineRule="auto"/>
              <w:rPr>
                <w:snapToGrid w:val="0"/>
                <w:sz w:val="20"/>
                <w:szCs w:val="20"/>
              </w:rPr>
            </w:pPr>
            <w:r w:rsidRPr="007A579A">
              <w:rPr>
                <w:snapToGrid w:val="0"/>
                <w:sz w:val="20"/>
                <w:szCs w:val="20"/>
              </w:rPr>
              <w:t>Мат.</w:t>
            </w:r>
            <w:r w:rsidR="002904E0" w:rsidRPr="007A579A">
              <w:rPr>
                <w:snapToGrid w:val="0"/>
                <w:sz w:val="20"/>
                <w:szCs w:val="20"/>
                <w:lang w:val="ru-RU"/>
              </w:rPr>
              <w:t xml:space="preserve"> </w:t>
            </w:r>
            <w:r w:rsidRPr="007A579A">
              <w:rPr>
                <w:snapToGrid w:val="0"/>
                <w:sz w:val="20"/>
                <w:szCs w:val="20"/>
              </w:rPr>
              <w:t>ожидание убытка</w:t>
            </w:r>
          </w:p>
        </w:tc>
      </w:tr>
      <w:tr w:rsidR="006F64DF" w:rsidRPr="007A579A" w:rsidTr="007A579A">
        <w:trPr>
          <w:jc w:val="center"/>
        </w:trPr>
        <w:tc>
          <w:tcPr>
            <w:tcW w:w="4191" w:type="dxa"/>
            <w:vAlign w:val="center"/>
          </w:tcPr>
          <w:p w:rsidR="006F64DF" w:rsidRPr="007A579A" w:rsidRDefault="006F64DF" w:rsidP="007A579A">
            <w:pPr>
              <w:keepNext/>
              <w:widowControl w:val="0"/>
              <w:spacing w:line="360" w:lineRule="auto"/>
              <w:rPr>
                <w:snapToGrid w:val="0"/>
                <w:sz w:val="20"/>
                <w:szCs w:val="20"/>
              </w:rPr>
            </w:pPr>
            <w:r w:rsidRPr="007A579A">
              <w:rPr>
                <w:snapToGrid w:val="0"/>
                <w:sz w:val="20"/>
                <w:szCs w:val="20"/>
              </w:rPr>
              <w:t>Отсутствие заказов в течении квартала</w:t>
            </w:r>
          </w:p>
        </w:tc>
        <w:tc>
          <w:tcPr>
            <w:tcW w:w="1536" w:type="dxa"/>
            <w:vAlign w:val="center"/>
          </w:tcPr>
          <w:p w:rsidR="006F64DF" w:rsidRPr="007A579A" w:rsidRDefault="006F64DF" w:rsidP="007A579A">
            <w:pPr>
              <w:keepNext/>
              <w:widowControl w:val="0"/>
              <w:spacing w:line="360" w:lineRule="auto"/>
              <w:rPr>
                <w:snapToGrid w:val="0"/>
                <w:sz w:val="20"/>
                <w:szCs w:val="20"/>
              </w:rPr>
            </w:pPr>
            <w:r w:rsidRPr="007A579A">
              <w:rPr>
                <w:snapToGrid w:val="0"/>
                <w:sz w:val="20"/>
                <w:szCs w:val="20"/>
              </w:rPr>
              <w:t>20%</w:t>
            </w:r>
          </w:p>
        </w:tc>
        <w:tc>
          <w:tcPr>
            <w:tcW w:w="1134" w:type="dxa"/>
            <w:vAlign w:val="center"/>
          </w:tcPr>
          <w:p w:rsidR="006F64DF" w:rsidRPr="007A579A" w:rsidRDefault="006F64DF" w:rsidP="007A579A">
            <w:pPr>
              <w:keepNext/>
              <w:widowControl w:val="0"/>
              <w:spacing w:line="360" w:lineRule="auto"/>
              <w:rPr>
                <w:snapToGrid w:val="0"/>
                <w:sz w:val="20"/>
                <w:szCs w:val="20"/>
              </w:rPr>
            </w:pPr>
            <w:r w:rsidRPr="007A579A">
              <w:rPr>
                <w:snapToGrid w:val="0"/>
                <w:sz w:val="20"/>
                <w:szCs w:val="20"/>
              </w:rPr>
              <w:t>300</w:t>
            </w:r>
          </w:p>
        </w:tc>
        <w:tc>
          <w:tcPr>
            <w:tcW w:w="1502" w:type="dxa"/>
            <w:vAlign w:val="center"/>
          </w:tcPr>
          <w:p w:rsidR="006F64DF" w:rsidRPr="007A579A" w:rsidRDefault="006F64DF" w:rsidP="007A579A">
            <w:pPr>
              <w:keepNext/>
              <w:widowControl w:val="0"/>
              <w:spacing w:line="360" w:lineRule="auto"/>
              <w:rPr>
                <w:snapToGrid w:val="0"/>
                <w:sz w:val="20"/>
                <w:szCs w:val="20"/>
              </w:rPr>
            </w:pPr>
            <w:r w:rsidRPr="007A579A">
              <w:rPr>
                <w:snapToGrid w:val="0"/>
                <w:sz w:val="20"/>
                <w:szCs w:val="20"/>
              </w:rPr>
              <w:t>15%</w:t>
            </w:r>
          </w:p>
        </w:tc>
        <w:tc>
          <w:tcPr>
            <w:tcW w:w="949" w:type="dxa"/>
            <w:vAlign w:val="center"/>
          </w:tcPr>
          <w:p w:rsidR="006F64DF" w:rsidRPr="007A579A" w:rsidRDefault="006F64DF" w:rsidP="007A579A">
            <w:pPr>
              <w:keepNext/>
              <w:widowControl w:val="0"/>
              <w:spacing w:line="360" w:lineRule="auto"/>
              <w:rPr>
                <w:snapToGrid w:val="0"/>
                <w:sz w:val="20"/>
                <w:szCs w:val="20"/>
              </w:rPr>
            </w:pPr>
            <w:r w:rsidRPr="007A579A">
              <w:rPr>
                <w:snapToGrid w:val="0"/>
                <w:sz w:val="20"/>
                <w:szCs w:val="20"/>
              </w:rPr>
              <w:t>225</w:t>
            </w:r>
          </w:p>
        </w:tc>
      </w:tr>
      <w:tr w:rsidR="006F64DF" w:rsidRPr="007A579A" w:rsidTr="007A579A">
        <w:trPr>
          <w:jc w:val="center"/>
        </w:trPr>
        <w:tc>
          <w:tcPr>
            <w:tcW w:w="4191" w:type="dxa"/>
            <w:vAlign w:val="center"/>
          </w:tcPr>
          <w:p w:rsidR="006F64DF" w:rsidRPr="007A579A" w:rsidRDefault="006F64DF" w:rsidP="007A579A">
            <w:pPr>
              <w:keepNext/>
              <w:widowControl w:val="0"/>
              <w:spacing w:line="360" w:lineRule="auto"/>
              <w:rPr>
                <w:snapToGrid w:val="0"/>
                <w:sz w:val="20"/>
                <w:szCs w:val="20"/>
              </w:rPr>
            </w:pPr>
            <w:r w:rsidRPr="007A579A">
              <w:rPr>
                <w:snapToGrid w:val="0"/>
                <w:sz w:val="20"/>
                <w:szCs w:val="20"/>
              </w:rPr>
              <w:t>Недобросовестность поставщиков</w:t>
            </w:r>
          </w:p>
        </w:tc>
        <w:tc>
          <w:tcPr>
            <w:tcW w:w="1536" w:type="dxa"/>
            <w:vAlign w:val="center"/>
          </w:tcPr>
          <w:p w:rsidR="006F64DF" w:rsidRPr="007A579A" w:rsidRDefault="006F64DF" w:rsidP="007A579A">
            <w:pPr>
              <w:keepNext/>
              <w:widowControl w:val="0"/>
              <w:spacing w:line="360" w:lineRule="auto"/>
              <w:rPr>
                <w:snapToGrid w:val="0"/>
                <w:sz w:val="20"/>
                <w:szCs w:val="20"/>
              </w:rPr>
            </w:pPr>
            <w:r w:rsidRPr="007A579A">
              <w:rPr>
                <w:snapToGrid w:val="0"/>
                <w:sz w:val="20"/>
                <w:szCs w:val="20"/>
              </w:rPr>
              <w:t>50%</w:t>
            </w:r>
          </w:p>
        </w:tc>
        <w:tc>
          <w:tcPr>
            <w:tcW w:w="1134" w:type="dxa"/>
            <w:vAlign w:val="center"/>
          </w:tcPr>
          <w:p w:rsidR="006F64DF" w:rsidRPr="007A579A" w:rsidRDefault="006F64DF" w:rsidP="007A579A">
            <w:pPr>
              <w:keepNext/>
              <w:widowControl w:val="0"/>
              <w:spacing w:line="360" w:lineRule="auto"/>
              <w:rPr>
                <w:snapToGrid w:val="0"/>
                <w:sz w:val="20"/>
                <w:szCs w:val="20"/>
              </w:rPr>
            </w:pPr>
            <w:r w:rsidRPr="007A579A">
              <w:rPr>
                <w:snapToGrid w:val="0"/>
                <w:sz w:val="20"/>
                <w:szCs w:val="20"/>
              </w:rPr>
              <w:t>4350</w:t>
            </w:r>
          </w:p>
        </w:tc>
        <w:tc>
          <w:tcPr>
            <w:tcW w:w="1502" w:type="dxa"/>
            <w:vAlign w:val="center"/>
          </w:tcPr>
          <w:p w:rsidR="006F64DF" w:rsidRPr="007A579A" w:rsidRDefault="006F64DF" w:rsidP="007A579A">
            <w:pPr>
              <w:keepNext/>
              <w:widowControl w:val="0"/>
              <w:spacing w:line="360" w:lineRule="auto"/>
              <w:rPr>
                <w:snapToGrid w:val="0"/>
                <w:sz w:val="20"/>
                <w:szCs w:val="20"/>
              </w:rPr>
            </w:pPr>
            <w:r w:rsidRPr="007A579A">
              <w:rPr>
                <w:snapToGrid w:val="0"/>
                <w:sz w:val="20"/>
                <w:szCs w:val="20"/>
              </w:rPr>
              <w:t>5%</w:t>
            </w:r>
          </w:p>
        </w:tc>
        <w:tc>
          <w:tcPr>
            <w:tcW w:w="949" w:type="dxa"/>
            <w:vAlign w:val="center"/>
          </w:tcPr>
          <w:p w:rsidR="006F64DF" w:rsidRPr="007A579A" w:rsidRDefault="006F64DF" w:rsidP="007A579A">
            <w:pPr>
              <w:keepNext/>
              <w:widowControl w:val="0"/>
              <w:spacing w:line="360" w:lineRule="auto"/>
              <w:rPr>
                <w:snapToGrid w:val="0"/>
                <w:sz w:val="20"/>
                <w:szCs w:val="20"/>
              </w:rPr>
            </w:pPr>
            <w:r w:rsidRPr="007A579A">
              <w:rPr>
                <w:snapToGrid w:val="0"/>
                <w:sz w:val="20"/>
                <w:szCs w:val="20"/>
              </w:rPr>
              <w:t>435</w:t>
            </w:r>
          </w:p>
        </w:tc>
      </w:tr>
      <w:tr w:rsidR="006F64DF" w:rsidRPr="007A579A" w:rsidTr="007A579A">
        <w:trPr>
          <w:jc w:val="center"/>
        </w:trPr>
        <w:tc>
          <w:tcPr>
            <w:tcW w:w="4191" w:type="dxa"/>
            <w:vAlign w:val="center"/>
          </w:tcPr>
          <w:p w:rsidR="006F64DF" w:rsidRPr="007A579A" w:rsidRDefault="006F64DF" w:rsidP="007A579A">
            <w:pPr>
              <w:keepNext/>
              <w:widowControl w:val="0"/>
              <w:spacing w:line="360" w:lineRule="auto"/>
              <w:rPr>
                <w:snapToGrid w:val="0"/>
                <w:sz w:val="20"/>
                <w:szCs w:val="20"/>
              </w:rPr>
            </w:pPr>
            <w:r w:rsidRPr="007A579A">
              <w:rPr>
                <w:snapToGrid w:val="0"/>
                <w:sz w:val="20"/>
                <w:szCs w:val="20"/>
              </w:rPr>
              <w:t>Прекращение финансирования от клиента</w:t>
            </w:r>
          </w:p>
        </w:tc>
        <w:tc>
          <w:tcPr>
            <w:tcW w:w="1536" w:type="dxa"/>
            <w:vAlign w:val="center"/>
          </w:tcPr>
          <w:p w:rsidR="006F64DF" w:rsidRPr="007A579A" w:rsidRDefault="006F64DF" w:rsidP="007A579A">
            <w:pPr>
              <w:keepNext/>
              <w:widowControl w:val="0"/>
              <w:spacing w:line="360" w:lineRule="auto"/>
              <w:rPr>
                <w:snapToGrid w:val="0"/>
                <w:sz w:val="20"/>
                <w:szCs w:val="20"/>
              </w:rPr>
            </w:pPr>
            <w:r w:rsidRPr="007A579A">
              <w:rPr>
                <w:snapToGrid w:val="0"/>
                <w:sz w:val="20"/>
                <w:szCs w:val="20"/>
              </w:rPr>
              <w:t>20%</w:t>
            </w:r>
          </w:p>
        </w:tc>
        <w:tc>
          <w:tcPr>
            <w:tcW w:w="1134" w:type="dxa"/>
            <w:vAlign w:val="center"/>
          </w:tcPr>
          <w:p w:rsidR="006F64DF" w:rsidRPr="007A579A" w:rsidRDefault="006F64DF" w:rsidP="007A579A">
            <w:pPr>
              <w:keepNext/>
              <w:widowControl w:val="0"/>
              <w:spacing w:line="360" w:lineRule="auto"/>
              <w:rPr>
                <w:snapToGrid w:val="0"/>
                <w:sz w:val="20"/>
                <w:szCs w:val="20"/>
              </w:rPr>
            </w:pPr>
            <w:r w:rsidRPr="007A579A">
              <w:rPr>
                <w:snapToGrid w:val="0"/>
                <w:sz w:val="20"/>
                <w:szCs w:val="20"/>
              </w:rPr>
              <w:t>1380</w:t>
            </w:r>
          </w:p>
        </w:tc>
        <w:tc>
          <w:tcPr>
            <w:tcW w:w="1502" w:type="dxa"/>
            <w:vAlign w:val="center"/>
          </w:tcPr>
          <w:p w:rsidR="006F64DF" w:rsidRPr="007A579A" w:rsidRDefault="006F64DF" w:rsidP="007A579A">
            <w:pPr>
              <w:keepNext/>
              <w:widowControl w:val="0"/>
              <w:spacing w:line="360" w:lineRule="auto"/>
              <w:rPr>
                <w:snapToGrid w:val="0"/>
                <w:sz w:val="20"/>
                <w:szCs w:val="20"/>
              </w:rPr>
            </w:pPr>
            <w:r w:rsidRPr="007A579A">
              <w:rPr>
                <w:snapToGrid w:val="0"/>
                <w:sz w:val="20"/>
                <w:szCs w:val="20"/>
              </w:rPr>
              <w:t>5%</w:t>
            </w:r>
          </w:p>
        </w:tc>
        <w:tc>
          <w:tcPr>
            <w:tcW w:w="949" w:type="dxa"/>
            <w:vAlign w:val="center"/>
          </w:tcPr>
          <w:p w:rsidR="006F64DF" w:rsidRPr="007A579A" w:rsidRDefault="006F64DF" w:rsidP="007A579A">
            <w:pPr>
              <w:keepNext/>
              <w:widowControl w:val="0"/>
              <w:spacing w:line="360" w:lineRule="auto"/>
              <w:rPr>
                <w:snapToGrid w:val="0"/>
                <w:sz w:val="20"/>
                <w:szCs w:val="20"/>
              </w:rPr>
            </w:pPr>
            <w:r w:rsidRPr="007A579A">
              <w:rPr>
                <w:snapToGrid w:val="0"/>
                <w:sz w:val="20"/>
                <w:szCs w:val="20"/>
              </w:rPr>
              <w:t>140</w:t>
            </w:r>
          </w:p>
        </w:tc>
      </w:tr>
      <w:tr w:rsidR="006F64DF" w:rsidRPr="007A579A" w:rsidTr="007A579A">
        <w:trPr>
          <w:jc w:val="center"/>
        </w:trPr>
        <w:tc>
          <w:tcPr>
            <w:tcW w:w="4191" w:type="dxa"/>
            <w:vAlign w:val="center"/>
          </w:tcPr>
          <w:p w:rsidR="006F64DF" w:rsidRPr="007A579A" w:rsidRDefault="006F64DF" w:rsidP="007A579A">
            <w:pPr>
              <w:keepNext/>
              <w:widowControl w:val="0"/>
              <w:spacing w:line="360" w:lineRule="auto"/>
              <w:rPr>
                <w:snapToGrid w:val="0"/>
                <w:sz w:val="20"/>
                <w:szCs w:val="20"/>
              </w:rPr>
            </w:pPr>
            <w:r w:rsidRPr="007A579A">
              <w:rPr>
                <w:snapToGrid w:val="0"/>
                <w:sz w:val="20"/>
                <w:szCs w:val="20"/>
              </w:rPr>
              <w:t>Значительный рост себестоимости продукции по сравнению с планируемой</w:t>
            </w:r>
          </w:p>
        </w:tc>
        <w:tc>
          <w:tcPr>
            <w:tcW w:w="1536" w:type="dxa"/>
            <w:vAlign w:val="center"/>
          </w:tcPr>
          <w:p w:rsidR="006F64DF" w:rsidRPr="007A579A" w:rsidRDefault="006F64DF" w:rsidP="007A579A">
            <w:pPr>
              <w:keepNext/>
              <w:widowControl w:val="0"/>
              <w:spacing w:line="360" w:lineRule="auto"/>
              <w:rPr>
                <w:snapToGrid w:val="0"/>
                <w:sz w:val="20"/>
                <w:szCs w:val="20"/>
              </w:rPr>
            </w:pPr>
          </w:p>
        </w:tc>
        <w:tc>
          <w:tcPr>
            <w:tcW w:w="1134" w:type="dxa"/>
            <w:vAlign w:val="center"/>
          </w:tcPr>
          <w:p w:rsidR="006F64DF" w:rsidRPr="007A579A" w:rsidRDefault="006F64DF" w:rsidP="007A579A">
            <w:pPr>
              <w:keepNext/>
              <w:widowControl w:val="0"/>
              <w:spacing w:line="360" w:lineRule="auto"/>
              <w:rPr>
                <w:snapToGrid w:val="0"/>
                <w:sz w:val="20"/>
                <w:szCs w:val="20"/>
              </w:rPr>
            </w:pPr>
            <w:r w:rsidRPr="007A579A">
              <w:rPr>
                <w:snapToGrid w:val="0"/>
                <w:sz w:val="20"/>
                <w:szCs w:val="20"/>
              </w:rPr>
              <w:t>300</w:t>
            </w:r>
          </w:p>
        </w:tc>
        <w:tc>
          <w:tcPr>
            <w:tcW w:w="1502" w:type="dxa"/>
            <w:vAlign w:val="center"/>
          </w:tcPr>
          <w:p w:rsidR="006F64DF" w:rsidRPr="007A579A" w:rsidRDefault="006F64DF" w:rsidP="007A579A">
            <w:pPr>
              <w:keepNext/>
              <w:widowControl w:val="0"/>
              <w:spacing w:line="360" w:lineRule="auto"/>
              <w:rPr>
                <w:snapToGrid w:val="0"/>
                <w:sz w:val="20"/>
                <w:szCs w:val="20"/>
              </w:rPr>
            </w:pPr>
          </w:p>
        </w:tc>
        <w:tc>
          <w:tcPr>
            <w:tcW w:w="949" w:type="dxa"/>
            <w:vAlign w:val="center"/>
          </w:tcPr>
          <w:p w:rsidR="006F64DF" w:rsidRPr="007A579A" w:rsidRDefault="006F64DF" w:rsidP="007A579A">
            <w:pPr>
              <w:keepNext/>
              <w:widowControl w:val="0"/>
              <w:spacing w:line="360" w:lineRule="auto"/>
              <w:rPr>
                <w:snapToGrid w:val="0"/>
                <w:sz w:val="20"/>
                <w:szCs w:val="20"/>
              </w:rPr>
            </w:pPr>
            <w:r w:rsidRPr="007A579A">
              <w:rPr>
                <w:snapToGrid w:val="0"/>
                <w:sz w:val="20"/>
                <w:szCs w:val="20"/>
              </w:rPr>
              <w:t>30</w:t>
            </w:r>
          </w:p>
        </w:tc>
      </w:tr>
      <w:tr w:rsidR="006F64DF" w:rsidRPr="007A579A" w:rsidTr="007A579A">
        <w:trPr>
          <w:jc w:val="center"/>
        </w:trPr>
        <w:tc>
          <w:tcPr>
            <w:tcW w:w="4191" w:type="dxa"/>
            <w:vAlign w:val="center"/>
          </w:tcPr>
          <w:p w:rsidR="006F64DF" w:rsidRPr="007A579A" w:rsidRDefault="006F64DF" w:rsidP="007A579A">
            <w:pPr>
              <w:keepNext/>
              <w:widowControl w:val="0"/>
              <w:spacing w:line="360" w:lineRule="auto"/>
              <w:rPr>
                <w:snapToGrid w:val="0"/>
                <w:sz w:val="20"/>
                <w:szCs w:val="20"/>
              </w:rPr>
            </w:pPr>
            <w:r w:rsidRPr="007A579A">
              <w:rPr>
                <w:snapToGrid w:val="0"/>
                <w:sz w:val="20"/>
                <w:szCs w:val="20"/>
              </w:rPr>
              <w:t>Задержки в поставках древесины на 1 неделю</w:t>
            </w:r>
          </w:p>
        </w:tc>
        <w:tc>
          <w:tcPr>
            <w:tcW w:w="1536" w:type="dxa"/>
            <w:vAlign w:val="center"/>
          </w:tcPr>
          <w:p w:rsidR="006F64DF" w:rsidRPr="007A579A" w:rsidRDefault="006F64DF" w:rsidP="007A579A">
            <w:pPr>
              <w:keepNext/>
              <w:widowControl w:val="0"/>
              <w:spacing w:line="360" w:lineRule="auto"/>
              <w:rPr>
                <w:snapToGrid w:val="0"/>
                <w:sz w:val="20"/>
                <w:szCs w:val="20"/>
              </w:rPr>
            </w:pPr>
            <w:r w:rsidRPr="007A579A">
              <w:rPr>
                <w:snapToGrid w:val="0"/>
                <w:sz w:val="20"/>
                <w:szCs w:val="20"/>
              </w:rPr>
              <w:t>50%</w:t>
            </w:r>
          </w:p>
        </w:tc>
        <w:tc>
          <w:tcPr>
            <w:tcW w:w="1134" w:type="dxa"/>
            <w:vAlign w:val="center"/>
          </w:tcPr>
          <w:p w:rsidR="006F64DF" w:rsidRPr="007A579A" w:rsidRDefault="006F64DF" w:rsidP="007A579A">
            <w:pPr>
              <w:keepNext/>
              <w:widowControl w:val="0"/>
              <w:spacing w:line="360" w:lineRule="auto"/>
              <w:rPr>
                <w:snapToGrid w:val="0"/>
                <w:sz w:val="20"/>
                <w:szCs w:val="20"/>
              </w:rPr>
            </w:pPr>
            <w:r w:rsidRPr="007A579A">
              <w:rPr>
                <w:snapToGrid w:val="0"/>
                <w:sz w:val="20"/>
                <w:szCs w:val="20"/>
              </w:rPr>
              <w:t>240</w:t>
            </w:r>
          </w:p>
        </w:tc>
        <w:tc>
          <w:tcPr>
            <w:tcW w:w="1502" w:type="dxa"/>
            <w:vAlign w:val="center"/>
          </w:tcPr>
          <w:p w:rsidR="006F64DF" w:rsidRPr="007A579A" w:rsidRDefault="006F64DF" w:rsidP="007A579A">
            <w:pPr>
              <w:keepNext/>
              <w:widowControl w:val="0"/>
              <w:spacing w:line="360" w:lineRule="auto"/>
              <w:rPr>
                <w:snapToGrid w:val="0"/>
                <w:sz w:val="20"/>
                <w:szCs w:val="20"/>
              </w:rPr>
            </w:pPr>
            <w:r w:rsidRPr="007A579A">
              <w:rPr>
                <w:snapToGrid w:val="0"/>
                <w:sz w:val="20"/>
                <w:szCs w:val="20"/>
              </w:rPr>
              <w:t>30%</w:t>
            </w:r>
          </w:p>
        </w:tc>
        <w:tc>
          <w:tcPr>
            <w:tcW w:w="949" w:type="dxa"/>
            <w:vAlign w:val="center"/>
          </w:tcPr>
          <w:p w:rsidR="006F64DF" w:rsidRPr="007A579A" w:rsidRDefault="006F64DF" w:rsidP="007A579A">
            <w:pPr>
              <w:keepNext/>
              <w:widowControl w:val="0"/>
              <w:spacing w:line="360" w:lineRule="auto"/>
              <w:rPr>
                <w:snapToGrid w:val="0"/>
                <w:sz w:val="20"/>
                <w:szCs w:val="20"/>
              </w:rPr>
            </w:pPr>
            <w:r w:rsidRPr="007A579A">
              <w:rPr>
                <w:snapToGrid w:val="0"/>
                <w:sz w:val="20"/>
                <w:szCs w:val="20"/>
              </w:rPr>
              <w:t>60</w:t>
            </w:r>
          </w:p>
        </w:tc>
      </w:tr>
      <w:tr w:rsidR="006F64DF" w:rsidRPr="007A579A" w:rsidTr="007A579A">
        <w:trPr>
          <w:jc w:val="center"/>
        </w:trPr>
        <w:tc>
          <w:tcPr>
            <w:tcW w:w="4191" w:type="dxa"/>
            <w:vAlign w:val="center"/>
          </w:tcPr>
          <w:p w:rsidR="006F64DF" w:rsidRPr="007A579A" w:rsidRDefault="006F64DF" w:rsidP="007A579A">
            <w:pPr>
              <w:keepNext/>
              <w:widowControl w:val="0"/>
              <w:spacing w:line="360" w:lineRule="auto"/>
              <w:rPr>
                <w:snapToGrid w:val="0"/>
                <w:sz w:val="20"/>
                <w:szCs w:val="20"/>
              </w:rPr>
            </w:pPr>
            <w:r w:rsidRPr="007A579A">
              <w:rPr>
                <w:snapToGrid w:val="0"/>
                <w:sz w:val="20"/>
                <w:szCs w:val="20"/>
              </w:rPr>
              <w:t>Непредвиденный</w:t>
            </w:r>
            <w:r w:rsidRPr="007A579A">
              <w:rPr>
                <w:sz w:val="20"/>
                <w:szCs w:val="20"/>
              </w:rPr>
              <w:t xml:space="preserve"> рост курса рубля по отношению к твердой валюте</w:t>
            </w:r>
          </w:p>
        </w:tc>
        <w:tc>
          <w:tcPr>
            <w:tcW w:w="1536" w:type="dxa"/>
            <w:vAlign w:val="center"/>
          </w:tcPr>
          <w:p w:rsidR="006F64DF" w:rsidRPr="007A579A" w:rsidRDefault="006F64DF" w:rsidP="007A579A">
            <w:pPr>
              <w:keepNext/>
              <w:widowControl w:val="0"/>
              <w:spacing w:line="360" w:lineRule="auto"/>
              <w:rPr>
                <w:snapToGrid w:val="0"/>
                <w:sz w:val="20"/>
                <w:szCs w:val="20"/>
              </w:rPr>
            </w:pPr>
          </w:p>
        </w:tc>
        <w:tc>
          <w:tcPr>
            <w:tcW w:w="1134" w:type="dxa"/>
            <w:vAlign w:val="center"/>
          </w:tcPr>
          <w:p w:rsidR="006F64DF" w:rsidRPr="007A579A" w:rsidRDefault="006F64DF" w:rsidP="007A579A">
            <w:pPr>
              <w:keepNext/>
              <w:widowControl w:val="0"/>
              <w:spacing w:line="360" w:lineRule="auto"/>
              <w:rPr>
                <w:snapToGrid w:val="0"/>
                <w:sz w:val="20"/>
                <w:szCs w:val="20"/>
              </w:rPr>
            </w:pPr>
            <w:r w:rsidRPr="007A579A">
              <w:rPr>
                <w:snapToGrid w:val="0"/>
                <w:sz w:val="20"/>
                <w:szCs w:val="20"/>
              </w:rPr>
              <w:t>300</w:t>
            </w:r>
          </w:p>
        </w:tc>
        <w:tc>
          <w:tcPr>
            <w:tcW w:w="1502" w:type="dxa"/>
            <w:vAlign w:val="center"/>
          </w:tcPr>
          <w:p w:rsidR="006F64DF" w:rsidRPr="007A579A" w:rsidRDefault="006F64DF" w:rsidP="007A579A">
            <w:pPr>
              <w:keepNext/>
              <w:widowControl w:val="0"/>
              <w:spacing w:line="360" w:lineRule="auto"/>
              <w:rPr>
                <w:snapToGrid w:val="0"/>
                <w:sz w:val="20"/>
                <w:szCs w:val="20"/>
              </w:rPr>
            </w:pPr>
          </w:p>
        </w:tc>
        <w:tc>
          <w:tcPr>
            <w:tcW w:w="949" w:type="dxa"/>
            <w:vAlign w:val="center"/>
          </w:tcPr>
          <w:p w:rsidR="006F64DF" w:rsidRPr="007A579A" w:rsidRDefault="006F64DF" w:rsidP="007A579A">
            <w:pPr>
              <w:keepNext/>
              <w:widowControl w:val="0"/>
              <w:spacing w:line="360" w:lineRule="auto"/>
              <w:rPr>
                <w:snapToGrid w:val="0"/>
                <w:sz w:val="20"/>
                <w:szCs w:val="20"/>
              </w:rPr>
            </w:pPr>
            <w:r w:rsidRPr="007A579A">
              <w:rPr>
                <w:snapToGrid w:val="0"/>
                <w:sz w:val="20"/>
                <w:szCs w:val="20"/>
              </w:rPr>
              <w:t>300</w:t>
            </w:r>
          </w:p>
        </w:tc>
      </w:tr>
      <w:tr w:rsidR="006F64DF" w:rsidRPr="007A579A" w:rsidTr="007A579A">
        <w:trPr>
          <w:jc w:val="center"/>
        </w:trPr>
        <w:tc>
          <w:tcPr>
            <w:tcW w:w="4191" w:type="dxa"/>
            <w:vAlign w:val="center"/>
          </w:tcPr>
          <w:p w:rsidR="006F64DF" w:rsidRPr="007A579A" w:rsidRDefault="006F64DF" w:rsidP="007A579A">
            <w:pPr>
              <w:keepNext/>
              <w:widowControl w:val="0"/>
              <w:spacing w:line="360" w:lineRule="auto"/>
              <w:rPr>
                <w:snapToGrid w:val="0"/>
                <w:sz w:val="20"/>
                <w:szCs w:val="20"/>
              </w:rPr>
            </w:pPr>
            <w:r w:rsidRPr="007A579A">
              <w:rPr>
                <w:snapToGrid w:val="0"/>
                <w:sz w:val="20"/>
                <w:szCs w:val="20"/>
              </w:rPr>
              <w:t>Непредвиденное увеличение срока изготовления срубов.</w:t>
            </w:r>
          </w:p>
        </w:tc>
        <w:tc>
          <w:tcPr>
            <w:tcW w:w="1536" w:type="dxa"/>
            <w:vAlign w:val="center"/>
          </w:tcPr>
          <w:p w:rsidR="006F64DF" w:rsidRPr="007A579A" w:rsidRDefault="006F64DF" w:rsidP="007A579A">
            <w:pPr>
              <w:keepNext/>
              <w:widowControl w:val="0"/>
              <w:spacing w:line="360" w:lineRule="auto"/>
              <w:rPr>
                <w:snapToGrid w:val="0"/>
                <w:sz w:val="20"/>
                <w:szCs w:val="20"/>
              </w:rPr>
            </w:pPr>
            <w:r w:rsidRPr="007A579A">
              <w:rPr>
                <w:snapToGrid w:val="0"/>
                <w:sz w:val="20"/>
                <w:szCs w:val="20"/>
              </w:rPr>
              <w:t>5%</w:t>
            </w:r>
          </w:p>
        </w:tc>
        <w:tc>
          <w:tcPr>
            <w:tcW w:w="1134" w:type="dxa"/>
            <w:vAlign w:val="center"/>
          </w:tcPr>
          <w:p w:rsidR="006F64DF" w:rsidRPr="007A579A" w:rsidRDefault="006F64DF" w:rsidP="007A579A">
            <w:pPr>
              <w:keepNext/>
              <w:widowControl w:val="0"/>
              <w:spacing w:line="360" w:lineRule="auto"/>
              <w:rPr>
                <w:snapToGrid w:val="0"/>
                <w:sz w:val="20"/>
                <w:szCs w:val="20"/>
              </w:rPr>
            </w:pPr>
            <w:r w:rsidRPr="007A579A">
              <w:rPr>
                <w:snapToGrid w:val="0"/>
                <w:sz w:val="20"/>
                <w:szCs w:val="20"/>
              </w:rPr>
              <w:t>15</w:t>
            </w:r>
          </w:p>
        </w:tc>
        <w:tc>
          <w:tcPr>
            <w:tcW w:w="1502" w:type="dxa"/>
            <w:vAlign w:val="center"/>
          </w:tcPr>
          <w:p w:rsidR="006F64DF" w:rsidRPr="007A579A" w:rsidRDefault="006F64DF" w:rsidP="007A579A">
            <w:pPr>
              <w:keepNext/>
              <w:widowControl w:val="0"/>
              <w:spacing w:line="360" w:lineRule="auto"/>
              <w:rPr>
                <w:snapToGrid w:val="0"/>
                <w:sz w:val="20"/>
                <w:szCs w:val="20"/>
              </w:rPr>
            </w:pPr>
            <w:r w:rsidRPr="007A579A">
              <w:rPr>
                <w:snapToGrid w:val="0"/>
                <w:sz w:val="20"/>
                <w:szCs w:val="20"/>
              </w:rPr>
              <w:t>2%</w:t>
            </w:r>
          </w:p>
        </w:tc>
        <w:tc>
          <w:tcPr>
            <w:tcW w:w="949" w:type="dxa"/>
            <w:vAlign w:val="center"/>
          </w:tcPr>
          <w:p w:rsidR="006F64DF" w:rsidRPr="007A579A" w:rsidRDefault="006F64DF" w:rsidP="007A579A">
            <w:pPr>
              <w:keepNext/>
              <w:widowControl w:val="0"/>
              <w:spacing w:line="360" w:lineRule="auto"/>
              <w:rPr>
                <w:snapToGrid w:val="0"/>
                <w:sz w:val="20"/>
                <w:szCs w:val="20"/>
              </w:rPr>
            </w:pPr>
            <w:r w:rsidRPr="007A579A">
              <w:rPr>
                <w:snapToGrid w:val="0"/>
                <w:sz w:val="20"/>
                <w:szCs w:val="20"/>
              </w:rPr>
              <w:t>6</w:t>
            </w:r>
          </w:p>
        </w:tc>
      </w:tr>
      <w:tr w:rsidR="006F64DF" w:rsidRPr="007A579A" w:rsidTr="007A579A">
        <w:trPr>
          <w:jc w:val="center"/>
        </w:trPr>
        <w:tc>
          <w:tcPr>
            <w:tcW w:w="4191" w:type="dxa"/>
            <w:vAlign w:val="center"/>
          </w:tcPr>
          <w:p w:rsidR="006F64DF" w:rsidRPr="007A579A" w:rsidRDefault="006F64DF" w:rsidP="007A579A">
            <w:pPr>
              <w:keepNext/>
              <w:widowControl w:val="0"/>
              <w:spacing w:line="360" w:lineRule="auto"/>
              <w:rPr>
                <w:snapToGrid w:val="0"/>
                <w:sz w:val="20"/>
                <w:szCs w:val="20"/>
              </w:rPr>
            </w:pPr>
            <w:r w:rsidRPr="007A579A">
              <w:rPr>
                <w:snapToGrid w:val="0"/>
                <w:sz w:val="20"/>
                <w:szCs w:val="20"/>
              </w:rPr>
              <w:t>Более низкое качество сруба, нежели указано в договоре.</w:t>
            </w:r>
          </w:p>
        </w:tc>
        <w:tc>
          <w:tcPr>
            <w:tcW w:w="1536" w:type="dxa"/>
            <w:vAlign w:val="center"/>
          </w:tcPr>
          <w:p w:rsidR="006F64DF" w:rsidRPr="007A579A" w:rsidRDefault="006F64DF" w:rsidP="007A579A">
            <w:pPr>
              <w:keepNext/>
              <w:widowControl w:val="0"/>
              <w:spacing w:line="360" w:lineRule="auto"/>
              <w:rPr>
                <w:snapToGrid w:val="0"/>
                <w:sz w:val="20"/>
                <w:szCs w:val="20"/>
              </w:rPr>
            </w:pPr>
            <w:r w:rsidRPr="007A579A">
              <w:rPr>
                <w:snapToGrid w:val="0"/>
                <w:sz w:val="20"/>
                <w:szCs w:val="20"/>
              </w:rPr>
              <w:t>10%</w:t>
            </w:r>
          </w:p>
        </w:tc>
        <w:tc>
          <w:tcPr>
            <w:tcW w:w="1134" w:type="dxa"/>
            <w:vAlign w:val="center"/>
          </w:tcPr>
          <w:p w:rsidR="006F64DF" w:rsidRPr="007A579A" w:rsidRDefault="006F64DF" w:rsidP="007A579A">
            <w:pPr>
              <w:keepNext/>
              <w:widowControl w:val="0"/>
              <w:spacing w:line="360" w:lineRule="auto"/>
              <w:rPr>
                <w:snapToGrid w:val="0"/>
                <w:sz w:val="20"/>
                <w:szCs w:val="20"/>
              </w:rPr>
            </w:pPr>
            <w:r w:rsidRPr="007A579A">
              <w:rPr>
                <w:snapToGrid w:val="0"/>
                <w:sz w:val="20"/>
                <w:szCs w:val="20"/>
              </w:rPr>
              <w:t>0</w:t>
            </w:r>
          </w:p>
        </w:tc>
        <w:tc>
          <w:tcPr>
            <w:tcW w:w="1502" w:type="dxa"/>
            <w:vAlign w:val="center"/>
          </w:tcPr>
          <w:p w:rsidR="006F64DF" w:rsidRPr="007A579A" w:rsidRDefault="006F64DF" w:rsidP="007A579A">
            <w:pPr>
              <w:keepNext/>
              <w:widowControl w:val="0"/>
              <w:spacing w:line="360" w:lineRule="auto"/>
              <w:rPr>
                <w:snapToGrid w:val="0"/>
                <w:sz w:val="20"/>
                <w:szCs w:val="20"/>
              </w:rPr>
            </w:pPr>
            <w:r w:rsidRPr="007A579A">
              <w:rPr>
                <w:snapToGrid w:val="0"/>
                <w:sz w:val="20"/>
                <w:szCs w:val="20"/>
              </w:rPr>
              <w:t>2%</w:t>
            </w:r>
          </w:p>
        </w:tc>
        <w:tc>
          <w:tcPr>
            <w:tcW w:w="949" w:type="dxa"/>
            <w:vAlign w:val="center"/>
          </w:tcPr>
          <w:p w:rsidR="006F64DF" w:rsidRPr="007A579A" w:rsidRDefault="006F64DF" w:rsidP="007A579A">
            <w:pPr>
              <w:keepNext/>
              <w:widowControl w:val="0"/>
              <w:spacing w:line="360" w:lineRule="auto"/>
              <w:rPr>
                <w:snapToGrid w:val="0"/>
                <w:sz w:val="20"/>
                <w:szCs w:val="20"/>
              </w:rPr>
            </w:pPr>
            <w:r w:rsidRPr="007A579A">
              <w:rPr>
                <w:snapToGrid w:val="0"/>
                <w:sz w:val="20"/>
                <w:szCs w:val="20"/>
              </w:rPr>
              <w:t>0</w:t>
            </w:r>
          </w:p>
        </w:tc>
      </w:tr>
      <w:tr w:rsidR="006F64DF" w:rsidRPr="007A579A" w:rsidTr="007A579A">
        <w:trPr>
          <w:jc w:val="center"/>
        </w:trPr>
        <w:tc>
          <w:tcPr>
            <w:tcW w:w="4191" w:type="dxa"/>
            <w:vAlign w:val="center"/>
          </w:tcPr>
          <w:p w:rsidR="006F64DF" w:rsidRPr="007A579A" w:rsidRDefault="006F64DF" w:rsidP="007A579A">
            <w:pPr>
              <w:keepNext/>
              <w:widowControl w:val="0"/>
              <w:spacing w:line="360" w:lineRule="auto"/>
              <w:rPr>
                <w:snapToGrid w:val="0"/>
                <w:sz w:val="20"/>
                <w:szCs w:val="20"/>
              </w:rPr>
            </w:pPr>
            <w:r w:rsidRPr="007A579A">
              <w:rPr>
                <w:snapToGrid w:val="0"/>
                <w:sz w:val="20"/>
                <w:szCs w:val="20"/>
              </w:rPr>
              <w:t>Ухудшение качества древесины,</w:t>
            </w:r>
          </w:p>
        </w:tc>
        <w:tc>
          <w:tcPr>
            <w:tcW w:w="1536" w:type="dxa"/>
            <w:vAlign w:val="center"/>
          </w:tcPr>
          <w:p w:rsidR="006F64DF" w:rsidRPr="007A579A" w:rsidRDefault="006F64DF" w:rsidP="007A579A">
            <w:pPr>
              <w:keepNext/>
              <w:widowControl w:val="0"/>
              <w:spacing w:line="360" w:lineRule="auto"/>
              <w:rPr>
                <w:snapToGrid w:val="0"/>
                <w:sz w:val="20"/>
                <w:szCs w:val="20"/>
              </w:rPr>
            </w:pPr>
            <w:r w:rsidRPr="007A579A">
              <w:rPr>
                <w:snapToGrid w:val="0"/>
                <w:sz w:val="20"/>
                <w:szCs w:val="20"/>
              </w:rPr>
              <w:t>30%</w:t>
            </w:r>
          </w:p>
        </w:tc>
        <w:tc>
          <w:tcPr>
            <w:tcW w:w="1134" w:type="dxa"/>
            <w:vAlign w:val="center"/>
          </w:tcPr>
          <w:p w:rsidR="006F64DF" w:rsidRPr="007A579A" w:rsidRDefault="006F64DF" w:rsidP="007A579A">
            <w:pPr>
              <w:keepNext/>
              <w:widowControl w:val="0"/>
              <w:spacing w:line="360" w:lineRule="auto"/>
              <w:rPr>
                <w:snapToGrid w:val="0"/>
                <w:sz w:val="20"/>
                <w:szCs w:val="20"/>
              </w:rPr>
            </w:pPr>
            <w:r w:rsidRPr="007A579A">
              <w:rPr>
                <w:snapToGrid w:val="0"/>
                <w:sz w:val="20"/>
                <w:szCs w:val="20"/>
              </w:rPr>
              <w:t>1800</w:t>
            </w:r>
          </w:p>
        </w:tc>
        <w:tc>
          <w:tcPr>
            <w:tcW w:w="1502" w:type="dxa"/>
            <w:vAlign w:val="center"/>
          </w:tcPr>
          <w:p w:rsidR="006F64DF" w:rsidRPr="007A579A" w:rsidRDefault="006F64DF" w:rsidP="007A579A">
            <w:pPr>
              <w:keepNext/>
              <w:widowControl w:val="0"/>
              <w:spacing w:line="360" w:lineRule="auto"/>
              <w:rPr>
                <w:snapToGrid w:val="0"/>
                <w:sz w:val="20"/>
                <w:szCs w:val="20"/>
              </w:rPr>
            </w:pPr>
            <w:r w:rsidRPr="007A579A">
              <w:rPr>
                <w:snapToGrid w:val="0"/>
                <w:sz w:val="20"/>
                <w:szCs w:val="20"/>
              </w:rPr>
              <w:t>5%</w:t>
            </w:r>
          </w:p>
        </w:tc>
        <w:tc>
          <w:tcPr>
            <w:tcW w:w="949" w:type="dxa"/>
            <w:vAlign w:val="center"/>
          </w:tcPr>
          <w:p w:rsidR="006F64DF" w:rsidRPr="007A579A" w:rsidRDefault="006F64DF" w:rsidP="007A579A">
            <w:pPr>
              <w:keepNext/>
              <w:widowControl w:val="0"/>
              <w:spacing w:line="360" w:lineRule="auto"/>
              <w:rPr>
                <w:snapToGrid w:val="0"/>
                <w:sz w:val="20"/>
                <w:szCs w:val="20"/>
              </w:rPr>
            </w:pPr>
            <w:r w:rsidRPr="007A579A">
              <w:rPr>
                <w:snapToGrid w:val="0"/>
                <w:sz w:val="20"/>
                <w:szCs w:val="20"/>
              </w:rPr>
              <w:t>300</w:t>
            </w:r>
          </w:p>
        </w:tc>
      </w:tr>
      <w:tr w:rsidR="006F64DF" w:rsidRPr="007A579A" w:rsidTr="007A579A">
        <w:trPr>
          <w:jc w:val="center"/>
        </w:trPr>
        <w:tc>
          <w:tcPr>
            <w:tcW w:w="4191" w:type="dxa"/>
            <w:vAlign w:val="center"/>
          </w:tcPr>
          <w:p w:rsidR="006F64DF" w:rsidRPr="007A579A" w:rsidRDefault="006F64DF" w:rsidP="007A579A">
            <w:pPr>
              <w:keepNext/>
              <w:widowControl w:val="0"/>
              <w:spacing w:line="360" w:lineRule="auto"/>
              <w:rPr>
                <w:snapToGrid w:val="0"/>
                <w:sz w:val="20"/>
                <w:szCs w:val="20"/>
              </w:rPr>
            </w:pPr>
            <w:r w:rsidRPr="007A579A">
              <w:rPr>
                <w:snapToGrid w:val="0"/>
                <w:sz w:val="20"/>
                <w:szCs w:val="20"/>
              </w:rPr>
              <w:t>Ухудшение качества сруба в результате его неправильной эксплуатации</w:t>
            </w:r>
          </w:p>
        </w:tc>
        <w:tc>
          <w:tcPr>
            <w:tcW w:w="1536" w:type="dxa"/>
            <w:vAlign w:val="center"/>
          </w:tcPr>
          <w:p w:rsidR="006F64DF" w:rsidRPr="007A579A" w:rsidRDefault="006F64DF" w:rsidP="007A579A">
            <w:pPr>
              <w:keepNext/>
              <w:widowControl w:val="0"/>
              <w:spacing w:line="360" w:lineRule="auto"/>
              <w:rPr>
                <w:snapToGrid w:val="0"/>
                <w:sz w:val="20"/>
                <w:szCs w:val="20"/>
              </w:rPr>
            </w:pPr>
            <w:r w:rsidRPr="007A579A">
              <w:rPr>
                <w:snapToGrid w:val="0"/>
                <w:sz w:val="20"/>
                <w:szCs w:val="20"/>
              </w:rPr>
              <w:t>20%</w:t>
            </w:r>
          </w:p>
        </w:tc>
        <w:tc>
          <w:tcPr>
            <w:tcW w:w="1134" w:type="dxa"/>
            <w:vAlign w:val="center"/>
          </w:tcPr>
          <w:p w:rsidR="006F64DF" w:rsidRPr="007A579A" w:rsidRDefault="006F64DF" w:rsidP="007A579A">
            <w:pPr>
              <w:keepNext/>
              <w:widowControl w:val="0"/>
              <w:spacing w:line="360" w:lineRule="auto"/>
              <w:rPr>
                <w:snapToGrid w:val="0"/>
                <w:sz w:val="20"/>
                <w:szCs w:val="20"/>
              </w:rPr>
            </w:pPr>
            <w:r w:rsidRPr="007A579A">
              <w:rPr>
                <w:snapToGrid w:val="0"/>
                <w:sz w:val="20"/>
                <w:szCs w:val="20"/>
              </w:rPr>
              <w:t>0</w:t>
            </w:r>
          </w:p>
        </w:tc>
        <w:tc>
          <w:tcPr>
            <w:tcW w:w="1502" w:type="dxa"/>
            <w:vAlign w:val="center"/>
          </w:tcPr>
          <w:p w:rsidR="006F64DF" w:rsidRPr="007A579A" w:rsidRDefault="006F64DF" w:rsidP="007A579A">
            <w:pPr>
              <w:keepNext/>
              <w:widowControl w:val="0"/>
              <w:spacing w:line="360" w:lineRule="auto"/>
              <w:rPr>
                <w:snapToGrid w:val="0"/>
                <w:sz w:val="20"/>
                <w:szCs w:val="20"/>
              </w:rPr>
            </w:pPr>
            <w:r w:rsidRPr="007A579A">
              <w:rPr>
                <w:snapToGrid w:val="0"/>
                <w:sz w:val="20"/>
                <w:szCs w:val="20"/>
              </w:rPr>
              <w:t>2%</w:t>
            </w:r>
          </w:p>
        </w:tc>
        <w:tc>
          <w:tcPr>
            <w:tcW w:w="949" w:type="dxa"/>
            <w:vAlign w:val="center"/>
          </w:tcPr>
          <w:p w:rsidR="006F64DF" w:rsidRPr="007A579A" w:rsidRDefault="006F64DF" w:rsidP="007A579A">
            <w:pPr>
              <w:keepNext/>
              <w:widowControl w:val="0"/>
              <w:spacing w:line="360" w:lineRule="auto"/>
              <w:rPr>
                <w:snapToGrid w:val="0"/>
                <w:sz w:val="20"/>
                <w:szCs w:val="20"/>
              </w:rPr>
            </w:pPr>
            <w:r w:rsidRPr="007A579A">
              <w:rPr>
                <w:snapToGrid w:val="0"/>
                <w:sz w:val="20"/>
                <w:szCs w:val="20"/>
              </w:rPr>
              <w:t>0</w:t>
            </w:r>
          </w:p>
        </w:tc>
      </w:tr>
      <w:tr w:rsidR="006F64DF" w:rsidRPr="007A579A" w:rsidTr="007A579A">
        <w:trPr>
          <w:jc w:val="center"/>
        </w:trPr>
        <w:tc>
          <w:tcPr>
            <w:tcW w:w="4191" w:type="dxa"/>
            <w:vAlign w:val="center"/>
          </w:tcPr>
          <w:p w:rsidR="006F64DF" w:rsidRPr="007A579A" w:rsidRDefault="006F64DF" w:rsidP="007A579A">
            <w:pPr>
              <w:keepNext/>
              <w:widowControl w:val="0"/>
              <w:spacing w:line="360" w:lineRule="auto"/>
              <w:rPr>
                <w:snapToGrid w:val="0"/>
                <w:sz w:val="20"/>
                <w:szCs w:val="20"/>
              </w:rPr>
            </w:pPr>
            <w:r w:rsidRPr="007A579A">
              <w:rPr>
                <w:snapToGrid w:val="0"/>
                <w:sz w:val="20"/>
                <w:szCs w:val="20"/>
              </w:rPr>
              <w:t>Форсмажорные риски</w:t>
            </w:r>
          </w:p>
        </w:tc>
        <w:tc>
          <w:tcPr>
            <w:tcW w:w="1536" w:type="dxa"/>
            <w:vAlign w:val="center"/>
          </w:tcPr>
          <w:p w:rsidR="006F64DF" w:rsidRPr="007A579A" w:rsidRDefault="006F64DF" w:rsidP="007A579A">
            <w:pPr>
              <w:keepNext/>
              <w:widowControl w:val="0"/>
              <w:spacing w:line="360" w:lineRule="auto"/>
              <w:rPr>
                <w:snapToGrid w:val="0"/>
                <w:sz w:val="20"/>
                <w:szCs w:val="20"/>
              </w:rPr>
            </w:pPr>
            <w:r w:rsidRPr="007A579A">
              <w:rPr>
                <w:snapToGrid w:val="0"/>
                <w:sz w:val="20"/>
                <w:szCs w:val="20"/>
              </w:rPr>
              <w:t>3%</w:t>
            </w:r>
          </w:p>
        </w:tc>
        <w:tc>
          <w:tcPr>
            <w:tcW w:w="1134" w:type="dxa"/>
            <w:vAlign w:val="center"/>
          </w:tcPr>
          <w:p w:rsidR="006F64DF" w:rsidRPr="007A579A" w:rsidRDefault="006F64DF" w:rsidP="007A579A">
            <w:pPr>
              <w:keepNext/>
              <w:widowControl w:val="0"/>
              <w:spacing w:line="360" w:lineRule="auto"/>
              <w:rPr>
                <w:snapToGrid w:val="0"/>
                <w:sz w:val="20"/>
                <w:szCs w:val="20"/>
              </w:rPr>
            </w:pPr>
            <w:r w:rsidRPr="007A579A">
              <w:rPr>
                <w:snapToGrid w:val="0"/>
                <w:sz w:val="20"/>
                <w:szCs w:val="20"/>
              </w:rPr>
              <w:t>600</w:t>
            </w:r>
          </w:p>
        </w:tc>
        <w:tc>
          <w:tcPr>
            <w:tcW w:w="1502" w:type="dxa"/>
            <w:vAlign w:val="center"/>
          </w:tcPr>
          <w:p w:rsidR="006F64DF" w:rsidRPr="007A579A" w:rsidRDefault="006F64DF" w:rsidP="007A579A">
            <w:pPr>
              <w:keepNext/>
              <w:widowControl w:val="0"/>
              <w:spacing w:line="360" w:lineRule="auto"/>
              <w:rPr>
                <w:snapToGrid w:val="0"/>
                <w:sz w:val="20"/>
                <w:szCs w:val="20"/>
              </w:rPr>
            </w:pPr>
            <w:r w:rsidRPr="007A579A">
              <w:rPr>
                <w:snapToGrid w:val="0"/>
                <w:sz w:val="20"/>
                <w:szCs w:val="20"/>
              </w:rPr>
              <w:t>1%</w:t>
            </w:r>
          </w:p>
        </w:tc>
        <w:tc>
          <w:tcPr>
            <w:tcW w:w="949" w:type="dxa"/>
            <w:vAlign w:val="center"/>
          </w:tcPr>
          <w:p w:rsidR="006F64DF" w:rsidRPr="007A579A" w:rsidRDefault="006F64DF" w:rsidP="007A579A">
            <w:pPr>
              <w:keepNext/>
              <w:widowControl w:val="0"/>
              <w:spacing w:line="360" w:lineRule="auto"/>
              <w:rPr>
                <w:snapToGrid w:val="0"/>
                <w:sz w:val="20"/>
                <w:szCs w:val="20"/>
              </w:rPr>
            </w:pPr>
            <w:r w:rsidRPr="007A579A">
              <w:rPr>
                <w:snapToGrid w:val="0"/>
                <w:sz w:val="20"/>
                <w:szCs w:val="20"/>
              </w:rPr>
              <w:t>200</w:t>
            </w:r>
          </w:p>
        </w:tc>
      </w:tr>
      <w:tr w:rsidR="006F64DF" w:rsidRPr="007A579A" w:rsidTr="007A579A">
        <w:trPr>
          <w:jc w:val="center"/>
        </w:trPr>
        <w:tc>
          <w:tcPr>
            <w:tcW w:w="4191" w:type="dxa"/>
            <w:vAlign w:val="center"/>
          </w:tcPr>
          <w:p w:rsidR="006F64DF" w:rsidRPr="007A579A" w:rsidRDefault="006F64DF" w:rsidP="007A579A">
            <w:pPr>
              <w:keepNext/>
              <w:widowControl w:val="0"/>
              <w:spacing w:line="360" w:lineRule="auto"/>
              <w:rPr>
                <w:snapToGrid w:val="0"/>
                <w:sz w:val="20"/>
                <w:szCs w:val="20"/>
              </w:rPr>
            </w:pPr>
            <w:r w:rsidRPr="007A579A">
              <w:rPr>
                <w:snapToGrid w:val="0"/>
                <w:sz w:val="20"/>
                <w:szCs w:val="20"/>
              </w:rPr>
              <w:t>Итого</w:t>
            </w:r>
          </w:p>
        </w:tc>
        <w:tc>
          <w:tcPr>
            <w:tcW w:w="1536" w:type="dxa"/>
            <w:vAlign w:val="center"/>
          </w:tcPr>
          <w:p w:rsidR="006F64DF" w:rsidRPr="007A579A" w:rsidRDefault="006F64DF" w:rsidP="007A579A">
            <w:pPr>
              <w:keepNext/>
              <w:widowControl w:val="0"/>
              <w:spacing w:line="360" w:lineRule="auto"/>
              <w:rPr>
                <w:snapToGrid w:val="0"/>
                <w:sz w:val="20"/>
                <w:szCs w:val="20"/>
              </w:rPr>
            </w:pPr>
          </w:p>
        </w:tc>
        <w:tc>
          <w:tcPr>
            <w:tcW w:w="1134" w:type="dxa"/>
            <w:vAlign w:val="center"/>
          </w:tcPr>
          <w:p w:rsidR="006F64DF" w:rsidRPr="007A579A" w:rsidRDefault="006F64DF" w:rsidP="007A579A">
            <w:pPr>
              <w:keepNext/>
              <w:widowControl w:val="0"/>
              <w:spacing w:line="360" w:lineRule="auto"/>
              <w:rPr>
                <w:snapToGrid w:val="0"/>
                <w:sz w:val="20"/>
                <w:szCs w:val="20"/>
              </w:rPr>
            </w:pPr>
            <w:r w:rsidRPr="007A579A">
              <w:rPr>
                <w:snapToGrid w:val="0"/>
                <w:sz w:val="20"/>
                <w:szCs w:val="20"/>
              </w:rPr>
              <w:t>9285</w:t>
            </w:r>
          </w:p>
        </w:tc>
        <w:tc>
          <w:tcPr>
            <w:tcW w:w="1502" w:type="dxa"/>
            <w:vAlign w:val="center"/>
          </w:tcPr>
          <w:p w:rsidR="006F64DF" w:rsidRPr="007A579A" w:rsidRDefault="006F64DF" w:rsidP="007A579A">
            <w:pPr>
              <w:keepNext/>
              <w:widowControl w:val="0"/>
              <w:spacing w:line="360" w:lineRule="auto"/>
              <w:rPr>
                <w:snapToGrid w:val="0"/>
                <w:sz w:val="20"/>
                <w:szCs w:val="20"/>
              </w:rPr>
            </w:pPr>
          </w:p>
        </w:tc>
        <w:tc>
          <w:tcPr>
            <w:tcW w:w="949" w:type="dxa"/>
            <w:vAlign w:val="center"/>
          </w:tcPr>
          <w:p w:rsidR="006F64DF" w:rsidRPr="007A579A" w:rsidRDefault="006F64DF" w:rsidP="007A579A">
            <w:pPr>
              <w:keepNext/>
              <w:widowControl w:val="0"/>
              <w:spacing w:line="360" w:lineRule="auto"/>
              <w:rPr>
                <w:snapToGrid w:val="0"/>
                <w:sz w:val="20"/>
                <w:szCs w:val="20"/>
              </w:rPr>
            </w:pPr>
            <w:r w:rsidRPr="007A579A">
              <w:rPr>
                <w:snapToGrid w:val="0"/>
                <w:sz w:val="20"/>
                <w:szCs w:val="20"/>
              </w:rPr>
              <w:t>1471</w:t>
            </w:r>
          </w:p>
        </w:tc>
      </w:tr>
    </w:tbl>
    <w:p w:rsidR="006F64DF" w:rsidRPr="007A579A" w:rsidRDefault="006F64DF" w:rsidP="007A579A">
      <w:pPr>
        <w:keepNext/>
        <w:widowControl w:val="0"/>
        <w:spacing w:line="360" w:lineRule="auto"/>
        <w:ind w:firstLine="709"/>
        <w:rPr>
          <w:szCs w:val="24"/>
          <w:lang w:val="ru-RU"/>
        </w:rPr>
      </w:pPr>
    </w:p>
    <w:p w:rsidR="00801AED" w:rsidRPr="007A579A" w:rsidRDefault="00801AED" w:rsidP="007A579A">
      <w:pPr>
        <w:pStyle w:val="1"/>
        <w:keepLines w:val="0"/>
        <w:widowControl w:val="0"/>
        <w:spacing w:before="0" w:line="360" w:lineRule="auto"/>
        <w:ind w:firstLine="709"/>
        <w:jc w:val="both"/>
        <w:rPr>
          <w:b w:val="0"/>
          <w:sz w:val="28"/>
          <w:lang w:val="ru-RU"/>
        </w:rPr>
      </w:pPr>
      <w:r w:rsidRPr="007A579A">
        <w:rPr>
          <w:b w:val="0"/>
          <w:sz w:val="28"/>
          <w:lang w:val="ru-RU"/>
        </w:rPr>
        <w:t>Из таблицы следует, что по одному заказу математическое ожидание убытков составляет около 1500 долл. (за исключением риска отсутствия заказов).</w:t>
      </w:r>
    </w:p>
    <w:p w:rsidR="007A579A" w:rsidRDefault="00801AED" w:rsidP="007A579A">
      <w:pPr>
        <w:pStyle w:val="1"/>
        <w:keepLines w:val="0"/>
        <w:widowControl w:val="0"/>
        <w:spacing w:before="0" w:line="360" w:lineRule="auto"/>
        <w:ind w:firstLine="709"/>
        <w:jc w:val="both"/>
        <w:rPr>
          <w:b w:val="0"/>
          <w:sz w:val="28"/>
          <w:lang w:val="ru-RU"/>
        </w:rPr>
      </w:pPr>
      <w:r w:rsidRPr="007A579A">
        <w:rPr>
          <w:b w:val="0"/>
          <w:sz w:val="28"/>
          <w:lang w:val="ru-RU"/>
        </w:rPr>
        <w:t>Создание резерва в размере 5% от прямых затрат и 5-процентных страховых платежей от суммы прямых затрат полностью покрывает эту сумму.</w:t>
      </w:r>
      <w:bookmarkStart w:id="8" w:name="_Toc269154150"/>
    </w:p>
    <w:p w:rsidR="007A579A" w:rsidRDefault="007A579A" w:rsidP="007A579A">
      <w:pPr>
        <w:pStyle w:val="1"/>
        <w:keepLines w:val="0"/>
        <w:widowControl w:val="0"/>
        <w:spacing w:before="0" w:line="360" w:lineRule="auto"/>
        <w:ind w:firstLine="709"/>
        <w:jc w:val="both"/>
        <w:rPr>
          <w:b w:val="0"/>
          <w:sz w:val="28"/>
          <w:lang w:val="ru-RU"/>
        </w:rPr>
      </w:pPr>
    </w:p>
    <w:p w:rsidR="00637D28" w:rsidRPr="007A579A" w:rsidRDefault="00671EB6" w:rsidP="007A579A">
      <w:pPr>
        <w:pStyle w:val="1"/>
        <w:keepLines w:val="0"/>
        <w:widowControl w:val="0"/>
        <w:spacing w:before="0" w:line="360" w:lineRule="auto"/>
        <w:ind w:firstLine="709"/>
        <w:jc w:val="both"/>
        <w:rPr>
          <w:b w:val="0"/>
          <w:sz w:val="28"/>
          <w:lang w:val="ru-RU"/>
        </w:rPr>
      </w:pPr>
      <w:r>
        <w:rPr>
          <w:b w:val="0"/>
          <w:sz w:val="28"/>
          <w:lang w:val="ru-RU"/>
        </w:rPr>
        <w:br w:type="page"/>
      </w:r>
      <w:r w:rsidR="00863771" w:rsidRPr="007A579A">
        <w:rPr>
          <w:b w:val="0"/>
          <w:sz w:val="28"/>
          <w:lang w:val="ru-RU"/>
        </w:rPr>
        <w:t>4 ПОКАЗАТЕЛИ ДЕЯТЕЛЬНОСТИ ПРЕДПРИЯТИЯ И ЭФФЕКТИВНОСТИ ПРОЕКТА</w:t>
      </w:r>
      <w:bookmarkEnd w:id="8"/>
    </w:p>
    <w:p w:rsidR="00863771" w:rsidRPr="007A579A" w:rsidRDefault="00863771" w:rsidP="007A579A">
      <w:pPr>
        <w:keepNext/>
        <w:widowControl w:val="0"/>
        <w:spacing w:line="360" w:lineRule="auto"/>
        <w:ind w:firstLine="709"/>
        <w:rPr>
          <w:lang w:val="ru-RU"/>
        </w:rPr>
      </w:pPr>
    </w:p>
    <w:p w:rsidR="001A3E38" w:rsidRPr="007A579A" w:rsidRDefault="001A3E38" w:rsidP="007A579A">
      <w:pPr>
        <w:keepNext/>
        <w:widowControl w:val="0"/>
        <w:spacing w:line="360" w:lineRule="auto"/>
        <w:ind w:firstLine="709"/>
        <w:rPr>
          <w:lang w:val="ru-RU"/>
        </w:rPr>
      </w:pPr>
      <w:r w:rsidRPr="007A579A">
        <w:rPr>
          <w:lang w:val="ru-RU"/>
        </w:rPr>
        <w:t xml:space="preserve">Настоящий проект не имеет фиксированного срока жизни, а, следовательно, судить о валовой прибыли можно только опираясь на рассматриваемый период планирования. </w:t>
      </w:r>
    </w:p>
    <w:p w:rsidR="001A3E38" w:rsidRPr="007A579A" w:rsidRDefault="001A3E38" w:rsidP="007A579A">
      <w:pPr>
        <w:keepNext/>
        <w:widowControl w:val="0"/>
        <w:spacing w:line="360" w:lineRule="auto"/>
        <w:ind w:firstLine="709"/>
        <w:rPr>
          <w:lang w:val="ru-RU"/>
        </w:rPr>
      </w:pPr>
      <w:r w:rsidRPr="007A579A">
        <w:rPr>
          <w:lang w:val="ru-RU"/>
        </w:rPr>
        <w:t xml:space="preserve">В начале периода планирования, когда удельные условно-постоянные затраты велики по сравнению с объемом выполняемых работ, рентабельность производства отрицательна, предприятие накапливает убытки. В конце первого полугодия, когда объем работ возрастает до 2/3 стабильного планируемого уровня, производство становится прибыльным. Погашение накопленного убытка происходит от 6-го до 10-го месяца. </w:t>
      </w:r>
    </w:p>
    <w:p w:rsidR="001A3E38" w:rsidRPr="007A579A" w:rsidRDefault="001A3E38" w:rsidP="007A579A">
      <w:pPr>
        <w:keepNext/>
        <w:widowControl w:val="0"/>
        <w:spacing w:line="360" w:lineRule="auto"/>
        <w:ind w:firstLine="709"/>
        <w:rPr>
          <w:lang w:val="ru-RU"/>
        </w:rPr>
      </w:pPr>
      <w:r w:rsidRPr="007A579A">
        <w:rPr>
          <w:lang w:val="ru-RU"/>
        </w:rPr>
        <w:t>При работе на стабильном планируемом уровне рентабельность производства составляет 11-12%</w:t>
      </w:r>
      <w:r w:rsidR="00E77746" w:rsidRPr="007A579A">
        <w:rPr>
          <w:lang w:val="ru-RU"/>
        </w:rPr>
        <w:t xml:space="preserve"> (таблица 4.1)</w:t>
      </w:r>
      <w:r w:rsidRPr="007A579A">
        <w:rPr>
          <w:lang w:val="ru-RU"/>
        </w:rPr>
        <w:t>. К сожалению, при финансовом планировании практически невозможно оценить косвенное сокращение затрат, связанное с укрупнением производства. Это трудоемкий расчет не оправдывает себя из-за вероятностного характера плановых показателей, поэтому прямые затраты рассчитывались исходя из средних норм производительности труда, затрат на оплату труда, на материалы и проч., без учета сокращения этих затрат при увеличении объема производства. Кроме этого, затраты в плане рассчитаны осторожно, с учетом резервов и фактически могут оказаться значительно ниже, чем запланировано. Поэтому, говоря о рентабельности производства, имеется в виду минимальная его рентабельность.</w:t>
      </w:r>
    </w:p>
    <w:p w:rsidR="001A3E38" w:rsidRPr="007A579A" w:rsidRDefault="001A3E38" w:rsidP="007A579A">
      <w:pPr>
        <w:keepNext/>
        <w:widowControl w:val="0"/>
        <w:spacing w:line="360" w:lineRule="auto"/>
        <w:ind w:firstLine="709"/>
        <w:rPr>
          <w:lang w:val="ru-RU"/>
        </w:rPr>
      </w:pPr>
      <w:r w:rsidRPr="007A579A">
        <w:rPr>
          <w:lang w:val="ru-RU"/>
        </w:rPr>
        <w:t xml:space="preserve">Соотношение относительно невысокой рентабельности производства и высокой доходности инвестиций объясняется небольшой фондо- и капиталоемкостью проекта. Годовой оборот средств более чем в десять раз превосходит объем капиталовложений в производство, что характерно для строительной отрасли, ведущий работы на средства заказчика. </w:t>
      </w:r>
    </w:p>
    <w:p w:rsidR="001A3E38" w:rsidRPr="007A579A" w:rsidRDefault="001A3E38" w:rsidP="007A579A">
      <w:pPr>
        <w:keepNext/>
        <w:widowControl w:val="0"/>
        <w:spacing w:line="360" w:lineRule="auto"/>
        <w:ind w:firstLine="709"/>
        <w:rPr>
          <w:lang w:val="ru-RU"/>
        </w:rPr>
      </w:pPr>
      <w:r w:rsidRPr="007A579A">
        <w:rPr>
          <w:lang w:val="ru-RU"/>
        </w:rPr>
        <w:t xml:space="preserve">Анализ прибыльности и сальдо денежных потоков показал, что к концу первого года у предприятия образуется много свободных денежных средств, полученных за счет прибыли. В финансовом плане не рассмотрено использование этих средств, однако принять решение об их использовании для развития предприятия можно позже, когда будут известны изменения, произошедшие на рынке. </w:t>
      </w:r>
      <w:r w:rsidRPr="007A579A">
        <w:rPr>
          <w:bCs/>
          <w:lang w:val="ru-RU"/>
        </w:rPr>
        <w:t>Свободные денежные средства обеспечивают гибкость предприятия.</w:t>
      </w:r>
    </w:p>
    <w:p w:rsidR="001A3E38" w:rsidRPr="007A579A" w:rsidRDefault="001A3E38" w:rsidP="007A579A">
      <w:pPr>
        <w:keepNext/>
        <w:widowControl w:val="0"/>
        <w:spacing w:line="360" w:lineRule="auto"/>
        <w:ind w:firstLine="709"/>
        <w:rPr>
          <w:lang w:val="ru-RU"/>
        </w:rPr>
      </w:pPr>
      <w:r w:rsidRPr="007A579A">
        <w:rPr>
          <w:lang w:val="ru-RU"/>
        </w:rPr>
        <w:t xml:space="preserve">Чистый поток денежных средств (ЧПДС) отличается от сальдо денежных потоков на величину инвестиционных затрат. Дисконтированный ЧПДС показывает стоимость будущих денег сегодня. </w:t>
      </w:r>
    </w:p>
    <w:p w:rsidR="001A3E38" w:rsidRPr="007A579A" w:rsidRDefault="001A3E38" w:rsidP="007A579A">
      <w:pPr>
        <w:keepNext/>
        <w:widowControl w:val="0"/>
        <w:spacing w:line="360" w:lineRule="auto"/>
        <w:ind w:firstLine="709"/>
        <w:rPr>
          <w:lang w:val="ru-RU"/>
        </w:rPr>
      </w:pPr>
      <w:r w:rsidRPr="007A579A">
        <w:rPr>
          <w:lang w:val="ru-RU"/>
        </w:rPr>
        <w:t>Остаточная стоимость проекта невелика, поскольку в производстве используется небольшое количество основных фондов и собственных оборотных средств, поэтому величина чистой текущей стоимости проекта не намного выше ЧПДС. На конец периода собственность инвестора будет составлять от 170 до 200% от первоначальных вложений.</w:t>
      </w:r>
    </w:p>
    <w:p w:rsidR="001A3E38" w:rsidRPr="007A579A" w:rsidRDefault="001A3E38" w:rsidP="007A579A">
      <w:pPr>
        <w:keepNext/>
        <w:widowControl w:val="0"/>
        <w:spacing w:line="360" w:lineRule="auto"/>
        <w:ind w:firstLine="709"/>
        <w:rPr>
          <w:lang w:val="ru-RU"/>
        </w:rPr>
      </w:pPr>
      <w:r w:rsidRPr="007A579A">
        <w:rPr>
          <w:lang w:val="ru-RU"/>
        </w:rPr>
        <w:t xml:space="preserve">Срок окупаемости проекта составляет от 8 до 12 месяцев. Срок окупаемости определен по дисконтированному чистому потоку денежных средств и не учитывает остаточной стоимости проекта. </w:t>
      </w:r>
    </w:p>
    <w:p w:rsidR="001A3E38" w:rsidRPr="007A579A" w:rsidRDefault="001A3E38" w:rsidP="007A579A">
      <w:pPr>
        <w:keepNext/>
        <w:widowControl w:val="0"/>
        <w:spacing w:line="360" w:lineRule="auto"/>
        <w:ind w:firstLine="709"/>
        <w:rPr>
          <w:lang w:val="ru-RU"/>
        </w:rPr>
      </w:pPr>
      <w:r w:rsidRPr="007A579A">
        <w:rPr>
          <w:lang w:val="ru-RU"/>
        </w:rPr>
        <w:t xml:space="preserve">Для чистых инвестиций произведен расчет, где в качестве оттока средств рассматриваются инвестиционные затраты (вложения инвестора в предприятие), а в качестве притока – дивиденды, выплачиваемые инвестору. Срок окупаемости в этом случае колеблется от 10 до </w:t>
      </w:r>
      <w:r w:rsidR="007C0831" w:rsidRPr="007A579A">
        <w:rPr>
          <w:lang w:val="ru-RU"/>
        </w:rPr>
        <w:t>15</w:t>
      </w:r>
      <w:r w:rsidRPr="007A579A">
        <w:rPr>
          <w:lang w:val="ru-RU"/>
        </w:rPr>
        <w:t xml:space="preserve"> месяцев. </w:t>
      </w:r>
    </w:p>
    <w:p w:rsidR="001A3E38" w:rsidRPr="007A579A" w:rsidRDefault="001A3E38" w:rsidP="007A579A">
      <w:pPr>
        <w:keepNext/>
        <w:widowControl w:val="0"/>
        <w:spacing w:line="360" w:lineRule="auto"/>
        <w:ind w:firstLine="709"/>
        <w:rPr>
          <w:lang w:val="ru-RU"/>
        </w:rPr>
      </w:pPr>
      <w:r w:rsidRPr="007A579A">
        <w:rPr>
          <w:lang w:val="ru-RU"/>
        </w:rPr>
        <w:t>Анализ ликвидности (возможности отвечать по своим обязательствам) показывает, что общая ликвидность предприятия опускается ниже 100% только в период наращивания объема работ, во всех остальных случаях оборотные активы предприятия покрывают его краткосрочные пассивы. При этом половину задолженности может быть покрыта без использования вещественных оборотных средств (коэффициент срочной ликвидности ниже 50% тоже только в период наращивания объемов). Показатели абсолютной ликвидности в данном случае показывают скорей возможность вовлечения в оборот свободных денежных средств и не могут быть охарактеризованы ни положительно, ни отрицательно.</w:t>
      </w:r>
    </w:p>
    <w:p w:rsidR="001A3E38" w:rsidRPr="007A579A" w:rsidRDefault="001A3E38" w:rsidP="007A579A">
      <w:pPr>
        <w:keepNext/>
        <w:widowControl w:val="0"/>
        <w:spacing w:line="360" w:lineRule="auto"/>
        <w:ind w:firstLine="709"/>
        <w:rPr>
          <w:lang w:val="ru-RU"/>
        </w:rPr>
      </w:pPr>
      <w:r w:rsidRPr="007A579A">
        <w:rPr>
          <w:lang w:val="ru-RU"/>
        </w:rPr>
        <w:t xml:space="preserve">Коэффициент автономии показывает долю собственных средств в общем объеме пассивов предприятия. </w:t>
      </w:r>
      <w:r w:rsidR="007C0831" w:rsidRPr="007A579A">
        <w:rPr>
          <w:lang w:val="ru-RU"/>
        </w:rPr>
        <w:t>В</w:t>
      </w:r>
      <w:r w:rsidRPr="007A579A">
        <w:rPr>
          <w:lang w:val="ru-RU"/>
        </w:rPr>
        <w:t xml:space="preserve"> период наращивания объема работ доля собственных средств в их общем объеме совсем незначительна, поскольку у предприятия практически нет собственных основных фондов и собственных вложений в оборотные активы. </w:t>
      </w:r>
    </w:p>
    <w:p w:rsidR="001A3E38" w:rsidRPr="007A579A" w:rsidRDefault="001A3E38" w:rsidP="007A579A">
      <w:pPr>
        <w:keepNext/>
        <w:widowControl w:val="0"/>
        <w:spacing w:line="360" w:lineRule="auto"/>
        <w:ind w:firstLine="709"/>
        <w:rPr>
          <w:lang w:val="ru-RU"/>
        </w:rPr>
      </w:pPr>
      <w:r w:rsidRPr="007A579A">
        <w:rPr>
          <w:lang w:val="ru-RU"/>
        </w:rPr>
        <w:t>Коэффициент маневренности показывает долю собственных средств, приходящуюся на оборотные активы. Он аналогичен коэффициенту обеспеченности собственными оборотными средствами, только второй коэффициент показывает долю собственных оборотных активов в общем объеме оборотных активов. Значения этих показателей, опускающееся ниже нуля, показывает, что вложения в основные фонды предприятия производится за счет заемных средств, что может быть оправдано только в ситуации со значительной дебиторской задолженностью, погашение которой не вызывает сомнений, а также при уверенности в скором притоке прибыли. У кредиторов этот показатель может вызвать сомнения. Однако, не позднее года от начала функционирования предприятия эти показатели поднимаются выше нуля и выходит на уровень свыше двадцати процентов, что является довольно высоким для строительной отрасли.</w:t>
      </w:r>
    </w:p>
    <w:p w:rsidR="001A3E38" w:rsidRPr="007A579A" w:rsidRDefault="001A3E38" w:rsidP="007A579A">
      <w:pPr>
        <w:keepNext/>
        <w:widowControl w:val="0"/>
        <w:spacing w:line="360" w:lineRule="auto"/>
        <w:ind w:firstLine="709"/>
        <w:rPr>
          <w:lang w:val="ru-RU"/>
        </w:rPr>
      </w:pPr>
      <w:r w:rsidRPr="007A579A">
        <w:rPr>
          <w:lang w:val="ru-RU"/>
        </w:rPr>
        <w:t>Из показателей оборачиваемости оборотных средств заслуживает внимания показатель доли производственного цикла в общем времени оборота. Для стабильного уровня объема работ он составляет от 40 до 55%. Соответственно, на долю расчетов приходится около половины общего времени оборота. Эта ситуация является нормальной для производства.</w:t>
      </w:r>
    </w:p>
    <w:p w:rsidR="001A3E38" w:rsidRPr="007A579A" w:rsidRDefault="001A3E38" w:rsidP="007A579A">
      <w:pPr>
        <w:keepNext/>
        <w:widowControl w:val="0"/>
        <w:spacing w:line="360" w:lineRule="auto"/>
        <w:ind w:firstLine="709"/>
        <w:rPr>
          <w:lang w:val="ru-RU"/>
        </w:rPr>
      </w:pPr>
      <w:r w:rsidRPr="007A579A">
        <w:rPr>
          <w:lang w:val="ru-RU"/>
        </w:rPr>
        <w:t xml:space="preserve">В общем, анализ финансовой состоятельности предприятия показывает, что в период становления предприятия и наращивания объема работ значительную роль играет </w:t>
      </w:r>
      <w:r w:rsidRPr="007A579A">
        <w:rPr>
          <w:bCs/>
          <w:lang w:val="ru-RU"/>
        </w:rPr>
        <w:t>финансовое планирование и анализ финансовых потоков</w:t>
      </w:r>
      <w:r w:rsidRPr="007A579A">
        <w:rPr>
          <w:lang w:val="ru-RU"/>
        </w:rPr>
        <w:t xml:space="preserve">. </w:t>
      </w:r>
    </w:p>
    <w:p w:rsidR="001A3E38" w:rsidRPr="007A579A" w:rsidRDefault="001A3E38" w:rsidP="007A579A">
      <w:pPr>
        <w:keepNext/>
        <w:widowControl w:val="0"/>
        <w:spacing w:line="360" w:lineRule="auto"/>
        <w:ind w:firstLine="709"/>
        <w:rPr>
          <w:lang w:val="ru-RU"/>
        </w:rPr>
      </w:pPr>
      <w:r w:rsidRPr="007A579A">
        <w:rPr>
          <w:lang w:val="ru-RU"/>
        </w:rPr>
        <w:t>Основным риском проекта является снижение объема заказов по сравнению с запланированным уровнем. На объем заказов влияет большинство рыночных факторов – изменения курсов валют, уровень доходов населения, внешнеэкономическая ситуация, изменение цен, изменение предпочтений заказчиков и т.д. Остальные факторы, не связанные с объемом заказов, влияют на показатели проекта косвенно, так что невозможно отследить их влияние на плановые показатели, либо так, что это приводит к пропорциональному изменению всех показателей плана. Так</w:t>
      </w:r>
      <w:r w:rsidR="003E5F29" w:rsidRPr="007A579A">
        <w:rPr>
          <w:lang w:val="ru-RU"/>
        </w:rPr>
        <w:t>,</w:t>
      </w:r>
      <w:r w:rsidRPr="007A579A">
        <w:rPr>
          <w:lang w:val="ru-RU"/>
        </w:rPr>
        <w:t xml:space="preserve"> например</w:t>
      </w:r>
      <w:r w:rsidR="003E5F29" w:rsidRPr="007A579A">
        <w:rPr>
          <w:lang w:val="ru-RU"/>
        </w:rPr>
        <w:t>,</w:t>
      </w:r>
      <w:r w:rsidRPr="007A579A">
        <w:rPr>
          <w:lang w:val="ru-RU"/>
        </w:rPr>
        <w:t xml:space="preserve"> увеличение цены на сырье повлечет за собой увеличение цен на всем рынке, следовательно, рынок увеличит цены на продукцию. При незначительном повышении цен это просто увеличит затраты и прибыль одновременно, а в случае высокого повышения – приведет к сокращению спроса и, соответственно, сокращению числа заказов. Поэтому в качестве параметра при анализ чувствительности проекта использовался именно объем заказов.</w:t>
      </w:r>
    </w:p>
    <w:p w:rsidR="001A3E38" w:rsidRPr="007A579A" w:rsidRDefault="001A3E38" w:rsidP="007A579A">
      <w:pPr>
        <w:keepNext/>
        <w:widowControl w:val="0"/>
        <w:spacing w:line="360" w:lineRule="auto"/>
        <w:ind w:firstLine="709"/>
        <w:rPr>
          <w:lang w:val="ru-RU"/>
        </w:rPr>
      </w:pPr>
      <w:r w:rsidRPr="007A579A">
        <w:rPr>
          <w:lang w:val="ru-RU"/>
        </w:rPr>
        <w:t>Изменение объема заказов в сторону увеличения рассматривался для оценки возможного ухудшения показателей проекта. Анализ показал, что при увеличении объема заказов показатели проекта не ухудшаются, дополнительных вложений в оборотные средства при этом не требуется.</w:t>
      </w:r>
    </w:p>
    <w:p w:rsidR="001A3E38" w:rsidRPr="007A579A" w:rsidRDefault="001A3E38" w:rsidP="007A579A">
      <w:pPr>
        <w:keepNext/>
        <w:widowControl w:val="0"/>
        <w:spacing w:line="360" w:lineRule="auto"/>
        <w:ind w:firstLine="709"/>
        <w:rPr>
          <w:lang w:val="ru-RU"/>
        </w:rPr>
      </w:pPr>
      <w:r w:rsidRPr="007A579A">
        <w:rPr>
          <w:lang w:val="ru-RU"/>
        </w:rPr>
        <w:t xml:space="preserve">При уменьшении объема заказов в первую очередь определялся его критический уровень – превышение затрат над доходами от реализации. </w:t>
      </w:r>
      <w:r w:rsidR="007C0831" w:rsidRPr="007A579A">
        <w:rPr>
          <w:lang w:val="ru-RU"/>
        </w:rPr>
        <w:t>Для ООО «Ваша дача» он составит</w:t>
      </w:r>
      <w:r w:rsidRPr="007A579A">
        <w:rPr>
          <w:lang w:val="ru-RU"/>
        </w:rPr>
        <w:t xml:space="preserve"> 83%</w:t>
      </w:r>
      <w:r w:rsidR="00E77746" w:rsidRPr="007A579A">
        <w:rPr>
          <w:lang w:val="ru-RU"/>
        </w:rPr>
        <w:t xml:space="preserve"> (таблица 4.1)</w:t>
      </w:r>
      <w:r w:rsidRPr="007A579A">
        <w:rPr>
          <w:lang w:val="ru-RU"/>
        </w:rPr>
        <w:t xml:space="preserve">. Это означает, что стратегии, направленные на создание крупного производства менее рискованные, чем ориентированные на небольшие объемы работ. </w:t>
      </w:r>
    </w:p>
    <w:p w:rsidR="001A3E38" w:rsidRPr="007A579A" w:rsidRDefault="007C0831" w:rsidP="007A579A">
      <w:pPr>
        <w:keepNext/>
        <w:widowControl w:val="0"/>
        <w:spacing w:line="360" w:lineRule="auto"/>
        <w:ind w:firstLine="709"/>
        <w:rPr>
          <w:lang w:val="ru-RU"/>
        </w:rPr>
      </w:pPr>
      <w:r w:rsidRPr="007A579A">
        <w:rPr>
          <w:lang w:val="ru-RU"/>
        </w:rPr>
        <w:t>В силу своего масштаба ООО «Ваша дача»</w:t>
      </w:r>
      <w:r w:rsidR="001A3E38" w:rsidRPr="007A579A">
        <w:rPr>
          <w:lang w:val="ru-RU"/>
        </w:rPr>
        <w:t xml:space="preserve"> </w:t>
      </w:r>
      <w:r w:rsidRPr="007A579A">
        <w:rPr>
          <w:lang w:val="ru-RU"/>
        </w:rPr>
        <w:t>будет чрезвычайно чувствительным</w:t>
      </w:r>
      <w:r w:rsidR="001A3E38" w:rsidRPr="007A579A">
        <w:rPr>
          <w:lang w:val="ru-RU"/>
        </w:rPr>
        <w:t xml:space="preserve"> к сокращению объема заказов, поэтому при ее выборе основная задача ляжет на маркетинговую составляющую управления предприятием. Возможно, потребуются дополнительные вложения в рекламу для увеличения объема заказов.</w:t>
      </w:r>
    </w:p>
    <w:p w:rsidR="008812C2" w:rsidRPr="007A579A" w:rsidRDefault="008812C2" w:rsidP="007A579A">
      <w:pPr>
        <w:keepNext/>
        <w:widowControl w:val="0"/>
        <w:spacing w:line="360" w:lineRule="auto"/>
        <w:ind w:firstLine="709"/>
        <w:rPr>
          <w:lang w:val="ru-RU"/>
        </w:rPr>
      </w:pPr>
    </w:p>
    <w:p w:rsidR="001A3E38" w:rsidRPr="007A579A" w:rsidRDefault="00671EB6" w:rsidP="007A579A">
      <w:pPr>
        <w:pStyle w:val="a9"/>
        <w:keepNext/>
        <w:widowControl w:val="0"/>
        <w:spacing w:before="0" w:after="0" w:line="360" w:lineRule="auto"/>
        <w:ind w:firstLine="709"/>
        <w:rPr>
          <w:rFonts w:ascii="Times New Roman" w:hAnsi="Times New Roman"/>
          <w:b w:val="0"/>
          <w:sz w:val="28"/>
          <w:szCs w:val="24"/>
        </w:rPr>
      </w:pPr>
      <w:r>
        <w:rPr>
          <w:rFonts w:ascii="Times New Roman" w:hAnsi="Times New Roman"/>
          <w:b w:val="0"/>
          <w:sz w:val="28"/>
          <w:szCs w:val="24"/>
        </w:rPr>
        <w:br w:type="page"/>
      </w:r>
      <w:r w:rsidR="001A3E38" w:rsidRPr="007A579A">
        <w:rPr>
          <w:rFonts w:ascii="Times New Roman" w:hAnsi="Times New Roman"/>
          <w:b w:val="0"/>
          <w:sz w:val="28"/>
          <w:szCs w:val="24"/>
        </w:rPr>
        <w:t xml:space="preserve">Таблица </w:t>
      </w:r>
      <w:r w:rsidR="00E77746" w:rsidRPr="007A579A">
        <w:rPr>
          <w:rFonts w:ascii="Times New Roman" w:hAnsi="Times New Roman"/>
          <w:b w:val="0"/>
          <w:sz w:val="28"/>
          <w:szCs w:val="24"/>
        </w:rPr>
        <w:t>4.1 -</w:t>
      </w:r>
      <w:r w:rsidR="001A3E38" w:rsidRPr="007A579A">
        <w:rPr>
          <w:rFonts w:ascii="Times New Roman" w:hAnsi="Times New Roman"/>
          <w:b w:val="0"/>
          <w:sz w:val="28"/>
          <w:szCs w:val="24"/>
        </w:rPr>
        <w:t xml:space="preserve"> Основные показатели </w:t>
      </w:r>
      <w:r w:rsidR="00E77746" w:rsidRPr="007A579A">
        <w:rPr>
          <w:rFonts w:ascii="Times New Roman" w:hAnsi="Times New Roman"/>
          <w:b w:val="0"/>
          <w:sz w:val="28"/>
          <w:szCs w:val="24"/>
        </w:rPr>
        <w:t>эффективности проекта</w:t>
      </w:r>
      <w:r w:rsidR="001A3E38" w:rsidRPr="007A579A">
        <w:rPr>
          <w:rFonts w:ascii="Times New Roman" w:hAnsi="Times New Roman"/>
          <w:b w:val="0"/>
          <w:sz w:val="28"/>
          <w:szCs w:val="24"/>
        </w:rPr>
        <w:t xml:space="preserve"> </w:t>
      </w:r>
    </w:p>
    <w:tbl>
      <w:tblPr>
        <w:tblW w:w="6432"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023"/>
        <w:gridCol w:w="1409"/>
      </w:tblGrid>
      <w:tr w:rsidR="00E77746" w:rsidRPr="007A579A" w:rsidTr="003D02DC">
        <w:trPr>
          <w:trHeight w:val="264"/>
        </w:trPr>
        <w:tc>
          <w:tcPr>
            <w:tcW w:w="5023" w:type="dxa"/>
            <w:noWrap/>
            <w:tcMar>
              <w:top w:w="13" w:type="dxa"/>
              <w:left w:w="13" w:type="dxa"/>
              <w:bottom w:w="0" w:type="dxa"/>
              <w:right w:w="13" w:type="dxa"/>
            </w:tcMar>
            <w:vAlign w:val="center"/>
          </w:tcPr>
          <w:p w:rsidR="00E77746" w:rsidRPr="007A579A" w:rsidRDefault="00E77746" w:rsidP="007A579A">
            <w:pPr>
              <w:keepNext/>
              <w:widowControl w:val="0"/>
              <w:spacing w:line="360" w:lineRule="auto"/>
              <w:rPr>
                <w:rFonts w:eastAsia="Arial Unicode MS" w:cs="Arial Unicode MS"/>
                <w:bCs/>
                <w:iCs/>
                <w:sz w:val="20"/>
                <w:szCs w:val="20"/>
              </w:rPr>
            </w:pPr>
            <w:r w:rsidRPr="007A579A">
              <w:rPr>
                <w:bCs/>
                <w:iCs/>
                <w:sz w:val="20"/>
                <w:szCs w:val="20"/>
              </w:rPr>
              <w:t>Показатель</w:t>
            </w:r>
          </w:p>
        </w:tc>
        <w:tc>
          <w:tcPr>
            <w:tcW w:w="1409" w:type="dxa"/>
            <w:noWrap/>
            <w:tcMar>
              <w:top w:w="13" w:type="dxa"/>
              <w:left w:w="13" w:type="dxa"/>
              <w:bottom w:w="0" w:type="dxa"/>
              <w:right w:w="13" w:type="dxa"/>
            </w:tcMar>
            <w:vAlign w:val="center"/>
          </w:tcPr>
          <w:p w:rsidR="00E77746" w:rsidRPr="007A579A" w:rsidRDefault="00E77746" w:rsidP="007A579A">
            <w:pPr>
              <w:keepNext/>
              <w:widowControl w:val="0"/>
              <w:spacing w:line="360" w:lineRule="auto"/>
              <w:rPr>
                <w:rFonts w:eastAsia="Arial Unicode MS" w:cs="Arial Unicode MS"/>
                <w:bCs/>
                <w:iCs/>
                <w:sz w:val="20"/>
                <w:szCs w:val="20"/>
                <w:lang w:val="ru-RU"/>
              </w:rPr>
            </w:pPr>
            <w:r w:rsidRPr="007A579A">
              <w:rPr>
                <w:bCs/>
                <w:iCs/>
                <w:sz w:val="20"/>
                <w:szCs w:val="20"/>
                <w:lang w:val="ru-RU"/>
              </w:rPr>
              <w:t>долл. США</w:t>
            </w:r>
          </w:p>
        </w:tc>
      </w:tr>
      <w:tr w:rsidR="00E265CA" w:rsidRPr="007A579A" w:rsidTr="003D02DC">
        <w:trPr>
          <w:trHeight w:val="264"/>
        </w:trPr>
        <w:tc>
          <w:tcPr>
            <w:tcW w:w="5023" w:type="dxa"/>
            <w:noWrap/>
            <w:tcMar>
              <w:top w:w="13" w:type="dxa"/>
              <w:left w:w="13" w:type="dxa"/>
              <w:bottom w:w="0" w:type="dxa"/>
              <w:right w:w="13" w:type="dxa"/>
            </w:tcMar>
            <w:vAlign w:val="center"/>
          </w:tcPr>
          <w:p w:rsidR="00E265CA" w:rsidRPr="007A579A" w:rsidRDefault="00E265CA" w:rsidP="007A579A">
            <w:pPr>
              <w:keepNext/>
              <w:widowControl w:val="0"/>
              <w:spacing w:line="360" w:lineRule="auto"/>
              <w:rPr>
                <w:bCs/>
                <w:iCs/>
                <w:sz w:val="20"/>
                <w:szCs w:val="20"/>
                <w:lang w:val="ru-RU"/>
              </w:rPr>
            </w:pPr>
            <w:r w:rsidRPr="007A579A">
              <w:rPr>
                <w:bCs/>
                <w:iCs/>
                <w:sz w:val="20"/>
                <w:szCs w:val="20"/>
                <w:lang w:val="ru-RU"/>
              </w:rPr>
              <w:t>1</w:t>
            </w:r>
          </w:p>
        </w:tc>
        <w:tc>
          <w:tcPr>
            <w:tcW w:w="1409" w:type="dxa"/>
            <w:noWrap/>
            <w:tcMar>
              <w:top w:w="13" w:type="dxa"/>
              <w:left w:w="13" w:type="dxa"/>
              <w:bottom w:w="0" w:type="dxa"/>
              <w:right w:w="13" w:type="dxa"/>
            </w:tcMar>
            <w:vAlign w:val="center"/>
          </w:tcPr>
          <w:p w:rsidR="00E265CA" w:rsidRPr="007A579A" w:rsidRDefault="00E265CA" w:rsidP="007A579A">
            <w:pPr>
              <w:keepNext/>
              <w:widowControl w:val="0"/>
              <w:spacing w:line="360" w:lineRule="auto"/>
              <w:rPr>
                <w:bCs/>
                <w:iCs/>
                <w:sz w:val="20"/>
                <w:szCs w:val="20"/>
                <w:lang w:val="ru-RU"/>
              </w:rPr>
            </w:pPr>
            <w:r w:rsidRPr="007A579A">
              <w:rPr>
                <w:bCs/>
                <w:iCs/>
                <w:sz w:val="20"/>
                <w:szCs w:val="20"/>
                <w:lang w:val="ru-RU"/>
              </w:rPr>
              <w:t>2</w:t>
            </w:r>
          </w:p>
        </w:tc>
      </w:tr>
      <w:tr w:rsidR="00E77746" w:rsidRPr="007A579A" w:rsidTr="003D02DC">
        <w:trPr>
          <w:trHeight w:val="264"/>
        </w:trPr>
        <w:tc>
          <w:tcPr>
            <w:tcW w:w="5023" w:type="dxa"/>
            <w:tcMar>
              <w:top w:w="13" w:type="dxa"/>
              <w:left w:w="13" w:type="dxa"/>
              <w:bottom w:w="0" w:type="dxa"/>
              <w:right w:w="13" w:type="dxa"/>
            </w:tcMar>
            <w:vAlign w:val="center"/>
          </w:tcPr>
          <w:p w:rsidR="00E77746" w:rsidRPr="007A579A" w:rsidRDefault="00E77746" w:rsidP="007A579A">
            <w:pPr>
              <w:keepNext/>
              <w:widowControl w:val="0"/>
              <w:spacing w:line="360" w:lineRule="auto"/>
              <w:rPr>
                <w:rFonts w:eastAsia="Arial Unicode MS" w:cs="Arial Unicode MS"/>
                <w:sz w:val="20"/>
                <w:szCs w:val="20"/>
              </w:rPr>
            </w:pPr>
            <w:r w:rsidRPr="007A579A">
              <w:rPr>
                <w:sz w:val="20"/>
                <w:szCs w:val="20"/>
              </w:rPr>
              <w:t>Объем инвестиций</w:t>
            </w:r>
          </w:p>
        </w:tc>
        <w:tc>
          <w:tcPr>
            <w:tcW w:w="1409" w:type="dxa"/>
            <w:noWrap/>
            <w:tcMar>
              <w:top w:w="13" w:type="dxa"/>
              <w:left w:w="13" w:type="dxa"/>
              <w:bottom w:w="0" w:type="dxa"/>
              <w:right w:w="13" w:type="dxa"/>
            </w:tcMar>
            <w:vAlign w:val="center"/>
          </w:tcPr>
          <w:p w:rsidR="00E77746" w:rsidRPr="007A579A" w:rsidRDefault="00E77746" w:rsidP="007A579A">
            <w:pPr>
              <w:keepNext/>
              <w:widowControl w:val="0"/>
              <w:spacing w:line="360" w:lineRule="auto"/>
              <w:rPr>
                <w:rFonts w:eastAsia="Arial Unicode MS" w:cs="Arial Unicode MS"/>
                <w:sz w:val="20"/>
                <w:szCs w:val="20"/>
              </w:rPr>
            </w:pPr>
            <w:r w:rsidRPr="007A579A">
              <w:rPr>
                <w:sz w:val="20"/>
                <w:szCs w:val="20"/>
                <w:lang w:val="ru-RU"/>
              </w:rPr>
              <w:t>42</w:t>
            </w:r>
            <w:r w:rsidRPr="007A579A">
              <w:rPr>
                <w:sz w:val="20"/>
                <w:szCs w:val="20"/>
              </w:rPr>
              <w:t xml:space="preserve"> 000</w:t>
            </w:r>
          </w:p>
        </w:tc>
      </w:tr>
      <w:tr w:rsidR="00E77746" w:rsidRPr="007A579A" w:rsidTr="003D02DC">
        <w:trPr>
          <w:trHeight w:val="264"/>
        </w:trPr>
        <w:tc>
          <w:tcPr>
            <w:tcW w:w="5023" w:type="dxa"/>
            <w:tcMar>
              <w:top w:w="13" w:type="dxa"/>
              <w:left w:w="13" w:type="dxa"/>
              <w:bottom w:w="0" w:type="dxa"/>
              <w:right w:w="13" w:type="dxa"/>
            </w:tcMar>
            <w:vAlign w:val="center"/>
          </w:tcPr>
          <w:p w:rsidR="00E77746" w:rsidRPr="007A579A" w:rsidRDefault="00E77746" w:rsidP="007A579A">
            <w:pPr>
              <w:keepNext/>
              <w:widowControl w:val="0"/>
              <w:spacing w:line="360" w:lineRule="auto"/>
              <w:rPr>
                <w:rFonts w:eastAsia="Arial Unicode MS" w:cs="Arial Unicode MS"/>
                <w:sz w:val="20"/>
                <w:szCs w:val="20"/>
              </w:rPr>
            </w:pPr>
            <w:r w:rsidRPr="007A579A">
              <w:rPr>
                <w:sz w:val="20"/>
                <w:szCs w:val="20"/>
              </w:rPr>
              <w:t>Чистая прибыль на конец периода</w:t>
            </w:r>
          </w:p>
        </w:tc>
        <w:tc>
          <w:tcPr>
            <w:tcW w:w="1409" w:type="dxa"/>
            <w:noWrap/>
            <w:tcMar>
              <w:top w:w="13" w:type="dxa"/>
              <w:left w:w="13" w:type="dxa"/>
              <w:bottom w:w="0" w:type="dxa"/>
              <w:right w:w="13" w:type="dxa"/>
            </w:tcMar>
            <w:vAlign w:val="center"/>
          </w:tcPr>
          <w:p w:rsidR="00E77746" w:rsidRPr="007A579A" w:rsidRDefault="00E77746" w:rsidP="007A579A">
            <w:pPr>
              <w:keepNext/>
              <w:widowControl w:val="0"/>
              <w:spacing w:line="360" w:lineRule="auto"/>
              <w:rPr>
                <w:rFonts w:eastAsia="Arial Unicode MS" w:cs="Arial Unicode MS"/>
                <w:sz w:val="20"/>
                <w:szCs w:val="20"/>
              </w:rPr>
            </w:pPr>
            <w:r w:rsidRPr="007A579A">
              <w:rPr>
                <w:sz w:val="20"/>
                <w:szCs w:val="20"/>
              </w:rPr>
              <w:t>139 087</w:t>
            </w:r>
          </w:p>
        </w:tc>
      </w:tr>
      <w:tr w:rsidR="00E77746" w:rsidRPr="007A579A" w:rsidTr="003D02DC">
        <w:trPr>
          <w:trHeight w:val="121"/>
        </w:trPr>
        <w:tc>
          <w:tcPr>
            <w:tcW w:w="5023" w:type="dxa"/>
            <w:tcMar>
              <w:top w:w="13" w:type="dxa"/>
              <w:left w:w="13" w:type="dxa"/>
              <w:bottom w:w="0" w:type="dxa"/>
              <w:right w:w="13" w:type="dxa"/>
            </w:tcMar>
            <w:vAlign w:val="center"/>
          </w:tcPr>
          <w:p w:rsidR="00E77746" w:rsidRPr="007A579A" w:rsidRDefault="00E77746" w:rsidP="007A579A">
            <w:pPr>
              <w:keepNext/>
              <w:widowControl w:val="0"/>
              <w:spacing w:line="360" w:lineRule="auto"/>
              <w:rPr>
                <w:rFonts w:eastAsia="Arial Unicode MS" w:cs="Arial Unicode MS"/>
                <w:sz w:val="20"/>
                <w:szCs w:val="20"/>
              </w:rPr>
            </w:pPr>
            <w:r w:rsidRPr="007A579A">
              <w:rPr>
                <w:sz w:val="20"/>
                <w:szCs w:val="20"/>
              </w:rPr>
              <w:t>Рентабельность производства на конец периода</w:t>
            </w:r>
          </w:p>
        </w:tc>
        <w:tc>
          <w:tcPr>
            <w:tcW w:w="1409" w:type="dxa"/>
            <w:noWrap/>
            <w:tcMar>
              <w:top w:w="13" w:type="dxa"/>
              <w:left w:w="13" w:type="dxa"/>
              <w:bottom w:w="0" w:type="dxa"/>
              <w:right w:w="13" w:type="dxa"/>
            </w:tcMar>
            <w:vAlign w:val="center"/>
          </w:tcPr>
          <w:p w:rsidR="00E77746" w:rsidRPr="007A579A" w:rsidRDefault="0061747E" w:rsidP="007A579A">
            <w:pPr>
              <w:keepNext/>
              <w:widowControl w:val="0"/>
              <w:spacing w:line="360" w:lineRule="auto"/>
              <w:rPr>
                <w:rFonts w:eastAsia="Arial Unicode MS" w:cs="Arial Unicode MS"/>
                <w:sz w:val="20"/>
                <w:szCs w:val="20"/>
              </w:rPr>
            </w:pPr>
            <w:r w:rsidRPr="007A579A">
              <w:rPr>
                <w:sz w:val="20"/>
                <w:szCs w:val="20"/>
              </w:rPr>
              <w:t>10</w:t>
            </w:r>
            <w:r w:rsidRPr="007A579A">
              <w:rPr>
                <w:sz w:val="20"/>
                <w:szCs w:val="20"/>
                <w:lang w:val="ru-RU"/>
              </w:rPr>
              <w:t>,</w:t>
            </w:r>
            <w:r w:rsidR="00E77746" w:rsidRPr="007A579A">
              <w:rPr>
                <w:sz w:val="20"/>
                <w:szCs w:val="20"/>
              </w:rPr>
              <w:t>86%</w:t>
            </w:r>
          </w:p>
        </w:tc>
      </w:tr>
      <w:tr w:rsidR="00E77746" w:rsidRPr="007A579A" w:rsidTr="003D02DC">
        <w:trPr>
          <w:trHeight w:val="264"/>
        </w:trPr>
        <w:tc>
          <w:tcPr>
            <w:tcW w:w="5023" w:type="dxa"/>
            <w:tcMar>
              <w:top w:w="13" w:type="dxa"/>
              <w:left w:w="13" w:type="dxa"/>
              <w:bottom w:w="0" w:type="dxa"/>
              <w:right w:w="13" w:type="dxa"/>
            </w:tcMar>
            <w:vAlign w:val="center"/>
          </w:tcPr>
          <w:p w:rsidR="00E77746" w:rsidRPr="007A579A" w:rsidRDefault="00E77746" w:rsidP="007A579A">
            <w:pPr>
              <w:keepNext/>
              <w:widowControl w:val="0"/>
              <w:spacing w:line="360" w:lineRule="auto"/>
              <w:rPr>
                <w:rFonts w:eastAsia="Arial Unicode MS" w:cs="Arial Unicode MS"/>
                <w:sz w:val="20"/>
                <w:szCs w:val="20"/>
              </w:rPr>
            </w:pPr>
            <w:r w:rsidRPr="007A579A">
              <w:rPr>
                <w:sz w:val="20"/>
                <w:szCs w:val="20"/>
              </w:rPr>
              <w:t>Свободные ДС на конец периода</w:t>
            </w:r>
          </w:p>
        </w:tc>
        <w:tc>
          <w:tcPr>
            <w:tcW w:w="1409" w:type="dxa"/>
            <w:noWrap/>
            <w:tcMar>
              <w:top w:w="13" w:type="dxa"/>
              <w:left w:w="13" w:type="dxa"/>
              <w:bottom w:w="0" w:type="dxa"/>
              <w:right w:w="13" w:type="dxa"/>
            </w:tcMar>
            <w:vAlign w:val="center"/>
          </w:tcPr>
          <w:p w:rsidR="00E77746" w:rsidRPr="007A579A" w:rsidRDefault="00E77746" w:rsidP="007A579A">
            <w:pPr>
              <w:keepNext/>
              <w:widowControl w:val="0"/>
              <w:spacing w:line="360" w:lineRule="auto"/>
              <w:rPr>
                <w:rFonts w:eastAsia="Arial Unicode MS" w:cs="Arial Unicode MS"/>
                <w:sz w:val="20"/>
                <w:szCs w:val="20"/>
              </w:rPr>
            </w:pPr>
            <w:r w:rsidRPr="007A579A">
              <w:rPr>
                <w:sz w:val="20"/>
                <w:szCs w:val="20"/>
              </w:rPr>
              <w:t>103 576</w:t>
            </w:r>
          </w:p>
        </w:tc>
      </w:tr>
      <w:tr w:rsidR="00E77746" w:rsidRPr="007A579A" w:rsidTr="003D02DC">
        <w:trPr>
          <w:trHeight w:val="358"/>
        </w:trPr>
        <w:tc>
          <w:tcPr>
            <w:tcW w:w="5023" w:type="dxa"/>
            <w:tcMar>
              <w:top w:w="13" w:type="dxa"/>
              <w:left w:w="13" w:type="dxa"/>
              <w:bottom w:w="0" w:type="dxa"/>
              <w:right w:w="13" w:type="dxa"/>
            </w:tcMar>
            <w:vAlign w:val="center"/>
          </w:tcPr>
          <w:p w:rsidR="00E77746" w:rsidRPr="007A579A" w:rsidRDefault="00E77746" w:rsidP="007A579A">
            <w:pPr>
              <w:keepNext/>
              <w:widowControl w:val="0"/>
              <w:spacing w:line="360" w:lineRule="auto"/>
              <w:rPr>
                <w:rFonts w:eastAsia="Arial Unicode MS" w:cs="Arial Unicode MS"/>
                <w:sz w:val="20"/>
                <w:szCs w:val="20"/>
              </w:rPr>
            </w:pPr>
            <w:r w:rsidRPr="007A579A">
              <w:rPr>
                <w:sz w:val="20"/>
                <w:szCs w:val="20"/>
              </w:rPr>
              <w:t>Дисконтированный ЧПДС на конец периода</w:t>
            </w:r>
          </w:p>
        </w:tc>
        <w:tc>
          <w:tcPr>
            <w:tcW w:w="1409" w:type="dxa"/>
            <w:noWrap/>
            <w:tcMar>
              <w:top w:w="13" w:type="dxa"/>
              <w:left w:w="13" w:type="dxa"/>
              <w:bottom w:w="0" w:type="dxa"/>
              <w:right w:w="13" w:type="dxa"/>
            </w:tcMar>
            <w:vAlign w:val="center"/>
          </w:tcPr>
          <w:p w:rsidR="00E77746" w:rsidRPr="007A579A" w:rsidRDefault="00E77746" w:rsidP="007A579A">
            <w:pPr>
              <w:keepNext/>
              <w:widowControl w:val="0"/>
              <w:spacing w:line="360" w:lineRule="auto"/>
              <w:rPr>
                <w:rFonts w:eastAsia="Arial Unicode MS" w:cs="Arial Unicode MS"/>
                <w:sz w:val="20"/>
                <w:szCs w:val="20"/>
              </w:rPr>
            </w:pPr>
            <w:r w:rsidRPr="007A579A">
              <w:rPr>
                <w:sz w:val="20"/>
                <w:szCs w:val="20"/>
              </w:rPr>
              <w:t>118 794</w:t>
            </w:r>
          </w:p>
        </w:tc>
      </w:tr>
      <w:tr w:rsidR="00E77746" w:rsidRPr="007A579A" w:rsidTr="003D02DC">
        <w:trPr>
          <w:trHeight w:val="534"/>
        </w:trPr>
        <w:tc>
          <w:tcPr>
            <w:tcW w:w="5023" w:type="dxa"/>
            <w:tcMar>
              <w:top w:w="13" w:type="dxa"/>
              <w:left w:w="13" w:type="dxa"/>
              <w:bottom w:w="0" w:type="dxa"/>
              <w:right w:w="13" w:type="dxa"/>
            </w:tcMar>
            <w:vAlign w:val="center"/>
          </w:tcPr>
          <w:p w:rsidR="00E77746" w:rsidRPr="007A579A" w:rsidRDefault="00E77746" w:rsidP="007A579A">
            <w:pPr>
              <w:keepNext/>
              <w:widowControl w:val="0"/>
              <w:spacing w:line="360" w:lineRule="auto"/>
              <w:rPr>
                <w:rFonts w:eastAsia="Arial Unicode MS" w:cs="Arial Unicode MS"/>
                <w:sz w:val="20"/>
                <w:szCs w:val="20"/>
              </w:rPr>
            </w:pPr>
            <w:r w:rsidRPr="007A579A">
              <w:rPr>
                <w:sz w:val="20"/>
                <w:szCs w:val="20"/>
              </w:rPr>
              <w:t>Дисконтированная остаточная стоимость проекта на конец периода</w:t>
            </w:r>
          </w:p>
        </w:tc>
        <w:tc>
          <w:tcPr>
            <w:tcW w:w="1409" w:type="dxa"/>
            <w:noWrap/>
            <w:tcMar>
              <w:top w:w="13" w:type="dxa"/>
              <w:left w:w="13" w:type="dxa"/>
              <w:bottom w:w="0" w:type="dxa"/>
              <w:right w:w="13" w:type="dxa"/>
            </w:tcMar>
            <w:vAlign w:val="center"/>
          </w:tcPr>
          <w:p w:rsidR="00E77746" w:rsidRPr="007A579A" w:rsidRDefault="00E77746" w:rsidP="007A579A">
            <w:pPr>
              <w:keepNext/>
              <w:widowControl w:val="0"/>
              <w:spacing w:line="360" w:lineRule="auto"/>
              <w:rPr>
                <w:rFonts w:eastAsia="Arial Unicode MS" w:cs="Arial Unicode MS"/>
                <w:sz w:val="20"/>
                <w:szCs w:val="20"/>
              </w:rPr>
            </w:pPr>
            <w:r w:rsidRPr="007A579A">
              <w:rPr>
                <w:sz w:val="20"/>
                <w:szCs w:val="20"/>
              </w:rPr>
              <w:t>24 422</w:t>
            </w:r>
          </w:p>
        </w:tc>
      </w:tr>
      <w:tr w:rsidR="00E77746" w:rsidRPr="007A579A" w:rsidTr="003D02DC">
        <w:trPr>
          <w:trHeight w:val="264"/>
        </w:trPr>
        <w:tc>
          <w:tcPr>
            <w:tcW w:w="5023" w:type="dxa"/>
            <w:tcMar>
              <w:top w:w="13" w:type="dxa"/>
              <w:left w:w="13" w:type="dxa"/>
              <w:bottom w:w="0" w:type="dxa"/>
              <w:right w:w="13" w:type="dxa"/>
            </w:tcMar>
            <w:vAlign w:val="center"/>
          </w:tcPr>
          <w:p w:rsidR="00E77746" w:rsidRPr="007A579A" w:rsidRDefault="00E77746" w:rsidP="007A579A">
            <w:pPr>
              <w:keepNext/>
              <w:widowControl w:val="0"/>
              <w:spacing w:line="360" w:lineRule="auto"/>
              <w:rPr>
                <w:rFonts w:eastAsia="Arial Unicode MS" w:cs="Arial Unicode MS"/>
                <w:sz w:val="20"/>
                <w:szCs w:val="20"/>
              </w:rPr>
            </w:pPr>
            <w:r w:rsidRPr="007A579A">
              <w:rPr>
                <w:sz w:val="20"/>
                <w:szCs w:val="20"/>
              </w:rPr>
              <w:t>NPV на конец периода</w:t>
            </w:r>
          </w:p>
        </w:tc>
        <w:tc>
          <w:tcPr>
            <w:tcW w:w="1409" w:type="dxa"/>
            <w:noWrap/>
            <w:tcMar>
              <w:top w:w="13" w:type="dxa"/>
              <w:left w:w="13" w:type="dxa"/>
              <w:bottom w:w="0" w:type="dxa"/>
              <w:right w:w="13" w:type="dxa"/>
            </w:tcMar>
            <w:vAlign w:val="center"/>
          </w:tcPr>
          <w:p w:rsidR="00E77746" w:rsidRPr="007A579A" w:rsidRDefault="00E77746" w:rsidP="007A579A">
            <w:pPr>
              <w:keepNext/>
              <w:widowControl w:val="0"/>
              <w:spacing w:line="360" w:lineRule="auto"/>
              <w:rPr>
                <w:rFonts w:eastAsia="Arial Unicode MS" w:cs="Arial Unicode MS"/>
                <w:sz w:val="20"/>
                <w:szCs w:val="20"/>
              </w:rPr>
            </w:pPr>
            <w:r w:rsidRPr="007A579A">
              <w:rPr>
                <w:sz w:val="20"/>
                <w:szCs w:val="20"/>
              </w:rPr>
              <w:t>94 372</w:t>
            </w:r>
          </w:p>
        </w:tc>
      </w:tr>
      <w:tr w:rsidR="00E77746" w:rsidRPr="007A579A" w:rsidTr="003D02DC">
        <w:trPr>
          <w:trHeight w:val="264"/>
        </w:trPr>
        <w:tc>
          <w:tcPr>
            <w:tcW w:w="5023" w:type="dxa"/>
            <w:tcMar>
              <w:top w:w="13" w:type="dxa"/>
              <w:left w:w="13" w:type="dxa"/>
              <w:bottom w:w="0" w:type="dxa"/>
              <w:right w:w="13" w:type="dxa"/>
            </w:tcMar>
            <w:vAlign w:val="center"/>
          </w:tcPr>
          <w:p w:rsidR="00E77746" w:rsidRPr="007A579A" w:rsidRDefault="00E77746" w:rsidP="007A579A">
            <w:pPr>
              <w:keepNext/>
              <w:widowControl w:val="0"/>
              <w:spacing w:line="360" w:lineRule="auto"/>
              <w:rPr>
                <w:rFonts w:eastAsia="Arial Unicode MS" w:cs="Arial Unicode MS"/>
                <w:sz w:val="20"/>
                <w:szCs w:val="20"/>
              </w:rPr>
            </w:pPr>
            <w:r w:rsidRPr="007A579A">
              <w:rPr>
                <w:sz w:val="20"/>
                <w:szCs w:val="20"/>
              </w:rPr>
              <w:t>Внутренняя норма доходности</w:t>
            </w:r>
          </w:p>
        </w:tc>
        <w:tc>
          <w:tcPr>
            <w:tcW w:w="1409" w:type="dxa"/>
            <w:noWrap/>
            <w:tcMar>
              <w:top w:w="13" w:type="dxa"/>
              <w:left w:w="13" w:type="dxa"/>
              <w:bottom w:w="0" w:type="dxa"/>
              <w:right w:w="13" w:type="dxa"/>
            </w:tcMar>
            <w:vAlign w:val="center"/>
          </w:tcPr>
          <w:p w:rsidR="00E77746" w:rsidRPr="007A579A" w:rsidRDefault="0061747E" w:rsidP="007A579A">
            <w:pPr>
              <w:keepNext/>
              <w:widowControl w:val="0"/>
              <w:spacing w:line="360" w:lineRule="auto"/>
              <w:rPr>
                <w:rFonts w:eastAsia="Arial Unicode MS" w:cs="Arial Unicode MS"/>
                <w:sz w:val="20"/>
                <w:szCs w:val="20"/>
              </w:rPr>
            </w:pPr>
            <w:r w:rsidRPr="007A579A">
              <w:rPr>
                <w:sz w:val="20"/>
                <w:szCs w:val="20"/>
              </w:rPr>
              <w:t>93</w:t>
            </w:r>
            <w:r w:rsidRPr="007A579A">
              <w:rPr>
                <w:sz w:val="20"/>
                <w:szCs w:val="20"/>
                <w:lang w:val="ru-RU"/>
              </w:rPr>
              <w:t>,</w:t>
            </w:r>
            <w:r w:rsidR="00E77746" w:rsidRPr="007A579A">
              <w:rPr>
                <w:sz w:val="20"/>
                <w:szCs w:val="20"/>
              </w:rPr>
              <w:t>61%</w:t>
            </w:r>
          </w:p>
        </w:tc>
      </w:tr>
      <w:tr w:rsidR="00E77746" w:rsidRPr="007A579A" w:rsidTr="003D02DC">
        <w:trPr>
          <w:trHeight w:val="57"/>
        </w:trPr>
        <w:tc>
          <w:tcPr>
            <w:tcW w:w="5023" w:type="dxa"/>
            <w:tcMar>
              <w:top w:w="13" w:type="dxa"/>
              <w:left w:w="13" w:type="dxa"/>
              <w:bottom w:w="0" w:type="dxa"/>
              <w:right w:w="13" w:type="dxa"/>
            </w:tcMar>
            <w:vAlign w:val="center"/>
          </w:tcPr>
          <w:p w:rsidR="00E77746" w:rsidRPr="007A579A" w:rsidRDefault="00E77746" w:rsidP="007A579A">
            <w:pPr>
              <w:keepNext/>
              <w:widowControl w:val="0"/>
              <w:spacing w:line="360" w:lineRule="auto"/>
              <w:rPr>
                <w:rFonts w:eastAsia="Arial Unicode MS" w:cs="Arial Unicode MS"/>
                <w:sz w:val="20"/>
                <w:szCs w:val="20"/>
              </w:rPr>
            </w:pPr>
            <w:r w:rsidRPr="007A579A">
              <w:rPr>
                <w:sz w:val="20"/>
                <w:szCs w:val="20"/>
              </w:rPr>
              <w:t>Дисконтированный срок окупаемости, лет</w:t>
            </w:r>
          </w:p>
        </w:tc>
        <w:tc>
          <w:tcPr>
            <w:tcW w:w="1409" w:type="dxa"/>
            <w:noWrap/>
            <w:tcMar>
              <w:top w:w="13" w:type="dxa"/>
              <w:left w:w="13" w:type="dxa"/>
              <w:bottom w:w="0" w:type="dxa"/>
              <w:right w:w="13" w:type="dxa"/>
            </w:tcMar>
            <w:vAlign w:val="center"/>
          </w:tcPr>
          <w:p w:rsidR="00E77746" w:rsidRPr="007A579A" w:rsidRDefault="00C765CD" w:rsidP="007A579A">
            <w:pPr>
              <w:keepNext/>
              <w:widowControl w:val="0"/>
              <w:spacing w:line="360" w:lineRule="auto"/>
              <w:rPr>
                <w:rFonts w:eastAsia="Arial Unicode MS" w:cs="Arial Unicode MS"/>
                <w:sz w:val="20"/>
                <w:szCs w:val="20"/>
                <w:lang w:val="ru-RU"/>
              </w:rPr>
            </w:pPr>
            <w:r w:rsidRPr="007A579A">
              <w:rPr>
                <w:sz w:val="20"/>
                <w:szCs w:val="20"/>
                <w:lang w:val="ru-RU"/>
              </w:rPr>
              <w:t>0,8</w:t>
            </w:r>
          </w:p>
        </w:tc>
      </w:tr>
      <w:tr w:rsidR="00E77746" w:rsidRPr="007A579A" w:rsidTr="003D02DC">
        <w:trPr>
          <w:trHeight w:val="264"/>
        </w:trPr>
        <w:tc>
          <w:tcPr>
            <w:tcW w:w="5023" w:type="dxa"/>
            <w:tcMar>
              <w:top w:w="13" w:type="dxa"/>
              <w:left w:w="13" w:type="dxa"/>
              <w:bottom w:w="0" w:type="dxa"/>
              <w:right w:w="13" w:type="dxa"/>
            </w:tcMar>
            <w:vAlign w:val="center"/>
          </w:tcPr>
          <w:p w:rsidR="00E77746" w:rsidRPr="007A579A" w:rsidRDefault="00E77746" w:rsidP="007A579A">
            <w:pPr>
              <w:keepNext/>
              <w:widowControl w:val="0"/>
              <w:spacing w:line="360" w:lineRule="auto"/>
              <w:rPr>
                <w:rFonts w:eastAsia="Arial Unicode MS" w:cs="Arial Unicode MS"/>
                <w:sz w:val="20"/>
                <w:szCs w:val="20"/>
              </w:rPr>
            </w:pPr>
            <w:r w:rsidRPr="007A579A">
              <w:rPr>
                <w:sz w:val="20"/>
                <w:szCs w:val="20"/>
              </w:rPr>
              <w:t>Дивиденды, выплаченные за период</w:t>
            </w:r>
          </w:p>
        </w:tc>
        <w:tc>
          <w:tcPr>
            <w:tcW w:w="1409" w:type="dxa"/>
            <w:noWrap/>
            <w:tcMar>
              <w:top w:w="13" w:type="dxa"/>
              <w:left w:w="13" w:type="dxa"/>
              <w:bottom w:w="0" w:type="dxa"/>
              <w:right w:w="13" w:type="dxa"/>
            </w:tcMar>
            <w:vAlign w:val="center"/>
          </w:tcPr>
          <w:p w:rsidR="00E77746" w:rsidRPr="007A579A" w:rsidRDefault="00E77746" w:rsidP="007A579A">
            <w:pPr>
              <w:keepNext/>
              <w:widowControl w:val="0"/>
              <w:spacing w:line="360" w:lineRule="auto"/>
              <w:rPr>
                <w:rFonts w:eastAsia="Arial Unicode MS" w:cs="Arial Unicode MS"/>
                <w:sz w:val="20"/>
                <w:szCs w:val="20"/>
              </w:rPr>
            </w:pPr>
            <w:r w:rsidRPr="007A579A">
              <w:rPr>
                <w:sz w:val="20"/>
                <w:szCs w:val="20"/>
              </w:rPr>
              <w:t>64 974</w:t>
            </w:r>
          </w:p>
        </w:tc>
      </w:tr>
      <w:tr w:rsidR="00E77746" w:rsidRPr="007A579A" w:rsidTr="003D02DC">
        <w:trPr>
          <w:trHeight w:val="264"/>
        </w:trPr>
        <w:tc>
          <w:tcPr>
            <w:tcW w:w="5023" w:type="dxa"/>
            <w:tcMar>
              <w:top w:w="13" w:type="dxa"/>
              <w:left w:w="13" w:type="dxa"/>
              <w:bottom w:w="0" w:type="dxa"/>
              <w:right w:w="13" w:type="dxa"/>
            </w:tcMar>
            <w:vAlign w:val="center"/>
          </w:tcPr>
          <w:p w:rsidR="00E77746" w:rsidRPr="007A579A" w:rsidRDefault="00E77746" w:rsidP="007A579A">
            <w:pPr>
              <w:keepNext/>
              <w:widowControl w:val="0"/>
              <w:spacing w:line="360" w:lineRule="auto"/>
              <w:rPr>
                <w:rFonts w:eastAsia="Arial Unicode MS" w:cs="Arial Unicode MS"/>
                <w:sz w:val="20"/>
                <w:szCs w:val="20"/>
              </w:rPr>
            </w:pPr>
            <w:r w:rsidRPr="007A579A">
              <w:rPr>
                <w:sz w:val="20"/>
                <w:szCs w:val="20"/>
              </w:rPr>
              <w:t>В % от объема инвестиций</w:t>
            </w:r>
          </w:p>
        </w:tc>
        <w:tc>
          <w:tcPr>
            <w:tcW w:w="1409" w:type="dxa"/>
            <w:noWrap/>
            <w:tcMar>
              <w:top w:w="13" w:type="dxa"/>
              <w:left w:w="13" w:type="dxa"/>
              <w:bottom w:w="0" w:type="dxa"/>
              <w:right w:w="13" w:type="dxa"/>
            </w:tcMar>
            <w:vAlign w:val="center"/>
          </w:tcPr>
          <w:p w:rsidR="00E77746" w:rsidRPr="007A579A" w:rsidRDefault="00E77746" w:rsidP="007A579A">
            <w:pPr>
              <w:keepNext/>
              <w:widowControl w:val="0"/>
              <w:spacing w:line="360" w:lineRule="auto"/>
              <w:rPr>
                <w:rFonts w:eastAsia="Arial Unicode MS" w:cs="Arial Unicode MS"/>
                <w:sz w:val="20"/>
                <w:szCs w:val="20"/>
              </w:rPr>
            </w:pPr>
            <w:r w:rsidRPr="007A579A">
              <w:rPr>
                <w:sz w:val="20"/>
                <w:szCs w:val="20"/>
              </w:rPr>
              <w:t>210%</w:t>
            </w:r>
          </w:p>
        </w:tc>
      </w:tr>
      <w:tr w:rsidR="0005598F" w:rsidRPr="007A579A" w:rsidTr="003D02DC">
        <w:trPr>
          <w:trHeight w:val="264"/>
        </w:trPr>
        <w:tc>
          <w:tcPr>
            <w:tcW w:w="5023" w:type="dxa"/>
            <w:tcMar>
              <w:top w:w="13" w:type="dxa"/>
              <w:left w:w="13" w:type="dxa"/>
              <w:bottom w:w="0" w:type="dxa"/>
              <w:right w:w="13" w:type="dxa"/>
            </w:tcMar>
            <w:vAlign w:val="center"/>
          </w:tcPr>
          <w:p w:rsidR="0005598F" w:rsidRPr="007A579A" w:rsidRDefault="0005598F" w:rsidP="007A579A">
            <w:pPr>
              <w:keepNext/>
              <w:widowControl w:val="0"/>
              <w:spacing w:line="360" w:lineRule="auto"/>
              <w:rPr>
                <w:sz w:val="20"/>
                <w:szCs w:val="20"/>
                <w:lang w:val="ru-RU"/>
              </w:rPr>
            </w:pPr>
            <w:r w:rsidRPr="007A579A">
              <w:rPr>
                <w:sz w:val="20"/>
                <w:szCs w:val="20"/>
                <w:lang w:val="ru-RU"/>
              </w:rPr>
              <w:t>Индекс рентабельности</w:t>
            </w:r>
          </w:p>
        </w:tc>
        <w:tc>
          <w:tcPr>
            <w:tcW w:w="1409" w:type="dxa"/>
            <w:noWrap/>
            <w:tcMar>
              <w:top w:w="13" w:type="dxa"/>
              <w:left w:w="13" w:type="dxa"/>
              <w:bottom w:w="0" w:type="dxa"/>
              <w:right w:w="13" w:type="dxa"/>
            </w:tcMar>
            <w:vAlign w:val="center"/>
          </w:tcPr>
          <w:p w:rsidR="0005598F" w:rsidRPr="007A579A" w:rsidRDefault="0005598F" w:rsidP="007A579A">
            <w:pPr>
              <w:keepNext/>
              <w:widowControl w:val="0"/>
              <w:spacing w:line="360" w:lineRule="auto"/>
              <w:rPr>
                <w:sz w:val="20"/>
                <w:szCs w:val="20"/>
                <w:lang w:val="ru-RU"/>
              </w:rPr>
            </w:pPr>
            <w:r w:rsidRPr="007A579A">
              <w:rPr>
                <w:sz w:val="20"/>
                <w:szCs w:val="20"/>
                <w:lang w:val="ru-RU"/>
              </w:rPr>
              <w:t>4,1</w:t>
            </w:r>
          </w:p>
        </w:tc>
      </w:tr>
      <w:tr w:rsidR="00E77746" w:rsidRPr="007A579A" w:rsidTr="003D02DC">
        <w:trPr>
          <w:trHeight w:val="528"/>
        </w:trPr>
        <w:tc>
          <w:tcPr>
            <w:tcW w:w="5023" w:type="dxa"/>
            <w:tcMar>
              <w:top w:w="13" w:type="dxa"/>
              <w:left w:w="13" w:type="dxa"/>
              <w:bottom w:w="0" w:type="dxa"/>
              <w:right w:w="13" w:type="dxa"/>
            </w:tcMar>
            <w:vAlign w:val="center"/>
          </w:tcPr>
          <w:p w:rsidR="00E77746" w:rsidRPr="007A579A" w:rsidRDefault="00E77746" w:rsidP="007A579A">
            <w:pPr>
              <w:keepNext/>
              <w:widowControl w:val="0"/>
              <w:spacing w:line="360" w:lineRule="auto"/>
              <w:rPr>
                <w:rFonts w:eastAsia="Arial Unicode MS" w:cs="Arial Unicode MS"/>
                <w:sz w:val="20"/>
                <w:szCs w:val="20"/>
              </w:rPr>
            </w:pPr>
            <w:r w:rsidRPr="007A579A">
              <w:rPr>
                <w:sz w:val="20"/>
                <w:szCs w:val="20"/>
              </w:rPr>
              <w:t>Прогнозируемая годовая доходность инвестиций по окончании периода</w:t>
            </w:r>
          </w:p>
        </w:tc>
        <w:tc>
          <w:tcPr>
            <w:tcW w:w="1409" w:type="dxa"/>
            <w:noWrap/>
            <w:tcMar>
              <w:top w:w="13" w:type="dxa"/>
              <w:left w:w="13" w:type="dxa"/>
              <w:bottom w:w="0" w:type="dxa"/>
              <w:right w:w="13" w:type="dxa"/>
            </w:tcMar>
            <w:vAlign w:val="center"/>
          </w:tcPr>
          <w:p w:rsidR="00E77746" w:rsidRPr="007A579A" w:rsidRDefault="00E77746" w:rsidP="007A579A">
            <w:pPr>
              <w:keepNext/>
              <w:widowControl w:val="0"/>
              <w:spacing w:line="360" w:lineRule="auto"/>
              <w:rPr>
                <w:rFonts w:eastAsia="Arial Unicode MS" w:cs="Arial Unicode MS"/>
                <w:sz w:val="20"/>
                <w:szCs w:val="20"/>
              </w:rPr>
            </w:pPr>
            <w:r w:rsidRPr="007A579A">
              <w:rPr>
                <w:sz w:val="20"/>
                <w:szCs w:val="20"/>
              </w:rPr>
              <w:t>177%</w:t>
            </w:r>
          </w:p>
        </w:tc>
      </w:tr>
      <w:tr w:rsidR="00E77746" w:rsidRPr="007A579A" w:rsidTr="003D02DC">
        <w:trPr>
          <w:trHeight w:val="264"/>
        </w:trPr>
        <w:tc>
          <w:tcPr>
            <w:tcW w:w="5023" w:type="dxa"/>
            <w:tcMar>
              <w:top w:w="13" w:type="dxa"/>
              <w:left w:w="13" w:type="dxa"/>
              <w:bottom w:w="0" w:type="dxa"/>
              <w:right w:w="13" w:type="dxa"/>
            </w:tcMar>
            <w:vAlign w:val="center"/>
          </w:tcPr>
          <w:p w:rsidR="00E77746" w:rsidRPr="007A579A" w:rsidRDefault="00E77746" w:rsidP="007A579A">
            <w:pPr>
              <w:keepNext/>
              <w:widowControl w:val="0"/>
              <w:spacing w:line="360" w:lineRule="auto"/>
              <w:rPr>
                <w:rFonts w:eastAsia="Arial Unicode MS" w:cs="Arial Unicode MS"/>
                <w:sz w:val="20"/>
                <w:szCs w:val="20"/>
              </w:rPr>
            </w:pPr>
            <w:r w:rsidRPr="007A579A">
              <w:rPr>
                <w:sz w:val="20"/>
                <w:szCs w:val="20"/>
              </w:rPr>
              <w:t>Ежемесячный приток средств</w:t>
            </w:r>
          </w:p>
        </w:tc>
        <w:tc>
          <w:tcPr>
            <w:tcW w:w="1409" w:type="dxa"/>
            <w:noWrap/>
            <w:tcMar>
              <w:top w:w="13" w:type="dxa"/>
              <w:left w:w="13" w:type="dxa"/>
              <w:bottom w:w="0" w:type="dxa"/>
              <w:right w:w="13" w:type="dxa"/>
            </w:tcMar>
            <w:vAlign w:val="center"/>
          </w:tcPr>
          <w:p w:rsidR="00E77746" w:rsidRPr="007A579A" w:rsidRDefault="00E77746" w:rsidP="007A579A">
            <w:pPr>
              <w:keepNext/>
              <w:widowControl w:val="0"/>
              <w:spacing w:line="360" w:lineRule="auto"/>
              <w:rPr>
                <w:rFonts w:eastAsia="Arial Unicode MS" w:cs="Arial Unicode MS"/>
                <w:sz w:val="20"/>
                <w:szCs w:val="20"/>
              </w:rPr>
            </w:pPr>
            <w:r w:rsidRPr="007A579A">
              <w:rPr>
                <w:sz w:val="20"/>
                <w:szCs w:val="20"/>
              </w:rPr>
              <w:t>3 946</w:t>
            </w:r>
          </w:p>
        </w:tc>
      </w:tr>
      <w:tr w:rsidR="00E77746" w:rsidRPr="007A579A" w:rsidTr="003D02DC">
        <w:trPr>
          <w:trHeight w:val="118"/>
        </w:trPr>
        <w:tc>
          <w:tcPr>
            <w:tcW w:w="5023" w:type="dxa"/>
            <w:tcMar>
              <w:top w:w="13" w:type="dxa"/>
              <w:left w:w="13" w:type="dxa"/>
              <w:bottom w:w="0" w:type="dxa"/>
              <w:right w:w="13" w:type="dxa"/>
            </w:tcMar>
            <w:vAlign w:val="center"/>
          </w:tcPr>
          <w:p w:rsidR="00E77746" w:rsidRPr="007A579A" w:rsidRDefault="00E77746" w:rsidP="007A579A">
            <w:pPr>
              <w:keepNext/>
              <w:widowControl w:val="0"/>
              <w:spacing w:line="360" w:lineRule="auto"/>
              <w:rPr>
                <w:rFonts w:eastAsia="Arial Unicode MS" w:cs="Arial Unicode MS"/>
                <w:sz w:val="20"/>
                <w:szCs w:val="20"/>
              </w:rPr>
            </w:pPr>
            <w:r w:rsidRPr="007A579A">
              <w:rPr>
                <w:sz w:val="20"/>
                <w:szCs w:val="20"/>
              </w:rPr>
              <w:t>Критический уровень объема заказов</w:t>
            </w:r>
          </w:p>
        </w:tc>
        <w:tc>
          <w:tcPr>
            <w:tcW w:w="1409" w:type="dxa"/>
            <w:noWrap/>
            <w:tcMar>
              <w:top w:w="13" w:type="dxa"/>
              <w:left w:w="13" w:type="dxa"/>
              <w:bottom w:w="0" w:type="dxa"/>
              <w:right w:w="13" w:type="dxa"/>
            </w:tcMar>
            <w:vAlign w:val="center"/>
          </w:tcPr>
          <w:p w:rsidR="00E77746" w:rsidRPr="007A579A" w:rsidRDefault="00E77746" w:rsidP="007A579A">
            <w:pPr>
              <w:keepNext/>
              <w:widowControl w:val="0"/>
              <w:spacing w:line="360" w:lineRule="auto"/>
              <w:rPr>
                <w:rFonts w:eastAsia="Arial Unicode MS" w:cs="Arial Unicode MS"/>
                <w:sz w:val="20"/>
                <w:szCs w:val="20"/>
              </w:rPr>
            </w:pPr>
            <w:r w:rsidRPr="007A579A">
              <w:rPr>
                <w:sz w:val="20"/>
                <w:szCs w:val="20"/>
              </w:rPr>
              <w:t>83%</w:t>
            </w:r>
          </w:p>
        </w:tc>
      </w:tr>
    </w:tbl>
    <w:p w:rsidR="00671EB6" w:rsidRDefault="00671EB6" w:rsidP="007A579A">
      <w:pPr>
        <w:pStyle w:val="ConsPlusNonformat"/>
        <w:keepNext/>
        <w:spacing w:line="360" w:lineRule="auto"/>
        <w:ind w:firstLine="709"/>
        <w:jc w:val="both"/>
        <w:rPr>
          <w:rFonts w:ascii="Times New Roman" w:hAnsi="Times New Roman" w:cs="Times New Roman"/>
          <w:sz w:val="28"/>
          <w:szCs w:val="28"/>
        </w:rPr>
      </w:pPr>
    </w:p>
    <w:p w:rsidR="00801AED" w:rsidRPr="007A579A" w:rsidRDefault="00801AED" w:rsidP="007A579A">
      <w:pPr>
        <w:pStyle w:val="ConsPlusNonformat"/>
        <w:keepNext/>
        <w:spacing w:line="360" w:lineRule="auto"/>
        <w:ind w:firstLine="709"/>
        <w:jc w:val="both"/>
        <w:rPr>
          <w:rFonts w:ascii="Times New Roman" w:hAnsi="Times New Roman" w:cs="Times New Roman"/>
          <w:sz w:val="28"/>
          <w:szCs w:val="28"/>
        </w:rPr>
      </w:pPr>
      <w:r w:rsidRPr="007A579A">
        <w:rPr>
          <w:rFonts w:ascii="Times New Roman" w:hAnsi="Times New Roman" w:cs="Times New Roman"/>
          <w:sz w:val="28"/>
          <w:szCs w:val="28"/>
        </w:rPr>
        <w:t>Коэффициент дисконтирования в расчетном периоде (году) (K</w:t>
      </w:r>
      <w:r w:rsidR="00C20B80">
        <w:rPr>
          <w:rFonts w:ascii="Times New Roman" w:hAnsi="Times New Roman" w:cs="Times New Roman"/>
          <w:sz w:val="28"/>
          <w:szCs w:val="28"/>
        </w:rPr>
        <w:pict>
          <v:shape id="_x0000_i1036" type="#_x0000_t75" style="width:6pt;height:18pt">
            <v:imagedata r:id="rId16" o:title=""/>
          </v:shape>
        </w:pict>
      </w:r>
      <w:r w:rsidRPr="007A579A">
        <w:rPr>
          <w:rFonts w:ascii="Times New Roman" w:hAnsi="Times New Roman" w:cs="Times New Roman"/>
          <w:sz w:val="28"/>
          <w:szCs w:val="28"/>
        </w:rPr>
        <w:t>)</w:t>
      </w:r>
    </w:p>
    <w:p w:rsidR="00801AED" w:rsidRPr="007A579A" w:rsidRDefault="00801AED" w:rsidP="007A579A">
      <w:pPr>
        <w:pStyle w:val="ConsPlusNonformat"/>
        <w:keepNext/>
        <w:spacing w:line="360" w:lineRule="auto"/>
        <w:ind w:firstLine="709"/>
        <w:jc w:val="both"/>
        <w:rPr>
          <w:rFonts w:ascii="Times New Roman" w:hAnsi="Times New Roman" w:cs="Times New Roman"/>
          <w:sz w:val="28"/>
          <w:szCs w:val="28"/>
        </w:rPr>
      </w:pPr>
    </w:p>
    <w:p w:rsidR="00801AED" w:rsidRPr="007A579A" w:rsidRDefault="00801AED" w:rsidP="007A579A">
      <w:pPr>
        <w:pStyle w:val="ConsPlusNonformat"/>
        <w:keepNext/>
        <w:spacing w:line="360" w:lineRule="auto"/>
        <w:ind w:firstLine="709"/>
        <w:jc w:val="both"/>
        <w:rPr>
          <w:rFonts w:ascii="Times New Roman" w:hAnsi="Times New Roman"/>
          <w:sz w:val="28"/>
        </w:rPr>
      </w:pPr>
      <w:r w:rsidRPr="007A579A">
        <w:rPr>
          <w:rFonts w:ascii="Times New Roman" w:hAnsi="Times New Roman" w:cs="Times New Roman"/>
          <w:sz w:val="28"/>
          <w:szCs w:val="28"/>
        </w:rPr>
        <w:t>K</w:t>
      </w:r>
      <w:r w:rsidR="00C20B80">
        <w:rPr>
          <w:rFonts w:ascii="Times New Roman" w:hAnsi="Times New Roman" w:cs="Times New Roman"/>
          <w:sz w:val="28"/>
          <w:szCs w:val="28"/>
        </w:rPr>
        <w:pict>
          <v:shape id="_x0000_i1037" type="#_x0000_t75" style="width:6pt;height:18pt">
            <v:imagedata r:id="rId17" o:title=""/>
          </v:shape>
        </w:pict>
      </w:r>
      <w:r w:rsidRPr="007A579A">
        <w:rPr>
          <w:rFonts w:ascii="Times New Roman" w:hAnsi="Times New Roman" w:cs="Times New Roman"/>
          <w:sz w:val="28"/>
          <w:szCs w:val="28"/>
        </w:rPr>
        <w:t>=</w:t>
      </w:r>
      <w:r w:rsidR="00C20B80">
        <w:rPr>
          <w:rFonts w:ascii="Times New Roman" w:hAnsi="Times New Roman" w:cs="Times New Roman"/>
          <w:sz w:val="28"/>
          <w:szCs w:val="28"/>
        </w:rPr>
        <w:pict>
          <v:shape id="_x0000_i1038" type="#_x0000_t75" style="width:45pt;height:33.75pt">
            <v:imagedata r:id="rId18" o:title=""/>
          </v:shape>
        </w:pict>
      </w:r>
      <w:r w:rsidR="007A579A">
        <w:rPr>
          <w:rFonts w:ascii="Times New Roman" w:hAnsi="Times New Roman" w:cs="Times New Roman"/>
          <w:sz w:val="28"/>
          <w:szCs w:val="28"/>
        </w:rPr>
        <w:t xml:space="preserve"> </w:t>
      </w:r>
      <w:r w:rsidR="003D02DC">
        <w:rPr>
          <w:rFonts w:ascii="Times New Roman" w:hAnsi="Times New Roman" w:cs="Times New Roman"/>
          <w:sz w:val="28"/>
          <w:szCs w:val="28"/>
        </w:rPr>
        <w:tab/>
      </w:r>
      <w:r w:rsidR="003D02DC">
        <w:rPr>
          <w:rFonts w:ascii="Times New Roman" w:hAnsi="Times New Roman" w:cs="Times New Roman"/>
          <w:sz w:val="28"/>
          <w:szCs w:val="28"/>
        </w:rPr>
        <w:tab/>
      </w:r>
      <w:r w:rsidR="003D02DC">
        <w:rPr>
          <w:rFonts w:ascii="Times New Roman" w:hAnsi="Times New Roman" w:cs="Times New Roman"/>
          <w:sz w:val="28"/>
          <w:szCs w:val="28"/>
        </w:rPr>
        <w:tab/>
      </w:r>
      <w:r w:rsidR="003D02DC">
        <w:rPr>
          <w:rFonts w:ascii="Times New Roman" w:hAnsi="Times New Roman" w:cs="Times New Roman"/>
          <w:sz w:val="28"/>
          <w:szCs w:val="28"/>
        </w:rPr>
        <w:tab/>
      </w:r>
      <w:r w:rsidR="003D02DC">
        <w:rPr>
          <w:rFonts w:ascii="Times New Roman" w:hAnsi="Times New Roman" w:cs="Times New Roman"/>
          <w:sz w:val="28"/>
          <w:szCs w:val="28"/>
        </w:rPr>
        <w:tab/>
      </w:r>
      <w:r w:rsidR="003D02DC">
        <w:rPr>
          <w:rFonts w:ascii="Times New Roman" w:hAnsi="Times New Roman" w:cs="Times New Roman"/>
          <w:sz w:val="28"/>
          <w:szCs w:val="28"/>
        </w:rPr>
        <w:tab/>
      </w:r>
      <w:r w:rsidR="003D02DC">
        <w:rPr>
          <w:rFonts w:ascii="Times New Roman" w:hAnsi="Times New Roman" w:cs="Times New Roman"/>
          <w:sz w:val="28"/>
          <w:szCs w:val="28"/>
        </w:rPr>
        <w:tab/>
      </w:r>
      <w:r w:rsidR="003D02DC">
        <w:rPr>
          <w:rFonts w:ascii="Times New Roman" w:hAnsi="Times New Roman" w:cs="Times New Roman"/>
          <w:sz w:val="28"/>
          <w:szCs w:val="28"/>
        </w:rPr>
        <w:tab/>
      </w:r>
      <w:r w:rsidR="003D02DC">
        <w:rPr>
          <w:rFonts w:ascii="Times New Roman" w:hAnsi="Times New Roman" w:cs="Times New Roman"/>
          <w:sz w:val="28"/>
          <w:szCs w:val="28"/>
        </w:rPr>
        <w:tab/>
      </w:r>
      <w:r w:rsidRPr="007A579A">
        <w:rPr>
          <w:rFonts w:ascii="Times New Roman" w:hAnsi="Times New Roman" w:cs="Times New Roman"/>
          <w:sz w:val="28"/>
          <w:szCs w:val="28"/>
        </w:rPr>
        <w:t>(</w:t>
      </w:r>
      <w:r w:rsidR="007D15A0" w:rsidRPr="007A579A">
        <w:rPr>
          <w:rFonts w:ascii="Times New Roman" w:hAnsi="Times New Roman" w:cs="Times New Roman"/>
          <w:sz w:val="28"/>
          <w:szCs w:val="28"/>
        </w:rPr>
        <w:t>4.1.</w:t>
      </w:r>
      <w:r w:rsidRPr="007A579A">
        <w:rPr>
          <w:rFonts w:ascii="Times New Roman" w:hAnsi="Times New Roman" w:cs="Times New Roman"/>
          <w:sz w:val="28"/>
          <w:szCs w:val="28"/>
        </w:rPr>
        <w:t>1)</w:t>
      </w:r>
    </w:p>
    <w:p w:rsidR="003D02DC" w:rsidRDefault="003D02DC" w:rsidP="007A579A">
      <w:pPr>
        <w:pStyle w:val="ConsPlusNonformat"/>
        <w:keepNext/>
        <w:spacing w:line="360" w:lineRule="auto"/>
        <w:ind w:firstLine="709"/>
        <w:jc w:val="both"/>
        <w:rPr>
          <w:rFonts w:ascii="Times New Roman" w:hAnsi="Times New Roman" w:cs="Times New Roman"/>
          <w:sz w:val="28"/>
          <w:szCs w:val="24"/>
        </w:rPr>
      </w:pPr>
    </w:p>
    <w:p w:rsidR="00801AED" w:rsidRPr="007A579A" w:rsidRDefault="00801AED" w:rsidP="007A579A">
      <w:pPr>
        <w:pStyle w:val="ConsPlusNonformat"/>
        <w:keepNext/>
        <w:spacing w:line="360" w:lineRule="auto"/>
        <w:ind w:firstLine="709"/>
        <w:jc w:val="both"/>
        <w:rPr>
          <w:rFonts w:ascii="Times New Roman" w:hAnsi="Times New Roman" w:cs="Times New Roman"/>
          <w:sz w:val="28"/>
          <w:szCs w:val="24"/>
        </w:rPr>
      </w:pPr>
      <w:r w:rsidRPr="007A579A">
        <w:rPr>
          <w:rFonts w:ascii="Times New Roman" w:hAnsi="Times New Roman" w:cs="Times New Roman"/>
          <w:sz w:val="28"/>
          <w:szCs w:val="24"/>
        </w:rPr>
        <w:t>где Д - ставка дисконтирования (норма дисконта);</w:t>
      </w:r>
    </w:p>
    <w:p w:rsidR="008812C2" w:rsidRPr="007A579A" w:rsidRDefault="00801AED" w:rsidP="007A579A">
      <w:pPr>
        <w:pStyle w:val="a3"/>
        <w:keepNext/>
        <w:widowControl w:val="0"/>
        <w:spacing w:line="360" w:lineRule="auto"/>
        <w:ind w:firstLine="709"/>
        <w:rPr>
          <w:szCs w:val="24"/>
          <w:lang w:val="ru-RU"/>
        </w:rPr>
      </w:pPr>
      <w:r w:rsidRPr="007A579A">
        <w:rPr>
          <w:szCs w:val="24"/>
        </w:rPr>
        <w:t>t - период (год) реализации проекта</w:t>
      </w:r>
      <w:r w:rsidR="00510C87" w:rsidRPr="007A579A">
        <w:rPr>
          <w:szCs w:val="24"/>
          <w:lang w:val="ru-RU"/>
        </w:rPr>
        <w:t>, в нашем случае 1 год</w:t>
      </w:r>
      <w:r w:rsidRPr="007A579A">
        <w:rPr>
          <w:szCs w:val="24"/>
        </w:rPr>
        <w:t>.</w:t>
      </w:r>
    </w:p>
    <w:p w:rsidR="0061747E" w:rsidRPr="007A579A" w:rsidRDefault="0061747E" w:rsidP="007A579A">
      <w:pPr>
        <w:keepNext/>
        <w:widowControl w:val="0"/>
        <w:spacing w:line="360" w:lineRule="auto"/>
        <w:ind w:firstLine="709"/>
        <w:rPr>
          <w:rFonts w:eastAsia="Arial Unicode MS" w:cs="Arial Unicode MS"/>
          <w:szCs w:val="28"/>
        </w:rPr>
      </w:pPr>
      <w:r w:rsidRPr="007A579A">
        <w:rPr>
          <w:szCs w:val="28"/>
        </w:rPr>
        <w:t xml:space="preserve">В данном проекте под </w:t>
      </w:r>
      <w:r w:rsidRPr="007A579A">
        <w:rPr>
          <w:szCs w:val="28"/>
          <w:lang w:val="ru-RU"/>
        </w:rPr>
        <w:t>д</w:t>
      </w:r>
      <w:r w:rsidRPr="007A579A">
        <w:rPr>
          <w:szCs w:val="28"/>
        </w:rPr>
        <w:t>исконтирован</w:t>
      </w:r>
      <w:r w:rsidRPr="007A579A">
        <w:rPr>
          <w:szCs w:val="28"/>
          <w:lang w:val="ru-RU"/>
        </w:rPr>
        <w:t>ным</w:t>
      </w:r>
      <w:r w:rsidRPr="007A579A">
        <w:rPr>
          <w:szCs w:val="28"/>
        </w:rPr>
        <w:t xml:space="preserve"> ЧПДС на конец периода</w:t>
      </w:r>
      <w:r w:rsidRPr="007A579A">
        <w:rPr>
          <w:szCs w:val="28"/>
          <w:lang w:val="ru-RU"/>
        </w:rPr>
        <w:t xml:space="preserve"> понимается </w:t>
      </w:r>
      <w:r w:rsidRPr="007A579A">
        <w:rPr>
          <w:szCs w:val="28"/>
        </w:rPr>
        <w:t>интегральный эффект от реализации проекта и определяется как величина, полученная дисконтированием (при постоянной ставке процента отдельно для каждого года) разницы между годовыми оттоками и притоками реальных денег, накапливаемых в течение горизонта расчета проекта:</w:t>
      </w:r>
    </w:p>
    <w:p w:rsidR="0061747E" w:rsidRDefault="0061747E" w:rsidP="007A579A">
      <w:pPr>
        <w:pStyle w:val="ConsPlusNonformat"/>
        <w:keepNext/>
        <w:spacing w:line="360" w:lineRule="auto"/>
        <w:ind w:firstLine="709"/>
        <w:jc w:val="both"/>
        <w:rPr>
          <w:rFonts w:ascii="Times New Roman" w:hAnsi="Times New Roman" w:cs="Times New Roman"/>
          <w:sz w:val="28"/>
          <w:szCs w:val="24"/>
        </w:rPr>
      </w:pPr>
    </w:p>
    <w:p w:rsidR="0061747E" w:rsidRPr="007A579A" w:rsidRDefault="00671EB6" w:rsidP="007A579A">
      <w:pPr>
        <w:pStyle w:val="ConsPlusNonformat"/>
        <w:keepNext/>
        <w:spacing w:line="360" w:lineRule="auto"/>
        <w:ind w:firstLine="709"/>
        <w:jc w:val="both"/>
        <w:rPr>
          <w:rFonts w:ascii="Times New Roman" w:hAnsi="Times New Roman"/>
          <w:sz w:val="28"/>
        </w:rPr>
      </w:pPr>
      <w:r>
        <w:rPr>
          <w:rFonts w:ascii="Times New Roman" w:hAnsi="Times New Roman" w:cs="Times New Roman"/>
          <w:sz w:val="28"/>
          <w:szCs w:val="24"/>
        </w:rPr>
        <w:br w:type="page"/>
      </w:r>
      <w:r w:rsidR="00746E8D" w:rsidRPr="007A579A">
        <w:rPr>
          <w:rFonts w:ascii="Times New Roman" w:hAnsi="Times New Roman" w:cs="Times New Roman"/>
          <w:sz w:val="28"/>
          <w:szCs w:val="24"/>
        </w:rPr>
        <w:t>ЧПД</w:t>
      </w:r>
      <w:r w:rsidR="0061747E" w:rsidRPr="007A579A">
        <w:rPr>
          <w:rFonts w:ascii="Times New Roman" w:hAnsi="Times New Roman" w:cs="Times New Roman"/>
          <w:sz w:val="28"/>
          <w:szCs w:val="24"/>
        </w:rPr>
        <w:t xml:space="preserve">С = </w:t>
      </w:r>
      <w:r w:rsidR="00C20B80">
        <w:rPr>
          <w:rFonts w:ascii="Times New Roman" w:hAnsi="Times New Roman"/>
          <w:sz w:val="28"/>
        </w:rPr>
        <w:pict>
          <v:shape id="_x0000_i1039" type="#_x0000_t75" style="width:98.25pt;height:36pt">
            <v:imagedata r:id="rId19" o:title=""/>
          </v:shape>
        </w:pict>
      </w:r>
      <w:r w:rsidR="00746E8D" w:rsidRPr="007A579A">
        <w:rPr>
          <w:rFonts w:ascii="Times New Roman" w:hAnsi="Times New Roman"/>
          <w:sz w:val="28"/>
        </w:rPr>
        <w:t>=</w:t>
      </w:r>
      <w:r w:rsidR="00746E8D" w:rsidRPr="007A579A">
        <w:rPr>
          <w:rFonts w:ascii="Times New Roman" w:hAnsi="Times New Roman" w:cs="Times New Roman"/>
          <w:sz w:val="28"/>
          <w:szCs w:val="24"/>
        </w:rPr>
        <w:t>130673,4/1,1=</w:t>
      </w:r>
      <w:r w:rsidR="00746E8D" w:rsidRPr="007A579A">
        <w:rPr>
          <w:rFonts w:ascii="Times New Roman" w:hAnsi="Times New Roman" w:cs="Times New Roman"/>
          <w:sz w:val="28"/>
          <w:szCs w:val="24"/>
          <w:lang w:val="be-BY"/>
        </w:rPr>
        <w:t>118</w:t>
      </w:r>
      <w:r w:rsidR="003D02DC">
        <w:rPr>
          <w:rFonts w:ascii="Times New Roman" w:hAnsi="Times New Roman" w:cs="Times New Roman"/>
          <w:sz w:val="28"/>
          <w:szCs w:val="24"/>
          <w:lang w:val="be-BY"/>
        </w:rPr>
        <w:t> </w:t>
      </w:r>
      <w:r w:rsidR="00746E8D" w:rsidRPr="007A579A">
        <w:rPr>
          <w:rFonts w:ascii="Times New Roman" w:hAnsi="Times New Roman" w:cs="Times New Roman"/>
          <w:sz w:val="28"/>
          <w:szCs w:val="24"/>
          <w:lang w:val="be-BY"/>
        </w:rPr>
        <w:t>794</w:t>
      </w:r>
      <w:r w:rsidR="007A579A">
        <w:rPr>
          <w:rFonts w:ascii="Times New Roman" w:hAnsi="Times New Roman"/>
          <w:sz w:val="28"/>
        </w:rPr>
        <w:t xml:space="preserve"> </w:t>
      </w:r>
      <w:r w:rsidR="003D02DC">
        <w:rPr>
          <w:rFonts w:ascii="Times New Roman" w:hAnsi="Times New Roman"/>
          <w:sz w:val="28"/>
        </w:rPr>
        <w:tab/>
      </w:r>
      <w:r w:rsidR="003D02DC">
        <w:rPr>
          <w:rFonts w:ascii="Times New Roman" w:hAnsi="Times New Roman"/>
          <w:sz w:val="28"/>
        </w:rPr>
        <w:tab/>
      </w:r>
      <w:r w:rsidR="003D02DC">
        <w:rPr>
          <w:rFonts w:ascii="Times New Roman" w:hAnsi="Times New Roman"/>
          <w:sz w:val="28"/>
        </w:rPr>
        <w:tab/>
      </w:r>
      <w:r w:rsidR="0061747E" w:rsidRPr="007A579A">
        <w:rPr>
          <w:rFonts w:ascii="Times New Roman" w:hAnsi="Times New Roman" w:cs="Times New Roman"/>
          <w:sz w:val="28"/>
          <w:szCs w:val="28"/>
        </w:rPr>
        <w:t>(</w:t>
      </w:r>
      <w:r w:rsidR="007D15A0" w:rsidRPr="007A579A">
        <w:rPr>
          <w:rFonts w:ascii="Times New Roman" w:hAnsi="Times New Roman" w:cs="Times New Roman"/>
          <w:sz w:val="28"/>
          <w:szCs w:val="28"/>
        </w:rPr>
        <w:t>4.1.</w:t>
      </w:r>
      <w:r w:rsidR="0061747E" w:rsidRPr="007A579A">
        <w:rPr>
          <w:rFonts w:ascii="Times New Roman" w:hAnsi="Times New Roman" w:cs="Times New Roman"/>
          <w:sz w:val="28"/>
          <w:szCs w:val="28"/>
        </w:rPr>
        <w:t>2)</w:t>
      </w:r>
    </w:p>
    <w:p w:rsidR="0061747E" w:rsidRPr="007A579A" w:rsidRDefault="0061747E" w:rsidP="007A579A">
      <w:pPr>
        <w:pStyle w:val="ConsPlusNonformat"/>
        <w:keepNext/>
        <w:spacing w:line="360" w:lineRule="auto"/>
        <w:ind w:firstLine="709"/>
        <w:jc w:val="both"/>
        <w:rPr>
          <w:rFonts w:ascii="Times New Roman" w:hAnsi="Times New Roman"/>
          <w:sz w:val="28"/>
        </w:rPr>
      </w:pPr>
    </w:p>
    <w:p w:rsidR="00746E8D" w:rsidRPr="007A579A" w:rsidRDefault="0061747E" w:rsidP="007A579A">
      <w:pPr>
        <w:pStyle w:val="ConsPlusNonformat"/>
        <w:keepNext/>
        <w:spacing w:line="360" w:lineRule="auto"/>
        <w:ind w:firstLine="709"/>
        <w:jc w:val="both"/>
        <w:rPr>
          <w:rFonts w:ascii="Times New Roman" w:hAnsi="Times New Roman" w:cs="Times New Roman"/>
          <w:sz w:val="28"/>
          <w:szCs w:val="24"/>
        </w:rPr>
      </w:pPr>
      <w:r w:rsidRPr="007A579A">
        <w:rPr>
          <w:rFonts w:ascii="Times New Roman" w:hAnsi="Times New Roman" w:cs="Times New Roman"/>
          <w:sz w:val="28"/>
          <w:szCs w:val="24"/>
        </w:rPr>
        <w:t xml:space="preserve">где </w:t>
      </w:r>
      <w:r w:rsidR="00746E8D" w:rsidRPr="007A579A">
        <w:rPr>
          <w:rFonts w:ascii="Times New Roman" w:hAnsi="Times New Roman" w:cs="Times New Roman"/>
          <w:sz w:val="28"/>
          <w:szCs w:val="24"/>
        </w:rPr>
        <w:t xml:space="preserve">П </w:t>
      </w:r>
      <w:r w:rsidR="007D15A0" w:rsidRPr="007A579A">
        <w:rPr>
          <w:rFonts w:ascii="Times New Roman" w:hAnsi="Times New Roman" w:cs="Times New Roman"/>
          <w:sz w:val="28"/>
          <w:szCs w:val="24"/>
        </w:rPr>
        <w:t>–</w:t>
      </w:r>
      <w:r w:rsidR="00746E8D" w:rsidRPr="007A579A">
        <w:rPr>
          <w:rFonts w:ascii="Times New Roman" w:hAnsi="Times New Roman" w:cs="Times New Roman"/>
          <w:sz w:val="28"/>
          <w:szCs w:val="24"/>
        </w:rPr>
        <w:t xml:space="preserve"> чистый поток наличности за</w:t>
      </w:r>
      <w:r w:rsidR="007A579A">
        <w:rPr>
          <w:rFonts w:ascii="Times New Roman" w:hAnsi="Times New Roman" w:cs="Times New Roman"/>
          <w:sz w:val="28"/>
          <w:szCs w:val="24"/>
        </w:rPr>
        <w:t xml:space="preserve"> </w:t>
      </w:r>
      <w:r w:rsidR="00746E8D" w:rsidRPr="007A579A">
        <w:rPr>
          <w:rFonts w:ascii="Times New Roman" w:hAnsi="Times New Roman" w:cs="Times New Roman"/>
          <w:sz w:val="28"/>
          <w:szCs w:val="24"/>
        </w:rPr>
        <w:t>период</w:t>
      </w:r>
      <w:r w:rsidR="007A579A">
        <w:rPr>
          <w:rFonts w:ascii="Times New Roman" w:hAnsi="Times New Roman" w:cs="Times New Roman"/>
          <w:sz w:val="28"/>
          <w:szCs w:val="24"/>
        </w:rPr>
        <w:t xml:space="preserve"> </w:t>
      </w:r>
      <w:r w:rsidR="00746E8D" w:rsidRPr="007A579A">
        <w:rPr>
          <w:rFonts w:ascii="Times New Roman" w:hAnsi="Times New Roman" w:cs="Times New Roman"/>
          <w:sz w:val="28"/>
          <w:szCs w:val="24"/>
        </w:rPr>
        <w:t>(год) t =</w:t>
      </w:r>
      <w:r w:rsidR="007A579A">
        <w:rPr>
          <w:rFonts w:ascii="Times New Roman" w:hAnsi="Times New Roman" w:cs="Times New Roman"/>
          <w:sz w:val="28"/>
          <w:szCs w:val="24"/>
        </w:rPr>
        <w:t xml:space="preserve"> </w:t>
      </w:r>
      <w:r w:rsidR="00746E8D" w:rsidRPr="007A579A">
        <w:rPr>
          <w:rFonts w:ascii="Times New Roman" w:hAnsi="Times New Roman" w:cs="Times New Roman"/>
          <w:sz w:val="28"/>
          <w:szCs w:val="24"/>
        </w:rPr>
        <w:t>1,</w:t>
      </w:r>
      <w:r w:rsidR="007A579A">
        <w:rPr>
          <w:rFonts w:ascii="Times New Roman" w:hAnsi="Times New Roman" w:cs="Times New Roman"/>
          <w:sz w:val="28"/>
          <w:szCs w:val="24"/>
        </w:rPr>
        <w:t xml:space="preserve"> </w:t>
      </w:r>
      <w:r w:rsidR="00746E8D" w:rsidRPr="007A579A">
        <w:rPr>
          <w:rFonts w:ascii="Times New Roman" w:hAnsi="Times New Roman" w:cs="Times New Roman"/>
          <w:sz w:val="28"/>
          <w:szCs w:val="24"/>
        </w:rPr>
        <w:t>2,</w:t>
      </w:r>
      <w:r w:rsidR="007A579A">
        <w:rPr>
          <w:rFonts w:ascii="Times New Roman" w:hAnsi="Times New Roman" w:cs="Times New Roman"/>
          <w:sz w:val="28"/>
          <w:szCs w:val="24"/>
        </w:rPr>
        <w:t xml:space="preserve"> </w:t>
      </w:r>
      <w:r w:rsidR="00746E8D" w:rsidRPr="007A579A">
        <w:rPr>
          <w:rFonts w:ascii="Times New Roman" w:hAnsi="Times New Roman" w:cs="Times New Roman"/>
          <w:sz w:val="28"/>
          <w:szCs w:val="24"/>
        </w:rPr>
        <w:t>3...</w:t>
      </w:r>
      <w:r w:rsidR="00746E8D" w:rsidRPr="007A579A">
        <w:rPr>
          <w:rFonts w:ascii="Times New Roman" w:hAnsi="Times New Roman" w:cs="Times New Roman"/>
          <w:sz w:val="28"/>
          <w:szCs w:val="24"/>
          <w:lang w:val="be-BY"/>
        </w:rPr>
        <w:t>t;</w:t>
      </w:r>
    </w:p>
    <w:p w:rsidR="0061747E" w:rsidRPr="007A579A" w:rsidRDefault="0061747E" w:rsidP="007A579A">
      <w:pPr>
        <w:pStyle w:val="ConsPlusNonformat"/>
        <w:keepNext/>
        <w:spacing w:line="360" w:lineRule="auto"/>
        <w:ind w:firstLine="709"/>
        <w:jc w:val="both"/>
        <w:rPr>
          <w:rFonts w:ascii="Times New Roman" w:hAnsi="Times New Roman" w:cs="Times New Roman"/>
          <w:sz w:val="28"/>
          <w:szCs w:val="24"/>
        </w:rPr>
      </w:pPr>
      <w:r w:rsidRPr="007A579A">
        <w:rPr>
          <w:rFonts w:ascii="Times New Roman" w:hAnsi="Times New Roman" w:cs="Times New Roman"/>
          <w:sz w:val="28"/>
          <w:szCs w:val="24"/>
        </w:rPr>
        <w:t xml:space="preserve">T </w:t>
      </w:r>
      <w:r w:rsidR="007D15A0" w:rsidRPr="007A579A">
        <w:rPr>
          <w:rFonts w:ascii="Times New Roman" w:hAnsi="Times New Roman" w:cs="Times New Roman"/>
          <w:sz w:val="28"/>
          <w:szCs w:val="24"/>
        </w:rPr>
        <w:t>–</w:t>
      </w:r>
      <w:r w:rsidRPr="007A579A">
        <w:rPr>
          <w:rFonts w:ascii="Times New Roman" w:hAnsi="Times New Roman" w:cs="Times New Roman"/>
          <w:sz w:val="28"/>
          <w:szCs w:val="24"/>
        </w:rPr>
        <w:t xml:space="preserve"> горизонт расчета, лет;</w:t>
      </w:r>
    </w:p>
    <w:p w:rsidR="0061747E" w:rsidRPr="007A579A" w:rsidRDefault="0061747E" w:rsidP="007A579A">
      <w:pPr>
        <w:pStyle w:val="ConsPlusNonformat"/>
        <w:keepNext/>
        <w:spacing w:line="360" w:lineRule="auto"/>
        <w:ind w:firstLine="709"/>
        <w:jc w:val="both"/>
        <w:rPr>
          <w:rFonts w:ascii="Times New Roman" w:hAnsi="Times New Roman" w:cs="Times New Roman"/>
          <w:sz w:val="28"/>
          <w:szCs w:val="24"/>
        </w:rPr>
      </w:pPr>
      <w:r w:rsidRPr="007A579A">
        <w:rPr>
          <w:rFonts w:ascii="Times New Roman" w:hAnsi="Times New Roman" w:cs="Times New Roman"/>
          <w:sz w:val="28"/>
          <w:szCs w:val="24"/>
        </w:rPr>
        <w:t xml:space="preserve">Д </w:t>
      </w:r>
      <w:r w:rsidR="007D15A0" w:rsidRPr="007A579A">
        <w:rPr>
          <w:rFonts w:ascii="Times New Roman" w:hAnsi="Times New Roman" w:cs="Times New Roman"/>
          <w:sz w:val="28"/>
          <w:szCs w:val="24"/>
        </w:rPr>
        <w:t>–</w:t>
      </w:r>
      <w:r w:rsidRPr="007A579A">
        <w:rPr>
          <w:rFonts w:ascii="Times New Roman" w:hAnsi="Times New Roman" w:cs="Times New Roman"/>
          <w:sz w:val="28"/>
          <w:szCs w:val="24"/>
        </w:rPr>
        <w:t xml:space="preserve"> ставка дисконтирования.</w:t>
      </w:r>
    </w:p>
    <w:p w:rsidR="0061747E" w:rsidRPr="007A579A" w:rsidRDefault="0061747E" w:rsidP="007A579A">
      <w:pPr>
        <w:pStyle w:val="ConsPlusNormal"/>
        <w:keepNext/>
        <w:spacing w:line="360" w:lineRule="auto"/>
        <w:ind w:firstLine="709"/>
        <w:jc w:val="both"/>
        <w:rPr>
          <w:rFonts w:ascii="Times New Roman" w:hAnsi="Times New Roman" w:cs="Times New Roman"/>
          <w:sz w:val="28"/>
          <w:szCs w:val="28"/>
        </w:rPr>
      </w:pPr>
      <w:r w:rsidRPr="007A579A">
        <w:rPr>
          <w:rFonts w:ascii="Times New Roman" w:hAnsi="Times New Roman" w:cs="Times New Roman"/>
          <w:sz w:val="28"/>
          <w:szCs w:val="28"/>
        </w:rPr>
        <w:t xml:space="preserve">Индекс рентабельности (доходности) (далее </w:t>
      </w:r>
      <w:r w:rsidR="007D15A0" w:rsidRPr="007A579A">
        <w:rPr>
          <w:rFonts w:ascii="Times New Roman" w:hAnsi="Times New Roman" w:cs="Times New Roman"/>
          <w:sz w:val="28"/>
          <w:szCs w:val="28"/>
        </w:rPr>
        <w:t>–</w:t>
      </w:r>
      <w:r w:rsidRPr="007A579A">
        <w:rPr>
          <w:rFonts w:ascii="Times New Roman" w:hAnsi="Times New Roman" w:cs="Times New Roman"/>
          <w:sz w:val="28"/>
          <w:szCs w:val="28"/>
        </w:rPr>
        <w:t xml:space="preserve"> ИР)</w:t>
      </w:r>
    </w:p>
    <w:p w:rsidR="0061747E" w:rsidRPr="007A579A" w:rsidRDefault="0061747E" w:rsidP="007A579A">
      <w:pPr>
        <w:pStyle w:val="ConsPlusNonformat"/>
        <w:keepNext/>
        <w:spacing w:line="360" w:lineRule="auto"/>
        <w:ind w:firstLine="709"/>
        <w:jc w:val="both"/>
        <w:rPr>
          <w:rFonts w:ascii="Times New Roman" w:hAnsi="Times New Roman"/>
          <w:sz w:val="28"/>
        </w:rPr>
      </w:pPr>
    </w:p>
    <w:p w:rsidR="0061747E" w:rsidRPr="007A579A" w:rsidRDefault="00C20B80" w:rsidP="007A579A">
      <w:pPr>
        <w:pStyle w:val="ConsPlusNonformat"/>
        <w:keepNext/>
        <w:spacing w:line="360" w:lineRule="auto"/>
        <w:ind w:firstLine="709"/>
        <w:jc w:val="both"/>
        <w:rPr>
          <w:rFonts w:ascii="Times New Roman" w:hAnsi="Times New Roman" w:cs="Times New Roman"/>
          <w:sz w:val="28"/>
          <w:szCs w:val="24"/>
        </w:rPr>
      </w:pPr>
      <w:r>
        <w:rPr>
          <w:rFonts w:ascii="Times New Roman" w:hAnsi="Times New Roman"/>
          <w:sz w:val="28"/>
        </w:rPr>
        <w:pict>
          <v:shape id="_x0000_i1040" type="#_x0000_t75" style="width:96.75pt;height:33pt">
            <v:imagedata r:id="rId20" o:title=""/>
          </v:shape>
        </w:pict>
      </w:r>
      <w:r w:rsidR="0005598F" w:rsidRPr="007A579A">
        <w:rPr>
          <w:rFonts w:ascii="Times New Roman" w:hAnsi="Times New Roman"/>
          <w:sz w:val="28"/>
        </w:rPr>
        <w:t>=(</w:t>
      </w:r>
      <w:r w:rsidR="0005598F" w:rsidRPr="007A579A">
        <w:rPr>
          <w:rFonts w:ascii="Times New Roman" w:hAnsi="Times New Roman" w:cs="Times New Roman"/>
          <w:sz w:val="28"/>
          <w:szCs w:val="24"/>
          <w:lang w:val="be-BY"/>
        </w:rPr>
        <w:t>118 794+38181)/38181=4,1</w:t>
      </w:r>
      <w:r w:rsidR="007A579A">
        <w:rPr>
          <w:rFonts w:ascii="Times New Roman" w:hAnsi="Times New Roman" w:cs="Times New Roman"/>
          <w:sz w:val="28"/>
          <w:szCs w:val="24"/>
          <w:lang w:val="be-BY"/>
        </w:rPr>
        <w:t xml:space="preserve"> </w:t>
      </w:r>
      <w:r w:rsidR="003D02DC">
        <w:rPr>
          <w:rFonts w:ascii="Times New Roman" w:hAnsi="Times New Roman" w:cs="Times New Roman"/>
          <w:sz w:val="28"/>
          <w:szCs w:val="24"/>
          <w:lang w:val="be-BY"/>
        </w:rPr>
        <w:tab/>
      </w:r>
      <w:r w:rsidR="003D02DC">
        <w:rPr>
          <w:rFonts w:ascii="Times New Roman" w:hAnsi="Times New Roman" w:cs="Times New Roman"/>
          <w:sz w:val="28"/>
          <w:szCs w:val="24"/>
          <w:lang w:val="be-BY"/>
        </w:rPr>
        <w:tab/>
      </w:r>
      <w:r w:rsidR="003D02DC">
        <w:rPr>
          <w:rFonts w:ascii="Times New Roman" w:hAnsi="Times New Roman" w:cs="Times New Roman"/>
          <w:sz w:val="28"/>
          <w:szCs w:val="24"/>
          <w:lang w:val="be-BY"/>
        </w:rPr>
        <w:tab/>
      </w:r>
      <w:r w:rsidR="003D02DC">
        <w:rPr>
          <w:rFonts w:ascii="Times New Roman" w:hAnsi="Times New Roman" w:cs="Times New Roman"/>
          <w:sz w:val="28"/>
          <w:szCs w:val="24"/>
          <w:lang w:val="be-BY"/>
        </w:rPr>
        <w:tab/>
      </w:r>
      <w:r w:rsidR="007D15A0" w:rsidRPr="007A579A">
        <w:rPr>
          <w:rFonts w:ascii="Times New Roman" w:hAnsi="Times New Roman" w:cs="Times New Roman"/>
          <w:sz w:val="28"/>
          <w:szCs w:val="28"/>
          <w:lang w:val="be-BY"/>
        </w:rPr>
        <w:t>(4.1.3)</w:t>
      </w:r>
    </w:p>
    <w:p w:rsidR="0061747E" w:rsidRPr="007A579A" w:rsidRDefault="0061747E" w:rsidP="007A579A">
      <w:pPr>
        <w:pStyle w:val="ConsPlusNonformat"/>
        <w:keepNext/>
        <w:spacing w:line="360" w:lineRule="auto"/>
        <w:ind w:firstLine="709"/>
        <w:jc w:val="both"/>
        <w:rPr>
          <w:rFonts w:ascii="Times New Roman" w:hAnsi="Times New Roman"/>
          <w:sz w:val="28"/>
        </w:rPr>
      </w:pPr>
    </w:p>
    <w:p w:rsidR="0061747E" w:rsidRPr="007A579A" w:rsidRDefault="0061747E" w:rsidP="007A579A">
      <w:pPr>
        <w:pStyle w:val="ConsPlusNormal"/>
        <w:keepNext/>
        <w:spacing w:line="360" w:lineRule="auto"/>
        <w:ind w:firstLine="709"/>
        <w:jc w:val="both"/>
        <w:rPr>
          <w:rFonts w:ascii="Times New Roman" w:hAnsi="Times New Roman" w:cs="Times New Roman"/>
          <w:sz w:val="28"/>
          <w:szCs w:val="28"/>
        </w:rPr>
      </w:pPr>
      <w:r w:rsidRPr="007A579A">
        <w:rPr>
          <w:rFonts w:ascii="Times New Roman" w:hAnsi="Times New Roman" w:cs="Times New Roman"/>
          <w:sz w:val="28"/>
          <w:szCs w:val="28"/>
        </w:rPr>
        <w:t>где</w:t>
      </w:r>
      <w:r w:rsidR="007A579A">
        <w:rPr>
          <w:rFonts w:ascii="Times New Roman" w:hAnsi="Times New Roman" w:cs="Times New Roman"/>
          <w:sz w:val="28"/>
          <w:szCs w:val="28"/>
        </w:rPr>
        <w:t xml:space="preserve"> </w:t>
      </w:r>
      <w:r w:rsidRPr="007A579A">
        <w:rPr>
          <w:rFonts w:ascii="Times New Roman" w:hAnsi="Times New Roman" w:cs="Times New Roman"/>
          <w:sz w:val="28"/>
          <w:szCs w:val="24"/>
        </w:rPr>
        <w:t>ДИ - дисконтированная стоимость общих инвестиционных затрат и платы за кредиты (займы), связанной с осуществлением капитальных затрат по проекту, за расчетный период (горизонт расчета).</w:t>
      </w:r>
    </w:p>
    <w:p w:rsidR="0061747E" w:rsidRPr="007A579A" w:rsidRDefault="0061747E" w:rsidP="007A579A">
      <w:pPr>
        <w:keepNext/>
        <w:widowControl w:val="0"/>
        <w:spacing w:line="360" w:lineRule="auto"/>
        <w:ind w:firstLine="709"/>
        <w:rPr>
          <w:lang w:val="ru-RU"/>
        </w:rPr>
      </w:pPr>
      <w:r w:rsidRPr="007A579A">
        <w:rPr>
          <w:szCs w:val="28"/>
        </w:rPr>
        <w:t>Инвестиционные проекты эффективны при ИР более 1.</w:t>
      </w:r>
    </w:p>
    <w:p w:rsidR="00B53212" w:rsidRPr="007A579A" w:rsidRDefault="00B53212" w:rsidP="007A579A">
      <w:pPr>
        <w:keepNext/>
        <w:widowControl w:val="0"/>
        <w:spacing w:line="360" w:lineRule="auto"/>
        <w:ind w:firstLine="709"/>
        <w:rPr>
          <w:lang w:val="ru-RU"/>
        </w:rPr>
      </w:pPr>
      <w:r w:rsidRPr="007A579A">
        <w:rPr>
          <w:lang w:val="ru-RU"/>
        </w:rPr>
        <w:t>Чистая прибыль (ЧП) определяется, как выручка от реализации</w:t>
      </w:r>
      <w:r w:rsidR="008648FF" w:rsidRPr="007A579A">
        <w:rPr>
          <w:lang w:val="ru-RU"/>
        </w:rPr>
        <w:t xml:space="preserve"> (</w:t>
      </w:r>
      <w:r w:rsidR="00C20B80">
        <w:rPr>
          <w:lang w:val="ru-RU"/>
        </w:rPr>
        <w:pict>
          <v:shape id="_x0000_i1041" type="#_x0000_t75" style="width:21.75pt;height:17.25pt">
            <v:imagedata r:id="rId21" o:title=""/>
          </v:shape>
        </w:pict>
      </w:r>
      <w:r w:rsidR="008648FF" w:rsidRPr="007A579A">
        <w:rPr>
          <w:lang w:val="ru-RU"/>
        </w:rPr>
        <w:t>)</w:t>
      </w:r>
      <w:r w:rsidRPr="007A579A">
        <w:rPr>
          <w:lang w:val="ru-RU"/>
        </w:rPr>
        <w:t xml:space="preserve"> за вычетом единого налога (ЕН)</w:t>
      </w:r>
      <w:r w:rsidR="008648FF" w:rsidRPr="007A579A">
        <w:rPr>
          <w:lang w:val="ru-RU"/>
        </w:rPr>
        <w:t xml:space="preserve"> и</w:t>
      </w:r>
      <w:r w:rsidRPr="007A579A">
        <w:rPr>
          <w:lang w:val="ru-RU"/>
        </w:rPr>
        <w:t xml:space="preserve"> затрат на производство и реализацию продукции </w:t>
      </w:r>
      <w:r w:rsidR="008648FF" w:rsidRPr="007A579A">
        <w:rPr>
          <w:lang w:val="ru-RU"/>
        </w:rPr>
        <w:t>(</w:t>
      </w:r>
      <w:r w:rsidR="00C20B80">
        <w:rPr>
          <w:lang w:val="ru-RU"/>
        </w:rPr>
        <w:pict>
          <v:shape id="_x0000_i1042" type="#_x0000_t75" style="width:26.25pt;height:17.25pt">
            <v:imagedata r:id="rId22" o:title=""/>
          </v:shape>
        </w:pict>
      </w:r>
      <w:r w:rsidR="008648FF" w:rsidRPr="007A579A">
        <w:rPr>
          <w:lang w:val="ru-RU"/>
        </w:rPr>
        <w:t>):</w:t>
      </w:r>
    </w:p>
    <w:p w:rsidR="008648FF" w:rsidRPr="007A579A" w:rsidRDefault="008648FF" w:rsidP="007A579A">
      <w:pPr>
        <w:keepNext/>
        <w:widowControl w:val="0"/>
        <w:spacing w:line="360" w:lineRule="auto"/>
        <w:ind w:firstLine="709"/>
        <w:rPr>
          <w:lang w:val="ru-RU"/>
        </w:rPr>
      </w:pPr>
    </w:p>
    <w:p w:rsidR="008648FF" w:rsidRPr="007A579A" w:rsidRDefault="008648FF" w:rsidP="007A579A">
      <w:pPr>
        <w:keepNext/>
        <w:widowControl w:val="0"/>
        <w:spacing w:line="360" w:lineRule="auto"/>
        <w:ind w:firstLine="709"/>
        <w:rPr>
          <w:lang w:val="ru-RU"/>
        </w:rPr>
      </w:pPr>
      <w:r w:rsidRPr="007A579A">
        <w:rPr>
          <w:lang w:val="ru-RU"/>
        </w:rPr>
        <w:t>ЧП=</w:t>
      </w:r>
      <w:r w:rsidR="00C20B80">
        <w:rPr>
          <w:lang w:val="ru-RU"/>
        </w:rPr>
        <w:pict>
          <v:shape id="_x0000_i1043" type="#_x0000_t75" style="width:21.75pt;height:17.25pt">
            <v:imagedata r:id="rId23" o:title=""/>
          </v:shape>
        </w:pict>
      </w:r>
      <w:r w:rsidRPr="007A579A">
        <w:rPr>
          <w:lang w:val="ru-RU"/>
        </w:rPr>
        <w:t xml:space="preserve"> - ЕН - </w:t>
      </w:r>
      <w:r w:rsidR="00C20B80">
        <w:rPr>
          <w:lang w:val="ru-RU"/>
        </w:rPr>
        <w:pict>
          <v:shape id="_x0000_i1044" type="#_x0000_t75" style="width:26.25pt;height:17.25pt">
            <v:imagedata r:id="rId24" o:title=""/>
          </v:shape>
        </w:pict>
      </w:r>
      <w:r w:rsidRPr="007A579A">
        <w:rPr>
          <w:lang w:val="ru-RU"/>
        </w:rPr>
        <w:t>=</w:t>
      </w:r>
    </w:p>
    <w:p w:rsidR="008648FF" w:rsidRPr="007A579A" w:rsidRDefault="008648FF" w:rsidP="007A579A">
      <w:pPr>
        <w:keepNext/>
        <w:widowControl w:val="0"/>
        <w:spacing w:line="360" w:lineRule="auto"/>
        <w:ind w:firstLine="709"/>
        <w:rPr>
          <w:lang w:val="ru-RU"/>
        </w:rPr>
      </w:pPr>
      <w:r w:rsidRPr="007A579A">
        <w:rPr>
          <w:lang w:val="ru-RU"/>
        </w:rPr>
        <w:t>=140,4 – 14,4 – 58,7=67,3 (тыс.долл.)</w:t>
      </w:r>
      <w:r w:rsidR="007A579A">
        <w:rPr>
          <w:lang w:val="ru-RU"/>
        </w:rPr>
        <w:t xml:space="preserve"> </w:t>
      </w:r>
      <w:r w:rsidR="003D02DC">
        <w:rPr>
          <w:lang w:val="ru-RU"/>
        </w:rPr>
        <w:tab/>
      </w:r>
      <w:r w:rsidR="003D02DC">
        <w:rPr>
          <w:lang w:val="ru-RU"/>
        </w:rPr>
        <w:tab/>
      </w:r>
      <w:r w:rsidR="003D02DC">
        <w:rPr>
          <w:lang w:val="ru-RU"/>
        </w:rPr>
        <w:tab/>
      </w:r>
      <w:r w:rsidR="003D02DC">
        <w:rPr>
          <w:lang w:val="ru-RU"/>
        </w:rPr>
        <w:tab/>
      </w:r>
      <w:r w:rsidR="003D02DC">
        <w:rPr>
          <w:lang w:val="ru-RU"/>
        </w:rPr>
        <w:tab/>
      </w:r>
      <w:r w:rsidRPr="007A579A">
        <w:rPr>
          <w:lang w:val="ru-RU"/>
        </w:rPr>
        <w:t>(</w:t>
      </w:r>
      <w:r w:rsidR="007D15A0" w:rsidRPr="007A579A">
        <w:rPr>
          <w:lang w:val="ru-RU"/>
        </w:rPr>
        <w:t>4.1.</w:t>
      </w:r>
      <w:r w:rsidRPr="007A579A">
        <w:rPr>
          <w:lang w:val="ru-RU"/>
        </w:rPr>
        <w:t>4)</w:t>
      </w:r>
    </w:p>
    <w:p w:rsidR="008648FF" w:rsidRPr="007A579A" w:rsidRDefault="008648FF" w:rsidP="007A579A">
      <w:pPr>
        <w:keepNext/>
        <w:widowControl w:val="0"/>
        <w:spacing w:line="360" w:lineRule="auto"/>
        <w:ind w:firstLine="709"/>
        <w:rPr>
          <w:lang w:val="ru-RU"/>
        </w:rPr>
      </w:pPr>
    </w:p>
    <w:p w:rsidR="001A3E38" w:rsidRPr="007A579A" w:rsidRDefault="001A3E38" w:rsidP="007A579A">
      <w:pPr>
        <w:keepNext/>
        <w:widowControl w:val="0"/>
        <w:spacing w:line="360" w:lineRule="auto"/>
        <w:ind w:firstLine="709"/>
        <w:rPr>
          <w:lang w:val="ru-RU"/>
        </w:rPr>
      </w:pPr>
      <w:r w:rsidRPr="007A579A">
        <w:t>Доходность инвестиций превышает уровень нормальной прибыли от инвестиций в производство. Чем выше доходность инвестиций, тем выше риск, связанный с сокращением объема заказов.</w:t>
      </w:r>
      <w:r w:rsidR="001408FA" w:rsidRPr="007A579A">
        <w:rPr>
          <w:lang w:val="ru-RU"/>
        </w:rPr>
        <w:t xml:space="preserve"> Показатели деятельности предприятия приведены в таблице 4.2.</w:t>
      </w:r>
    </w:p>
    <w:p w:rsidR="001408FA" w:rsidRPr="007A579A" w:rsidRDefault="001408FA" w:rsidP="007A579A">
      <w:pPr>
        <w:keepNext/>
        <w:widowControl w:val="0"/>
        <w:spacing w:line="360" w:lineRule="auto"/>
        <w:ind w:firstLine="709"/>
        <w:rPr>
          <w:lang w:val="ru-RU"/>
        </w:rPr>
      </w:pPr>
    </w:p>
    <w:p w:rsidR="001408FA" w:rsidRPr="007A579A" w:rsidRDefault="00671EB6" w:rsidP="007A579A">
      <w:pPr>
        <w:keepNext/>
        <w:widowControl w:val="0"/>
        <w:spacing w:line="360" w:lineRule="auto"/>
        <w:ind w:firstLine="709"/>
        <w:rPr>
          <w:szCs w:val="24"/>
          <w:lang w:val="ru-RU"/>
        </w:rPr>
      </w:pPr>
      <w:r>
        <w:rPr>
          <w:szCs w:val="24"/>
          <w:lang w:val="ru-RU"/>
        </w:rPr>
        <w:br w:type="page"/>
      </w:r>
      <w:r w:rsidR="001408FA" w:rsidRPr="007A579A">
        <w:rPr>
          <w:szCs w:val="24"/>
          <w:lang w:val="ru-RU"/>
        </w:rPr>
        <w:t>Таблица 4.2 – Показатели деятельности предприятия</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4785"/>
      </w:tblGrid>
      <w:tr w:rsidR="00907331" w:rsidRPr="003D02DC" w:rsidTr="003D02DC">
        <w:tc>
          <w:tcPr>
            <w:tcW w:w="3227" w:type="dxa"/>
          </w:tcPr>
          <w:p w:rsidR="00907331" w:rsidRPr="003D02DC" w:rsidRDefault="00907331" w:rsidP="003D02DC">
            <w:pPr>
              <w:keepNext/>
              <w:widowControl w:val="0"/>
              <w:spacing w:line="360" w:lineRule="auto"/>
              <w:rPr>
                <w:sz w:val="20"/>
                <w:szCs w:val="20"/>
                <w:lang w:val="ru-RU"/>
              </w:rPr>
            </w:pPr>
            <w:r w:rsidRPr="003D02DC">
              <w:rPr>
                <w:sz w:val="20"/>
                <w:szCs w:val="20"/>
                <w:lang w:val="ru-RU"/>
              </w:rPr>
              <w:t>Показатель</w:t>
            </w:r>
          </w:p>
        </w:tc>
        <w:tc>
          <w:tcPr>
            <w:tcW w:w="4785" w:type="dxa"/>
          </w:tcPr>
          <w:p w:rsidR="00907331" w:rsidRPr="003D02DC" w:rsidRDefault="00907331" w:rsidP="003D02DC">
            <w:pPr>
              <w:keepNext/>
              <w:widowControl w:val="0"/>
              <w:spacing w:line="360" w:lineRule="auto"/>
              <w:rPr>
                <w:sz w:val="20"/>
                <w:szCs w:val="20"/>
                <w:lang w:val="ru-RU"/>
              </w:rPr>
            </w:pPr>
            <w:r w:rsidRPr="003D02DC">
              <w:rPr>
                <w:sz w:val="20"/>
                <w:szCs w:val="20"/>
                <w:lang w:val="ru-RU"/>
              </w:rPr>
              <w:t>Тыс</w:t>
            </w:r>
            <w:r w:rsidR="00801AED" w:rsidRPr="003D02DC">
              <w:rPr>
                <w:sz w:val="20"/>
                <w:szCs w:val="20"/>
                <w:lang w:val="ru-RU"/>
              </w:rPr>
              <w:t>.</w:t>
            </w:r>
            <w:r w:rsidRPr="003D02DC">
              <w:rPr>
                <w:sz w:val="20"/>
                <w:szCs w:val="20"/>
                <w:lang w:val="ru-RU"/>
              </w:rPr>
              <w:t xml:space="preserve"> долл. США</w:t>
            </w:r>
          </w:p>
        </w:tc>
      </w:tr>
      <w:tr w:rsidR="00907331" w:rsidRPr="003D02DC" w:rsidTr="003D02DC">
        <w:tc>
          <w:tcPr>
            <w:tcW w:w="3227" w:type="dxa"/>
          </w:tcPr>
          <w:p w:rsidR="00907331" w:rsidRPr="003D02DC" w:rsidRDefault="00907331" w:rsidP="003D02DC">
            <w:pPr>
              <w:keepNext/>
              <w:widowControl w:val="0"/>
              <w:spacing w:line="360" w:lineRule="auto"/>
              <w:rPr>
                <w:sz w:val="20"/>
                <w:szCs w:val="20"/>
                <w:lang w:val="ru-RU"/>
              </w:rPr>
            </w:pPr>
            <w:r w:rsidRPr="003D02DC">
              <w:rPr>
                <w:sz w:val="20"/>
                <w:szCs w:val="20"/>
                <w:lang w:val="ru-RU"/>
              </w:rPr>
              <w:t>Выручка</w:t>
            </w:r>
          </w:p>
        </w:tc>
        <w:tc>
          <w:tcPr>
            <w:tcW w:w="4785" w:type="dxa"/>
          </w:tcPr>
          <w:p w:rsidR="00907331" w:rsidRPr="003D02DC" w:rsidRDefault="00907331" w:rsidP="003D02DC">
            <w:pPr>
              <w:keepNext/>
              <w:widowControl w:val="0"/>
              <w:spacing w:line="360" w:lineRule="auto"/>
              <w:rPr>
                <w:sz w:val="20"/>
                <w:szCs w:val="20"/>
                <w:lang w:val="ru-RU"/>
              </w:rPr>
            </w:pPr>
            <w:r w:rsidRPr="003D02DC">
              <w:rPr>
                <w:sz w:val="20"/>
                <w:szCs w:val="20"/>
                <w:lang w:val="ru-RU"/>
              </w:rPr>
              <w:t>140,4</w:t>
            </w:r>
          </w:p>
        </w:tc>
      </w:tr>
      <w:tr w:rsidR="00907331" w:rsidRPr="003D02DC" w:rsidTr="003D02DC">
        <w:tc>
          <w:tcPr>
            <w:tcW w:w="3227" w:type="dxa"/>
          </w:tcPr>
          <w:p w:rsidR="00907331" w:rsidRPr="003D02DC" w:rsidRDefault="00907331" w:rsidP="003D02DC">
            <w:pPr>
              <w:keepNext/>
              <w:widowControl w:val="0"/>
              <w:spacing w:line="360" w:lineRule="auto"/>
              <w:rPr>
                <w:sz w:val="20"/>
                <w:szCs w:val="20"/>
                <w:lang w:val="ru-RU"/>
              </w:rPr>
            </w:pPr>
            <w:r w:rsidRPr="003D02DC">
              <w:rPr>
                <w:sz w:val="20"/>
                <w:szCs w:val="20"/>
                <w:lang w:val="ru-RU"/>
              </w:rPr>
              <w:t>Налог (8%)</w:t>
            </w:r>
          </w:p>
        </w:tc>
        <w:tc>
          <w:tcPr>
            <w:tcW w:w="4785" w:type="dxa"/>
          </w:tcPr>
          <w:p w:rsidR="00907331" w:rsidRPr="003D02DC" w:rsidRDefault="00907331" w:rsidP="003D02DC">
            <w:pPr>
              <w:keepNext/>
              <w:widowControl w:val="0"/>
              <w:spacing w:line="360" w:lineRule="auto"/>
              <w:rPr>
                <w:sz w:val="20"/>
                <w:szCs w:val="20"/>
                <w:lang w:val="ru-RU"/>
              </w:rPr>
            </w:pPr>
            <w:r w:rsidRPr="003D02DC">
              <w:rPr>
                <w:sz w:val="20"/>
                <w:szCs w:val="20"/>
                <w:lang w:val="ru-RU"/>
              </w:rPr>
              <w:t>14,4</w:t>
            </w:r>
          </w:p>
        </w:tc>
      </w:tr>
      <w:tr w:rsidR="00907331" w:rsidRPr="003D02DC" w:rsidTr="003D02DC">
        <w:tc>
          <w:tcPr>
            <w:tcW w:w="3227" w:type="dxa"/>
          </w:tcPr>
          <w:p w:rsidR="00907331" w:rsidRPr="003D02DC" w:rsidRDefault="00907331" w:rsidP="003D02DC">
            <w:pPr>
              <w:keepNext/>
              <w:widowControl w:val="0"/>
              <w:spacing w:line="360" w:lineRule="auto"/>
              <w:rPr>
                <w:sz w:val="20"/>
                <w:szCs w:val="20"/>
                <w:lang w:val="ru-RU"/>
              </w:rPr>
            </w:pPr>
            <w:r w:rsidRPr="003D02DC">
              <w:rPr>
                <w:sz w:val="20"/>
                <w:szCs w:val="20"/>
                <w:lang w:val="ru-RU"/>
              </w:rPr>
              <w:t>Затраты</w:t>
            </w:r>
          </w:p>
        </w:tc>
        <w:tc>
          <w:tcPr>
            <w:tcW w:w="4785" w:type="dxa"/>
          </w:tcPr>
          <w:p w:rsidR="00907331" w:rsidRPr="003D02DC" w:rsidRDefault="00907331" w:rsidP="003D02DC">
            <w:pPr>
              <w:keepNext/>
              <w:widowControl w:val="0"/>
              <w:spacing w:line="360" w:lineRule="auto"/>
              <w:rPr>
                <w:sz w:val="20"/>
                <w:szCs w:val="20"/>
                <w:lang w:val="ru-RU"/>
              </w:rPr>
            </w:pPr>
            <w:r w:rsidRPr="003D02DC">
              <w:rPr>
                <w:sz w:val="20"/>
                <w:szCs w:val="20"/>
                <w:lang w:val="ru-RU"/>
              </w:rPr>
              <w:t>58,7</w:t>
            </w:r>
          </w:p>
        </w:tc>
      </w:tr>
      <w:tr w:rsidR="00907331" w:rsidRPr="003D02DC" w:rsidTr="003D02DC">
        <w:tc>
          <w:tcPr>
            <w:tcW w:w="3227" w:type="dxa"/>
          </w:tcPr>
          <w:p w:rsidR="00907331" w:rsidRPr="003D02DC" w:rsidRDefault="00907331" w:rsidP="003D02DC">
            <w:pPr>
              <w:keepNext/>
              <w:widowControl w:val="0"/>
              <w:spacing w:line="360" w:lineRule="auto"/>
              <w:rPr>
                <w:sz w:val="20"/>
                <w:szCs w:val="20"/>
                <w:lang w:val="ru-RU"/>
              </w:rPr>
            </w:pPr>
            <w:r w:rsidRPr="003D02DC">
              <w:rPr>
                <w:sz w:val="20"/>
                <w:szCs w:val="20"/>
                <w:lang w:val="ru-RU"/>
              </w:rPr>
              <w:t>Чистая прибыль</w:t>
            </w:r>
          </w:p>
        </w:tc>
        <w:tc>
          <w:tcPr>
            <w:tcW w:w="4785" w:type="dxa"/>
          </w:tcPr>
          <w:p w:rsidR="00907331" w:rsidRPr="003D02DC" w:rsidRDefault="00907331" w:rsidP="003D02DC">
            <w:pPr>
              <w:keepNext/>
              <w:widowControl w:val="0"/>
              <w:spacing w:line="360" w:lineRule="auto"/>
              <w:rPr>
                <w:sz w:val="20"/>
                <w:szCs w:val="20"/>
                <w:lang w:val="ru-RU"/>
              </w:rPr>
            </w:pPr>
            <w:r w:rsidRPr="003D02DC">
              <w:rPr>
                <w:sz w:val="20"/>
                <w:szCs w:val="20"/>
                <w:lang w:val="ru-RU"/>
              </w:rPr>
              <w:t>67,3</w:t>
            </w:r>
          </w:p>
        </w:tc>
      </w:tr>
    </w:tbl>
    <w:p w:rsidR="008812C2" w:rsidRPr="007A579A" w:rsidRDefault="008812C2" w:rsidP="007A579A">
      <w:pPr>
        <w:keepNext/>
        <w:widowControl w:val="0"/>
        <w:spacing w:line="360" w:lineRule="auto"/>
        <w:ind w:firstLine="709"/>
        <w:rPr>
          <w:lang w:val="ru-RU"/>
        </w:rPr>
      </w:pPr>
    </w:p>
    <w:p w:rsidR="001A3E38" w:rsidRDefault="001A3E38" w:rsidP="007A579A">
      <w:pPr>
        <w:keepNext/>
        <w:widowControl w:val="0"/>
        <w:spacing w:line="360" w:lineRule="auto"/>
        <w:ind w:firstLine="709"/>
        <w:rPr>
          <w:lang w:val="ru-RU"/>
        </w:rPr>
      </w:pPr>
      <w:r w:rsidRPr="007A579A">
        <w:t>В целом на основе финансового плана проект можно охарактеризовать как доходный, причем доходы от него могут поступать инвестору не на ограниченном промежутке времени, а в течении всего срока деятельности предприятия.</w:t>
      </w:r>
    </w:p>
    <w:p w:rsidR="003D02DC" w:rsidRPr="003D02DC" w:rsidRDefault="003D02DC" w:rsidP="007A579A">
      <w:pPr>
        <w:keepNext/>
        <w:widowControl w:val="0"/>
        <w:spacing w:line="360" w:lineRule="auto"/>
        <w:ind w:firstLine="709"/>
        <w:rPr>
          <w:lang w:val="ru-RU"/>
        </w:rPr>
      </w:pPr>
    </w:p>
    <w:p w:rsidR="00C77663" w:rsidRPr="007A579A" w:rsidRDefault="00637D28" w:rsidP="007A579A">
      <w:pPr>
        <w:pStyle w:val="1"/>
        <w:keepLines w:val="0"/>
        <w:widowControl w:val="0"/>
        <w:spacing w:before="0" w:line="360" w:lineRule="auto"/>
        <w:ind w:firstLine="709"/>
        <w:jc w:val="both"/>
        <w:rPr>
          <w:b w:val="0"/>
          <w:sz w:val="28"/>
          <w:lang w:val="ru-RU"/>
        </w:rPr>
      </w:pPr>
      <w:r w:rsidRPr="007A579A">
        <w:rPr>
          <w:b w:val="0"/>
          <w:sz w:val="28"/>
          <w:lang w:val="ru-RU"/>
        </w:rPr>
        <w:br w:type="page"/>
      </w:r>
      <w:bookmarkStart w:id="9" w:name="_Toc269154151"/>
      <w:r w:rsidR="00C77663" w:rsidRPr="007A579A">
        <w:rPr>
          <w:b w:val="0"/>
          <w:sz w:val="28"/>
          <w:lang w:val="ru-RU"/>
        </w:rPr>
        <w:t>ЗАКЛЮЧЕНИЕ</w:t>
      </w:r>
      <w:bookmarkEnd w:id="9"/>
    </w:p>
    <w:p w:rsidR="00C77663" w:rsidRPr="007A579A" w:rsidRDefault="00C77663" w:rsidP="007A579A">
      <w:pPr>
        <w:keepNext/>
        <w:widowControl w:val="0"/>
        <w:spacing w:line="360" w:lineRule="auto"/>
        <w:ind w:firstLine="709"/>
        <w:rPr>
          <w:lang w:val="ru-RU"/>
        </w:rPr>
      </w:pPr>
    </w:p>
    <w:p w:rsidR="00085C57" w:rsidRPr="007A579A" w:rsidRDefault="00085C57" w:rsidP="007A579A">
      <w:pPr>
        <w:keepNext/>
        <w:widowControl w:val="0"/>
        <w:spacing w:line="360" w:lineRule="auto"/>
        <w:ind w:firstLine="709"/>
        <w:rPr>
          <w:lang w:val="ru-RU"/>
        </w:rPr>
      </w:pPr>
      <w:r w:rsidRPr="007A579A">
        <w:rPr>
          <w:lang w:val="ru-RU"/>
        </w:rPr>
        <w:t>На основании проведенного исследования можно сделать следующие выводы. Организация пре</w:t>
      </w:r>
      <w:r w:rsidR="00C765CD" w:rsidRPr="007A579A">
        <w:rPr>
          <w:lang w:val="ru-RU"/>
        </w:rPr>
        <w:t>дприятия по производству рублен</w:t>
      </w:r>
      <w:r w:rsidRPr="007A579A">
        <w:rPr>
          <w:lang w:val="ru-RU"/>
        </w:rPr>
        <w:t xml:space="preserve">ых домов на территории Республики Беларусь продемонстрировала свою высокую эффективность. Планируемая к производству продукция пользуется возрастающим спросом как на белорусском, так и на зарубежных рынках. Предприятие сможет успешно конкурировать с </w:t>
      </w:r>
      <w:r w:rsidR="00FB422A" w:rsidRPr="007A579A">
        <w:rPr>
          <w:lang w:val="ru-RU"/>
        </w:rPr>
        <w:t>зарубежными и белорусскими</w:t>
      </w:r>
      <w:r w:rsidRPr="007A579A">
        <w:rPr>
          <w:lang w:val="ru-RU"/>
        </w:rPr>
        <w:t xml:space="preserve"> производителями как по цене, так и по качеству и по стоимости сырья. </w:t>
      </w:r>
    </w:p>
    <w:p w:rsidR="00085C57" w:rsidRPr="007A579A" w:rsidRDefault="00FB422A" w:rsidP="007A579A">
      <w:pPr>
        <w:keepNext/>
        <w:widowControl w:val="0"/>
        <w:spacing w:line="360" w:lineRule="auto"/>
        <w:ind w:firstLine="709"/>
        <w:rPr>
          <w:lang w:val="ru-RU"/>
        </w:rPr>
      </w:pPr>
      <w:r w:rsidRPr="007A579A">
        <w:rPr>
          <w:lang w:val="ru-RU"/>
        </w:rPr>
        <w:t>Общий объем</w:t>
      </w:r>
      <w:r w:rsidR="00085C57" w:rsidRPr="007A579A">
        <w:rPr>
          <w:lang w:val="ru-RU"/>
        </w:rPr>
        <w:t xml:space="preserve"> инвестиций в размере 42 000 долл. в год с максимальной мощностью 5 000 кв. м. в год</w:t>
      </w:r>
      <w:r w:rsidRPr="007A579A">
        <w:rPr>
          <w:lang w:val="ru-RU"/>
        </w:rPr>
        <w:t xml:space="preserve"> окупится в течение первых 8-12 месяцев с прогнозируемой доходностью инвестиций от 115 до 170%</w:t>
      </w:r>
      <w:r w:rsidR="00085C57" w:rsidRPr="007A579A">
        <w:rPr>
          <w:lang w:val="ru-RU"/>
        </w:rPr>
        <w:t>.</w:t>
      </w:r>
    </w:p>
    <w:p w:rsidR="008D32EC" w:rsidRPr="007A579A" w:rsidRDefault="00FB422A" w:rsidP="007A579A">
      <w:pPr>
        <w:keepNext/>
        <w:widowControl w:val="0"/>
        <w:spacing w:line="360" w:lineRule="auto"/>
        <w:ind w:firstLine="709"/>
        <w:rPr>
          <w:lang w:val="ru-RU"/>
        </w:rPr>
      </w:pPr>
      <w:r w:rsidRPr="007A579A">
        <w:rPr>
          <w:lang w:val="ru-RU"/>
        </w:rPr>
        <w:t>Н</w:t>
      </w:r>
      <w:r w:rsidR="00085C57" w:rsidRPr="007A579A">
        <w:rPr>
          <w:lang w:val="ru-RU"/>
        </w:rPr>
        <w:t>а основе экспертной оценки и анализа конкурентов риск инвестирования средств в данное производство составляет около 10% (90% вероятности выс</w:t>
      </w:r>
      <w:r w:rsidRPr="007A579A">
        <w:rPr>
          <w:lang w:val="ru-RU"/>
        </w:rPr>
        <w:t>окодоходного вложения средств).</w:t>
      </w:r>
    </w:p>
    <w:p w:rsidR="00FB422A" w:rsidRPr="007A579A" w:rsidRDefault="00FB422A" w:rsidP="007A579A">
      <w:pPr>
        <w:keepNext/>
        <w:widowControl w:val="0"/>
        <w:spacing w:line="360" w:lineRule="auto"/>
        <w:ind w:firstLine="709"/>
        <w:rPr>
          <w:lang w:val="ru-RU"/>
        </w:rPr>
      </w:pPr>
      <w:r w:rsidRPr="007A579A">
        <w:rPr>
          <w:lang w:val="ru-RU"/>
        </w:rPr>
        <w:t>Кроме того, необходимо отметить, что организация данного производства будет способствовать созданию новых рабочих мест с высоким уровнем оплаты и стандартами труда на уровне европейских производителей. Производство и продукция будет отличаться высокой экологичностью, применяемые технологии позволят свести объем</w:t>
      </w:r>
      <w:r w:rsidR="007A579A">
        <w:rPr>
          <w:lang w:val="ru-RU"/>
        </w:rPr>
        <w:t xml:space="preserve"> </w:t>
      </w:r>
      <w:r w:rsidRPr="007A579A">
        <w:rPr>
          <w:lang w:val="ru-RU"/>
        </w:rPr>
        <w:t>отходов практически к нулю.</w:t>
      </w:r>
    </w:p>
    <w:p w:rsidR="00CB5F47" w:rsidRPr="007A579A" w:rsidRDefault="00CB5F47" w:rsidP="007A579A">
      <w:pPr>
        <w:keepNext/>
        <w:widowControl w:val="0"/>
        <w:spacing w:line="360" w:lineRule="auto"/>
        <w:ind w:firstLine="709"/>
        <w:rPr>
          <w:lang w:val="ru-RU"/>
        </w:rPr>
      </w:pPr>
    </w:p>
    <w:p w:rsidR="00CB5F47" w:rsidRPr="007A579A" w:rsidRDefault="00CB5F47" w:rsidP="007A579A">
      <w:pPr>
        <w:keepNext/>
        <w:widowControl w:val="0"/>
        <w:spacing w:line="360" w:lineRule="auto"/>
        <w:ind w:firstLine="709"/>
        <w:rPr>
          <w:lang w:val="ru-RU"/>
        </w:rPr>
      </w:pPr>
      <w:r w:rsidRPr="007A579A">
        <w:rPr>
          <w:lang w:val="ru-RU"/>
        </w:rPr>
        <w:br w:type="page"/>
        <w:t>СПИСОК ИСПОЛЬЗОВАННЫХ ИСТОЧНИКОВ</w:t>
      </w:r>
    </w:p>
    <w:p w:rsidR="00CB5F47" w:rsidRPr="007A579A" w:rsidRDefault="00CB5F47" w:rsidP="007A579A">
      <w:pPr>
        <w:keepNext/>
        <w:widowControl w:val="0"/>
        <w:spacing w:line="360" w:lineRule="auto"/>
        <w:ind w:firstLine="709"/>
        <w:rPr>
          <w:lang w:val="ru-RU"/>
        </w:rPr>
      </w:pPr>
    </w:p>
    <w:p w:rsidR="00F62817" w:rsidRPr="007A579A" w:rsidRDefault="00F62817" w:rsidP="003D02DC">
      <w:pPr>
        <w:keepNext/>
        <w:widowControl w:val="0"/>
        <w:numPr>
          <w:ilvl w:val="0"/>
          <w:numId w:val="20"/>
        </w:numPr>
        <w:shd w:val="clear" w:color="auto" w:fill="FFFFFF"/>
        <w:tabs>
          <w:tab w:val="left" w:pos="426"/>
        </w:tabs>
        <w:spacing w:line="360" w:lineRule="auto"/>
        <w:ind w:left="0" w:firstLine="0"/>
        <w:rPr>
          <w:szCs w:val="28"/>
        </w:rPr>
      </w:pPr>
      <w:r w:rsidRPr="007A579A">
        <w:rPr>
          <w:szCs w:val="28"/>
        </w:rPr>
        <w:t>Инвестиционный кодекс Республики Беларусь (гл. 5) от 22 июня 2001 г. № 37-3. Принят Палатой представителей 30 мая 2001 г., одобрен Советом Республики 8 июня 2001 г. (в редакции Законов Республики Беларусь от 5 августа 2004 г. № 313-3 (редакция от 1 ноября 2004 г.), от 18 июля 2006 г. № 159-3)</w:t>
      </w:r>
      <w:r w:rsidRPr="007A579A">
        <w:rPr>
          <w:szCs w:val="28"/>
          <w:lang w:val="ru-RU"/>
        </w:rPr>
        <w:t>.</w:t>
      </w:r>
    </w:p>
    <w:p w:rsidR="00F62817" w:rsidRPr="007A579A" w:rsidRDefault="00F62817" w:rsidP="003D02DC">
      <w:pPr>
        <w:keepNext/>
        <w:widowControl w:val="0"/>
        <w:numPr>
          <w:ilvl w:val="0"/>
          <w:numId w:val="20"/>
        </w:numPr>
        <w:shd w:val="clear" w:color="auto" w:fill="FFFFFF"/>
        <w:tabs>
          <w:tab w:val="left" w:pos="426"/>
        </w:tabs>
        <w:spacing w:line="360" w:lineRule="auto"/>
        <w:ind w:left="0" w:firstLine="0"/>
        <w:rPr>
          <w:szCs w:val="28"/>
        </w:rPr>
      </w:pPr>
      <w:r w:rsidRPr="007A579A">
        <w:rPr>
          <w:szCs w:val="28"/>
        </w:rPr>
        <w:t>Указ Президента Республики Беларусь от 28 марта 2006 г. № 182 «О совершенствовании правового регулирования порядка оказания государственной поддержки юридическим лицам и индивидуальным предпринимателям» в редакции от 4 августа 2006 г. № 496, от 29 января 2007 г. № 52, от 7 июня 2007 г. № 266)</w:t>
      </w:r>
      <w:r w:rsidRPr="007A579A">
        <w:rPr>
          <w:szCs w:val="28"/>
          <w:lang w:val="ru-RU"/>
        </w:rPr>
        <w:t>.</w:t>
      </w:r>
    </w:p>
    <w:p w:rsidR="00F62817" w:rsidRPr="007A579A" w:rsidRDefault="00F62817" w:rsidP="003D02DC">
      <w:pPr>
        <w:keepNext/>
        <w:widowControl w:val="0"/>
        <w:numPr>
          <w:ilvl w:val="0"/>
          <w:numId w:val="20"/>
        </w:numPr>
        <w:shd w:val="clear" w:color="auto" w:fill="FFFFFF"/>
        <w:tabs>
          <w:tab w:val="left" w:pos="426"/>
        </w:tabs>
        <w:spacing w:line="360" w:lineRule="auto"/>
        <w:ind w:left="0" w:firstLine="0"/>
        <w:rPr>
          <w:szCs w:val="28"/>
        </w:rPr>
      </w:pPr>
      <w:r w:rsidRPr="007A579A">
        <w:rPr>
          <w:szCs w:val="28"/>
        </w:rPr>
        <w:t>Указ Президента Республики Беларусь от 18 апреля 2006 г. № 252 государственных займах (кредитах)</w:t>
      </w:r>
      <w:r w:rsidRPr="007A579A">
        <w:rPr>
          <w:szCs w:val="28"/>
          <w:lang w:val="ru-RU"/>
        </w:rPr>
        <w:t>.</w:t>
      </w:r>
    </w:p>
    <w:p w:rsidR="00F62817" w:rsidRPr="007A579A" w:rsidRDefault="00F62817" w:rsidP="003D02DC">
      <w:pPr>
        <w:keepNext/>
        <w:widowControl w:val="0"/>
        <w:numPr>
          <w:ilvl w:val="0"/>
          <w:numId w:val="20"/>
        </w:numPr>
        <w:shd w:val="clear" w:color="auto" w:fill="FFFFFF"/>
        <w:tabs>
          <w:tab w:val="left" w:pos="426"/>
        </w:tabs>
        <w:spacing w:line="360" w:lineRule="auto"/>
        <w:ind w:left="0" w:firstLine="0"/>
        <w:rPr>
          <w:szCs w:val="28"/>
        </w:rPr>
      </w:pPr>
      <w:r w:rsidRPr="007A579A">
        <w:rPr>
          <w:szCs w:val="28"/>
        </w:rPr>
        <w:t>Постановление Совета Министров Республики Беларусь от 29 июля 2006 г. № 967 «Отдельные вопросы Министерства экономики Республики Беларусь» (подл. 5.9) (в редакции от 7 декабря 2006 г. № 1632, от 27 февраля 2007 г. № 242, от 31 мая 2007 г. № 729)</w:t>
      </w:r>
      <w:r w:rsidRPr="007A579A">
        <w:rPr>
          <w:szCs w:val="28"/>
          <w:lang w:val="ru-RU"/>
        </w:rPr>
        <w:t>.</w:t>
      </w:r>
    </w:p>
    <w:p w:rsidR="00F62817" w:rsidRPr="007A579A" w:rsidRDefault="00F62817" w:rsidP="003D02DC">
      <w:pPr>
        <w:keepNext/>
        <w:widowControl w:val="0"/>
        <w:numPr>
          <w:ilvl w:val="0"/>
          <w:numId w:val="20"/>
        </w:numPr>
        <w:shd w:val="clear" w:color="auto" w:fill="FFFFFF"/>
        <w:tabs>
          <w:tab w:val="left" w:pos="426"/>
        </w:tabs>
        <w:spacing w:line="360" w:lineRule="auto"/>
        <w:ind w:left="0" w:firstLine="0"/>
        <w:rPr>
          <w:szCs w:val="28"/>
        </w:rPr>
      </w:pPr>
      <w:r w:rsidRPr="007A579A">
        <w:rPr>
          <w:szCs w:val="28"/>
        </w:rPr>
        <w:t>Постановление Совета Министров Республики Беларусь от 8 августа 2005 г. № 873 «О прогнозах, бизнес-планах развития и бизнес-планах инвестиционных проектов коммерческих организаций» (в редакции от 28 августа 2006 г. № 1091)</w:t>
      </w:r>
      <w:r w:rsidRPr="007A579A">
        <w:rPr>
          <w:szCs w:val="28"/>
          <w:lang w:val="ru-RU"/>
        </w:rPr>
        <w:t>.</w:t>
      </w:r>
    </w:p>
    <w:p w:rsidR="00F62817" w:rsidRPr="007A579A" w:rsidRDefault="00F62817" w:rsidP="003D02DC">
      <w:pPr>
        <w:keepNext/>
        <w:widowControl w:val="0"/>
        <w:numPr>
          <w:ilvl w:val="0"/>
          <w:numId w:val="20"/>
        </w:numPr>
        <w:shd w:val="clear" w:color="auto" w:fill="FFFFFF"/>
        <w:tabs>
          <w:tab w:val="left" w:pos="426"/>
        </w:tabs>
        <w:spacing w:line="360" w:lineRule="auto"/>
        <w:ind w:left="0" w:firstLine="0"/>
        <w:rPr>
          <w:szCs w:val="28"/>
        </w:rPr>
      </w:pPr>
      <w:r w:rsidRPr="007A579A">
        <w:rPr>
          <w:szCs w:val="28"/>
        </w:rPr>
        <w:t>Постановление Совета Министров Республики Беларусь от 17 октября 2005 г. № 1136 «Об утверждении Положения о комиссии по развитию коммерческих организаций и ее состава» в редакции от 16 марта 2006 г. № 355, от 8 июля 2006 г. № 849, от 19 февраля 2007 г. № 200)</w:t>
      </w:r>
      <w:r w:rsidRPr="007A579A">
        <w:rPr>
          <w:szCs w:val="28"/>
          <w:lang w:val="ru-RU"/>
        </w:rPr>
        <w:t>.</w:t>
      </w:r>
    </w:p>
    <w:p w:rsidR="00F62817" w:rsidRPr="007A579A" w:rsidRDefault="00F62817" w:rsidP="003D02DC">
      <w:pPr>
        <w:keepNext/>
        <w:widowControl w:val="0"/>
        <w:numPr>
          <w:ilvl w:val="0"/>
          <w:numId w:val="20"/>
        </w:numPr>
        <w:shd w:val="clear" w:color="auto" w:fill="FFFFFF"/>
        <w:tabs>
          <w:tab w:val="left" w:pos="426"/>
        </w:tabs>
        <w:spacing w:line="360" w:lineRule="auto"/>
        <w:ind w:left="0" w:firstLine="0"/>
        <w:rPr>
          <w:szCs w:val="28"/>
        </w:rPr>
      </w:pPr>
      <w:r w:rsidRPr="007A579A">
        <w:rPr>
          <w:szCs w:val="28"/>
        </w:rPr>
        <w:t>Постановление Совета Министров Республики Беларусь от 17 июля 2006 г. № 893 «О мерах по реализации Указа Президента Республики Беларусь от 18 апреля 2006 г. № 252 и признании утратившими силу некоторых постановлений Совета Министров Республики Беларусь» (в редакции от 7 декабря 2006 г. № 1632)</w:t>
      </w:r>
      <w:r w:rsidRPr="007A579A">
        <w:rPr>
          <w:szCs w:val="28"/>
          <w:lang w:val="ru-RU"/>
        </w:rPr>
        <w:t>.</w:t>
      </w:r>
    </w:p>
    <w:p w:rsidR="00F62817" w:rsidRPr="007A579A" w:rsidRDefault="00F62817" w:rsidP="003D02DC">
      <w:pPr>
        <w:keepNext/>
        <w:widowControl w:val="0"/>
        <w:numPr>
          <w:ilvl w:val="0"/>
          <w:numId w:val="20"/>
        </w:numPr>
        <w:shd w:val="clear" w:color="auto" w:fill="FFFFFF"/>
        <w:tabs>
          <w:tab w:val="left" w:pos="426"/>
        </w:tabs>
        <w:spacing w:line="360" w:lineRule="auto"/>
        <w:ind w:left="0" w:firstLine="0"/>
        <w:rPr>
          <w:szCs w:val="28"/>
        </w:rPr>
      </w:pPr>
      <w:r w:rsidRPr="007A579A">
        <w:rPr>
          <w:szCs w:val="28"/>
        </w:rPr>
        <w:t>Постановление Совета Министров Республики Беларусь от 28 июля 2006 г. № 950 «О мерах по реализации Указа Президента Республики Беларусь от 28 марта 2006 г. № 182</w:t>
      </w:r>
      <w:r w:rsidRPr="007A579A">
        <w:rPr>
          <w:szCs w:val="28"/>
          <w:lang w:val="ru-RU"/>
        </w:rPr>
        <w:t>.</w:t>
      </w:r>
    </w:p>
    <w:p w:rsidR="00F62817" w:rsidRPr="007A579A" w:rsidRDefault="00F62817" w:rsidP="003D02DC">
      <w:pPr>
        <w:keepNext/>
        <w:widowControl w:val="0"/>
        <w:numPr>
          <w:ilvl w:val="0"/>
          <w:numId w:val="20"/>
        </w:numPr>
        <w:shd w:val="clear" w:color="auto" w:fill="FFFFFF"/>
        <w:tabs>
          <w:tab w:val="left" w:pos="426"/>
        </w:tabs>
        <w:spacing w:line="360" w:lineRule="auto"/>
        <w:ind w:left="0" w:firstLine="0"/>
        <w:rPr>
          <w:szCs w:val="28"/>
        </w:rPr>
      </w:pPr>
      <w:r w:rsidRPr="007A579A">
        <w:rPr>
          <w:szCs w:val="28"/>
        </w:rPr>
        <w:t>Постановление Совета Министров Республики Беларусь от 15 марта 2007 г. № 330 «Об утверждении Положения о порядке проведения оценки результатов реализации инвестиционных проектов резидентов свободных экономических зон на территории Республики Беларусь и внесении дополнений в постановление Совета Министров Республики Беларусь от 12 августа 2005 г. № 891</w:t>
      </w:r>
      <w:r w:rsidRPr="007A579A">
        <w:rPr>
          <w:szCs w:val="28"/>
          <w:lang w:val="ru-RU"/>
        </w:rPr>
        <w:t>.</w:t>
      </w:r>
    </w:p>
    <w:p w:rsidR="00F62817" w:rsidRPr="007A579A" w:rsidRDefault="00F62817" w:rsidP="003D02DC">
      <w:pPr>
        <w:keepNext/>
        <w:widowControl w:val="0"/>
        <w:numPr>
          <w:ilvl w:val="0"/>
          <w:numId w:val="20"/>
        </w:numPr>
        <w:shd w:val="clear" w:color="auto" w:fill="FFFFFF"/>
        <w:tabs>
          <w:tab w:val="left" w:pos="426"/>
        </w:tabs>
        <w:spacing w:line="360" w:lineRule="auto"/>
        <w:ind w:left="0" w:firstLine="0"/>
        <w:rPr>
          <w:szCs w:val="28"/>
        </w:rPr>
      </w:pPr>
      <w:r w:rsidRPr="007A579A">
        <w:rPr>
          <w:szCs w:val="28"/>
        </w:rPr>
        <w:t>Постановление Совета Министров Республики Беларусь от 20 ноября 2001 г. № 1680 «О мерах по реализации инвестиционного проекта модернизации инфраструктуры в социальной сфере Республики Беларусь» (в редакции от 2 августа 2006 г. № 990)</w:t>
      </w:r>
      <w:r w:rsidRPr="007A579A">
        <w:rPr>
          <w:szCs w:val="28"/>
          <w:lang w:val="ru-RU"/>
        </w:rPr>
        <w:t>.</w:t>
      </w:r>
    </w:p>
    <w:p w:rsidR="00F62817" w:rsidRPr="007A579A" w:rsidRDefault="00F62817" w:rsidP="003D02DC">
      <w:pPr>
        <w:keepNext/>
        <w:widowControl w:val="0"/>
        <w:numPr>
          <w:ilvl w:val="0"/>
          <w:numId w:val="20"/>
        </w:numPr>
        <w:shd w:val="clear" w:color="auto" w:fill="FFFFFF"/>
        <w:tabs>
          <w:tab w:val="left" w:pos="426"/>
        </w:tabs>
        <w:spacing w:line="360" w:lineRule="auto"/>
        <w:ind w:left="0" w:firstLine="0"/>
        <w:rPr>
          <w:szCs w:val="28"/>
        </w:rPr>
      </w:pPr>
      <w:r w:rsidRPr="007A579A">
        <w:rPr>
          <w:szCs w:val="28"/>
        </w:rPr>
        <w:t>Постановление Министерства экономики Республики Беларусь от 31 августа 2005 г. № 158 «Об утверждении правил по разработке бизнес-планов инвестиционных проектов»</w:t>
      </w:r>
      <w:r w:rsidRPr="007A579A">
        <w:rPr>
          <w:szCs w:val="28"/>
          <w:lang w:val="ru-RU"/>
        </w:rPr>
        <w:t>.</w:t>
      </w:r>
    </w:p>
    <w:p w:rsidR="00F62817" w:rsidRPr="007A579A" w:rsidRDefault="00F62817" w:rsidP="003D02DC">
      <w:pPr>
        <w:keepNext/>
        <w:widowControl w:val="0"/>
        <w:numPr>
          <w:ilvl w:val="0"/>
          <w:numId w:val="20"/>
        </w:numPr>
        <w:shd w:val="clear" w:color="auto" w:fill="FFFFFF"/>
        <w:tabs>
          <w:tab w:val="left" w:pos="426"/>
        </w:tabs>
        <w:spacing w:line="360" w:lineRule="auto"/>
        <w:ind w:left="0" w:firstLine="0"/>
        <w:rPr>
          <w:szCs w:val="28"/>
        </w:rPr>
      </w:pPr>
      <w:r w:rsidRPr="007A579A">
        <w:rPr>
          <w:szCs w:val="28"/>
        </w:rPr>
        <w:t>Постановление Министерства экономики Республики Беларусь от 1 марта 2007 г. № 44 «Об утверждении критериев оценки инвестиционных проектов для включения в проект перечня важнейших инвестиционных проектов и критериев отбора инвестиционных проектов, подлежащих государственной поддержке из средств республиканского бюджета в виде возмещения части процентов за пользование банковскими кредитами»</w:t>
      </w:r>
      <w:r w:rsidRPr="007A579A">
        <w:rPr>
          <w:szCs w:val="28"/>
          <w:lang w:val="ru-RU"/>
        </w:rPr>
        <w:t>.</w:t>
      </w:r>
    </w:p>
    <w:p w:rsidR="00F62817" w:rsidRPr="007A579A" w:rsidRDefault="00F62817" w:rsidP="003D02DC">
      <w:pPr>
        <w:keepNext/>
        <w:widowControl w:val="0"/>
        <w:numPr>
          <w:ilvl w:val="0"/>
          <w:numId w:val="20"/>
        </w:numPr>
        <w:shd w:val="clear" w:color="auto" w:fill="FFFFFF"/>
        <w:tabs>
          <w:tab w:val="left" w:pos="426"/>
        </w:tabs>
        <w:spacing w:line="360" w:lineRule="auto"/>
        <w:ind w:left="0" w:firstLine="0"/>
        <w:rPr>
          <w:szCs w:val="28"/>
        </w:rPr>
      </w:pPr>
      <w:r w:rsidRPr="007A579A">
        <w:rPr>
          <w:szCs w:val="28"/>
        </w:rPr>
        <w:t>Постановление Министерства экономики Республики Беларусь от 3 июня 2005 г. № 102 «Об утверждении Инструкции о внесении и рассмотрении материалов и заключений по инвестиционным проектам при проведении в Министерстве экономики Республики Беларусь Государственной комплексной экспертизы»</w:t>
      </w:r>
      <w:r w:rsidRPr="007A579A">
        <w:rPr>
          <w:szCs w:val="28"/>
          <w:lang w:val="ru-RU"/>
        </w:rPr>
        <w:t>.</w:t>
      </w:r>
    </w:p>
    <w:p w:rsidR="00F62817" w:rsidRPr="007A579A" w:rsidRDefault="00F62817" w:rsidP="003D02DC">
      <w:pPr>
        <w:keepNext/>
        <w:widowControl w:val="0"/>
        <w:numPr>
          <w:ilvl w:val="0"/>
          <w:numId w:val="20"/>
        </w:numPr>
        <w:shd w:val="clear" w:color="auto" w:fill="FFFFFF"/>
        <w:tabs>
          <w:tab w:val="left" w:pos="426"/>
        </w:tabs>
        <w:spacing w:line="360" w:lineRule="auto"/>
        <w:ind w:left="0" w:firstLine="0"/>
        <w:rPr>
          <w:szCs w:val="28"/>
        </w:rPr>
      </w:pPr>
      <w:r w:rsidRPr="007A579A">
        <w:rPr>
          <w:szCs w:val="28"/>
        </w:rPr>
        <w:t>Постановление Министерства экономики Республики Беларусь от 30 сентября 2005 г. № 168 «Об утверждении форм заключений экспертизы бизнес-плана развития коммерческой организации на год и бизнес-плана инвестиционного проекта</w:t>
      </w:r>
      <w:r w:rsidRPr="007A579A">
        <w:rPr>
          <w:szCs w:val="28"/>
          <w:lang w:val="ru-RU"/>
        </w:rPr>
        <w:t>.</w:t>
      </w:r>
    </w:p>
    <w:p w:rsidR="00CB5F47" w:rsidRPr="007A579A" w:rsidRDefault="00F62817" w:rsidP="003D02DC">
      <w:pPr>
        <w:keepNext/>
        <w:widowControl w:val="0"/>
        <w:numPr>
          <w:ilvl w:val="0"/>
          <w:numId w:val="20"/>
        </w:numPr>
        <w:shd w:val="clear" w:color="auto" w:fill="FFFFFF"/>
        <w:tabs>
          <w:tab w:val="left" w:pos="426"/>
        </w:tabs>
        <w:spacing w:line="360" w:lineRule="auto"/>
        <w:ind w:left="0" w:firstLine="0"/>
        <w:rPr>
          <w:szCs w:val="28"/>
        </w:rPr>
      </w:pPr>
      <w:r w:rsidRPr="007A579A">
        <w:rPr>
          <w:szCs w:val="28"/>
        </w:rPr>
        <w:t>Приказ Министерства экономики Республики Беларусь от 18 сентября 2006 г. № 146 «О порядке прохождения и создания комиссии по конкурсному отбору инвестиционных проектов, подлежащих государственной поддержке из средств республиканского бюджета в виде возмещения части процентов за пользование банковскими кредитами»</w:t>
      </w:r>
      <w:r w:rsidRPr="007A579A">
        <w:rPr>
          <w:szCs w:val="28"/>
          <w:lang w:val="ru-RU"/>
        </w:rPr>
        <w:t>.</w:t>
      </w:r>
      <w:bookmarkStart w:id="10" w:name="_GoBack"/>
      <w:bookmarkEnd w:id="10"/>
    </w:p>
    <w:sectPr w:rsidR="00CB5F47" w:rsidRPr="007A579A" w:rsidSect="007A579A">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6A6A" w:rsidRDefault="00C36A6A" w:rsidP="00C77663">
      <w:pPr>
        <w:spacing w:line="240" w:lineRule="auto"/>
      </w:pPr>
      <w:r>
        <w:separator/>
      </w:r>
    </w:p>
  </w:endnote>
  <w:endnote w:type="continuationSeparator" w:id="0">
    <w:p w:rsidR="00C36A6A" w:rsidRDefault="00C36A6A" w:rsidP="00C77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6A6A" w:rsidRDefault="00C36A6A" w:rsidP="00C77663">
      <w:pPr>
        <w:spacing w:line="240" w:lineRule="auto"/>
      </w:pPr>
      <w:r>
        <w:separator/>
      </w:r>
    </w:p>
  </w:footnote>
  <w:footnote w:type="continuationSeparator" w:id="0">
    <w:p w:rsidR="00C36A6A" w:rsidRDefault="00C36A6A" w:rsidP="00C7766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95DF2"/>
    <w:multiLevelType w:val="singleLevel"/>
    <w:tmpl w:val="09CE5DFA"/>
    <w:lvl w:ilvl="0">
      <w:start w:val="1"/>
      <w:numFmt w:val="decimal"/>
      <w:lvlText w:val="%1."/>
      <w:lvlJc w:val="left"/>
      <w:pPr>
        <w:tabs>
          <w:tab w:val="num" w:pos="1040"/>
        </w:tabs>
        <w:ind w:left="1040" w:hanging="360"/>
      </w:pPr>
      <w:rPr>
        <w:rFonts w:cs="Times New Roman" w:hint="default"/>
      </w:rPr>
    </w:lvl>
  </w:abstractNum>
  <w:abstractNum w:abstractNumId="1">
    <w:nsid w:val="075E4A8E"/>
    <w:multiLevelType w:val="singleLevel"/>
    <w:tmpl w:val="95BCD0BC"/>
    <w:lvl w:ilvl="0">
      <w:start w:val="1"/>
      <w:numFmt w:val="decimal"/>
      <w:lvlText w:val="%1."/>
      <w:lvlJc w:val="left"/>
      <w:pPr>
        <w:tabs>
          <w:tab w:val="num" w:pos="1040"/>
        </w:tabs>
        <w:ind w:left="1040" w:hanging="360"/>
      </w:pPr>
      <w:rPr>
        <w:rFonts w:cs="Times New Roman" w:hint="default"/>
      </w:rPr>
    </w:lvl>
  </w:abstractNum>
  <w:abstractNum w:abstractNumId="2">
    <w:nsid w:val="224C6C82"/>
    <w:multiLevelType w:val="singleLevel"/>
    <w:tmpl w:val="7D243A2A"/>
    <w:lvl w:ilvl="0">
      <w:start w:val="3"/>
      <w:numFmt w:val="bullet"/>
      <w:lvlText w:val="-"/>
      <w:lvlJc w:val="left"/>
      <w:pPr>
        <w:tabs>
          <w:tab w:val="num" w:pos="1040"/>
        </w:tabs>
        <w:ind w:left="1040" w:hanging="360"/>
      </w:pPr>
      <w:rPr>
        <w:rFonts w:ascii="Times New Roman" w:hAnsi="Times New Roman" w:hint="default"/>
      </w:rPr>
    </w:lvl>
  </w:abstractNum>
  <w:abstractNum w:abstractNumId="3">
    <w:nsid w:val="28FB4F1C"/>
    <w:multiLevelType w:val="singleLevel"/>
    <w:tmpl w:val="09CE5DFA"/>
    <w:lvl w:ilvl="0">
      <w:start w:val="1"/>
      <w:numFmt w:val="decimal"/>
      <w:lvlText w:val="%1."/>
      <w:lvlJc w:val="left"/>
      <w:pPr>
        <w:tabs>
          <w:tab w:val="num" w:pos="1040"/>
        </w:tabs>
        <w:ind w:left="1040" w:hanging="360"/>
      </w:pPr>
      <w:rPr>
        <w:rFonts w:cs="Times New Roman" w:hint="default"/>
      </w:rPr>
    </w:lvl>
  </w:abstractNum>
  <w:abstractNum w:abstractNumId="4">
    <w:nsid w:val="2E4F51CC"/>
    <w:multiLevelType w:val="singleLevel"/>
    <w:tmpl w:val="09CE5DFA"/>
    <w:lvl w:ilvl="0">
      <w:start w:val="1"/>
      <w:numFmt w:val="decimal"/>
      <w:lvlText w:val="%1."/>
      <w:lvlJc w:val="left"/>
      <w:pPr>
        <w:tabs>
          <w:tab w:val="num" w:pos="1040"/>
        </w:tabs>
        <w:ind w:left="1040" w:hanging="360"/>
      </w:pPr>
      <w:rPr>
        <w:rFonts w:cs="Times New Roman" w:hint="default"/>
      </w:rPr>
    </w:lvl>
  </w:abstractNum>
  <w:abstractNum w:abstractNumId="5">
    <w:nsid w:val="33A32F85"/>
    <w:multiLevelType w:val="hybridMultilevel"/>
    <w:tmpl w:val="155A86DC"/>
    <w:lvl w:ilvl="0" w:tplc="418ACBEE">
      <w:start w:val="1"/>
      <w:numFmt w:val="decimal"/>
      <w:lvlText w:val="%1."/>
      <w:lvlJc w:val="left"/>
      <w:pPr>
        <w:ind w:left="1571" w:hanging="360"/>
      </w:pPr>
      <w:rPr>
        <w:rFonts w:ascii="Times New Roman" w:eastAsia="Times New Roman" w:hAnsi="Times New Roman" w:cs="Times New Roman"/>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nsid w:val="33C5391B"/>
    <w:multiLevelType w:val="singleLevel"/>
    <w:tmpl w:val="95BCD0BC"/>
    <w:lvl w:ilvl="0">
      <w:start w:val="1"/>
      <w:numFmt w:val="decimal"/>
      <w:lvlText w:val="%1."/>
      <w:lvlJc w:val="left"/>
      <w:pPr>
        <w:tabs>
          <w:tab w:val="num" w:pos="1040"/>
        </w:tabs>
        <w:ind w:left="1040" w:hanging="360"/>
      </w:pPr>
      <w:rPr>
        <w:rFonts w:cs="Times New Roman" w:hint="default"/>
      </w:rPr>
    </w:lvl>
  </w:abstractNum>
  <w:abstractNum w:abstractNumId="7">
    <w:nsid w:val="3AD95E21"/>
    <w:multiLevelType w:val="singleLevel"/>
    <w:tmpl w:val="09CE5DFA"/>
    <w:lvl w:ilvl="0">
      <w:start w:val="1"/>
      <w:numFmt w:val="decimal"/>
      <w:lvlText w:val="%1."/>
      <w:lvlJc w:val="left"/>
      <w:pPr>
        <w:tabs>
          <w:tab w:val="num" w:pos="1040"/>
        </w:tabs>
        <w:ind w:left="1040" w:hanging="360"/>
      </w:pPr>
      <w:rPr>
        <w:rFonts w:cs="Times New Roman" w:hint="default"/>
      </w:rPr>
    </w:lvl>
  </w:abstractNum>
  <w:abstractNum w:abstractNumId="8">
    <w:nsid w:val="402F0B28"/>
    <w:multiLevelType w:val="singleLevel"/>
    <w:tmpl w:val="09CE5DFA"/>
    <w:lvl w:ilvl="0">
      <w:start w:val="1"/>
      <w:numFmt w:val="decimal"/>
      <w:lvlText w:val="%1."/>
      <w:lvlJc w:val="left"/>
      <w:pPr>
        <w:tabs>
          <w:tab w:val="num" w:pos="1040"/>
        </w:tabs>
        <w:ind w:left="1040" w:hanging="360"/>
      </w:pPr>
      <w:rPr>
        <w:rFonts w:cs="Times New Roman" w:hint="default"/>
      </w:rPr>
    </w:lvl>
  </w:abstractNum>
  <w:abstractNum w:abstractNumId="9">
    <w:nsid w:val="4204527C"/>
    <w:multiLevelType w:val="singleLevel"/>
    <w:tmpl w:val="09CE5DFA"/>
    <w:lvl w:ilvl="0">
      <w:start w:val="1"/>
      <w:numFmt w:val="decimal"/>
      <w:lvlText w:val="%1."/>
      <w:lvlJc w:val="left"/>
      <w:pPr>
        <w:tabs>
          <w:tab w:val="num" w:pos="1040"/>
        </w:tabs>
        <w:ind w:left="1040" w:hanging="360"/>
      </w:pPr>
      <w:rPr>
        <w:rFonts w:cs="Times New Roman" w:hint="default"/>
      </w:rPr>
    </w:lvl>
  </w:abstractNum>
  <w:abstractNum w:abstractNumId="10">
    <w:nsid w:val="48674E97"/>
    <w:multiLevelType w:val="singleLevel"/>
    <w:tmpl w:val="09CE5DFA"/>
    <w:lvl w:ilvl="0">
      <w:start w:val="1"/>
      <w:numFmt w:val="decimal"/>
      <w:lvlText w:val="%1."/>
      <w:lvlJc w:val="left"/>
      <w:pPr>
        <w:tabs>
          <w:tab w:val="num" w:pos="1040"/>
        </w:tabs>
        <w:ind w:left="1040" w:hanging="360"/>
      </w:pPr>
      <w:rPr>
        <w:rFonts w:cs="Times New Roman" w:hint="default"/>
      </w:rPr>
    </w:lvl>
  </w:abstractNum>
  <w:abstractNum w:abstractNumId="11">
    <w:nsid w:val="48873632"/>
    <w:multiLevelType w:val="singleLevel"/>
    <w:tmpl w:val="09CE5DFA"/>
    <w:lvl w:ilvl="0">
      <w:start w:val="1"/>
      <w:numFmt w:val="decimal"/>
      <w:lvlText w:val="%1."/>
      <w:lvlJc w:val="left"/>
      <w:pPr>
        <w:tabs>
          <w:tab w:val="num" w:pos="1040"/>
        </w:tabs>
        <w:ind w:left="1040" w:hanging="360"/>
      </w:pPr>
      <w:rPr>
        <w:rFonts w:cs="Times New Roman" w:hint="default"/>
      </w:rPr>
    </w:lvl>
  </w:abstractNum>
  <w:abstractNum w:abstractNumId="12">
    <w:nsid w:val="4CB8707D"/>
    <w:multiLevelType w:val="singleLevel"/>
    <w:tmpl w:val="09CE5DFA"/>
    <w:lvl w:ilvl="0">
      <w:start w:val="1"/>
      <w:numFmt w:val="decimal"/>
      <w:lvlText w:val="%1."/>
      <w:lvlJc w:val="left"/>
      <w:pPr>
        <w:tabs>
          <w:tab w:val="num" w:pos="2487"/>
        </w:tabs>
        <w:ind w:left="2487" w:hanging="360"/>
      </w:pPr>
      <w:rPr>
        <w:rFonts w:cs="Times New Roman" w:hint="default"/>
      </w:rPr>
    </w:lvl>
  </w:abstractNum>
  <w:abstractNum w:abstractNumId="13">
    <w:nsid w:val="4DB26AB0"/>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4">
    <w:nsid w:val="59706038"/>
    <w:multiLevelType w:val="singleLevel"/>
    <w:tmpl w:val="09CE5DFA"/>
    <w:lvl w:ilvl="0">
      <w:start w:val="1"/>
      <w:numFmt w:val="decimal"/>
      <w:lvlText w:val="%1."/>
      <w:lvlJc w:val="left"/>
      <w:pPr>
        <w:tabs>
          <w:tab w:val="num" w:pos="1040"/>
        </w:tabs>
        <w:ind w:left="1040" w:hanging="360"/>
      </w:pPr>
      <w:rPr>
        <w:rFonts w:cs="Times New Roman" w:hint="default"/>
      </w:rPr>
    </w:lvl>
  </w:abstractNum>
  <w:abstractNum w:abstractNumId="15">
    <w:nsid w:val="5A315B4C"/>
    <w:multiLevelType w:val="singleLevel"/>
    <w:tmpl w:val="09CE5DFA"/>
    <w:lvl w:ilvl="0">
      <w:start w:val="1"/>
      <w:numFmt w:val="decimal"/>
      <w:lvlText w:val="%1."/>
      <w:lvlJc w:val="left"/>
      <w:pPr>
        <w:tabs>
          <w:tab w:val="num" w:pos="1040"/>
        </w:tabs>
        <w:ind w:left="1040" w:hanging="360"/>
      </w:pPr>
      <w:rPr>
        <w:rFonts w:cs="Times New Roman" w:hint="default"/>
      </w:rPr>
    </w:lvl>
  </w:abstractNum>
  <w:abstractNum w:abstractNumId="16">
    <w:nsid w:val="60DF0A74"/>
    <w:multiLevelType w:val="singleLevel"/>
    <w:tmpl w:val="7D243A2A"/>
    <w:lvl w:ilvl="0">
      <w:start w:val="3"/>
      <w:numFmt w:val="bullet"/>
      <w:lvlText w:val="-"/>
      <w:lvlJc w:val="left"/>
      <w:pPr>
        <w:tabs>
          <w:tab w:val="num" w:pos="1040"/>
        </w:tabs>
        <w:ind w:left="1040" w:hanging="360"/>
      </w:pPr>
      <w:rPr>
        <w:rFonts w:ascii="Times New Roman" w:hAnsi="Times New Roman" w:hint="default"/>
      </w:rPr>
    </w:lvl>
  </w:abstractNum>
  <w:abstractNum w:abstractNumId="17">
    <w:nsid w:val="62BA4DE6"/>
    <w:multiLevelType w:val="singleLevel"/>
    <w:tmpl w:val="09CE5DFA"/>
    <w:lvl w:ilvl="0">
      <w:start w:val="1"/>
      <w:numFmt w:val="decimal"/>
      <w:lvlText w:val="%1."/>
      <w:lvlJc w:val="left"/>
      <w:pPr>
        <w:tabs>
          <w:tab w:val="num" w:pos="1040"/>
        </w:tabs>
        <w:ind w:left="1040" w:hanging="360"/>
      </w:pPr>
      <w:rPr>
        <w:rFonts w:cs="Times New Roman" w:hint="default"/>
      </w:rPr>
    </w:lvl>
  </w:abstractNum>
  <w:abstractNum w:abstractNumId="18">
    <w:nsid w:val="667A2EB6"/>
    <w:multiLevelType w:val="singleLevel"/>
    <w:tmpl w:val="09CE5DFA"/>
    <w:lvl w:ilvl="0">
      <w:start w:val="1"/>
      <w:numFmt w:val="decimal"/>
      <w:lvlText w:val="%1."/>
      <w:lvlJc w:val="left"/>
      <w:pPr>
        <w:tabs>
          <w:tab w:val="num" w:pos="1040"/>
        </w:tabs>
        <w:ind w:left="1040" w:hanging="360"/>
      </w:pPr>
      <w:rPr>
        <w:rFonts w:cs="Times New Roman" w:hint="default"/>
      </w:rPr>
    </w:lvl>
  </w:abstractNum>
  <w:abstractNum w:abstractNumId="19">
    <w:nsid w:val="79382C97"/>
    <w:multiLevelType w:val="singleLevel"/>
    <w:tmpl w:val="09CE5DFA"/>
    <w:lvl w:ilvl="0">
      <w:start w:val="1"/>
      <w:numFmt w:val="decimal"/>
      <w:lvlText w:val="%1."/>
      <w:lvlJc w:val="left"/>
      <w:pPr>
        <w:tabs>
          <w:tab w:val="num" w:pos="1040"/>
        </w:tabs>
        <w:ind w:left="1040" w:hanging="360"/>
      </w:pPr>
      <w:rPr>
        <w:rFonts w:cs="Times New Roman" w:hint="default"/>
      </w:rPr>
    </w:lvl>
  </w:abstractNum>
  <w:num w:numId="1">
    <w:abstractNumId w:val="16"/>
  </w:num>
  <w:num w:numId="2">
    <w:abstractNumId w:val="2"/>
  </w:num>
  <w:num w:numId="3">
    <w:abstractNumId w:val="13"/>
  </w:num>
  <w:num w:numId="4">
    <w:abstractNumId w:val="6"/>
  </w:num>
  <w:num w:numId="5">
    <w:abstractNumId w:val="1"/>
  </w:num>
  <w:num w:numId="6">
    <w:abstractNumId w:val="12"/>
  </w:num>
  <w:num w:numId="7">
    <w:abstractNumId w:val="3"/>
  </w:num>
  <w:num w:numId="8">
    <w:abstractNumId w:val="14"/>
  </w:num>
  <w:num w:numId="9">
    <w:abstractNumId w:val="0"/>
  </w:num>
  <w:num w:numId="10">
    <w:abstractNumId w:val="19"/>
  </w:num>
  <w:num w:numId="11">
    <w:abstractNumId w:val="18"/>
  </w:num>
  <w:num w:numId="12">
    <w:abstractNumId w:val="11"/>
  </w:num>
  <w:num w:numId="13">
    <w:abstractNumId w:val="15"/>
  </w:num>
  <w:num w:numId="14">
    <w:abstractNumId w:val="4"/>
  </w:num>
  <w:num w:numId="15">
    <w:abstractNumId w:val="7"/>
  </w:num>
  <w:num w:numId="16">
    <w:abstractNumId w:val="17"/>
  </w:num>
  <w:num w:numId="17">
    <w:abstractNumId w:val="10"/>
  </w:num>
  <w:num w:numId="18">
    <w:abstractNumId w:val="8"/>
  </w:num>
  <w:num w:numId="19">
    <w:abstractNumId w:val="9"/>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141"/>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250C"/>
    <w:rsid w:val="000014DF"/>
    <w:rsid w:val="000028E6"/>
    <w:rsid w:val="0000356A"/>
    <w:rsid w:val="00004CA3"/>
    <w:rsid w:val="00005980"/>
    <w:rsid w:val="0001048D"/>
    <w:rsid w:val="0001127A"/>
    <w:rsid w:val="000164CE"/>
    <w:rsid w:val="000169AE"/>
    <w:rsid w:val="000209F4"/>
    <w:rsid w:val="000257FE"/>
    <w:rsid w:val="000307D0"/>
    <w:rsid w:val="00034D18"/>
    <w:rsid w:val="00035E9C"/>
    <w:rsid w:val="00037A39"/>
    <w:rsid w:val="00037C20"/>
    <w:rsid w:val="00041387"/>
    <w:rsid w:val="000451B8"/>
    <w:rsid w:val="00047E54"/>
    <w:rsid w:val="00052A55"/>
    <w:rsid w:val="00052C53"/>
    <w:rsid w:val="0005598F"/>
    <w:rsid w:val="0006087B"/>
    <w:rsid w:val="0006108E"/>
    <w:rsid w:val="00065316"/>
    <w:rsid w:val="00075A45"/>
    <w:rsid w:val="00075F13"/>
    <w:rsid w:val="000813FD"/>
    <w:rsid w:val="000831B4"/>
    <w:rsid w:val="0008383D"/>
    <w:rsid w:val="00083974"/>
    <w:rsid w:val="0008511F"/>
    <w:rsid w:val="00085C57"/>
    <w:rsid w:val="00094FAD"/>
    <w:rsid w:val="000A35D5"/>
    <w:rsid w:val="000B12CB"/>
    <w:rsid w:val="000B258B"/>
    <w:rsid w:val="000B2C31"/>
    <w:rsid w:val="000B3D11"/>
    <w:rsid w:val="000B3EA1"/>
    <w:rsid w:val="000B4CE6"/>
    <w:rsid w:val="000B6EB3"/>
    <w:rsid w:val="000B7310"/>
    <w:rsid w:val="000B7D2D"/>
    <w:rsid w:val="000C1216"/>
    <w:rsid w:val="000C589F"/>
    <w:rsid w:val="000C618C"/>
    <w:rsid w:val="000C684E"/>
    <w:rsid w:val="000C7016"/>
    <w:rsid w:val="000D385D"/>
    <w:rsid w:val="000D38F1"/>
    <w:rsid w:val="000D4309"/>
    <w:rsid w:val="000D4944"/>
    <w:rsid w:val="000D5472"/>
    <w:rsid w:val="000D5910"/>
    <w:rsid w:val="000D791F"/>
    <w:rsid w:val="000E196B"/>
    <w:rsid w:val="000E1C2B"/>
    <w:rsid w:val="000E26CA"/>
    <w:rsid w:val="000E366C"/>
    <w:rsid w:val="000E6A56"/>
    <w:rsid w:val="000E7017"/>
    <w:rsid w:val="000F0E29"/>
    <w:rsid w:val="000F2764"/>
    <w:rsid w:val="001001A1"/>
    <w:rsid w:val="001022A2"/>
    <w:rsid w:val="00103373"/>
    <w:rsid w:val="00104D2F"/>
    <w:rsid w:val="00114760"/>
    <w:rsid w:val="00114CC5"/>
    <w:rsid w:val="00114EB5"/>
    <w:rsid w:val="00115A98"/>
    <w:rsid w:val="00116A66"/>
    <w:rsid w:val="001217CD"/>
    <w:rsid w:val="00122DE2"/>
    <w:rsid w:val="0012303B"/>
    <w:rsid w:val="0012327A"/>
    <w:rsid w:val="00124ABA"/>
    <w:rsid w:val="00125246"/>
    <w:rsid w:val="00125300"/>
    <w:rsid w:val="00125605"/>
    <w:rsid w:val="001257FF"/>
    <w:rsid w:val="00126FBA"/>
    <w:rsid w:val="00127290"/>
    <w:rsid w:val="00127AB8"/>
    <w:rsid w:val="00130A24"/>
    <w:rsid w:val="00130BEB"/>
    <w:rsid w:val="001320A2"/>
    <w:rsid w:val="001345D5"/>
    <w:rsid w:val="00134820"/>
    <w:rsid w:val="00134D84"/>
    <w:rsid w:val="001355AF"/>
    <w:rsid w:val="001360DB"/>
    <w:rsid w:val="001364FB"/>
    <w:rsid w:val="0014076A"/>
    <w:rsid w:val="001408FA"/>
    <w:rsid w:val="0014674B"/>
    <w:rsid w:val="00152714"/>
    <w:rsid w:val="00152FA0"/>
    <w:rsid w:val="00153243"/>
    <w:rsid w:val="001540CA"/>
    <w:rsid w:val="0017226E"/>
    <w:rsid w:val="00172CA7"/>
    <w:rsid w:val="00177BA4"/>
    <w:rsid w:val="00181129"/>
    <w:rsid w:val="00181C58"/>
    <w:rsid w:val="001854C7"/>
    <w:rsid w:val="00186D1B"/>
    <w:rsid w:val="001879C9"/>
    <w:rsid w:val="00191311"/>
    <w:rsid w:val="00193CAF"/>
    <w:rsid w:val="001A3E38"/>
    <w:rsid w:val="001A6324"/>
    <w:rsid w:val="001B05FE"/>
    <w:rsid w:val="001B50A9"/>
    <w:rsid w:val="001B637A"/>
    <w:rsid w:val="001C07BC"/>
    <w:rsid w:val="001C2E7B"/>
    <w:rsid w:val="001C2EF5"/>
    <w:rsid w:val="001C38F2"/>
    <w:rsid w:val="001C39FB"/>
    <w:rsid w:val="001C5B39"/>
    <w:rsid w:val="001C6DB5"/>
    <w:rsid w:val="001D0760"/>
    <w:rsid w:val="001D3E31"/>
    <w:rsid w:val="001D5D46"/>
    <w:rsid w:val="001D6643"/>
    <w:rsid w:val="001D6A84"/>
    <w:rsid w:val="001D6B40"/>
    <w:rsid w:val="001D7BB3"/>
    <w:rsid w:val="001E009D"/>
    <w:rsid w:val="001E00A2"/>
    <w:rsid w:val="001E160E"/>
    <w:rsid w:val="001E1D3E"/>
    <w:rsid w:val="001E2B7B"/>
    <w:rsid w:val="001E2F5A"/>
    <w:rsid w:val="001E33B8"/>
    <w:rsid w:val="001E46AE"/>
    <w:rsid w:val="001E4C6E"/>
    <w:rsid w:val="001E6924"/>
    <w:rsid w:val="00200170"/>
    <w:rsid w:val="00205745"/>
    <w:rsid w:val="00205F96"/>
    <w:rsid w:val="002067D5"/>
    <w:rsid w:val="00210FBA"/>
    <w:rsid w:val="00214BA6"/>
    <w:rsid w:val="00216493"/>
    <w:rsid w:val="00222C97"/>
    <w:rsid w:val="0022365A"/>
    <w:rsid w:val="00223F32"/>
    <w:rsid w:val="0022723A"/>
    <w:rsid w:val="00231F5E"/>
    <w:rsid w:val="00233DD9"/>
    <w:rsid w:val="00236493"/>
    <w:rsid w:val="0023695A"/>
    <w:rsid w:val="00237AC1"/>
    <w:rsid w:val="002401F4"/>
    <w:rsid w:val="00240C15"/>
    <w:rsid w:val="00241AA9"/>
    <w:rsid w:val="00242E0A"/>
    <w:rsid w:val="00246F8A"/>
    <w:rsid w:val="00247669"/>
    <w:rsid w:val="00250A97"/>
    <w:rsid w:val="0025140E"/>
    <w:rsid w:val="00252674"/>
    <w:rsid w:val="0025395F"/>
    <w:rsid w:val="002544A6"/>
    <w:rsid w:val="002607B8"/>
    <w:rsid w:val="00262DCC"/>
    <w:rsid w:val="002640C2"/>
    <w:rsid w:val="00265F4D"/>
    <w:rsid w:val="00270402"/>
    <w:rsid w:val="00271ABD"/>
    <w:rsid w:val="0027690B"/>
    <w:rsid w:val="002851FA"/>
    <w:rsid w:val="0028570F"/>
    <w:rsid w:val="002904E0"/>
    <w:rsid w:val="00292C3F"/>
    <w:rsid w:val="00293556"/>
    <w:rsid w:val="00294655"/>
    <w:rsid w:val="002952DD"/>
    <w:rsid w:val="002A027F"/>
    <w:rsid w:val="002A0566"/>
    <w:rsid w:val="002A35D6"/>
    <w:rsid w:val="002A470B"/>
    <w:rsid w:val="002B4A58"/>
    <w:rsid w:val="002B5F85"/>
    <w:rsid w:val="002B6996"/>
    <w:rsid w:val="002B78CD"/>
    <w:rsid w:val="002C4552"/>
    <w:rsid w:val="002C47BE"/>
    <w:rsid w:val="002C7D32"/>
    <w:rsid w:val="002D1A6B"/>
    <w:rsid w:val="002D1D84"/>
    <w:rsid w:val="002D2A45"/>
    <w:rsid w:val="002E11C2"/>
    <w:rsid w:val="002E4D20"/>
    <w:rsid w:val="002E5E34"/>
    <w:rsid w:val="002F3147"/>
    <w:rsid w:val="002F49D6"/>
    <w:rsid w:val="002F6780"/>
    <w:rsid w:val="00303E09"/>
    <w:rsid w:val="003054BB"/>
    <w:rsid w:val="00310255"/>
    <w:rsid w:val="00311CAF"/>
    <w:rsid w:val="003121FE"/>
    <w:rsid w:val="00313C01"/>
    <w:rsid w:val="00315130"/>
    <w:rsid w:val="00320156"/>
    <w:rsid w:val="00320339"/>
    <w:rsid w:val="003209B8"/>
    <w:rsid w:val="0032225D"/>
    <w:rsid w:val="0032285B"/>
    <w:rsid w:val="00326362"/>
    <w:rsid w:val="00326768"/>
    <w:rsid w:val="00326769"/>
    <w:rsid w:val="00330CA9"/>
    <w:rsid w:val="0033166A"/>
    <w:rsid w:val="00333593"/>
    <w:rsid w:val="00333B35"/>
    <w:rsid w:val="003357FB"/>
    <w:rsid w:val="003362A4"/>
    <w:rsid w:val="00344BAC"/>
    <w:rsid w:val="00345C01"/>
    <w:rsid w:val="00354DD7"/>
    <w:rsid w:val="00355F1E"/>
    <w:rsid w:val="00356541"/>
    <w:rsid w:val="003613FB"/>
    <w:rsid w:val="00363640"/>
    <w:rsid w:val="00363A3E"/>
    <w:rsid w:val="00366DA8"/>
    <w:rsid w:val="00370D4C"/>
    <w:rsid w:val="00373900"/>
    <w:rsid w:val="00375BED"/>
    <w:rsid w:val="00380C12"/>
    <w:rsid w:val="00383A48"/>
    <w:rsid w:val="00386D08"/>
    <w:rsid w:val="00387F3F"/>
    <w:rsid w:val="003905C1"/>
    <w:rsid w:val="00391C74"/>
    <w:rsid w:val="0039595D"/>
    <w:rsid w:val="003A6946"/>
    <w:rsid w:val="003B1940"/>
    <w:rsid w:val="003B2C2C"/>
    <w:rsid w:val="003B4727"/>
    <w:rsid w:val="003B65E4"/>
    <w:rsid w:val="003B6FA3"/>
    <w:rsid w:val="003C0043"/>
    <w:rsid w:val="003C165E"/>
    <w:rsid w:val="003C1E83"/>
    <w:rsid w:val="003C2C09"/>
    <w:rsid w:val="003D02DC"/>
    <w:rsid w:val="003D178B"/>
    <w:rsid w:val="003D1AAD"/>
    <w:rsid w:val="003D4A88"/>
    <w:rsid w:val="003D6854"/>
    <w:rsid w:val="003D7060"/>
    <w:rsid w:val="003D7968"/>
    <w:rsid w:val="003E1ED9"/>
    <w:rsid w:val="003E420A"/>
    <w:rsid w:val="003E5F29"/>
    <w:rsid w:val="003E7E55"/>
    <w:rsid w:val="003F116D"/>
    <w:rsid w:val="003F1204"/>
    <w:rsid w:val="003F147A"/>
    <w:rsid w:val="004029A2"/>
    <w:rsid w:val="00407EE7"/>
    <w:rsid w:val="004112A2"/>
    <w:rsid w:val="00412B1D"/>
    <w:rsid w:val="00412C33"/>
    <w:rsid w:val="0041373D"/>
    <w:rsid w:val="00413A5C"/>
    <w:rsid w:val="0041558A"/>
    <w:rsid w:val="00415CFE"/>
    <w:rsid w:val="0041782D"/>
    <w:rsid w:val="00420276"/>
    <w:rsid w:val="004207D6"/>
    <w:rsid w:val="00421825"/>
    <w:rsid w:val="00423B80"/>
    <w:rsid w:val="00434BA2"/>
    <w:rsid w:val="004352C7"/>
    <w:rsid w:val="00436184"/>
    <w:rsid w:val="0044095D"/>
    <w:rsid w:val="004416D4"/>
    <w:rsid w:val="00441FFD"/>
    <w:rsid w:val="00443196"/>
    <w:rsid w:val="004505AA"/>
    <w:rsid w:val="00450BA7"/>
    <w:rsid w:val="00451DAC"/>
    <w:rsid w:val="00452038"/>
    <w:rsid w:val="00454435"/>
    <w:rsid w:val="00455846"/>
    <w:rsid w:val="0045773F"/>
    <w:rsid w:val="004659DE"/>
    <w:rsid w:val="00467143"/>
    <w:rsid w:val="00467947"/>
    <w:rsid w:val="0047766C"/>
    <w:rsid w:val="00477AA7"/>
    <w:rsid w:val="00480408"/>
    <w:rsid w:val="004813DA"/>
    <w:rsid w:val="004858D4"/>
    <w:rsid w:val="00486E4B"/>
    <w:rsid w:val="004928AA"/>
    <w:rsid w:val="00492F2D"/>
    <w:rsid w:val="00493D24"/>
    <w:rsid w:val="00495B24"/>
    <w:rsid w:val="00496DFF"/>
    <w:rsid w:val="00497BA2"/>
    <w:rsid w:val="004A02C7"/>
    <w:rsid w:val="004A0B99"/>
    <w:rsid w:val="004A1B43"/>
    <w:rsid w:val="004A1EA5"/>
    <w:rsid w:val="004A383C"/>
    <w:rsid w:val="004A43C2"/>
    <w:rsid w:val="004A6BCE"/>
    <w:rsid w:val="004B01FC"/>
    <w:rsid w:val="004B07E5"/>
    <w:rsid w:val="004B0AE9"/>
    <w:rsid w:val="004B10D1"/>
    <w:rsid w:val="004C1057"/>
    <w:rsid w:val="004C3083"/>
    <w:rsid w:val="004C3439"/>
    <w:rsid w:val="004C63BA"/>
    <w:rsid w:val="004D4D3E"/>
    <w:rsid w:val="004D6B93"/>
    <w:rsid w:val="004D79EE"/>
    <w:rsid w:val="004D7F3D"/>
    <w:rsid w:val="004E185A"/>
    <w:rsid w:val="004E5B1A"/>
    <w:rsid w:val="004E5E40"/>
    <w:rsid w:val="004E66FC"/>
    <w:rsid w:val="004F0311"/>
    <w:rsid w:val="004F1C51"/>
    <w:rsid w:val="004F309F"/>
    <w:rsid w:val="004F3F23"/>
    <w:rsid w:val="004F4D1B"/>
    <w:rsid w:val="004F524D"/>
    <w:rsid w:val="005003E0"/>
    <w:rsid w:val="005009CD"/>
    <w:rsid w:val="00504120"/>
    <w:rsid w:val="00507067"/>
    <w:rsid w:val="00510C87"/>
    <w:rsid w:val="00515751"/>
    <w:rsid w:val="00515A9A"/>
    <w:rsid w:val="00515C96"/>
    <w:rsid w:val="00516FC6"/>
    <w:rsid w:val="00520CAD"/>
    <w:rsid w:val="00520D68"/>
    <w:rsid w:val="005224CB"/>
    <w:rsid w:val="00523AED"/>
    <w:rsid w:val="00524F56"/>
    <w:rsid w:val="00526D8F"/>
    <w:rsid w:val="005316E7"/>
    <w:rsid w:val="00531C1D"/>
    <w:rsid w:val="00533079"/>
    <w:rsid w:val="005335ED"/>
    <w:rsid w:val="00535C8C"/>
    <w:rsid w:val="00536F29"/>
    <w:rsid w:val="00544BC0"/>
    <w:rsid w:val="0054703A"/>
    <w:rsid w:val="0054788B"/>
    <w:rsid w:val="00550586"/>
    <w:rsid w:val="00551724"/>
    <w:rsid w:val="00553BA5"/>
    <w:rsid w:val="0055751B"/>
    <w:rsid w:val="005602B8"/>
    <w:rsid w:val="00560428"/>
    <w:rsid w:val="005605B3"/>
    <w:rsid w:val="00560898"/>
    <w:rsid w:val="00564A6D"/>
    <w:rsid w:val="0057042C"/>
    <w:rsid w:val="0057419E"/>
    <w:rsid w:val="00575CEE"/>
    <w:rsid w:val="005761EA"/>
    <w:rsid w:val="00576BE7"/>
    <w:rsid w:val="00581CC8"/>
    <w:rsid w:val="00583467"/>
    <w:rsid w:val="00585737"/>
    <w:rsid w:val="0058618B"/>
    <w:rsid w:val="00586387"/>
    <w:rsid w:val="00592318"/>
    <w:rsid w:val="00592E05"/>
    <w:rsid w:val="00593991"/>
    <w:rsid w:val="00593B28"/>
    <w:rsid w:val="0059539D"/>
    <w:rsid w:val="00596BB2"/>
    <w:rsid w:val="005A07EC"/>
    <w:rsid w:val="005A4330"/>
    <w:rsid w:val="005A4A50"/>
    <w:rsid w:val="005A72AA"/>
    <w:rsid w:val="005B430C"/>
    <w:rsid w:val="005B7267"/>
    <w:rsid w:val="005B75F8"/>
    <w:rsid w:val="005C0956"/>
    <w:rsid w:val="005C1A24"/>
    <w:rsid w:val="005C273B"/>
    <w:rsid w:val="005C3278"/>
    <w:rsid w:val="005C3D15"/>
    <w:rsid w:val="005C5C78"/>
    <w:rsid w:val="005D0728"/>
    <w:rsid w:val="005D2523"/>
    <w:rsid w:val="005D45D3"/>
    <w:rsid w:val="005D6EFC"/>
    <w:rsid w:val="005E1173"/>
    <w:rsid w:val="005E39C9"/>
    <w:rsid w:val="005E3BDA"/>
    <w:rsid w:val="005F4CD4"/>
    <w:rsid w:val="005F7AE6"/>
    <w:rsid w:val="00603E76"/>
    <w:rsid w:val="00604869"/>
    <w:rsid w:val="006058B4"/>
    <w:rsid w:val="0061349B"/>
    <w:rsid w:val="0061747E"/>
    <w:rsid w:val="00620AF3"/>
    <w:rsid w:val="00620BE8"/>
    <w:rsid w:val="00621E06"/>
    <w:rsid w:val="0062440E"/>
    <w:rsid w:val="00624422"/>
    <w:rsid w:val="00630D18"/>
    <w:rsid w:val="0063404A"/>
    <w:rsid w:val="00637D28"/>
    <w:rsid w:val="0064000D"/>
    <w:rsid w:val="006412CD"/>
    <w:rsid w:val="00644364"/>
    <w:rsid w:val="00645F22"/>
    <w:rsid w:val="006521A4"/>
    <w:rsid w:val="00652792"/>
    <w:rsid w:val="006541B3"/>
    <w:rsid w:val="006577D7"/>
    <w:rsid w:val="00663268"/>
    <w:rsid w:val="0066361C"/>
    <w:rsid w:val="006671E7"/>
    <w:rsid w:val="00671EB6"/>
    <w:rsid w:val="00672458"/>
    <w:rsid w:val="00673964"/>
    <w:rsid w:val="00675874"/>
    <w:rsid w:val="00676189"/>
    <w:rsid w:val="00681203"/>
    <w:rsid w:val="006865ED"/>
    <w:rsid w:val="00690DBA"/>
    <w:rsid w:val="006975B3"/>
    <w:rsid w:val="006A3236"/>
    <w:rsid w:val="006B147E"/>
    <w:rsid w:val="006B3464"/>
    <w:rsid w:val="006B6658"/>
    <w:rsid w:val="006C0A37"/>
    <w:rsid w:val="006C19F6"/>
    <w:rsid w:val="006C4F67"/>
    <w:rsid w:val="006C54EC"/>
    <w:rsid w:val="006C63F1"/>
    <w:rsid w:val="006C6D8B"/>
    <w:rsid w:val="006D3B23"/>
    <w:rsid w:val="006D7B8E"/>
    <w:rsid w:val="006F03D5"/>
    <w:rsid w:val="006F171B"/>
    <w:rsid w:val="006F64DF"/>
    <w:rsid w:val="0070685A"/>
    <w:rsid w:val="00711FCF"/>
    <w:rsid w:val="0071348B"/>
    <w:rsid w:val="00713BEC"/>
    <w:rsid w:val="00716823"/>
    <w:rsid w:val="007223F1"/>
    <w:rsid w:val="0072719D"/>
    <w:rsid w:val="00732B63"/>
    <w:rsid w:val="007352FB"/>
    <w:rsid w:val="007356FC"/>
    <w:rsid w:val="00744EE6"/>
    <w:rsid w:val="00745484"/>
    <w:rsid w:val="00746E8D"/>
    <w:rsid w:val="00747406"/>
    <w:rsid w:val="00747794"/>
    <w:rsid w:val="00751374"/>
    <w:rsid w:val="00752EA4"/>
    <w:rsid w:val="007554B1"/>
    <w:rsid w:val="00757755"/>
    <w:rsid w:val="0076086F"/>
    <w:rsid w:val="007610BE"/>
    <w:rsid w:val="007620AD"/>
    <w:rsid w:val="00766028"/>
    <w:rsid w:val="00766BAF"/>
    <w:rsid w:val="0077009A"/>
    <w:rsid w:val="007708C7"/>
    <w:rsid w:val="00771DC7"/>
    <w:rsid w:val="00773E73"/>
    <w:rsid w:val="007758CB"/>
    <w:rsid w:val="00777843"/>
    <w:rsid w:val="00784FFC"/>
    <w:rsid w:val="00785BBC"/>
    <w:rsid w:val="00787050"/>
    <w:rsid w:val="007878BC"/>
    <w:rsid w:val="00790476"/>
    <w:rsid w:val="007932DC"/>
    <w:rsid w:val="00794366"/>
    <w:rsid w:val="00795366"/>
    <w:rsid w:val="00795601"/>
    <w:rsid w:val="0079565C"/>
    <w:rsid w:val="007A2BA5"/>
    <w:rsid w:val="007A579A"/>
    <w:rsid w:val="007A7F45"/>
    <w:rsid w:val="007B036C"/>
    <w:rsid w:val="007B1B78"/>
    <w:rsid w:val="007B49B5"/>
    <w:rsid w:val="007B4B14"/>
    <w:rsid w:val="007C0831"/>
    <w:rsid w:val="007C50FB"/>
    <w:rsid w:val="007C6165"/>
    <w:rsid w:val="007D0C3E"/>
    <w:rsid w:val="007D15A0"/>
    <w:rsid w:val="007D1B8C"/>
    <w:rsid w:val="007D1D95"/>
    <w:rsid w:val="007D33FE"/>
    <w:rsid w:val="007D3F97"/>
    <w:rsid w:val="007D730C"/>
    <w:rsid w:val="007E1BBD"/>
    <w:rsid w:val="007F7315"/>
    <w:rsid w:val="007F7673"/>
    <w:rsid w:val="007F7DBD"/>
    <w:rsid w:val="00801AED"/>
    <w:rsid w:val="0080439E"/>
    <w:rsid w:val="00810358"/>
    <w:rsid w:val="00811CA6"/>
    <w:rsid w:val="0082294C"/>
    <w:rsid w:val="00823D5E"/>
    <w:rsid w:val="00826D34"/>
    <w:rsid w:val="0083311B"/>
    <w:rsid w:val="00834592"/>
    <w:rsid w:val="00834BB0"/>
    <w:rsid w:val="00840CD0"/>
    <w:rsid w:val="0084305F"/>
    <w:rsid w:val="00843BAC"/>
    <w:rsid w:val="00843E78"/>
    <w:rsid w:val="00843F5E"/>
    <w:rsid w:val="00856F78"/>
    <w:rsid w:val="008578B9"/>
    <w:rsid w:val="00857D10"/>
    <w:rsid w:val="00862CC7"/>
    <w:rsid w:val="00862DF1"/>
    <w:rsid w:val="00863771"/>
    <w:rsid w:val="008648FF"/>
    <w:rsid w:val="0086690B"/>
    <w:rsid w:val="0087323E"/>
    <w:rsid w:val="008745FE"/>
    <w:rsid w:val="00874866"/>
    <w:rsid w:val="008812C2"/>
    <w:rsid w:val="00882A62"/>
    <w:rsid w:val="00883957"/>
    <w:rsid w:val="0088589C"/>
    <w:rsid w:val="00886AF3"/>
    <w:rsid w:val="00890029"/>
    <w:rsid w:val="00890DB8"/>
    <w:rsid w:val="00894281"/>
    <w:rsid w:val="0089768E"/>
    <w:rsid w:val="008A122D"/>
    <w:rsid w:val="008A2F31"/>
    <w:rsid w:val="008A6F76"/>
    <w:rsid w:val="008B088F"/>
    <w:rsid w:val="008B5154"/>
    <w:rsid w:val="008B57E2"/>
    <w:rsid w:val="008B6BAB"/>
    <w:rsid w:val="008C12E5"/>
    <w:rsid w:val="008C17F0"/>
    <w:rsid w:val="008C4681"/>
    <w:rsid w:val="008C5CBB"/>
    <w:rsid w:val="008C65FC"/>
    <w:rsid w:val="008C6C05"/>
    <w:rsid w:val="008D2575"/>
    <w:rsid w:val="008D317A"/>
    <w:rsid w:val="008D32EC"/>
    <w:rsid w:val="008D32F9"/>
    <w:rsid w:val="008D533F"/>
    <w:rsid w:val="008D792D"/>
    <w:rsid w:val="008E162F"/>
    <w:rsid w:val="008E30FC"/>
    <w:rsid w:val="008E3302"/>
    <w:rsid w:val="008E54CF"/>
    <w:rsid w:val="008F0A15"/>
    <w:rsid w:val="008F5BA8"/>
    <w:rsid w:val="008F6800"/>
    <w:rsid w:val="008F6ECF"/>
    <w:rsid w:val="008F7FB9"/>
    <w:rsid w:val="0090352D"/>
    <w:rsid w:val="0090656E"/>
    <w:rsid w:val="00906AA1"/>
    <w:rsid w:val="00907331"/>
    <w:rsid w:val="00912898"/>
    <w:rsid w:val="00912A89"/>
    <w:rsid w:val="009213F5"/>
    <w:rsid w:val="00923FE0"/>
    <w:rsid w:val="0092501C"/>
    <w:rsid w:val="0092622D"/>
    <w:rsid w:val="009319BC"/>
    <w:rsid w:val="009333D8"/>
    <w:rsid w:val="00936C21"/>
    <w:rsid w:val="00941FC4"/>
    <w:rsid w:val="00944D1F"/>
    <w:rsid w:val="009512E4"/>
    <w:rsid w:val="00951AFD"/>
    <w:rsid w:val="0095215C"/>
    <w:rsid w:val="009528B2"/>
    <w:rsid w:val="0096092D"/>
    <w:rsid w:val="00961550"/>
    <w:rsid w:val="009628DD"/>
    <w:rsid w:val="009654AE"/>
    <w:rsid w:val="009659DE"/>
    <w:rsid w:val="009712E5"/>
    <w:rsid w:val="009750A6"/>
    <w:rsid w:val="009759A1"/>
    <w:rsid w:val="00977226"/>
    <w:rsid w:val="00981B70"/>
    <w:rsid w:val="00982450"/>
    <w:rsid w:val="00984F50"/>
    <w:rsid w:val="00985C62"/>
    <w:rsid w:val="009932CB"/>
    <w:rsid w:val="00993F43"/>
    <w:rsid w:val="0099583A"/>
    <w:rsid w:val="00996A4F"/>
    <w:rsid w:val="00996D65"/>
    <w:rsid w:val="0099760B"/>
    <w:rsid w:val="009A5E6B"/>
    <w:rsid w:val="009A7F82"/>
    <w:rsid w:val="009B15DC"/>
    <w:rsid w:val="009B6094"/>
    <w:rsid w:val="009C0486"/>
    <w:rsid w:val="009C1AFE"/>
    <w:rsid w:val="009C59D8"/>
    <w:rsid w:val="009D1849"/>
    <w:rsid w:val="009E07EB"/>
    <w:rsid w:val="009E098F"/>
    <w:rsid w:val="009E4650"/>
    <w:rsid w:val="009E60BF"/>
    <w:rsid w:val="009E687C"/>
    <w:rsid w:val="009F03AE"/>
    <w:rsid w:val="009F0D49"/>
    <w:rsid w:val="00A010B5"/>
    <w:rsid w:val="00A018BC"/>
    <w:rsid w:val="00A01E6C"/>
    <w:rsid w:val="00A0328A"/>
    <w:rsid w:val="00A07455"/>
    <w:rsid w:val="00A110E9"/>
    <w:rsid w:val="00A1267F"/>
    <w:rsid w:val="00A20007"/>
    <w:rsid w:val="00A20C4B"/>
    <w:rsid w:val="00A26466"/>
    <w:rsid w:val="00A265EC"/>
    <w:rsid w:val="00A27883"/>
    <w:rsid w:val="00A34850"/>
    <w:rsid w:val="00A35974"/>
    <w:rsid w:val="00A40406"/>
    <w:rsid w:val="00A409B3"/>
    <w:rsid w:val="00A50EC8"/>
    <w:rsid w:val="00A53141"/>
    <w:rsid w:val="00A536FA"/>
    <w:rsid w:val="00A5372F"/>
    <w:rsid w:val="00A547DC"/>
    <w:rsid w:val="00A558DD"/>
    <w:rsid w:val="00A564FC"/>
    <w:rsid w:val="00A57ADA"/>
    <w:rsid w:val="00A602E9"/>
    <w:rsid w:val="00A642F4"/>
    <w:rsid w:val="00A645DF"/>
    <w:rsid w:val="00A65A93"/>
    <w:rsid w:val="00A65C5D"/>
    <w:rsid w:val="00A662F2"/>
    <w:rsid w:val="00A66B8B"/>
    <w:rsid w:val="00A7433D"/>
    <w:rsid w:val="00A74D73"/>
    <w:rsid w:val="00A75CCD"/>
    <w:rsid w:val="00A7620A"/>
    <w:rsid w:val="00A7693A"/>
    <w:rsid w:val="00A7764D"/>
    <w:rsid w:val="00A77997"/>
    <w:rsid w:val="00A84802"/>
    <w:rsid w:val="00A875D5"/>
    <w:rsid w:val="00A9065D"/>
    <w:rsid w:val="00A91D02"/>
    <w:rsid w:val="00A94E6D"/>
    <w:rsid w:val="00A96054"/>
    <w:rsid w:val="00A962FA"/>
    <w:rsid w:val="00A9633C"/>
    <w:rsid w:val="00AA1115"/>
    <w:rsid w:val="00AA370F"/>
    <w:rsid w:val="00AB00E8"/>
    <w:rsid w:val="00AC1D7D"/>
    <w:rsid w:val="00AC1F8F"/>
    <w:rsid w:val="00AC3A03"/>
    <w:rsid w:val="00AC7F7F"/>
    <w:rsid w:val="00AD0AAA"/>
    <w:rsid w:val="00AD3140"/>
    <w:rsid w:val="00AD6E6F"/>
    <w:rsid w:val="00AD754B"/>
    <w:rsid w:val="00AE0D23"/>
    <w:rsid w:val="00AE2846"/>
    <w:rsid w:val="00AE3682"/>
    <w:rsid w:val="00AE3FE8"/>
    <w:rsid w:val="00AE40F0"/>
    <w:rsid w:val="00AF0FD5"/>
    <w:rsid w:val="00AF4B57"/>
    <w:rsid w:val="00AF515E"/>
    <w:rsid w:val="00AF5EAE"/>
    <w:rsid w:val="00B00E82"/>
    <w:rsid w:val="00B01A95"/>
    <w:rsid w:val="00B02403"/>
    <w:rsid w:val="00B03CF9"/>
    <w:rsid w:val="00B04764"/>
    <w:rsid w:val="00B06899"/>
    <w:rsid w:val="00B06CAA"/>
    <w:rsid w:val="00B17239"/>
    <w:rsid w:val="00B175F0"/>
    <w:rsid w:val="00B237A8"/>
    <w:rsid w:val="00B23B54"/>
    <w:rsid w:val="00B23FAE"/>
    <w:rsid w:val="00B30948"/>
    <w:rsid w:val="00B3250C"/>
    <w:rsid w:val="00B32EF6"/>
    <w:rsid w:val="00B347F1"/>
    <w:rsid w:val="00B34DFE"/>
    <w:rsid w:val="00B361BA"/>
    <w:rsid w:val="00B37CC0"/>
    <w:rsid w:val="00B40D6C"/>
    <w:rsid w:val="00B43272"/>
    <w:rsid w:val="00B438A3"/>
    <w:rsid w:val="00B44E52"/>
    <w:rsid w:val="00B452A9"/>
    <w:rsid w:val="00B46BFD"/>
    <w:rsid w:val="00B47A12"/>
    <w:rsid w:val="00B47E78"/>
    <w:rsid w:val="00B53212"/>
    <w:rsid w:val="00B53BD8"/>
    <w:rsid w:val="00B60FE3"/>
    <w:rsid w:val="00B62732"/>
    <w:rsid w:val="00B62DC5"/>
    <w:rsid w:val="00B63FD4"/>
    <w:rsid w:val="00B65BEF"/>
    <w:rsid w:val="00B6671C"/>
    <w:rsid w:val="00B66C3F"/>
    <w:rsid w:val="00B70807"/>
    <w:rsid w:val="00B71863"/>
    <w:rsid w:val="00B71A0B"/>
    <w:rsid w:val="00B73900"/>
    <w:rsid w:val="00B73F14"/>
    <w:rsid w:val="00B77CD1"/>
    <w:rsid w:val="00B8419A"/>
    <w:rsid w:val="00B842EF"/>
    <w:rsid w:val="00B852D1"/>
    <w:rsid w:val="00B85C3E"/>
    <w:rsid w:val="00B97433"/>
    <w:rsid w:val="00BA67BC"/>
    <w:rsid w:val="00BA6E40"/>
    <w:rsid w:val="00BB0F9A"/>
    <w:rsid w:val="00BB1EBA"/>
    <w:rsid w:val="00BB31A0"/>
    <w:rsid w:val="00BB4738"/>
    <w:rsid w:val="00BC4005"/>
    <w:rsid w:val="00BC5A12"/>
    <w:rsid w:val="00BD1233"/>
    <w:rsid w:val="00BD2877"/>
    <w:rsid w:val="00BD5D01"/>
    <w:rsid w:val="00BE096C"/>
    <w:rsid w:val="00BE2329"/>
    <w:rsid w:val="00BE2F6C"/>
    <w:rsid w:val="00BE445A"/>
    <w:rsid w:val="00BE66D0"/>
    <w:rsid w:val="00BE7759"/>
    <w:rsid w:val="00BF07DA"/>
    <w:rsid w:val="00BF263D"/>
    <w:rsid w:val="00BF4387"/>
    <w:rsid w:val="00C00795"/>
    <w:rsid w:val="00C03F18"/>
    <w:rsid w:val="00C043AA"/>
    <w:rsid w:val="00C05522"/>
    <w:rsid w:val="00C05894"/>
    <w:rsid w:val="00C069BE"/>
    <w:rsid w:val="00C117BE"/>
    <w:rsid w:val="00C1194A"/>
    <w:rsid w:val="00C1702E"/>
    <w:rsid w:val="00C20756"/>
    <w:rsid w:val="00C20B80"/>
    <w:rsid w:val="00C2258E"/>
    <w:rsid w:val="00C2333C"/>
    <w:rsid w:val="00C26C22"/>
    <w:rsid w:val="00C27AC2"/>
    <w:rsid w:val="00C33264"/>
    <w:rsid w:val="00C36A6A"/>
    <w:rsid w:val="00C44A2A"/>
    <w:rsid w:val="00C4611D"/>
    <w:rsid w:val="00C5077A"/>
    <w:rsid w:val="00C5098B"/>
    <w:rsid w:val="00C51470"/>
    <w:rsid w:val="00C53B39"/>
    <w:rsid w:val="00C53C47"/>
    <w:rsid w:val="00C55C1E"/>
    <w:rsid w:val="00C56C5F"/>
    <w:rsid w:val="00C57AE9"/>
    <w:rsid w:val="00C57F81"/>
    <w:rsid w:val="00C61E23"/>
    <w:rsid w:val="00C62178"/>
    <w:rsid w:val="00C62DF3"/>
    <w:rsid w:val="00C63AFD"/>
    <w:rsid w:val="00C63C4B"/>
    <w:rsid w:val="00C67603"/>
    <w:rsid w:val="00C70573"/>
    <w:rsid w:val="00C72E41"/>
    <w:rsid w:val="00C731DB"/>
    <w:rsid w:val="00C765CD"/>
    <w:rsid w:val="00C77663"/>
    <w:rsid w:val="00C82782"/>
    <w:rsid w:val="00C83B7B"/>
    <w:rsid w:val="00C841CC"/>
    <w:rsid w:val="00C93ED3"/>
    <w:rsid w:val="00C95ABF"/>
    <w:rsid w:val="00C97827"/>
    <w:rsid w:val="00CA2F93"/>
    <w:rsid w:val="00CA5A20"/>
    <w:rsid w:val="00CA7E0D"/>
    <w:rsid w:val="00CB117D"/>
    <w:rsid w:val="00CB2539"/>
    <w:rsid w:val="00CB2B9A"/>
    <w:rsid w:val="00CB5F47"/>
    <w:rsid w:val="00CB7F7D"/>
    <w:rsid w:val="00CC34F8"/>
    <w:rsid w:val="00CD0B2D"/>
    <w:rsid w:val="00CD44D6"/>
    <w:rsid w:val="00CD5435"/>
    <w:rsid w:val="00CD6389"/>
    <w:rsid w:val="00CD681B"/>
    <w:rsid w:val="00CF6389"/>
    <w:rsid w:val="00D00816"/>
    <w:rsid w:val="00D00D8E"/>
    <w:rsid w:val="00D036DA"/>
    <w:rsid w:val="00D040AE"/>
    <w:rsid w:val="00D1228F"/>
    <w:rsid w:val="00D13DD9"/>
    <w:rsid w:val="00D1462C"/>
    <w:rsid w:val="00D17751"/>
    <w:rsid w:val="00D21C1A"/>
    <w:rsid w:val="00D24330"/>
    <w:rsid w:val="00D30837"/>
    <w:rsid w:val="00D31D29"/>
    <w:rsid w:val="00D36226"/>
    <w:rsid w:val="00D4253E"/>
    <w:rsid w:val="00D504C7"/>
    <w:rsid w:val="00D536F9"/>
    <w:rsid w:val="00D54B4B"/>
    <w:rsid w:val="00D54B57"/>
    <w:rsid w:val="00D626C3"/>
    <w:rsid w:val="00D62739"/>
    <w:rsid w:val="00D63C0C"/>
    <w:rsid w:val="00D65600"/>
    <w:rsid w:val="00D661E5"/>
    <w:rsid w:val="00D66F8F"/>
    <w:rsid w:val="00D715AC"/>
    <w:rsid w:val="00D773D2"/>
    <w:rsid w:val="00D81546"/>
    <w:rsid w:val="00D82E21"/>
    <w:rsid w:val="00D84CA0"/>
    <w:rsid w:val="00D84E1D"/>
    <w:rsid w:val="00D865FC"/>
    <w:rsid w:val="00D90551"/>
    <w:rsid w:val="00D91741"/>
    <w:rsid w:val="00D93258"/>
    <w:rsid w:val="00DA5B41"/>
    <w:rsid w:val="00DB083F"/>
    <w:rsid w:val="00DB10B1"/>
    <w:rsid w:val="00DB259B"/>
    <w:rsid w:val="00DC432F"/>
    <w:rsid w:val="00DE0146"/>
    <w:rsid w:val="00DE45DE"/>
    <w:rsid w:val="00DE5A91"/>
    <w:rsid w:val="00DE68DF"/>
    <w:rsid w:val="00E00D1A"/>
    <w:rsid w:val="00E00DAE"/>
    <w:rsid w:val="00E02EE4"/>
    <w:rsid w:val="00E04E93"/>
    <w:rsid w:val="00E05455"/>
    <w:rsid w:val="00E06DE0"/>
    <w:rsid w:val="00E07CE1"/>
    <w:rsid w:val="00E07D4F"/>
    <w:rsid w:val="00E240F3"/>
    <w:rsid w:val="00E25332"/>
    <w:rsid w:val="00E265CA"/>
    <w:rsid w:val="00E26988"/>
    <w:rsid w:val="00E2740E"/>
    <w:rsid w:val="00E30C62"/>
    <w:rsid w:val="00E315A3"/>
    <w:rsid w:val="00E32448"/>
    <w:rsid w:val="00E32A5A"/>
    <w:rsid w:val="00E362A1"/>
    <w:rsid w:val="00E36A7E"/>
    <w:rsid w:val="00E424E8"/>
    <w:rsid w:val="00E43695"/>
    <w:rsid w:val="00E43F4F"/>
    <w:rsid w:val="00E473BB"/>
    <w:rsid w:val="00E474A6"/>
    <w:rsid w:val="00E475B3"/>
    <w:rsid w:val="00E543E7"/>
    <w:rsid w:val="00E57F00"/>
    <w:rsid w:val="00E60818"/>
    <w:rsid w:val="00E61E46"/>
    <w:rsid w:val="00E65D18"/>
    <w:rsid w:val="00E66CBC"/>
    <w:rsid w:val="00E70407"/>
    <w:rsid w:val="00E70610"/>
    <w:rsid w:val="00E71BF7"/>
    <w:rsid w:val="00E7262E"/>
    <w:rsid w:val="00E73920"/>
    <w:rsid w:val="00E73F2E"/>
    <w:rsid w:val="00E76BD1"/>
    <w:rsid w:val="00E77746"/>
    <w:rsid w:val="00E82D4F"/>
    <w:rsid w:val="00E83986"/>
    <w:rsid w:val="00E9044A"/>
    <w:rsid w:val="00E931B2"/>
    <w:rsid w:val="00E932B8"/>
    <w:rsid w:val="00E93412"/>
    <w:rsid w:val="00E965C4"/>
    <w:rsid w:val="00EA691F"/>
    <w:rsid w:val="00EA6DB6"/>
    <w:rsid w:val="00EB19AB"/>
    <w:rsid w:val="00EB4FF8"/>
    <w:rsid w:val="00EB5B5F"/>
    <w:rsid w:val="00EB7B31"/>
    <w:rsid w:val="00EC0101"/>
    <w:rsid w:val="00EC4089"/>
    <w:rsid w:val="00EC6A35"/>
    <w:rsid w:val="00EC7594"/>
    <w:rsid w:val="00ED3ADC"/>
    <w:rsid w:val="00ED405E"/>
    <w:rsid w:val="00ED6021"/>
    <w:rsid w:val="00EE03FF"/>
    <w:rsid w:val="00EE085F"/>
    <w:rsid w:val="00EE2BBD"/>
    <w:rsid w:val="00EF246C"/>
    <w:rsid w:val="00EF504A"/>
    <w:rsid w:val="00EF596A"/>
    <w:rsid w:val="00EF6F39"/>
    <w:rsid w:val="00EF72BD"/>
    <w:rsid w:val="00F018AF"/>
    <w:rsid w:val="00F021A3"/>
    <w:rsid w:val="00F07AFF"/>
    <w:rsid w:val="00F1332E"/>
    <w:rsid w:val="00F1337B"/>
    <w:rsid w:val="00F149C7"/>
    <w:rsid w:val="00F21AF3"/>
    <w:rsid w:val="00F22494"/>
    <w:rsid w:val="00F26C8B"/>
    <w:rsid w:val="00F33438"/>
    <w:rsid w:val="00F34C1C"/>
    <w:rsid w:val="00F351B6"/>
    <w:rsid w:val="00F36095"/>
    <w:rsid w:val="00F402AD"/>
    <w:rsid w:val="00F4169C"/>
    <w:rsid w:val="00F470AC"/>
    <w:rsid w:val="00F47551"/>
    <w:rsid w:val="00F50394"/>
    <w:rsid w:val="00F50DAD"/>
    <w:rsid w:val="00F560BB"/>
    <w:rsid w:val="00F62817"/>
    <w:rsid w:val="00F80FB9"/>
    <w:rsid w:val="00F8109E"/>
    <w:rsid w:val="00F81522"/>
    <w:rsid w:val="00F81DC5"/>
    <w:rsid w:val="00F83784"/>
    <w:rsid w:val="00F83F32"/>
    <w:rsid w:val="00F84341"/>
    <w:rsid w:val="00F86587"/>
    <w:rsid w:val="00F87876"/>
    <w:rsid w:val="00F902B6"/>
    <w:rsid w:val="00F91A5C"/>
    <w:rsid w:val="00F92997"/>
    <w:rsid w:val="00FA0840"/>
    <w:rsid w:val="00FA0F40"/>
    <w:rsid w:val="00FA1A83"/>
    <w:rsid w:val="00FA4314"/>
    <w:rsid w:val="00FA6C8F"/>
    <w:rsid w:val="00FB29D1"/>
    <w:rsid w:val="00FB422A"/>
    <w:rsid w:val="00FB7299"/>
    <w:rsid w:val="00FB7CA0"/>
    <w:rsid w:val="00FC1BC1"/>
    <w:rsid w:val="00FC4532"/>
    <w:rsid w:val="00FC541A"/>
    <w:rsid w:val="00FD5562"/>
    <w:rsid w:val="00FD68AB"/>
    <w:rsid w:val="00FE0906"/>
    <w:rsid w:val="00FE146F"/>
    <w:rsid w:val="00FE616C"/>
    <w:rsid w:val="00FE70AB"/>
    <w:rsid w:val="00FE71C5"/>
    <w:rsid w:val="00FE7895"/>
    <w:rsid w:val="00FF0598"/>
    <w:rsid w:val="00FF142E"/>
    <w:rsid w:val="00FF251D"/>
    <w:rsid w:val="00FF54C7"/>
    <w:rsid w:val="00FF6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6"/>
    <o:shapelayout v:ext="edit">
      <o:idmap v:ext="edit" data="1"/>
    </o:shapelayout>
  </w:shapeDefaults>
  <w:decimalSymbol w:val=","/>
  <w:listSeparator w:val=";"/>
  <w14:defaultImageDpi w14:val="0"/>
  <w15:chartTrackingRefBased/>
  <w15:docId w15:val="{E5EDDFAB-B6B9-40B8-AD72-9C079BB44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337B"/>
    <w:pPr>
      <w:spacing w:line="288" w:lineRule="auto"/>
      <w:jc w:val="both"/>
    </w:pPr>
    <w:rPr>
      <w:rFonts w:ascii="Times New Roman" w:hAnsi="Times New Roman" w:cs="Times New Roman"/>
      <w:sz w:val="28"/>
      <w:szCs w:val="22"/>
      <w:lang w:val="be-BY" w:eastAsia="be-BY"/>
    </w:rPr>
  </w:style>
  <w:style w:type="paragraph" w:styleId="1">
    <w:name w:val="heading 1"/>
    <w:basedOn w:val="a"/>
    <w:next w:val="a"/>
    <w:link w:val="10"/>
    <w:uiPriority w:val="9"/>
    <w:qFormat/>
    <w:rsid w:val="00FA0F40"/>
    <w:pPr>
      <w:keepNext/>
      <w:keepLines/>
      <w:spacing w:before="240" w:line="240" w:lineRule="auto"/>
      <w:jc w:val="center"/>
      <w:outlineLvl w:val="0"/>
    </w:pPr>
    <w:rPr>
      <w:b/>
      <w:bCs/>
      <w:sz w:val="32"/>
      <w:szCs w:val="28"/>
    </w:rPr>
  </w:style>
  <w:style w:type="paragraph" w:styleId="2">
    <w:name w:val="heading 2"/>
    <w:basedOn w:val="a"/>
    <w:next w:val="a"/>
    <w:link w:val="20"/>
    <w:uiPriority w:val="9"/>
    <w:semiHidden/>
    <w:unhideWhenUsed/>
    <w:qFormat/>
    <w:rsid w:val="00270402"/>
    <w:pPr>
      <w:keepNext/>
      <w:spacing w:before="240" w:after="60"/>
      <w:outlineLvl w:val="1"/>
    </w:pPr>
    <w:rPr>
      <w:rFonts w:ascii="Cambria" w:hAnsi="Cambria"/>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FA0F40"/>
    <w:rPr>
      <w:rFonts w:ascii="Times New Roman" w:hAnsi="Times New Roman" w:cs="Times New Roman"/>
      <w:b/>
      <w:bCs/>
      <w:sz w:val="28"/>
      <w:szCs w:val="28"/>
    </w:rPr>
  </w:style>
  <w:style w:type="character" w:customStyle="1" w:styleId="20">
    <w:name w:val="Заголовок 2 Знак"/>
    <w:link w:val="2"/>
    <w:uiPriority w:val="9"/>
    <w:semiHidden/>
    <w:locked/>
    <w:rsid w:val="00270402"/>
    <w:rPr>
      <w:rFonts w:ascii="Cambria" w:hAnsi="Cambria" w:cs="Times New Roman"/>
      <w:b/>
      <w:bCs/>
      <w:i/>
      <w:iCs/>
      <w:sz w:val="28"/>
      <w:szCs w:val="28"/>
    </w:rPr>
  </w:style>
  <w:style w:type="paragraph" w:styleId="a3">
    <w:name w:val="header"/>
    <w:basedOn w:val="a"/>
    <w:link w:val="a4"/>
    <w:uiPriority w:val="99"/>
    <w:unhideWhenUsed/>
    <w:rsid w:val="00C77663"/>
    <w:pPr>
      <w:tabs>
        <w:tab w:val="center" w:pos="4536"/>
        <w:tab w:val="right" w:pos="9072"/>
      </w:tabs>
    </w:pPr>
  </w:style>
  <w:style w:type="character" w:customStyle="1" w:styleId="a4">
    <w:name w:val="Верхній колонтитул Знак"/>
    <w:link w:val="a3"/>
    <w:uiPriority w:val="99"/>
    <w:semiHidden/>
    <w:locked/>
    <w:rsid w:val="00C77663"/>
    <w:rPr>
      <w:rFonts w:ascii="Times New Roman" w:hAnsi="Times New Roman" w:cs="Times New Roman"/>
      <w:sz w:val="22"/>
      <w:szCs w:val="22"/>
    </w:rPr>
  </w:style>
  <w:style w:type="paragraph" w:styleId="a5">
    <w:name w:val="footer"/>
    <w:basedOn w:val="a"/>
    <w:link w:val="a6"/>
    <w:uiPriority w:val="99"/>
    <w:unhideWhenUsed/>
    <w:rsid w:val="00C77663"/>
    <w:pPr>
      <w:tabs>
        <w:tab w:val="center" w:pos="4536"/>
        <w:tab w:val="right" w:pos="9072"/>
      </w:tabs>
    </w:pPr>
  </w:style>
  <w:style w:type="character" w:customStyle="1" w:styleId="a6">
    <w:name w:val="Нижній колонтитул Знак"/>
    <w:link w:val="a5"/>
    <w:uiPriority w:val="99"/>
    <w:locked/>
    <w:rsid w:val="00C77663"/>
    <w:rPr>
      <w:rFonts w:ascii="Times New Roman" w:hAnsi="Times New Roman" w:cs="Times New Roman"/>
      <w:sz w:val="22"/>
      <w:szCs w:val="22"/>
    </w:rPr>
  </w:style>
  <w:style w:type="paragraph" w:customStyle="1" w:styleId="a7">
    <w:name w:val="Таблица"/>
    <w:basedOn w:val="a"/>
    <w:rsid w:val="001E46AE"/>
    <w:pPr>
      <w:widowControl w:val="0"/>
      <w:spacing w:line="240" w:lineRule="auto"/>
      <w:jc w:val="left"/>
    </w:pPr>
    <w:rPr>
      <w:rFonts w:ascii="Tahoma" w:hAnsi="Tahoma"/>
      <w:sz w:val="18"/>
      <w:szCs w:val="20"/>
      <w:lang w:val="ru-RU" w:eastAsia="ru-RU"/>
    </w:rPr>
  </w:style>
  <w:style w:type="table" w:styleId="a8">
    <w:name w:val="Table Grid"/>
    <w:basedOn w:val="a1"/>
    <w:uiPriority w:val="59"/>
    <w:rsid w:val="003A6946"/>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caption"/>
    <w:basedOn w:val="a"/>
    <w:next w:val="a"/>
    <w:uiPriority w:val="35"/>
    <w:qFormat/>
    <w:rsid w:val="001A3E38"/>
    <w:pPr>
      <w:spacing w:before="120" w:after="120"/>
      <w:ind w:firstLine="680"/>
    </w:pPr>
    <w:rPr>
      <w:rFonts w:ascii="Tahoma" w:hAnsi="Tahoma"/>
      <w:b/>
      <w:sz w:val="20"/>
      <w:szCs w:val="20"/>
      <w:lang w:val="ru-RU" w:eastAsia="ru-RU"/>
    </w:rPr>
  </w:style>
  <w:style w:type="paragraph" w:styleId="aa">
    <w:name w:val="TOC Heading"/>
    <w:basedOn w:val="1"/>
    <w:next w:val="a"/>
    <w:uiPriority w:val="39"/>
    <w:semiHidden/>
    <w:unhideWhenUsed/>
    <w:qFormat/>
    <w:rsid w:val="00270402"/>
    <w:pPr>
      <w:spacing w:before="480" w:line="276" w:lineRule="auto"/>
      <w:jc w:val="left"/>
      <w:outlineLvl w:val="9"/>
    </w:pPr>
    <w:rPr>
      <w:rFonts w:ascii="Cambria" w:hAnsi="Cambria"/>
      <w:color w:val="365F91"/>
      <w:sz w:val="28"/>
      <w:lang w:val="ru-RU" w:eastAsia="en-US"/>
    </w:rPr>
  </w:style>
  <w:style w:type="paragraph" w:styleId="11">
    <w:name w:val="toc 1"/>
    <w:basedOn w:val="a"/>
    <w:next w:val="a"/>
    <w:autoRedefine/>
    <w:uiPriority w:val="39"/>
    <w:unhideWhenUsed/>
    <w:rsid w:val="00270402"/>
  </w:style>
  <w:style w:type="paragraph" w:styleId="21">
    <w:name w:val="toc 2"/>
    <w:basedOn w:val="a"/>
    <w:next w:val="a"/>
    <w:autoRedefine/>
    <w:uiPriority w:val="39"/>
    <w:unhideWhenUsed/>
    <w:rsid w:val="00270402"/>
    <w:pPr>
      <w:ind w:left="280"/>
    </w:pPr>
  </w:style>
  <w:style w:type="character" w:styleId="ab">
    <w:name w:val="Hyperlink"/>
    <w:uiPriority w:val="99"/>
    <w:unhideWhenUsed/>
    <w:rsid w:val="00270402"/>
    <w:rPr>
      <w:rFonts w:cs="Times New Roman"/>
      <w:color w:val="0000FF"/>
      <w:u w:val="single"/>
    </w:rPr>
  </w:style>
  <w:style w:type="paragraph" w:customStyle="1" w:styleId="ConsPlusNonformat">
    <w:name w:val="ConsPlusNonformat"/>
    <w:uiPriority w:val="99"/>
    <w:rsid w:val="00801AED"/>
    <w:pPr>
      <w:widowControl w:val="0"/>
      <w:autoSpaceDE w:val="0"/>
      <w:autoSpaceDN w:val="0"/>
    </w:pPr>
    <w:rPr>
      <w:rFonts w:ascii="Courier New" w:hAnsi="Courier New" w:cs="Courier New"/>
      <w:lang w:eastAsia="be-BY"/>
    </w:rPr>
  </w:style>
  <w:style w:type="paragraph" w:customStyle="1" w:styleId="ConsPlusNormal">
    <w:name w:val="ConsPlusNormal"/>
    <w:uiPriority w:val="99"/>
    <w:rsid w:val="0061747E"/>
    <w:pPr>
      <w:widowControl w:val="0"/>
      <w:autoSpaceDE w:val="0"/>
      <w:autoSpaceDN w:val="0"/>
      <w:ind w:firstLine="720"/>
    </w:pPr>
    <w:rPr>
      <w:rFonts w:ascii="Arial" w:hAnsi="Arial" w:cs="Arial"/>
      <w:lang w:eastAsia="be-B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wmf"/><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7.wmf"/><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wmf"/><Relationship Id="rId10" Type="http://schemas.openxmlformats.org/officeDocument/2006/relationships/image" Target="media/image3.wmf"/><Relationship Id="rId19"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5C8E4-B755-422F-B9D9-A569A458C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7317</Words>
  <Characters>41710</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48930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 Baron Cohen</dc:creator>
  <cp:keywords/>
  <dc:description/>
  <cp:lastModifiedBy>Irina</cp:lastModifiedBy>
  <cp:revision>2</cp:revision>
  <dcterms:created xsi:type="dcterms:W3CDTF">2014-08-08T05:25:00Z</dcterms:created>
  <dcterms:modified xsi:type="dcterms:W3CDTF">2014-08-08T05:25:00Z</dcterms:modified>
</cp:coreProperties>
</file>