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E0A" w:rsidRPr="00170DD1" w:rsidRDefault="00576E0A" w:rsidP="00576E0A">
      <w:pPr>
        <w:spacing w:before="120"/>
        <w:jc w:val="center"/>
        <w:rPr>
          <w:b/>
          <w:sz w:val="32"/>
        </w:rPr>
      </w:pPr>
      <w:r w:rsidRPr="00170DD1">
        <w:rPr>
          <w:b/>
          <w:sz w:val="32"/>
        </w:rPr>
        <w:t>К вопросу о времени вхождения в состав Московского государства Перми Великой</w:t>
      </w:r>
    </w:p>
    <w:p w:rsidR="00576E0A" w:rsidRPr="00170DD1" w:rsidRDefault="00576E0A" w:rsidP="00576E0A">
      <w:pPr>
        <w:spacing w:before="120"/>
        <w:jc w:val="center"/>
        <w:rPr>
          <w:sz w:val="28"/>
        </w:rPr>
      </w:pPr>
      <w:r w:rsidRPr="00170DD1">
        <w:rPr>
          <w:sz w:val="28"/>
        </w:rPr>
        <w:t xml:space="preserve">О. В. Семенов </w:t>
      </w:r>
    </w:p>
    <w:p w:rsidR="00576E0A" w:rsidRPr="00170DD1" w:rsidRDefault="00576E0A" w:rsidP="00576E0A">
      <w:pPr>
        <w:spacing w:before="120"/>
        <w:ind w:firstLine="567"/>
        <w:jc w:val="both"/>
      </w:pPr>
      <w:r w:rsidRPr="00170DD1">
        <w:t>Включение в состав Московского государства земель Верхнего Прикамья</w:t>
      </w:r>
      <w:r>
        <w:t xml:space="preserve">, </w:t>
      </w:r>
      <w:r w:rsidRPr="00170DD1">
        <w:t>известных как Пермь Великая</w:t>
      </w:r>
      <w:r>
        <w:t xml:space="preserve">, </w:t>
      </w:r>
      <w:r w:rsidRPr="00170DD1">
        <w:t>– событие чрезвычайно важное</w:t>
      </w:r>
      <w:r>
        <w:t xml:space="preserve">, </w:t>
      </w:r>
      <w:r w:rsidRPr="00170DD1">
        <w:t>существенно повлиявшее как на судьбу обитавшего там коми-пермяцкого населения</w:t>
      </w:r>
      <w:r>
        <w:t xml:space="preserve">, </w:t>
      </w:r>
      <w:r w:rsidRPr="00170DD1">
        <w:t>так и на всю последующую историю нашей страны. Простираясь с запада на восток от Камы до Уральских гор</w:t>
      </w:r>
      <w:r>
        <w:t xml:space="preserve">, </w:t>
      </w:r>
      <w:r w:rsidRPr="00170DD1">
        <w:t>захватывая верховья Печоры на севере и упираясь в быстрые воды Чусовой на юге</w:t>
      </w:r>
      <w:r>
        <w:t xml:space="preserve">, </w:t>
      </w:r>
      <w:r w:rsidRPr="00170DD1">
        <w:t>приуральские земли не только способствовали обогащению казны великих князей</w:t>
      </w:r>
      <w:r>
        <w:t xml:space="preserve">, </w:t>
      </w:r>
      <w:r w:rsidRPr="00170DD1">
        <w:t>но и сыграли роль плацдарма для дальнейшего продвижения русской государственности на восток. Именно из Перми Великой отправлялись покорять Зауралье и Сибирь первые отряды служилых людей</w:t>
      </w:r>
      <w:r>
        <w:t xml:space="preserve">, </w:t>
      </w:r>
      <w:r w:rsidRPr="00170DD1">
        <w:t>отсюда началась крестьянская колонизация просторов «за Камнем». Повинность по продовольственному (в форме так называемых «сибирских отпусков») и материальному обеспечению территорий Верхотурского</w:t>
      </w:r>
      <w:r>
        <w:t xml:space="preserve">, </w:t>
      </w:r>
      <w:r w:rsidRPr="00170DD1">
        <w:t>Пелымского</w:t>
      </w:r>
      <w:r>
        <w:t xml:space="preserve">, </w:t>
      </w:r>
      <w:r w:rsidRPr="00170DD1">
        <w:t>Туринского</w:t>
      </w:r>
      <w:r>
        <w:t xml:space="preserve">, </w:t>
      </w:r>
      <w:r w:rsidRPr="00170DD1">
        <w:t>Тюменского и Тобольского уездов легла нелегким грузом на плечи чердынских посадских людей и крестьян. Да и в административном отношении Зауралье некоторое время подчинялось пермским наместникам. Между тем</w:t>
      </w:r>
      <w:r>
        <w:t xml:space="preserve">, </w:t>
      </w:r>
      <w:r w:rsidRPr="00170DD1">
        <w:t>как это ни парадоксально</w:t>
      </w:r>
      <w:r>
        <w:t xml:space="preserve">, </w:t>
      </w:r>
      <w:r w:rsidRPr="00170DD1">
        <w:t>в историографии до сих пор остается неразрешенным до конца вопрос о дате присоединения Перми Великой к России.</w:t>
      </w:r>
    </w:p>
    <w:p w:rsidR="00576E0A" w:rsidRPr="00170DD1" w:rsidRDefault="00576E0A" w:rsidP="00576E0A">
      <w:pPr>
        <w:spacing w:before="120"/>
        <w:ind w:firstLine="567"/>
        <w:jc w:val="both"/>
      </w:pPr>
      <w:r w:rsidRPr="00170DD1">
        <w:t>Первые достоверные известия о проникновении русских в Приуралье относятся к концу XI в. [см.: Повесть временных лет</w:t>
      </w:r>
      <w:r>
        <w:t xml:space="preserve">, </w:t>
      </w:r>
      <w:r w:rsidRPr="00170DD1">
        <w:t>129]. Край манил обилием природных богатств (в первую очередь пушниной)</w:t>
      </w:r>
      <w:r>
        <w:t xml:space="preserve">, </w:t>
      </w:r>
      <w:r w:rsidRPr="00170DD1">
        <w:t>получить которые</w:t>
      </w:r>
      <w:r>
        <w:t xml:space="preserve">, </w:t>
      </w:r>
      <w:r w:rsidRPr="00170DD1">
        <w:t>при наличии малочисленного и уступающего в военном отношении населения</w:t>
      </w:r>
      <w:r>
        <w:t xml:space="preserve">, </w:t>
      </w:r>
      <w:r w:rsidRPr="00170DD1">
        <w:t>не представляло особой сложности. Двумя столетиями позже данные земли уже фигурируют в составе новгородских волостей. Зависимость эта тем не менее оказалась чисто формальной. Ограничиваясь нерегулярным сбором дани и осуществляемыми время от времени походами</w:t>
      </w:r>
      <w:r>
        <w:t xml:space="preserve">, </w:t>
      </w:r>
      <w:r w:rsidRPr="00170DD1">
        <w:t>Новгород не сооружал здесь городов и острогов</w:t>
      </w:r>
      <w:r>
        <w:t xml:space="preserve">, </w:t>
      </w:r>
      <w:r w:rsidRPr="00170DD1">
        <w:t>не насаждал своей администрации. Иной характер носила московская колонизация туземных территорий. Включившись в активную борьбу с новгородцами</w:t>
      </w:r>
      <w:r>
        <w:t xml:space="preserve">, </w:t>
      </w:r>
      <w:r w:rsidRPr="00170DD1">
        <w:t>преемники Ивана Калиты пытались прочно обосноваться на новых землях</w:t>
      </w:r>
      <w:r>
        <w:t xml:space="preserve">, </w:t>
      </w:r>
      <w:r w:rsidRPr="00170DD1">
        <w:t>сделать их органической частью набирающего силу княжества. Однако реализовать подобную политику удавалось далеко не сразу.</w:t>
      </w:r>
    </w:p>
    <w:p w:rsidR="00576E0A" w:rsidRPr="00170DD1" w:rsidRDefault="00576E0A" w:rsidP="00576E0A">
      <w:pPr>
        <w:spacing w:before="120"/>
        <w:ind w:firstLine="567"/>
        <w:jc w:val="both"/>
      </w:pPr>
      <w:r w:rsidRPr="00170DD1">
        <w:t>Несмотря на безусловное наличие региональных особенностей</w:t>
      </w:r>
      <w:r>
        <w:t xml:space="preserve">, </w:t>
      </w:r>
      <w:r w:rsidRPr="00170DD1">
        <w:t>включение в состав Московии пограничных северо-восточных территорий проходило по четко продуманному плану и осуществлялось в два этапа.. Касаясь первого из них</w:t>
      </w:r>
      <w:r>
        <w:t xml:space="preserve">, </w:t>
      </w:r>
      <w:r w:rsidRPr="00170DD1">
        <w:t>можно говорить лишь о начале присоединения</w:t>
      </w:r>
      <w:r>
        <w:t xml:space="preserve">, </w:t>
      </w:r>
      <w:r w:rsidRPr="00170DD1">
        <w:t>когда великие князья вынуждены были сохранять местную социально-политическую организацию и зачастую довольствоваться только формальным господством над новыми землями. От аборигенов требовалось шертование на верность своему сюзерену</w:t>
      </w:r>
      <w:r>
        <w:t xml:space="preserve">, </w:t>
      </w:r>
      <w:r w:rsidRPr="00170DD1">
        <w:t>объявлялось «государево жалованное слово»</w:t>
      </w:r>
      <w:r>
        <w:t xml:space="preserve">, </w:t>
      </w:r>
      <w:r w:rsidRPr="00170DD1">
        <w:t>они облагались военной повинностью и необходимостью уплаты дани (да и то не всегда). Так</w:t>
      </w:r>
      <w:r>
        <w:t xml:space="preserve">, </w:t>
      </w:r>
      <w:r w:rsidRPr="00170DD1">
        <w:t xml:space="preserve">в июне </w:t>
      </w:r>
      <w:smartTag w:uri="urn:schemas-microsoft-com:office:smarttags" w:element="metricconverter">
        <w:smartTagPr>
          <w:attr w:name="ProductID" w:val="1532 г"/>
        </w:smartTagPr>
        <w:r w:rsidRPr="00170DD1">
          <w:t>1532 г</w:t>
        </w:r>
      </w:smartTag>
      <w:r w:rsidRPr="00170DD1">
        <w:t>. в Казань отправились окольничий Я. Г. Морозов и дьяк А. Курицын с целью привести к присяге (на условиях быть неотступным от России) ставленника Василия III хана Джан-Али</w:t>
      </w:r>
      <w:r>
        <w:t xml:space="preserve">, </w:t>
      </w:r>
      <w:r w:rsidRPr="00170DD1">
        <w:t>а вместе с ним и «всю землю» [см.: Воскресенская летопись</w:t>
      </w:r>
      <w:r>
        <w:t xml:space="preserve">, </w:t>
      </w:r>
      <w:r w:rsidRPr="00170DD1">
        <w:t>57]. Ни о какой русской администрации на этапе начала присоединения не могло идти речи</w:t>
      </w:r>
      <w:r>
        <w:t xml:space="preserve">, </w:t>
      </w:r>
      <w:r w:rsidRPr="00170DD1">
        <w:t>а все управление оставалось в руках лояльной туземной знати. Степень самостоятельности ее действий зависела от таких факторов</w:t>
      </w:r>
      <w:r>
        <w:t xml:space="preserve">, </w:t>
      </w:r>
      <w:r w:rsidRPr="00170DD1">
        <w:t>как личность правителя</w:t>
      </w:r>
      <w:r>
        <w:t xml:space="preserve">, </w:t>
      </w:r>
      <w:r w:rsidRPr="00170DD1">
        <w:t>удаленность от России</w:t>
      </w:r>
      <w:r>
        <w:t xml:space="preserve">, </w:t>
      </w:r>
      <w:r w:rsidRPr="00170DD1">
        <w:t>внешнеполитическая конъюнктура</w:t>
      </w:r>
      <w:r>
        <w:t xml:space="preserve">, </w:t>
      </w:r>
      <w:r w:rsidRPr="00170DD1">
        <w:t>наличие (или отсутствие) внутренней оппозиции и т. д. Например</w:t>
      </w:r>
      <w:r>
        <w:t xml:space="preserve">, </w:t>
      </w:r>
      <w:r w:rsidRPr="00170DD1">
        <w:t xml:space="preserve">подталкиваемый необходимостью бороться с Казахской ордой и подавить мятежи непокорных феодалов Кучум в </w:t>
      </w:r>
      <w:smartTag w:uri="urn:schemas-microsoft-com:office:smarttags" w:element="metricconverter">
        <w:smartTagPr>
          <w:attr w:name="ProductID" w:val="1571 г"/>
        </w:smartTagPr>
        <w:r w:rsidRPr="00170DD1">
          <w:t>1571 г</w:t>
        </w:r>
      </w:smartTag>
      <w:r w:rsidRPr="00170DD1">
        <w:t>. согласился платить царю ежегодную необременительную дань в 1000 соболей [см. об этом: Шашков</w:t>
      </w:r>
      <w:r>
        <w:t xml:space="preserve">, </w:t>
      </w:r>
      <w:r w:rsidRPr="00170DD1">
        <w:t>2001</w:t>
      </w:r>
      <w:r>
        <w:t xml:space="preserve">, </w:t>
      </w:r>
      <w:r w:rsidRPr="00170DD1">
        <w:t>24]. При этом основатель Сибирского ханства никоим образом не был стеснен Иваном IV в собственных действиях. Играя на русско-крымских противоречиях</w:t>
      </w:r>
      <w:r>
        <w:t xml:space="preserve">, </w:t>
      </w:r>
      <w:r w:rsidRPr="00170DD1">
        <w:t>определенную самостоятельность сохранил и ногайский князь Исмаил</w:t>
      </w:r>
      <w:r>
        <w:t xml:space="preserve">, </w:t>
      </w:r>
      <w:r w:rsidRPr="00170DD1">
        <w:t xml:space="preserve">шертовавший московскому царю в </w:t>
      </w:r>
      <w:smartTag w:uri="urn:schemas-microsoft-com:office:smarttags" w:element="metricconverter">
        <w:smartTagPr>
          <w:attr w:name="ProductID" w:val="1557 г"/>
        </w:smartTagPr>
        <w:r w:rsidRPr="00170DD1">
          <w:t>1557 г</w:t>
        </w:r>
      </w:smartTag>
      <w:r w:rsidRPr="00170DD1">
        <w:t>. [см.: Кушева</w:t>
      </w:r>
      <w:r>
        <w:t xml:space="preserve">, </w:t>
      </w:r>
      <w:r w:rsidRPr="00170DD1">
        <w:t>1950</w:t>
      </w:r>
      <w:r>
        <w:t xml:space="preserve">, </w:t>
      </w:r>
      <w:r w:rsidRPr="00170DD1">
        <w:t>264].</w:t>
      </w:r>
    </w:p>
    <w:p w:rsidR="00576E0A" w:rsidRPr="00170DD1" w:rsidRDefault="00576E0A" w:rsidP="00576E0A">
      <w:pPr>
        <w:spacing w:before="120"/>
        <w:ind w:firstLine="567"/>
        <w:jc w:val="both"/>
      </w:pPr>
      <w:r w:rsidRPr="00170DD1">
        <w:t>В случае необходимости против ослушников посылались карательные экспедиции. Попавших в плен князьков приводили к новой присяге</w:t>
      </w:r>
      <w:r>
        <w:t xml:space="preserve">, </w:t>
      </w:r>
      <w:r w:rsidRPr="00170DD1">
        <w:t>«жаловали» их же землями и отпускали или заменяли другими представителями из местной знати. Примерно таким образом закончились походы московских воевод в 1465</w:t>
      </w:r>
      <w:r>
        <w:t xml:space="preserve">, </w:t>
      </w:r>
      <w:r w:rsidRPr="00170DD1">
        <w:t>1483</w:t>
      </w:r>
      <w:r>
        <w:t xml:space="preserve">, </w:t>
      </w:r>
      <w:r w:rsidRPr="00170DD1">
        <w:t>1499–1500 гг. в Приобье.</w:t>
      </w:r>
    </w:p>
    <w:p w:rsidR="00576E0A" w:rsidRPr="00170DD1" w:rsidRDefault="00576E0A" w:rsidP="00576E0A">
      <w:pPr>
        <w:spacing w:before="120"/>
        <w:ind w:firstLine="567"/>
        <w:jc w:val="both"/>
      </w:pPr>
      <w:r w:rsidRPr="00170DD1">
        <w:t>Непрочность позиций Москвы</w:t>
      </w:r>
      <w:r>
        <w:t xml:space="preserve">, </w:t>
      </w:r>
      <w:r w:rsidRPr="00170DD1">
        <w:t>формальная зависимость от нее нерусских территорий объясняются в первую очередь отсутствием в них российского аппарата управления [см.: Сергеев</w:t>
      </w:r>
      <w:r>
        <w:t xml:space="preserve">, </w:t>
      </w:r>
      <w:r w:rsidRPr="00170DD1">
        <w:t>1967</w:t>
      </w:r>
      <w:r>
        <w:t xml:space="preserve">, </w:t>
      </w:r>
      <w:r w:rsidRPr="00170DD1">
        <w:t>174]</w:t>
      </w:r>
      <w:r>
        <w:t xml:space="preserve">, </w:t>
      </w:r>
      <w:r w:rsidRPr="00170DD1">
        <w:t>введение которого могло быть осуществлено только при определенных условиях. Во-первых</w:t>
      </w:r>
      <w:r>
        <w:t xml:space="preserve">, </w:t>
      </w:r>
      <w:r w:rsidRPr="00170DD1">
        <w:t>речь идет о необходимости наличия в крае более или менее значительного славянского населения. Во-вторых</w:t>
      </w:r>
      <w:r>
        <w:t xml:space="preserve">, </w:t>
      </w:r>
      <w:r w:rsidRPr="00170DD1">
        <w:t>о создании укрепленных баз</w:t>
      </w:r>
      <w:r>
        <w:t xml:space="preserve">, </w:t>
      </w:r>
      <w:r w:rsidRPr="00170DD1">
        <w:t>которые символизировали бы установление на территории власти великого государя [см.: Зуев</w:t>
      </w:r>
      <w:r>
        <w:t xml:space="preserve">, </w:t>
      </w:r>
      <w:r w:rsidRPr="00170DD1">
        <w:t>2002</w:t>
      </w:r>
      <w:r>
        <w:t xml:space="preserve">, </w:t>
      </w:r>
      <w:r w:rsidRPr="00170DD1">
        <w:t>136]. Так</w:t>
      </w:r>
      <w:r>
        <w:t xml:space="preserve">, </w:t>
      </w:r>
      <w:r w:rsidRPr="00170DD1">
        <w:t>общеизвестно</w:t>
      </w:r>
      <w:r>
        <w:t xml:space="preserve">, </w:t>
      </w:r>
      <w:r w:rsidRPr="00170DD1">
        <w:t>что пути «за Камень» были хорошо освоены торговыми и промышленными людьми еще задолго до похода Ермака. Выменивая у аборигенов «мягкую рухлядь» и сооружая острожки</w:t>
      </w:r>
      <w:r>
        <w:t xml:space="preserve">, </w:t>
      </w:r>
      <w:r w:rsidRPr="00170DD1">
        <w:t>они подготовили почву для достаточно быстрого вхождения Зауралья и Сибири в состав Российской державы. Об огромном значении опорных пунктов красочно свидетельствуют также и постройка Свияжска накануне «казанского взятия»</w:t>
      </w:r>
      <w:r>
        <w:t xml:space="preserve">, </w:t>
      </w:r>
      <w:r w:rsidRPr="00170DD1">
        <w:t xml:space="preserve">и основание в </w:t>
      </w:r>
      <w:smartTag w:uri="urn:schemas-microsoft-com:office:smarttags" w:element="metricconverter">
        <w:smartTagPr>
          <w:attr w:name="ProductID" w:val="1593 г"/>
        </w:smartTagPr>
        <w:r w:rsidRPr="00170DD1">
          <w:t>1593 г</w:t>
        </w:r>
      </w:smartTag>
      <w:r w:rsidRPr="00170DD1">
        <w:t>. для подавления мятежа и уничтожения государственности Пелымского и Кондинского княжеств городов Березова и Пелыма [История Ханты-Мансийского автономного округа…</w:t>
      </w:r>
      <w:r>
        <w:t xml:space="preserve">, </w:t>
      </w:r>
      <w:r w:rsidRPr="00170DD1">
        <w:t>1999</w:t>
      </w:r>
      <w:r>
        <w:t xml:space="preserve">, </w:t>
      </w:r>
      <w:r w:rsidRPr="00170DD1">
        <w:t>60].</w:t>
      </w:r>
    </w:p>
    <w:p w:rsidR="00576E0A" w:rsidRPr="00170DD1" w:rsidRDefault="00576E0A" w:rsidP="00576E0A">
      <w:pPr>
        <w:spacing w:before="120"/>
        <w:ind w:firstLine="567"/>
        <w:jc w:val="both"/>
      </w:pPr>
      <w:r w:rsidRPr="00170DD1">
        <w:t>Немалую роль в деле окончательного включения новых земель в состав Русской державы играла церковь. Очень показательным здесь является пример Перми Вычегодской</w:t>
      </w:r>
      <w:r>
        <w:t xml:space="preserve">, </w:t>
      </w:r>
      <w:r w:rsidRPr="00170DD1">
        <w:t xml:space="preserve">в которой в </w:t>
      </w:r>
      <w:smartTag w:uri="urn:schemas-microsoft-com:office:smarttags" w:element="metricconverter">
        <w:smartTagPr>
          <w:attr w:name="ProductID" w:val="1383 г"/>
        </w:smartTagPr>
        <w:r w:rsidRPr="00170DD1">
          <w:t>1383 г</w:t>
        </w:r>
      </w:smartTag>
      <w:r w:rsidRPr="00170DD1">
        <w:t>. была учреждена епархия (данное событие позволило даже некоторым историкам весьма поспешно и опрометчиво заявить о фактическом присоединении края к России [см.: Оборин</w:t>
      </w:r>
      <w:r>
        <w:t xml:space="preserve">, </w:t>
      </w:r>
      <w:r w:rsidRPr="00170DD1">
        <w:t>1976</w:t>
      </w:r>
      <w:r>
        <w:t xml:space="preserve">, </w:t>
      </w:r>
      <w:r w:rsidRPr="00170DD1">
        <w:t>8]). В условиях отсутствия на землях коми-зырян системы наместнического управления</w:t>
      </w:r>
      <w:r>
        <w:t xml:space="preserve">, </w:t>
      </w:r>
      <w:r w:rsidRPr="00170DD1">
        <w:t>епископ пермский являлся единственным проводником московского влияния и получил от великого князя широкие права</w:t>
      </w:r>
      <w:r>
        <w:t xml:space="preserve">, </w:t>
      </w:r>
      <w:r w:rsidRPr="00170DD1">
        <w:t>которые в то время обычно имели наместники [см.: Чагин</w:t>
      </w:r>
      <w:r>
        <w:t xml:space="preserve">, </w:t>
      </w:r>
      <w:r w:rsidRPr="00170DD1">
        <w:t>2000</w:t>
      </w:r>
      <w:r>
        <w:t xml:space="preserve">, </w:t>
      </w:r>
      <w:r w:rsidRPr="00170DD1">
        <w:t>281]. Он вершил суд</w:t>
      </w:r>
      <w:r>
        <w:t xml:space="preserve">, </w:t>
      </w:r>
      <w:r w:rsidRPr="00170DD1">
        <w:t>собирал торговые пошлины и занимался организацией обороны против нападения вятчан и новгородцев. Если к этому добавить его активную миссионерскую деятельность</w:t>
      </w:r>
      <w:r>
        <w:t xml:space="preserve">, </w:t>
      </w:r>
      <w:r w:rsidRPr="00170DD1">
        <w:t>крещение язычников и возведение храмов</w:t>
      </w:r>
      <w:r>
        <w:t xml:space="preserve">, </w:t>
      </w:r>
      <w:r w:rsidRPr="00170DD1">
        <w:t>то станет понятным</w:t>
      </w:r>
      <w:r>
        <w:t xml:space="preserve">, </w:t>
      </w:r>
      <w:r w:rsidRPr="00170DD1">
        <w:t>почему в середине XV в. край с такой легкостью окончательно вошел в состав владений Василия II.</w:t>
      </w:r>
    </w:p>
    <w:p w:rsidR="00576E0A" w:rsidRPr="00170DD1" w:rsidRDefault="00576E0A" w:rsidP="00576E0A">
      <w:pPr>
        <w:spacing w:before="120"/>
        <w:ind w:firstLine="567"/>
        <w:jc w:val="both"/>
      </w:pPr>
      <w:r w:rsidRPr="00170DD1">
        <w:t>Все отмеченные выше процессы</w:t>
      </w:r>
      <w:r>
        <w:t xml:space="preserve">, </w:t>
      </w:r>
      <w:r w:rsidRPr="00170DD1">
        <w:t>происходившие как стихийно</w:t>
      </w:r>
      <w:r>
        <w:t xml:space="preserve">, </w:t>
      </w:r>
      <w:r w:rsidRPr="00170DD1">
        <w:t>так и вследствие целенаправленной политики Москвы</w:t>
      </w:r>
      <w:r>
        <w:t xml:space="preserve">, </w:t>
      </w:r>
      <w:r w:rsidRPr="00170DD1">
        <w:t>в конечном итоге привели ко второму этапу – этапу окончательного присоединения территории к России</w:t>
      </w:r>
      <w:r>
        <w:t xml:space="preserve">, </w:t>
      </w:r>
      <w:r w:rsidRPr="00170DD1">
        <w:t>когда ликвидировались остатки ее самостоятельности</w:t>
      </w:r>
      <w:r>
        <w:t xml:space="preserve">, </w:t>
      </w:r>
      <w:r w:rsidRPr="00170DD1">
        <w:t>вводились новое административное деление и система наместнического управления</w:t>
      </w:r>
      <w:r>
        <w:t xml:space="preserve">, </w:t>
      </w:r>
      <w:r w:rsidRPr="00170DD1">
        <w:t>а местное население облагалось стабильной и фиксированной данью [см. об этом: Зуев</w:t>
      </w:r>
      <w:r>
        <w:t xml:space="preserve">, </w:t>
      </w:r>
      <w:r w:rsidRPr="00170DD1">
        <w:t>2002</w:t>
      </w:r>
      <w:r>
        <w:t xml:space="preserve">, </w:t>
      </w:r>
      <w:r w:rsidRPr="00170DD1">
        <w:t>136].</w:t>
      </w:r>
    </w:p>
    <w:p w:rsidR="00576E0A" w:rsidRPr="00170DD1" w:rsidRDefault="00576E0A" w:rsidP="00576E0A">
      <w:pPr>
        <w:spacing w:before="120"/>
        <w:ind w:firstLine="567"/>
        <w:jc w:val="both"/>
      </w:pPr>
      <w:r w:rsidRPr="00170DD1">
        <w:t>В научной литературе до сих пор ведется дискуссия по вопросу о времени окончательного присоединения Верхнего Прикамья к России. Так</w:t>
      </w:r>
      <w:r>
        <w:t xml:space="preserve">, </w:t>
      </w:r>
      <w:r w:rsidRPr="00170DD1">
        <w:t>некоторые исследователи (В. А. Оборин</w:t>
      </w:r>
      <w:r>
        <w:t xml:space="preserve">, </w:t>
      </w:r>
      <w:r w:rsidRPr="00170DD1">
        <w:t>Г. Н. Чагин</w:t>
      </w:r>
      <w:r>
        <w:t xml:space="preserve">, </w:t>
      </w:r>
      <w:r w:rsidRPr="00170DD1">
        <w:t xml:space="preserve">Л. Д. Макаров) относят его к </w:t>
      </w:r>
      <w:smartTag w:uri="urn:schemas-microsoft-com:office:smarttags" w:element="metricconverter">
        <w:smartTagPr>
          <w:attr w:name="ProductID" w:val="1451 г"/>
        </w:smartTagPr>
        <w:r w:rsidRPr="00170DD1">
          <w:t>1451 г</w:t>
        </w:r>
      </w:smartTag>
      <w:r w:rsidRPr="00170DD1">
        <w:t>. Тогда</w:t>
      </w:r>
      <w:r>
        <w:t xml:space="preserve">, </w:t>
      </w:r>
      <w:r w:rsidRPr="00170DD1">
        <w:t>по их мнению</w:t>
      </w:r>
      <w:r>
        <w:t xml:space="preserve">, </w:t>
      </w:r>
      <w:r w:rsidRPr="00170DD1">
        <w:t>Василий II направил в Чердынь наместника Михаила</w:t>
      </w:r>
      <w:r>
        <w:t xml:space="preserve">, </w:t>
      </w:r>
      <w:r w:rsidRPr="00170DD1">
        <w:t>представителя бывшего удельного Верейского княжества. Тем самым произошло мирное включение Перми Великой в состав Русского государства [см. об этом: История Урала…</w:t>
      </w:r>
      <w:r>
        <w:t xml:space="preserve">, </w:t>
      </w:r>
      <w:r w:rsidRPr="00170DD1">
        <w:t>1989</w:t>
      </w:r>
      <w:r>
        <w:t xml:space="preserve">, </w:t>
      </w:r>
      <w:r w:rsidRPr="00170DD1">
        <w:t>146; Чагин</w:t>
      </w:r>
      <w:r>
        <w:t xml:space="preserve">, </w:t>
      </w:r>
      <w:r w:rsidRPr="00170DD1">
        <w:t>2000</w:t>
      </w:r>
      <w:r>
        <w:t xml:space="preserve">, </w:t>
      </w:r>
      <w:r w:rsidRPr="00170DD1">
        <w:t>281; Макаров</w:t>
      </w:r>
      <w:r>
        <w:t xml:space="preserve">, </w:t>
      </w:r>
      <w:r w:rsidRPr="00170DD1">
        <w:t>2001</w:t>
      </w:r>
      <w:r>
        <w:t xml:space="preserve">, </w:t>
      </w:r>
      <w:r w:rsidRPr="00170DD1">
        <w:t xml:space="preserve">25]. Позиция ученых всецело основывается на показаниях опубликованной в </w:t>
      </w:r>
      <w:smartTag w:uri="urn:schemas-microsoft-com:office:smarttags" w:element="metricconverter">
        <w:smartTagPr>
          <w:attr w:name="ProductID" w:val="1958 г"/>
        </w:smartTagPr>
        <w:r w:rsidRPr="00170DD1">
          <w:t>1958 г</w:t>
        </w:r>
      </w:smartTag>
      <w:r w:rsidRPr="00170DD1">
        <w:t>. Вычегодско-Вымской летописи [см.: Флоря</w:t>
      </w:r>
      <w:r>
        <w:t xml:space="preserve">, </w:t>
      </w:r>
      <w:r w:rsidRPr="00170DD1">
        <w:t>1967</w:t>
      </w:r>
      <w:r>
        <w:t xml:space="preserve">, </w:t>
      </w:r>
      <w:r w:rsidRPr="00170DD1">
        <w:t>228]. В источнике помещен рассказ о том</w:t>
      </w:r>
      <w:r>
        <w:t xml:space="preserve">, </w:t>
      </w:r>
      <w:r w:rsidRPr="00170DD1">
        <w:t>как великий князь «прислал… на Пермскую землю наместника от роду вереиских князей Ермолая да за ним Ермолаем да за сыном ево Василием правити Пермской землей Вычегоцкою</w:t>
      </w:r>
      <w:r>
        <w:t xml:space="preserve">, </w:t>
      </w:r>
      <w:r w:rsidRPr="00170DD1">
        <w:t>а старшево сына тово Ермолая</w:t>
      </w:r>
      <w:r>
        <w:t xml:space="preserve">, </w:t>
      </w:r>
      <w:r w:rsidRPr="00170DD1">
        <w:t>Михаила Ермолича</w:t>
      </w:r>
      <w:r>
        <w:t xml:space="preserve">, </w:t>
      </w:r>
      <w:r w:rsidRPr="00170DD1">
        <w:t>отпустил на Великая Пермь на Чердыню. А ведати им волости вычегоцкие по грамоте наказной по уставной» [Вычегодско-Вымская летопись</w:t>
      </w:r>
      <w:r>
        <w:t xml:space="preserve">, </w:t>
      </w:r>
      <w:r w:rsidRPr="00170DD1">
        <w:t>26]. К сожалению</w:t>
      </w:r>
      <w:r>
        <w:t xml:space="preserve">, </w:t>
      </w:r>
      <w:r w:rsidRPr="00170DD1">
        <w:t>как будет показано ниже</w:t>
      </w:r>
      <w:r>
        <w:t xml:space="preserve">, </w:t>
      </w:r>
      <w:r w:rsidRPr="00170DD1">
        <w:t>историки слишком доверчиво отнеслись к летописному сообщению и даже не совсем точно его прочитали.</w:t>
      </w:r>
    </w:p>
    <w:p w:rsidR="00576E0A" w:rsidRPr="00170DD1" w:rsidRDefault="00576E0A" w:rsidP="00576E0A">
      <w:pPr>
        <w:spacing w:before="120"/>
        <w:ind w:firstLine="567"/>
        <w:jc w:val="both"/>
      </w:pPr>
      <w:r w:rsidRPr="00170DD1">
        <w:t>Предположение о русском происхождении вымских и великопермских князей вызвало вполне обоснованные возражения. Так</w:t>
      </w:r>
      <w:r>
        <w:t xml:space="preserve">, </w:t>
      </w:r>
      <w:r w:rsidRPr="00170DD1">
        <w:t>превосходный знаток боярско-княжеских генеалогий средневековой Руси А. А. Зимин подчеркнул</w:t>
      </w:r>
      <w:r>
        <w:t xml:space="preserve">, </w:t>
      </w:r>
      <w:r w:rsidRPr="00170DD1">
        <w:t>что в XV в. никакого Ермолая из верейского удельного дома не было [Зимин</w:t>
      </w:r>
      <w:r>
        <w:t xml:space="preserve">, </w:t>
      </w:r>
      <w:r w:rsidRPr="00170DD1">
        <w:t>1991</w:t>
      </w:r>
      <w:r>
        <w:t xml:space="preserve">, </w:t>
      </w:r>
      <w:r w:rsidRPr="00170DD1">
        <w:t>143–144]. Точка зрения о принадлежности пермских князей к местной знати господствовала еще в дореволюционной историографии (А. А. Дмитриев</w:t>
      </w:r>
      <w:r>
        <w:t xml:space="preserve">, </w:t>
      </w:r>
      <w:r w:rsidRPr="00170DD1">
        <w:t>В. В. Голубцов</w:t>
      </w:r>
      <w:r>
        <w:t xml:space="preserve">, </w:t>
      </w:r>
      <w:r w:rsidRPr="00170DD1">
        <w:t>С. М. Соловьев) [см.: Соловьев</w:t>
      </w:r>
      <w:r>
        <w:t xml:space="preserve">, </w:t>
      </w:r>
      <w:r w:rsidRPr="00170DD1">
        <w:t>1993</w:t>
      </w:r>
      <w:r>
        <w:t xml:space="preserve">, </w:t>
      </w:r>
      <w:r w:rsidRPr="00170DD1">
        <w:t>80]. Нашла она сторонников и среди ряда современных исследователей [см.</w:t>
      </w:r>
      <w:r>
        <w:t xml:space="preserve">, </w:t>
      </w:r>
      <w:r w:rsidRPr="00170DD1">
        <w:t>например: Шашков</w:t>
      </w:r>
      <w:r>
        <w:t xml:space="preserve">, </w:t>
      </w:r>
      <w:r w:rsidRPr="00170DD1">
        <w:t>Редин</w:t>
      </w:r>
      <w:r>
        <w:t xml:space="preserve">, </w:t>
      </w:r>
      <w:r w:rsidRPr="00170DD1">
        <w:t>1996</w:t>
      </w:r>
      <w:r>
        <w:t xml:space="preserve">, </w:t>
      </w:r>
      <w:r w:rsidRPr="00170DD1">
        <w:t>17]. Наиболее развернутую аргументацию в пользу коми-пермяцкого происхождения потомков князя Ермолая дал Е. В. Вершинин</w:t>
      </w:r>
      <w:r>
        <w:t xml:space="preserve">, </w:t>
      </w:r>
      <w:r w:rsidRPr="00170DD1">
        <w:t>по мнению которого</w:t>
      </w:r>
      <w:r>
        <w:t xml:space="preserve">, </w:t>
      </w:r>
      <w:r w:rsidRPr="00170DD1">
        <w:t>слово «вереиские» ошибочно попало в текст летописи вместо названия «перемские» [см.: Вершинин</w:t>
      </w:r>
      <w:r>
        <w:t xml:space="preserve">, </w:t>
      </w:r>
      <w:r w:rsidRPr="00170DD1">
        <w:t>2000</w:t>
      </w:r>
      <w:r>
        <w:t xml:space="preserve">, </w:t>
      </w:r>
      <w:r w:rsidRPr="00170DD1">
        <w:t>293]. Действительно</w:t>
      </w:r>
      <w:r>
        <w:t xml:space="preserve">, </w:t>
      </w:r>
      <w:r w:rsidRPr="00170DD1">
        <w:t>внимательное прочтение уже введенных в научный оборот источников подтверждает справедливость данной позиции.</w:t>
      </w:r>
    </w:p>
    <w:p w:rsidR="00576E0A" w:rsidRPr="00170DD1" w:rsidRDefault="00576E0A" w:rsidP="00576E0A">
      <w:pPr>
        <w:spacing w:before="120"/>
        <w:ind w:firstLine="567"/>
        <w:jc w:val="both"/>
      </w:pPr>
      <w:r w:rsidRPr="00170DD1">
        <w:t>Вычегодско-Вымская летопись имеет довольно позднее происхождение (конец XVI – начало XVII в.) и</w:t>
      </w:r>
      <w:r>
        <w:t xml:space="preserve">, </w:t>
      </w:r>
      <w:r w:rsidRPr="00170DD1">
        <w:t>как выясняется</w:t>
      </w:r>
      <w:r>
        <w:t xml:space="preserve">, </w:t>
      </w:r>
      <w:r w:rsidRPr="00170DD1">
        <w:t xml:space="preserve">изобилует многочисленными ошибками. Возьмем хотя бы один пример. В сообщении под </w:t>
      </w:r>
      <w:smartTag w:uri="urn:schemas-microsoft-com:office:smarttags" w:element="metricconverter">
        <w:smartTagPr>
          <w:attr w:name="ProductID" w:val="1484 г"/>
        </w:smartTagPr>
        <w:r w:rsidRPr="00170DD1">
          <w:t>1484 г</w:t>
        </w:r>
      </w:smartTag>
      <w:r w:rsidRPr="00170DD1">
        <w:t>. «печаловавшийся» перед Иваном III за пленных югорских князей казначей В. Г. Ховрин превращен в князя В. Ковра [см. об этом: Вычегодско-Вымская летопись</w:t>
      </w:r>
      <w:r>
        <w:t xml:space="preserve">, </w:t>
      </w:r>
      <w:r w:rsidRPr="00170DD1">
        <w:t>27]. К тому же Устюжский летописный свод</w:t>
      </w:r>
      <w:r>
        <w:t xml:space="preserve">, </w:t>
      </w:r>
      <w:r w:rsidRPr="00170DD1">
        <w:t>заслуживающий куда большего доверия и оказавшийся одним из источников для составителя Вычегодско-Вымской летописи</w:t>
      </w:r>
      <w:r>
        <w:t xml:space="preserve">, </w:t>
      </w:r>
      <w:r w:rsidRPr="00170DD1">
        <w:t>недвусмысленно говорит о Ковре</w:t>
      </w:r>
      <w:r>
        <w:t xml:space="preserve">, </w:t>
      </w:r>
      <w:r w:rsidRPr="00170DD1">
        <w:t>что «сей бысть первый от русских князей» [Устюжская летопись</w:t>
      </w:r>
      <w:r>
        <w:t xml:space="preserve">, </w:t>
      </w:r>
      <w:r w:rsidRPr="00170DD1">
        <w:t>99]. В ходе повторной попытки христианизации епископ Иона «княжат Михаиловых крести» [Вычегодско-Вымская летопись</w:t>
      </w:r>
      <w:r>
        <w:t xml:space="preserve">, </w:t>
      </w:r>
      <w:r w:rsidRPr="00170DD1">
        <w:t>1989</w:t>
      </w:r>
      <w:r>
        <w:t xml:space="preserve">, </w:t>
      </w:r>
      <w:r w:rsidRPr="00170DD1">
        <w:t>26]. Если принять во внимание</w:t>
      </w:r>
      <w:r>
        <w:t xml:space="preserve">, </w:t>
      </w:r>
      <w:r w:rsidRPr="00170DD1">
        <w:t>что летописец коми-пермяцкую знать называет исключительно «сотниками»</w:t>
      </w:r>
      <w:r>
        <w:t xml:space="preserve">, </w:t>
      </w:r>
      <w:r w:rsidRPr="00170DD1">
        <w:t>то следует предположить</w:t>
      </w:r>
      <w:r>
        <w:t xml:space="preserve">, </w:t>
      </w:r>
      <w:r w:rsidRPr="00170DD1">
        <w:t>что речь идет о родственниках (или даже сыновьях) Михаила Ермолича</w:t>
      </w:r>
      <w:r>
        <w:t xml:space="preserve">, </w:t>
      </w:r>
      <w:r w:rsidRPr="00170DD1">
        <w:t>которые</w:t>
      </w:r>
      <w:r>
        <w:t xml:space="preserve">, </w:t>
      </w:r>
      <w:r w:rsidRPr="00170DD1">
        <w:t>таким образом</w:t>
      </w:r>
      <w:r>
        <w:t xml:space="preserve">, </w:t>
      </w:r>
      <w:r w:rsidRPr="00170DD1">
        <w:t>оставались язычниками. Лишним доказательством в пользу нерусского происхождения вымских и великопермских князей служит терминология. Как сообщает летопись</w:t>
      </w:r>
      <w:r>
        <w:t xml:space="preserve">, </w:t>
      </w:r>
      <w:r w:rsidRPr="00170DD1">
        <w:t>государь Ермолая и Василия «прислал» в Пермь Вычегодскую</w:t>
      </w:r>
      <w:r>
        <w:t xml:space="preserve">, </w:t>
      </w:r>
      <w:r w:rsidRPr="00170DD1">
        <w:t>а вот Михаила «отпусти». По наблюдению Е. В. Вершинина</w:t>
      </w:r>
      <w:r>
        <w:t xml:space="preserve">, </w:t>
      </w:r>
      <w:r w:rsidRPr="00170DD1">
        <w:t>в терминологии источников XV в. «отпустить» означало «отпустить обратно</w:t>
      </w:r>
      <w:r>
        <w:t xml:space="preserve">, </w:t>
      </w:r>
      <w:r w:rsidRPr="00170DD1">
        <w:t>восвояси»</w:t>
      </w:r>
      <w:r>
        <w:t xml:space="preserve">, </w:t>
      </w:r>
      <w:r w:rsidRPr="00170DD1">
        <w:t>т. е. туда</w:t>
      </w:r>
      <w:r>
        <w:t xml:space="preserve">, </w:t>
      </w:r>
      <w:r w:rsidRPr="00170DD1">
        <w:t>где лицо правило и до этого [см.: Вершинин</w:t>
      </w:r>
      <w:r>
        <w:t xml:space="preserve">, </w:t>
      </w:r>
      <w:r w:rsidRPr="00170DD1">
        <w:t>2000</w:t>
      </w:r>
      <w:r>
        <w:t xml:space="preserve">, </w:t>
      </w:r>
      <w:r w:rsidRPr="00170DD1">
        <w:t>293]. Действительно</w:t>
      </w:r>
      <w:r>
        <w:t xml:space="preserve">, </w:t>
      </w:r>
      <w:r w:rsidRPr="00170DD1">
        <w:t xml:space="preserve">в </w:t>
      </w:r>
      <w:smartTag w:uri="urn:schemas-microsoft-com:office:smarttags" w:element="metricconverter">
        <w:smartTagPr>
          <w:attr w:name="ProductID" w:val="1465 г"/>
        </w:smartTagPr>
        <w:r w:rsidRPr="00170DD1">
          <w:t>1465 г</w:t>
        </w:r>
      </w:smartTag>
      <w:r w:rsidRPr="00170DD1">
        <w:t>. Иван III «отпусти домой» также плененных югорских князей Калбу и Течика.</w:t>
      </w:r>
    </w:p>
    <w:p w:rsidR="00576E0A" w:rsidRPr="00170DD1" w:rsidRDefault="00576E0A" w:rsidP="00576E0A">
      <w:pPr>
        <w:spacing w:before="120"/>
        <w:ind w:firstLine="567"/>
        <w:jc w:val="both"/>
      </w:pPr>
      <w:r w:rsidRPr="00170DD1">
        <w:t>Таким образом</w:t>
      </w:r>
      <w:r>
        <w:t xml:space="preserve">, </w:t>
      </w:r>
      <w:r w:rsidRPr="00170DD1">
        <w:t>с полным основанием можно утверждать</w:t>
      </w:r>
      <w:r>
        <w:t xml:space="preserve">, </w:t>
      </w:r>
      <w:r w:rsidRPr="00170DD1">
        <w:t>что князья вымские и великопермские принадлежали к коми-пермяцкой знати.</w:t>
      </w:r>
    </w:p>
    <w:p w:rsidR="00576E0A" w:rsidRPr="00170DD1" w:rsidRDefault="00576E0A" w:rsidP="00576E0A">
      <w:pPr>
        <w:spacing w:before="120"/>
        <w:ind w:firstLine="567"/>
        <w:jc w:val="both"/>
      </w:pPr>
      <w:r w:rsidRPr="00170DD1">
        <w:t>Дискуссионным остается вопрос и об управленческом статусе князя Михаила. Те историки</w:t>
      </w:r>
      <w:r>
        <w:t xml:space="preserve">, </w:t>
      </w:r>
      <w:r w:rsidRPr="00170DD1">
        <w:t>которые настаивали на его русском происхождении</w:t>
      </w:r>
      <w:r>
        <w:t xml:space="preserve">, </w:t>
      </w:r>
      <w:r w:rsidRPr="00170DD1">
        <w:t>склонялись к тому</w:t>
      </w:r>
      <w:r>
        <w:t xml:space="preserve">, </w:t>
      </w:r>
      <w:r w:rsidRPr="00170DD1">
        <w:t>что старший из Ермоличей являлся великокняжеским наместником [см.: Макаров</w:t>
      </w:r>
      <w:r>
        <w:t xml:space="preserve">, </w:t>
      </w:r>
      <w:r w:rsidRPr="00170DD1">
        <w:t>2001</w:t>
      </w:r>
      <w:r>
        <w:t xml:space="preserve">, </w:t>
      </w:r>
      <w:r w:rsidRPr="00170DD1">
        <w:t>25]. Отсюда следовал вывод о том</w:t>
      </w:r>
      <w:r>
        <w:t xml:space="preserve">, </w:t>
      </w:r>
      <w:r w:rsidRPr="00170DD1">
        <w:t xml:space="preserve">что в середине XV в. Пермь Великая вошла в состав Русского государства. Все доказательства в пользу этого взгляда основывались фактически только на сообщении Вычегодско-Вымской летописи. Однако внимательное прочтение источника приводит к иному выводу. В действительности в известии под </w:t>
      </w:r>
      <w:smartTag w:uri="urn:schemas-microsoft-com:office:smarttags" w:element="metricconverter">
        <w:smartTagPr>
          <w:attr w:name="ProductID" w:val="1451 г"/>
        </w:smartTagPr>
        <w:r w:rsidRPr="00170DD1">
          <w:t>1451 г</w:t>
        </w:r>
      </w:smartTag>
      <w:r w:rsidRPr="00170DD1">
        <w:t>. слово «наместник» относится только к отцу и брату Михаила. Да и наказная грамота выдавалась не ему</w:t>
      </w:r>
      <w:r>
        <w:t xml:space="preserve">, </w:t>
      </w:r>
      <w:r w:rsidRPr="00170DD1">
        <w:t>а посланным в Пермь Вычегодскую Ермолаю и Василию: «а ведати им волости вычегоцкие по грамоте наказной уставной» [Вычегодско-Вымская летопись</w:t>
      </w:r>
      <w:r>
        <w:t xml:space="preserve">, </w:t>
      </w:r>
      <w:r w:rsidRPr="00170DD1">
        <w:t>26].</w:t>
      </w:r>
    </w:p>
    <w:p w:rsidR="00576E0A" w:rsidRPr="00170DD1" w:rsidRDefault="00576E0A" w:rsidP="00576E0A">
      <w:pPr>
        <w:spacing w:before="120"/>
        <w:ind w:firstLine="567"/>
        <w:jc w:val="both"/>
      </w:pPr>
      <w:r w:rsidRPr="00170DD1">
        <w:t>Для включения в состав России Перми Великой в середине XV в. не было ни внутренних</w:t>
      </w:r>
      <w:r>
        <w:t xml:space="preserve">, </w:t>
      </w:r>
      <w:r w:rsidRPr="00170DD1">
        <w:t>ни внешних условий. Влияние и позиции великих князей в Верхнем Прикамье отличались слабостью и непрочностью. Здесь отсутствовало сколько-нибудь значительное русское население</w:t>
      </w:r>
      <w:r>
        <w:t xml:space="preserve">, </w:t>
      </w:r>
      <w:r w:rsidRPr="00170DD1">
        <w:t>на которое могло бы опереться московское правительство (тот же В. А. Оборин вынужден был признать</w:t>
      </w:r>
      <w:r>
        <w:t xml:space="preserve">, </w:t>
      </w:r>
      <w:r w:rsidRPr="00170DD1">
        <w:t>что оно было невелико [см.: Оборин</w:t>
      </w:r>
      <w:r>
        <w:t xml:space="preserve">, </w:t>
      </w:r>
      <w:r w:rsidRPr="00170DD1">
        <w:t>1974</w:t>
      </w:r>
      <w:r>
        <w:t xml:space="preserve">, </w:t>
      </w:r>
      <w:r w:rsidRPr="00170DD1">
        <w:t>12]). Колонизации края препятствовали его удаленность и постоянные набеги со стороны казанцев и пелымских вогуличей. Не имела здесь Москва и разветвленной сети опорных пунктов. Для первой половины XV в. достоверно известно о существовании только Анфаловского городка (1401–1409)</w:t>
      </w:r>
      <w:r>
        <w:t xml:space="preserve">, </w:t>
      </w:r>
      <w:r w:rsidRPr="00170DD1">
        <w:t>точное местоположение которого не установлено. Что же касается Соликамска</w:t>
      </w:r>
      <w:r>
        <w:t xml:space="preserve">, </w:t>
      </w:r>
      <w:r w:rsidRPr="00170DD1">
        <w:t>положившего начало посадской колонизации Приуралья</w:t>
      </w:r>
      <w:r>
        <w:t xml:space="preserve">, </w:t>
      </w:r>
      <w:r w:rsidRPr="00170DD1">
        <w:t>то время его появления до сих пор вызывает споры. Так</w:t>
      </w:r>
      <w:r>
        <w:t xml:space="preserve">, </w:t>
      </w:r>
      <w:r w:rsidRPr="00170DD1">
        <w:t>по признанию Л. Д. Макарова</w:t>
      </w:r>
      <w:r>
        <w:t xml:space="preserve">, </w:t>
      </w:r>
      <w:r w:rsidRPr="00170DD1">
        <w:t xml:space="preserve">«…ссылка В. Н. Берха на малодостоверные сведения о начале Соликамска около </w:t>
      </w:r>
      <w:smartTag w:uri="urn:schemas-microsoft-com:office:smarttags" w:element="metricconverter">
        <w:smartTagPr>
          <w:attr w:name="ProductID" w:val="1430 г"/>
        </w:smartTagPr>
        <w:r w:rsidRPr="00170DD1">
          <w:t>1430 г</w:t>
        </w:r>
      </w:smartTag>
      <w:r w:rsidRPr="00170DD1">
        <w:t>. археологического подтверждения пока не нашла: выявлены древности не ранее второй половины XVI в.</w:t>
      </w:r>
      <w:r>
        <w:t xml:space="preserve">, </w:t>
      </w:r>
      <w:r w:rsidRPr="00170DD1">
        <w:t xml:space="preserve">хотя впервые даже в летописи он упомянут под </w:t>
      </w:r>
      <w:smartTag w:uri="urn:schemas-microsoft-com:office:smarttags" w:element="metricconverter">
        <w:smartTagPr>
          <w:attr w:name="ProductID" w:val="1506 г"/>
        </w:smartTagPr>
        <w:r w:rsidRPr="00170DD1">
          <w:t>1506 г</w:t>
        </w:r>
      </w:smartTag>
      <w:r w:rsidRPr="00170DD1">
        <w:t>.» [Макаров</w:t>
      </w:r>
      <w:r>
        <w:t xml:space="preserve">, </w:t>
      </w:r>
      <w:r w:rsidRPr="00170DD1">
        <w:t>2001</w:t>
      </w:r>
      <w:r>
        <w:t xml:space="preserve">, </w:t>
      </w:r>
      <w:r w:rsidRPr="00170DD1">
        <w:t>24].</w:t>
      </w:r>
    </w:p>
    <w:p w:rsidR="00576E0A" w:rsidRPr="00170DD1" w:rsidRDefault="00576E0A" w:rsidP="00576E0A">
      <w:pPr>
        <w:spacing w:before="120"/>
        <w:ind w:firstLine="567"/>
        <w:jc w:val="both"/>
      </w:pPr>
      <w:r w:rsidRPr="00170DD1">
        <w:t>Незначительным было и влияние в Перми Великой православной церкви. Местное население оставалось по преимуществу языческим</w:t>
      </w:r>
      <w:r>
        <w:t xml:space="preserve">, </w:t>
      </w:r>
      <w:r w:rsidRPr="00170DD1">
        <w:t>а первая попытка христианизации</w:t>
      </w:r>
      <w:r>
        <w:t xml:space="preserve">, </w:t>
      </w:r>
      <w:r w:rsidRPr="00170DD1">
        <w:t xml:space="preserve">предпринятая в </w:t>
      </w:r>
      <w:smartTag w:uri="urn:schemas-microsoft-com:office:smarttags" w:element="metricconverter">
        <w:smartTagPr>
          <w:attr w:name="ProductID" w:val="1455 г"/>
        </w:smartTagPr>
        <w:r w:rsidRPr="00170DD1">
          <w:t>1455 г</w:t>
        </w:r>
      </w:smartTag>
      <w:r w:rsidRPr="00170DD1">
        <w:t>. епископом Питиримом</w:t>
      </w:r>
      <w:r>
        <w:t xml:space="preserve">, </w:t>
      </w:r>
      <w:r w:rsidRPr="00170DD1">
        <w:t>окончилась неудачей (владыку убили вторгшиеся вогуличи) [Софийская II летопись</w:t>
      </w:r>
      <w:r>
        <w:t xml:space="preserve">, </w:t>
      </w:r>
      <w:r w:rsidRPr="00170DD1">
        <w:t xml:space="preserve">128]. Только после усилий владыки Ионы в </w:t>
      </w:r>
      <w:smartTag w:uri="urn:schemas-microsoft-com:office:smarttags" w:element="metricconverter">
        <w:smartTagPr>
          <w:attr w:name="ProductID" w:val="1462 г"/>
        </w:smartTagPr>
        <w:r w:rsidRPr="00170DD1">
          <w:t>1462 г</w:t>
        </w:r>
      </w:smartTag>
      <w:r w:rsidRPr="00170DD1">
        <w:t>. в крае появятся первые храмы и монастыри</w:t>
      </w:r>
      <w:r>
        <w:t xml:space="preserve">, </w:t>
      </w:r>
      <w:r w:rsidRPr="00170DD1">
        <w:t>начнет образовываться многочисленная паства.</w:t>
      </w:r>
    </w:p>
    <w:p w:rsidR="00576E0A" w:rsidRPr="00170DD1" w:rsidRDefault="00576E0A" w:rsidP="00576E0A">
      <w:pPr>
        <w:spacing w:before="120"/>
        <w:ind w:firstLine="567"/>
        <w:jc w:val="both"/>
      </w:pPr>
      <w:r w:rsidRPr="00170DD1">
        <w:t>Одним из аргументов в пользу того</w:t>
      </w:r>
      <w:r>
        <w:t xml:space="preserve">, </w:t>
      </w:r>
      <w:r w:rsidRPr="00170DD1">
        <w:t>что Василий Темный не мог назначить в Пермь Великую своего наместника</w:t>
      </w:r>
      <w:r>
        <w:t xml:space="preserve">, </w:t>
      </w:r>
      <w:r w:rsidRPr="00170DD1">
        <w:t xml:space="preserve">служит также и отсутствие с его стороны какой-либо демонстрации военной силы (первый поход русской рати в Верхнее Прикамье состоится только в </w:t>
      </w:r>
      <w:smartTag w:uri="urn:schemas-microsoft-com:office:smarttags" w:element="metricconverter">
        <w:smartTagPr>
          <w:attr w:name="ProductID" w:val="1462 г"/>
        </w:smartTagPr>
        <w:r w:rsidRPr="00170DD1">
          <w:t>1462 г</w:t>
        </w:r>
      </w:smartTag>
      <w:r w:rsidRPr="00170DD1">
        <w:t>.). Да и с чисто формальной стороны эта территория до начала 1470-х гг. принадлежала Новгороду [см.: Соловьев</w:t>
      </w:r>
      <w:r>
        <w:t xml:space="preserve">, </w:t>
      </w:r>
      <w:r w:rsidRPr="00170DD1">
        <w:t>1993</w:t>
      </w:r>
      <w:r>
        <w:t xml:space="preserve">, </w:t>
      </w:r>
      <w:r w:rsidRPr="00170DD1">
        <w:t>80].</w:t>
      </w:r>
    </w:p>
    <w:p w:rsidR="00576E0A" w:rsidRPr="00170DD1" w:rsidRDefault="00576E0A" w:rsidP="00576E0A">
      <w:pPr>
        <w:spacing w:before="120"/>
        <w:ind w:firstLine="567"/>
        <w:jc w:val="both"/>
      </w:pPr>
      <w:r w:rsidRPr="00170DD1">
        <w:t>Для Московского государства начало 1450-х гг. было временем не самым удачным</w:t>
      </w:r>
      <w:r>
        <w:t xml:space="preserve">, </w:t>
      </w:r>
      <w:r w:rsidRPr="00170DD1">
        <w:t>чтобы устанавливать порядки на отдаленных территориях. В стране не закончилась династическая война</w:t>
      </w:r>
      <w:r>
        <w:t xml:space="preserve">, </w:t>
      </w:r>
      <w:r w:rsidRPr="00170DD1">
        <w:t>а Дмитрий Шемяка</w:t>
      </w:r>
      <w:r>
        <w:t xml:space="preserve">, </w:t>
      </w:r>
      <w:r w:rsidRPr="00170DD1">
        <w:t>поддерживаемый вятчанами и новгородцами</w:t>
      </w:r>
      <w:r>
        <w:t xml:space="preserve">, </w:t>
      </w:r>
      <w:r w:rsidRPr="00170DD1">
        <w:t xml:space="preserve">все еще питал надежду на возвращение к власти. К тому же в </w:t>
      </w:r>
      <w:smartTag w:uri="urn:schemas-microsoft-com:office:smarttags" w:element="metricconverter">
        <w:smartTagPr>
          <w:attr w:name="ProductID" w:val="1451 г"/>
        </w:smartTagPr>
        <w:r w:rsidRPr="00170DD1">
          <w:t>1451 г</w:t>
        </w:r>
      </w:smartTag>
      <w:r w:rsidRPr="00170DD1">
        <w:t>. произошло опустошительное вторжение татарского царевича Мазовши</w:t>
      </w:r>
      <w:r>
        <w:t xml:space="preserve">, </w:t>
      </w:r>
      <w:r w:rsidRPr="00170DD1">
        <w:t>который сумел преодолеть окский рубеж</w:t>
      </w:r>
      <w:r>
        <w:t xml:space="preserve">, </w:t>
      </w:r>
      <w:r w:rsidRPr="00170DD1">
        <w:t>беспрепятственно дошел до столицы и «посады у Москвы пожгоша и много зла сотвориша» [Клосс</w:t>
      </w:r>
      <w:r>
        <w:t xml:space="preserve">, </w:t>
      </w:r>
      <w:r w:rsidRPr="00170DD1">
        <w:t>1976</w:t>
      </w:r>
      <w:r>
        <w:t xml:space="preserve">, </w:t>
      </w:r>
      <w:r w:rsidRPr="00170DD1">
        <w:t>273]. Неожиданный поворот событий заставил великого князя пуститься в бегство.</w:t>
      </w:r>
    </w:p>
    <w:p w:rsidR="00576E0A" w:rsidRPr="00170DD1" w:rsidRDefault="00576E0A" w:rsidP="00576E0A">
      <w:pPr>
        <w:spacing w:before="120"/>
        <w:ind w:firstLine="567"/>
        <w:jc w:val="both"/>
      </w:pPr>
      <w:r w:rsidRPr="00170DD1">
        <w:t>Таким образом</w:t>
      </w:r>
      <w:r>
        <w:t xml:space="preserve">, </w:t>
      </w:r>
      <w:r w:rsidRPr="00170DD1">
        <w:t>можно считать доказанным</w:t>
      </w:r>
      <w:r>
        <w:t xml:space="preserve">, </w:t>
      </w:r>
      <w:r w:rsidRPr="00170DD1">
        <w:t xml:space="preserve">что в </w:t>
      </w:r>
      <w:smartTag w:uri="urn:schemas-microsoft-com:office:smarttags" w:element="metricconverter">
        <w:smartTagPr>
          <w:attr w:name="ProductID" w:val="1451 г"/>
        </w:smartTagPr>
        <w:r w:rsidRPr="00170DD1">
          <w:t>1451 г</w:t>
        </w:r>
      </w:smartTag>
      <w:r w:rsidRPr="00170DD1">
        <w:t>. Пермь Великая не была включена в состав России. Правильнее говорить лишь о начале процесса ее присоединения. Очевидно</w:t>
      </w:r>
      <w:r>
        <w:t xml:space="preserve">, </w:t>
      </w:r>
      <w:r w:rsidRPr="00170DD1">
        <w:t>что сторонники гипотезы раннего вхождения верхнекамских земель в Московское государство сами чувствовали слабость своих аргументов. На это</w:t>
      </w:r>
      <w:r>
        <w:t xml:space="preserve">, </w:t>
      </w:r>
      <w:r w:rsidRPr="00170DD1">
        <w:t>в частности</w:t>
      </w:r>
      <w:r>
        <w:t xml:space="preserve">, </w:t>
      </w:r>
      <w:r w:rsidRPr="00170DD1">
        <w:t>указывает противоречивость их утверждений. Так</w:t>
      </w:r>
      <w:r>
        <w:t xml:space="preserve">, </w:t>
      </w:r>
      <w:r w:rsidRPr="00170DD1">
        <w:t>В. А. Оборин называл князей великопермских то наместниками</w:t>
      </w:r>
      <w:r>
        <w:t xml:space="preserve">, </w:t>
      </w:r>
      <w:r w:rsidRPr="00170DD1">
        <w:t>то удельными князьями [см.: Оборин</w:t>
      </w:r>
      <w:r>
        <w:t xml:space="preserve">, </w:t>
      </w:r>
      <w:r w:rsidRPr="00170DD1">
        <w:t>1990</w:t>
      </w:r>
      <w:r>
        <w:t xml:space="preserve">, </w:t>
      </w:r>
      <w:r w:rsidRPr="00170DD1">
        <w:t>273]</w:t>
      </w:r>
      <w:r>
        <w:t xml:space="preserve">, </w:t>
      </w:r>
      <w:r w:rsidRPr="00170DD1">
        <w:t xml:space="preserve">а присоединение региона относил не только к </w:t>
      </w:r>
      <w:smartTag w:uri="urn:schemas-microsoft-com:office:smarttags" w:element="metricconverter">
        <w:smartTagPr>
          <w:attr w:name="ProductID" w:val="1451 г"/>
        </w:smartTagPr>
        <w:r w:rsidRPr="00170DD1">
          <w:t>1451 г</w:t>
        </w:r>
      </w:smartTag>
      <w:r w:rsidRPr="00170DD1">
        <w:t>.</w:t>
      </w:r>
      <w:r>
        <w:t xml:space="preserve">, </w:t>
      </w:r>
      <w:r w:rsidRPr="00170DD1">
        <w:t xml:space="preserve">но и к </w:t>
      </w:r>
      <w:smartTag w:uri="urn:schemas-microsoft-com:office:smarttags" w:element="metricconverter">
        <w:smartTagPr>
          <w:attr w:name="ProductID" w:val="1472 г"/>
        </w:smartTagPr>
        <w:r w:rsidRPr="00170DD1">
          <w:t>1472 г</w:t>
        </w:r>
      </w:smartTag>
      <w:r w:rsidRPr="00170DD1">
        <w:t>. [История Урала</w:t>
      </w:r>
      <w:r>
        <w:t xml:space="preserve">, </w:t>
      </w:r>
      <w:r w:rsidRPr="00170DD1">
        <w:t>1976</w:t>
      </w:r>
      <w:r>
        <w:t xml:space="preserve">, </w:t>
      </w:r>
      <w:r w:rsidRPr="00170DD1">
        <w:t>43].</w:t>
      </w:r>
    </w:p>
    <w:p w:rsidR="00576E0A" w:rsidRPr="00170DD1" w:rsidRDefault="00576E0A" w:rsidP="00576E0A">
      <w:pPr>
        <w:spacing w:before="120"/>
        <w:ind w:firstLine="567"/>
        <w:jc w:val="both"/>
      </w:pPr>
      <w:r w:rsidRPr="00170DD1">
        <w:t>В 1450–1460-е гг. зависимость Перми Великой от России была во многом формальной. Михаил Ермолич признавал сюзереном великого князя</w:t>
      </w:r>
      <w:r>
        <w:t xml:space="preserve">, </w:t>
      </w:r>
      <w:r w:rsidRPr="00170DD1">
        <w:t>выставлял по его требованию вооруженные отряды и</w:t>
      </w:r>
      <w:r>
        <w:t xml:space="preserve">, </w:t>
      </w:r>
      <w:r w:rsidRPr="00170DD1">
        <w:t>по всей видимости</w:t>
      </w:r>
      <w:r>
        <w:t xml:space="preserve">, </w:t>
      </w:r>
      <w:r w:rsidRPr="00170DD1">
        <w:t>платил собираемую им же дань; к сожалению</w:t>
      </w:r>
      <w:r>
        <w:t xml:space="preserve">, </w:t>
      </w:r>
      <w:r w:rsidRPr="00170DD1">
        <w:t>не известно</w:t>
      </w:r>
      <w:r>
        <w:t xml:space="preserve">, </w:t>
      </w:r>
      <w:r w:rsidRPr="00170DD1">
        <w:t>была ли она постоянной и четко фиксированной</w:t>
      </w:r>
      <w:r>
        <w:t xml:space="preserve">, </w:t>
      </w:r>
      <w:r w:rsidRPr="00170DD1">
        <w:t xml:space="preserve">но некоторые основания сомневаться в этом дает известие о срыве задуманной здесь в </w:t>
      </w:r>
      <w:smartTag w:uri="urn:schemas-microsoft-com:office:smarttags" w:element="metricconverter">
        <w:smartTagPr>
          <w:attr w:name="ProductID" w:val="1481 г"/>
        </w:smartTagPr>
        <w:r w:rsidRPr="00170DD1">
          <w:t>1481 г</w:t>
        </w:r>
      </w:smartTag>
      <w:r w:rsidRPr="00170DD1">
        <w:t>. переписи населения. Тем не менее все управление находилось в руках местной знати</w:t>
      </w:r>
      <w:r>
        <w:t xml:space="preserve">, </w:t>
      </w:r>
      <w:r w:rsidRPr="00170DD1">
        <w:t>которая чувствовала себя достаточно независимо и даже небезуспешно пыталась проводить собственную как внутреннюю</w:t>
      </w:r>
      <w:r>
        <w:t xml:space="preserve">, </w:t>
      </w:r>
      <w:r w:rsidRPr="00170DD1">
        <w:t>так и внешнюю политику.</w:t>
      </w:r>
    </w:p>
    <w:p w:rsidR="00576E0A" w:rsidRPr="00170DD1" w:rsidRDefault="00576E0A" w:rsidP="00576E0A">
      <w:pPr>
        <w:spacing w:before="120"/>
        <w:ind w:firstLine="567"/>
        <w:jc w:val="both"/>
      </w:pPr>
      <w:r w:rsidRPr="00170DD1">
        <w:t>Московское правительство с самого начала приступило к укреплению в Верхнем Прикамье своих позиций. Как и в случае с Пермью Вычегодской</w:t>
      </w:r>
      <w:r>
        <w:t xml:space="preserve">, </w:t>
      </w:r>
      <w:r w:rsidRPr="00170DD1">
        <w:t>основную ставку великий князь сделал на церковь. Е. В. Вершинин выдвинул интересное предположение о том</w:t>
      </w:r>
      <w:r>
        <w:t xml:space="preserve">, </w:t>
      </w:r>
      <w:r w:rsidRPr="00170DD1">
        <w:t>что в начале 1450-х гг. на Пермь Великую распространились границы Пермской епархии. В качестве доказательства ученый ссылается на текст произведения церковно-житийного характера</w:t>
      </w:r>
      <w:r>
        <w:t xml:space="preserve">, </w:t>
      </w:r>
      <w:r w:rsidRPr="00170DD1">
        <w:t>близкого по времени появления к описываемым событиям: «Память о епископе Питириме». По свидетельству источника</w:t>
      </w:r>
      <w:r>
        <w:t xml:space="preserve">, </w:t>
      </w:r>
      <w:r w:rsidRPr="00170DD1">
        <w:t>церковным собором во главе с митрополитом Киевским и Всея Руси Ионой «поставлен бысть епискапом Велицей Перми» Питирим. Дело в том</w:t>
      </w:r>
      <w:r>
        <w:t xml:space="preserve">, </w:t>
      </w:r>
      <w:r w:rsidRPr="00170DD1">
        <w:t>что последний еще до рукоположения Ионы в митрополиты (декабрь 1448) возглавлял Пермскую епархию (тогда она включала в себя только Пермь Вычегодскую). Но и Пермь Великая названа здесь не по ошибке</w:t>
      </w:r>
      <w:r>
        <w:t xml:space="preserve">, </w:t>
      </w:r>
      <w:r w:rsidRPr="00170DD1">
        <w:t>поскольку составитель «Памяти» точно воспроизводит титул Ионы</w:t>
      </w:r>
      <w:r>
        <w:t xml:space="preserve">, </w:t>
      </w:r>
      <w:r w:rsidRPr="00170DD1">
        <w:t>который последним из московских иерархов именовался митрополитом Киевским и Всея Руси [см. об этом: Вершинин</w:t>
      </w:r>
      <w:r>
        <w:t xml:space="preserve">, </w:t>
      </w:r>
      <w:r w:rsidRPr="00170DD1">
        <w:t>2000</w:t>
      </w:r>
      <w:r>
        <w:t xml:space="preserve">, </w:t>
      </w:r>
      <w:r w:rsidRPr="00170DD1">
        <w:t>297].</w:t>
      </w:r>
    </w:p>
    <w:p w:rsidR="00576E0A" w:rsidRPr="00170DD1" w:rsidRDefault="00576E0A" w:rsidP="00576E0A">
      <w:pPr>
        <w:spacing w:before="120"/>
        <w:ind w:firstLine="567"/>
        <w:jc w:val="both"/>
      </w:pPr>
      <w:r w:rsidRPr="00170DD1">
        <w:t xml:space="preserve">Москва не сразу добилась успеха в укреплении своих позиций в крае с помощью религии. Первая попытка крещения коми-пермяков в </w:t>
      </w:r>
      <w:smartTag w:uri="urn:schemas-microsoft-com:office:smarttags" w:element="metricconverter">
        <w:smartTagPr>
          <w:attr w:name="ProductID" w:val="1455 г"/>
        </w:smartTagPr>
        <w:r w:rsidRPr="00170DD1">
          <w:t>1455 г</w:t>
        </w:r>
      </w:smartTag>
      <w:r w:rsidRPr="00170DD1">
        <w:t>. была сорвана вторжением пелымских вогуличей</w:t>
      </w:r>
      <w:r>
        <w:t xml:space="preserve">, </w:t>
      </w:r>
      <w:r w:rsidRPr="00170DD1">
        <w:t>возглавляемых князем Асыкой и его сыном Юмшаном. Прекрасно осознавая последствия христианизации и в то же время предъявляя претензии на господство в Верхнем Прикамье</w:t>
      </w:r>
      <w:r>
        <w:t xml:space="preserve">, </w:t>
      </w:r>
      <w:r w:rsidRPr="00170DD1">
        <w:t>они убили епископа Питирима «в месте зовемый Кафедраил на реке Помосе» [Вычегодско-Вымская летопись</w:t>
      </w:r>
      <w:r>
        <w:t xml:space="preserve">, </w:t>
      </w:r>
      <w:r w:rsidRPr="00170DD1">
        <w:t>26]. С этого момента северо-восточная окраина Русского государства «становится из-за пелымских набегов местом крайне неспокойным» [Шашков</w:t>
      </w:r>
      <w:r>
        <w:t xml:space="preserve">, </w:t>
      </w:r>
      <w:r w:rsidRPr="00170DD1">
        <w:t>1999</w:t>
      </w:r>
      <w:r>
        <w:t xml:space="preserve">, </w:t>
      </w:r>
      <w:r w:rsidRPr="00170DD1">
        <w:t xml:space="preserve">168]. К повторному крещению усть-вымские владыки приступили только спустя несколько лет: в </w:t>
      </w:r>
      <w:smartTag w:uri="urn:schemas-microsoft-com:office:smarttags" w:element="metricconverter">
        <w:smartTagPr>
          <w:attr w:name="ProductID" w:val="1462 г"/>
        </w:smartTagPr>
        <w:r w:rsidRPr="00170DD1">
          <w:t>1462 г</w:t>
        </w:r>
      </w:smartTag>
      <w:r w:rsidRPr="00170DD1">
        <w:t>. усилиями епископа Ионы приняла крещение остальная часть коми-пермяцкой знати</w:t>
      </w:r>
      <w:r>
        <w:t xml:space="preserve">, </w:t>
      </w:r>
      <w:r w:rsidRPr="00170DD1">
        <w:t>стали появляться первые в Приуралье храмы и монастыри.</w:t>
      </w:r>
    </w:p>
    <w:p w:rsidR="00576E0A" w:rsidRPr="00170DD1" w:rsidRDefault="00576E0A" w:rsidP="00576E0A">
      <w:pPr>
        <w:spacing w:before="120"/>
        <w:ind w:firstLine="567"/>
        <w:jc w:val="both"/>
      </w:pPr>
      <w:r w:rsidRPr="00170DD1">
        <w:t>Окончательный успех в деле христианизации языческого населения во многом необходимо связывать с укреплением позиций великого князя</w:t>
      </w:r>
      <w:r>
        <w:t xml:space="preserve">, </w:t>
      </w:r>
      <w:r w:rsidRPr="00170DD1">
        <w:t xml:space="preserve">который в </w:t>
      </w:r>
      <w:smartTag w:uri="urn:schemas-microsoft-com:office:smarttags" w:element="metricconverter">
        <w:smartTagPr>
          <w:attr w:name="ProductID" w:val="1456 г"/>
        </w:smartTagPr>
        <w:r w:rsidRPr="00170DD1">
          <w:t>1456 г</w:t>
        </w:r>
      </w:smartTag>
      <w:r w:rsidRPr="00170DD1">
        <w:t>. усмирил Новгород («приведоша весь Новгород к целованию</w:t>
      </w:r>
      <w:r>
        <w:t xml:space="preserve">, </w:t>
      </w:r>
      <w:r w:rsidRPr="00170DD1">
        <w:t>что им быти у него в послушании</w:t>
      </w:r>
      <w:r>
        <w:t xml:space="preserve">, </w:t>
      </w:r>
      <w:r w:rsidRPr="00170DD1">
        <w:t>а его лиходеев и изменников у себе не держати» [Иоасафовская летопись</w:t>
      </w:r>
      <w:r>
        <w:t xml:space="preserve">, </w:t>
      </w:r>
      <w:r w:rsidRPr="00170DD1">
        <w:t>49]) и походами 1450-х гг. обуздал Вятку.</w:t>
      </w:r>
    </w:p>
    <w:p w:rsidR="00576E0A" w:rsidRPr="00170DD1" w:rsidRDefault="00576E0A" w:rsidP="00576E0A">
      <w:pPr>
        <w:spacing w:before="120"/>
        <w:ind w:firstLine="567"/>
        <w:jc w:val="both"/>
      </w:pPr>
      <w:r w:rsidRPr="00170DD1">
        <w:t xml:space="preserve">Фактически не обеспокоило Московское государство (если не считать набега черемис и татар на Устюжский уезд в </w:t>
      </w:r>
      <w:smartTag w:uri="urn:schemas-microsoft-com:office:smarttags" w:element="metricconverter">
        <w:smartTagPr>
          <w:attr w:name="ProductID" w:val="1462 г"/>
        </w:smartTagPr>
        <w:r w:rsidRPr="00170DD1">
          <w:t>1462 г</w:t>
        </w:r>
      </w:smartTag>
      <w:r w:rsidRPr="00170DD1">
        <w:t>.) и Казанское ханство. К тому же накануне миссии Ионы Москва впервые продемонстрировала коми-пермякам свою военную мощь</w:t>
      </w:r>
      <w:r>
        <w:t xml:space="preserve">, </w:t>
      </w:r>
      <w:r w:rsidRPr="00170DD1">
        <w:t>что сделало их более сговорчивыми: посланные «на черемису» воеводы Б. Кожанов и Б. Слепой вернулись на Русь через территорию Верхнего Прикамья [Устюжская летопись</w:t>
      </w:r>
      <w:r>
        <w:t xml:space="preserve">, </w:t>
      </w:r>
      <w:r w:rsidRPr="00170DD1">
        <w:t>90].</w:t>
      </w:r>
    </w:p>
    <w:p w:rsidR="00576E0A" w:rsidRPr="00170DD1" w:rsidRDefault="00576E0A" w:rsidP="00576E0A">
      <w:pPr>
        <w:spacing w:before="120"/>
        <w:ind w:firstLine="567"/>
        <w:jc w:val="both"/>
      </w:pPr>
      <w:r w:rsidRPr="00170DD1">
        <w:t>В середине 1460-х – начале 1470-х гг. Приуралье оказалось в центре ожесточенной борьбы нескольких государств. Особую обеспокоенность у Ивана III вызывала активность Казанского ханства и Пелыма. Пытаясь сохранить независимость подчиненного ему региона</w:t>
      </w:r>
      <w:r>
        <w:t xml:space="preserve">, </w:t>
      </w:r>
      <w:r w:rsidRPr="00170DD1">
        <w:t>Михаил Ермолич с выгодой для себя играл на московско-татарских противоречиях</w:t>
      </w:r>
      <w:r>
        <w:t xml:space="preserve">, </w:t>
      </w:r>
      <w:r w:rsidRPr="00170DD1">
        <w:t>хотя и не осмелился на открытый разрыв с великим князем. Так</w:t>
      </w:r>
      <w:r>
        <w:t xml:space="preserve">, </w:t>
      </w:r>
      <w:r w:rsidRPr="00170DD1">
        <w:t>в ходе русско-казанской войны 1467–1469 гг. коми-пермяки</w:t>
      </w:r>
      <w:r>
        <w:t xml:space="preserve">, </w:t>
      </w:r>
      <w:r w:rsidRPr="00170DD1">
        <w:t>как точно подмечено летописью</w:t>
      </w:r>
      <w:r>
        <w:t xml:space="preserve">, </w:t>
      </w:r>
      <w:r w:rsidRPr="00170DD1">
        <w:t>в походы «убоясь не пошли</w:t>
      </w:r>
      <w:r>
        <w:t xml:space="preserve">, </w:t>
      </w:r>
      <w:r w:rsidRPr="00170DD1">
        <w:t>за казанцов задалися» [Вычегодско-Вымская летопись</w:t>
      </w:r>
      <w:r>
        <w:t xml:space="preserve">, </w:t>
      </w:r>
      <w:r w:rsidRPr="00170DD1">
        <w:t>26]. Более того</w:t>
      </w:r>
      <w:r>
        <w:t xml:space="preserve">, </w:t>
      </w:r>
      <w:r w:rsidRPr="00170DD1">
        <w:t xml:space="preserve">Чердынь проводила собственную внешнюю политику. В </w:t>
      </w:r>
      <w:smartTag w:uri="urn:schemas-microsoft-com:office:smarttags" w:element="metricconverter">
        <w:smartTagPr>
          <w:attr w:name="ProductID" w:val="1467 г"/>
        </w:smartTagPr>
        <w:r w:rsidRPr="00170DD1">
          <w:t>1467 г</w:t>
        </w:r>
      </w:smartTag>
      <w:r w:rsidRPr="00170DD1">
        <w:t>. без всякого согласования с Москвой князь Михаил объединился с вятчанами и «вогуличь воивал» [Очерки истории и культуры Верхотурья…</w:t>
      </w:r>
      <w:r>
        <w:t xml:space="preserve">, </w:t>
      </w:r>
      <w:r w:rsidRPr="00170DD1">
        <w:t>1998</w:t>
      </w:r>
      <w:r>
        <w:t xml:space="preserve">, </w:t>
      </w:r>
      <w:r w:rsidRPr="00170DD1">
        <w:t>23].</w:t>
      </w:r>
    </w:p>
    <w:p w:rsidR="00576E0A" w:rsidRPr="00170DD1" w:rsidRDefault="00576E0A" w:rsidP="00576E0A">
      <w:pPr>
        <w:spacing w:before="120"/>
        <w:ind w:firstLine="567"/>
        <w:jc w:val="both"/>
      </w:pPr>
      <w:r w:rsidRPr="00170DD1">
        <w:t>Для того чтобы наказать непокорного васала</w:t>
      </w:r>
      <w:r>
        <w:t xml:space="preserve">, </w:t>
      </w:r>
      <w:r w:rsidRPr="00170DD1">
        <w:t>Ивану III предварительно требовалось отвести от себя вогульско-казанскую угрозу и привести в покорность Новгород. Некоторую обеспокоенность вызывали также переговоры Казимира Литовского с ханом Большой Орды Ахматом [см.: Худяков</w:t>
      </w:r>
      <w:r>
        <w:t xml:space="preserve">, </w:t>
      </w:r>
      <w:r w:rsidRPr="00170DD1">
        <w:t>1923</w:t>
      </w:r>
      <w:r>
        <w:t xml:space="preserve">, </w:t>
      </w:r>
      <w:r w:rsidRPr="00170DD1">
        <w:t xml:space="preserve">35]. Уже в </w:t>
      </w:r>
      <w:smartTag w:uri="urn:schemas-microsoft-com:office:smarttags" w:element="metricconverter">
        <w:smartTagPr>
          <w:attr w:name="ProductID" w:val="1465 г"/>
        </w:smartTagPr>
        <w:r w:rsidRPr="00170DD1">
          <w:t>1465 г</w:t>
        </w:r>
      </w:smartTag>
      <w:r w:rsidRPr="00170DD1">
        <w:t>. войска под руководством воеводы В. Скрябы</w:t>
      </w:r>
      <w:r>
        <w:t xml:space="preserve">, </w:t>
      </w:r>
      <w:r w:rsidRPr="00170DD1">
        <w:t>преодолев Уральские горы</w:t>
      </w:r>
      <w:r>
        <w:t xml:space="preserve">, </w:t>
      </w:r>
      <w:r w:rsidRPr="00170DD1">
        <w:t xml:space="preserve">землю Югорскую «за великого князя привели». Спустя четыре года был заключен мир с казанским ханом Ибрагимом. А в </w:t>
      </w:r>
      <w:smartTag w:uri="urn:schemas-microsoft-com:office:smarttags" w:element="metricconverter">
        <w:smartTagPr>
          <w:attr w:name="ProductID" w:val="1471 г"/>
        </w:smartTagPr>
        <w:r w:rsidRPr="00170DD1">
          <w:t>1471 г</w:t>
        </w:r>
      </w:smartTag>
      <w:r w:rsidRPr="00170DD1">
        <w:t>. Новгород</w:t>
      </w:r>
      <w:r>
        <w:t xml:space="preserve">, </w:t>
      </w:r>
      <w:r w:rsidRPr="00170DD1">
        <w:t>потерпев от москвичей поражение</w:t>
      </w:r>
      <w:r>
        <w:t xml:space="preserve">, </w:t>
      </w:r>
      <w:r w:rsidRPr="00170DD1">
        <w:t>подписал «отказную грамоту»</w:t>
      </w:r>
      <w:r>
        <w:t xml:space="preserve">, </w:t>
      </w:r>
      <w:r w:rsidRPr="00170DD1">
        <w:t>по которой лишился восточных волостей</w:t>
      </w:r>
      <w:r>
        <w:t xml:space="preserve">, </w:t>
      </w:r>
      <w:r w:rsidRPr="00170DD1">
        <w:t>в том числе и Перми Великой [История Урала…</w:t>
      </w:r>
      <w:r>
        <w:t xml:space="preserve">, </w:t>
      </w:r>
      <w:r w:rsidRPr="00170DD1">
        <w:t>1989</w:t>
      </w:r>
      <w:r>
        <w:t xml:space="preserve">, </w:t>
      </w:r>
      <w:r w:rsidRPr="00170DD1">
        <w:t>148]. Только теперь у Московского государства оказались развязаны руки.</w:t>
      </w:r>
    </w:p>
    <w:p w:rsidR="00576E0A" w:rsidRPr="00170DD1" w:rsidRDefault="00576E0A" w:rsidP="00576E0A">
      <w:pPr>
        <w:spacing w:before="120"/>
        <w:ind w:firstLine="567"/>
        <w:jc w:val="both"/>
      </w:pPr>
      <w:r w:rsidRPr="00170DD1">
        <w:t xml:space="preserve">Весной </w:t>
      </w:r>
      <w:smartTag w:uri="urn:schemas-microsoft-com:office:smarttags" w:element="metricconverter">
        <w:smartTagPr>
          <w:attr w:name="ProductID" w:val="1472 г"/>
        </w:smartTagPr>
        <w:r w:rsidRPr="00170DD1">
          <w:t>1472 г</w:t>
        </w:r>
      </w:smartTag>
      <w:r w:rsidRPr="00170DD1">
        <w:t>. из Устюга Великого под руководством князя Ф. Пестрого на коми-пермяков «воевати их за их неисправление» двинулись войска [Вологодско-Пермская летопись</w:t>
      </w:r>
      <w:r>
        <w:t xml:space="preserve">, </w:t>
      </w:r>
      <w:r w:rsidRPr="00170DD1">
        <w:t>244]. От устья реки Черной по Весляне и Каме ратники «на плотех и с коньми» сплавились до Анфаловского городка. Отсюда Пестрый с частью служилых людей пошел «на конех на верхнюю землю» к Искору</w:t>
      </w:r>
      <w:r>
        <w:t xml:space="preserve">, </w:t>
      </w:r>
      <w:r w:rsidRPr="00170DD1">
        <w:t>а отряд Г. Нелидова был отпущен на Урос</w:t>
      </w:r>
      <w:r>
        <w:t xml:space="preserve">, </w:t>
      </w:r>
      <w:r w:rsidRPr="00170DD1">
        <w:t>Чердынь и Покчу</w:t>
      </w:r>
      <w:r>
        <w:t xml:space="preserve">, </w:t>
      </w:r>
      <w:r w:rsidRPr="00170DD1">
        <w:t>где находился князь Михаил Ермолич. На реке Колве Пестрый без особого труда разгромил основные силы пермичей</w:t>
      </w:r>
      <w:r>
        <w:t xml:space="preserve">, </w:t>
      </w:r>
      <w:r w:rsidRPr="00170DD1">
        <w:t>а затем взял Искор. При этом в плен попали местные «воеводы» (вероятно</w:t>
      </w:r>
      <w:r>
        <w:t xml:space="preserve">, </w:t>
      </w:r>
      <w:r w:rsidRPr="00170DD1">
        <w:t>речь идет об аборигенной знати) – Кача</w:t>
      </w:r>
      <w:r>
        <w:t xml:space="preserve">, </w:t>
      </w:r>
      <w:r w:rsidRPr="00170DD1">
        <w:t>Бурмот</w:t>
      </w:r>
      <w:r>
        <w:t xml:space="preserve">, </w:t>
      </w:r>
      <w:r w:rsidRPr="00170DD1">
        <w:t>Мачкин и Зырян. Успешно действовал и Нелидов. Силы русских соединились при впадении реки Покчи в Колву. Здесь Пестрый поставил городок</w:t>
      </w:r>
      <w:r>
        <w:t xml:space="preserve">, </w:t>
      </w:r>
      <w:r w:rsidRPr="00170DD1">
        <w:t>после чего «седе в нем» и «приведе всю землю ту за великого князя». Плененный князь Михаил вместе с другими представителями местной знати был отослан в Москву</w:t>
      </w:r>
      <w:r>
        <w:t xml:space="preserve">, </w:t>
      </w:r>
      <w:r w:rsidRPr="00170DD1">
        <w:t>а сам воевода «остался тамо в городке Покче» [Никоновская летопись</w:t>
      </w:r>
      <w:r>
        <w:t xml:space="preserve">, </w:t>
      </w:r>
      <w:r w:rsidRPr="00170DD1">
        <w:t>148]. Перед нами очень интересные свидетельства. Во-первых</w:t>
      </w:r>
      <w:r>
        <w:t xml:space="preserve">, </w:t>
      </w:r>
      <w:r w:rsidRPr="00170DD1">
        <w:t>в Перми Великой появился еще один опорный пункт Русского государства. Во-вторых</w:t>
      </w:r>
      <w:r>
        <w:t xml:space="preserve">, </w:t>
      </w:r>
      <w:r w:rsidRPr="00170DD1">
        <w:t>вполне вероятно</w:t>
      </w:r>
      <w:r>
        <w:t xml:space="preserve">, </w:t>
      </w:r>
      <w:r w:rsidRPr="00170DD1">
        <w:t>что в то время</w:t>
      </w:r>
      <w:r>
        <w:t xml:space="preserve">, </w:t>
      </w:r>
      <w:r w:rsidRPr="00170DD1">
        <w:t>когда князь Михаил находился в Москве</w:t>
      </w:r>
      <w:r>
        <w:t xml:space="preserve">, </w:t>
      </w:r>
      <w:r w:rsidRPr="00170DD1">
        <w:t>все управление Верхним Прикамьем сосредоточилось в руках Пестрого. Это</w:t>
      </w:r>
      <w:r>
        <w:t xml:space="preserve">, </w:t>
      </w:r>
      <w:r w:rsidRPr="00170DD1">
        <w:t>безусловно</w:t>
      </w:r>
      <w:r>
        <w:t xml:space="preserve">, </w:t>
      </w:r>
      <w:r w:rsidRPr="00170DD1">
        <w:t>укрепляло позиции Ивана III и в чем-то предвосхищало введение в Приуралье в недалеком будущем наместнического правления.</w:t>
      </w:r>
    </w:p>
    <w:p w:rsidR="00576E0A" w:rsidRPr="00170DD1" w:rsidRDefault="00576E0A" w:rsidP="00576E0A">
      <w:pPr>
        <w:spacing w:before="120"/>
        <w:ind w:firstLine="567"/>
        <w:jc w:val="both"/>
      </w:pPr>
      <w:r w:rsidRPr="00170DD1">
        <w:t>Не до конца остается ясной позиция князя Михаила. Вероятно</w:t>
      </w:r>
      <w:r>
        <w:t xml:space="preserve">, </w:t>
      </w:r>
      <w:r w:rsidRPr="00170DD1">
        <w:t>он не решился на активное сопротивление русским ратникам [История Урала…</w:t>
      </w:r>
      <w:r>
        <w:t xml:space="preserve">, </w:t>
      </w:r>
      <w:r w:rsidRPr="00170DD1">
        <w:t>1998</w:t>
      </w:r>
      <w:r>
        <w:t xml:space="preserve">, </w:t>
      </w:r>
      <w:r w:rsidRPr="00170DD1">
        <w:t>98]. Это подтверждается тем</w:t>
      </w:r>
      <w:r>
        <w:t xml:space="preserve">, </w:t>
      </w:r>
      <w:r w:rsidRPr="00170DD1">
        <w:t>что основные силы коми-пермяков сосредоточились не с ним</w:t>
      </w:r>
      <w:r>
        <w:t xml:space="preserve">, </w:t>
      </w:r>
      <w:r w:rsidRPr="00170DD1">
        <w:t>у Покчи</w:t>
      </w:r>
      <w:r>
        <w:t xml:space="preserve">, </w:t>
      </w:r>
      <w:r w:rsidRPr="00170DD1">
        <w:t>а у Колвы. В самом летописном рассказе</w:t>
      </w:r>
      <w:r>
        <w:t xml:space="preserve">, </w:t>
      </w:r>
      <w:r w:rsidRPr="00170DD1">
        <w:t>основанном на подлинном донесении воевод</w:t>
      </w:r>
      <w:r>
        <w:t xml:space="preserve">, </w:t>
      </w:r>
      <w:r w:rsidRPr="00170DD1">
        <w:t>о рейде Нелидова неопределенно и достаточно пространно говорится лишь то</w:t>
      </w:r>
      <w:r>
        <w:t xml:space="preserve">, </w:t>
      </w:r>
      <w:r w:rsidRPr="00170DD1">
        <w:t>что «Гаврило шед</w:t>
      </w:r>
      <w:r>
        <w:t xml:space="preserve">, </w:t>
      </w:r>
      <w:r w:rsidRPr="00170DD1">
        <w:t>те места повоевал</w:t>
      </w:r>
      <w:r>
        <w:t xml:space="preserve">, </w:t>
      </w:r>
      <w:r w:rsidRPr="00170DD1">
        <w:t>на которые послан». Зато дано подробное описание действий отряда Пестрого [Московский летописный свод…</w:t>
      </w:r>
      <w:r>
        <w:t xml:space="preserve">, </w:t>
      </w:r>
      <w:r w:rsidRPr="00170DD1">
        <w:t>296–297]. Во многом поэтому спустя некоторое время Михаил Ермолич получил от великого князя прощение</w:t>
      </w:r>
      <w:r>
        <w:t xml:space="preserve">, </w:t>
      </w:r>
      <w:r w:rsidRPr="00170DD1">
        <w:t>повторно присягнул и был отпущен «на Пермь ж княжити».</w:t>
      </w:r>
    </w:p>
    <w:p w:rsidR="00576E0A" w:rsidRPr="00170DD1" w:rsidRDefault="00576E0A" w:rsidP="00576E0A">
      <w:pPr>
        <w:spacing w:before="120"/>
        <w:ind w:firstLine="567"/>
        <w:jc w:val="both"/>
      </w:pPr>
      <w:r w:rsidRPr="00170DD1">
        <w:t xml:space="preserve">События </w:t>
      </w:r>
      <w:smartTag w:uri="urn:schemas-microsoft-com:office:smarttags" w:element="metricconverter">
        <w:smartTagPr>
          <w:attr w:name="ProductID" w:val="1472 г"/>
        </w:smartTagPr>
        <w:r w:rsidRPr="00170DD1">
          <w:t>1472 г</w:t>
        </w:r>
      </w:smartTag>
      <w:r w:rsidRPr="00170DD1">
        <w:t>. стали важной вехой на пути постепенного присоединения Перми Великой к Русскому государству. Тем не менее исследователи по-разному оценивали их последствия. Некоторые обнаруживали исключительную осторожность</w:t>
      </w:r>
      <w:r>
        <w:t xml:space="preserve">, </w:t>
      </w:r>
      <w:r w:rsidRPr="00170DD1">
        <w:t>отмечая</w:t>
      </w:r>
      <w:r>
        <w:t xml:space="preserve">, </w:t>
      </w:r>
      <w:r w:rsidRPr="00170DD1">
        <w:t>что и после похода Пестрого остается неизвестно</w:t>
      </w:r>
      <w:r>
        <w:t xml:space="preserve">, </w:t>
      </w:r>
      <w:r w:rsidRPr="00170DD1">
        <w:t>«в каком отношении находилась эта Великая Пермь и ее князь к Москве» [Соловьев</w:t>
      </w:r>
      <w:r>
        <w:t xml:space="preserve">, </w:t>
      </w:r>
      <w:r w:rsidRPr="00170DD1">
        <w:t>1993</w:t>
      </w:r>
      <w:r>
        <w:t xml:space="preserve">, </w:t>
      </w:r>
      <w:r w:rsidRPr="00170DD1">
        <w:t>80]. Однако немало ученых поспешило объявить о том</w:t>
      </w:r>
      <w:r>
        <w:t xml:space="preserve">, </w:t>
      </w:r>
      <w:r w:rsidRPr="00170DD1">
        <w:t>что произошло окончательное вхождение верхнекамских земель в состав России [см.: История Урала…</w:t>
      </w:r>
      <w:r>
        <w:t xml:space="preserve">, </w:t>
      </w:r>
      <w:r w:rsidRPr="00170DD1">
        <w:t>2002</w:t>
      </w:r>
      <w:r>
        <w:t xml:space="preserve">, </w:t>
      </w:r>
      <w:r w:rsidRPr="00170DD1">
        <w:t>251]. Наиболее развернутая аргументация данной позиции была дана Е. В. Вершининым. По его предположению</w:t>
      </w:r>
      <w:r>
        <w:t xml:space="preserve">, </w:t>
      </w:r>
      <w:r w:rsidRPr="00170DD1">
        <w:t>после повторной присяги князь Михаил превратился в московского наместника [см.: Вершинин</w:t>
      </w:r>
      <w:r>
        <w:t xml:space="preserve">, </w:t>
      </w:r>
      <w:r w:rsidRPr="00170DD1">
        <w:t>2000</w:t>
      </w:r>
      <w:r>
        <w:t xml:space="preserve">, </w:t>
      </w:r>
      <w:r w:rsidRPr="00170DD1">
        <w:t>302]. Таким образом</w:t>
      </w:r>
      <w:r>
        <w:t xml:space="preserve">, </w:t>
      </w:r>
      <w:r w:rsidRPr="00170DD1">
        <w:t>на Пермь Великую распространилась обычная для Московии система управления</w:t>
      </w:r>
      <w:r>
        <w:t xml:space="preserve">, </w:t>
      </w:r>
      <w:r w:rsidRPr="00170DD1">
        <w:t>с той лишь разницей</w:t>
      </w:r>
      <w:r>
        <w:t xml:space="preserve">, </w:t>
      </w:r>
      <w:r w:rsidRPr="00170DD1">
        <w:t>что</w:t>
      </w:r>
      <w:r>
        <w:t xml:space="preserve">, </w:t>
      </w:r>
      <w:r w:rsidRPr="00170DD1">
        <w:t>в отличие от других российских территорий</w:t>
      </w:r>
      <w:r>
        <w:t xml:space="preserve">, </w:t>
      </w:r>
      <w:r w:rsidRPr="00170DD1">
        <w:t>наместничество в Приуралье оставалось (до 1505) наследственным. К сожалению</w:t>
      </w:r>
      <w:r>
        <w:t xml:space="preserve">, </w:t>
      </w:r>
      <w:r w:rsidRPr="00170DD1">
        <w:t>эта гипотеза не находит подтверждения в источниках и строится на одних лишь догадках.</w:t>
      </w:r>
    </w:p>
    <w:p w:rsidR="00576E0A" w:rsidRPr="00170DD1" w:rsidRDefault="00576E0A" w:rsidP="00576E0A">
      <w:pPr>
        <w:spacing w:before="120"/>
        <w:ind w:firstLine="567"/>
        <w:jc w:val="both"/>
      </w:pPr>
      <w:r w:rsidRPr="00170DD1">
        <w:t>Еще М. Н. Тихомировым было отмечено</w:t>
      </w:r>
      <w:r>
        <w:t xml:space="preserve">, </w:t>
      </w:r>
      <w:r w:rsidRPr="00170DD1">
        <w:t>что в послании митрополита Симона начала XVI в. князь Матвей Михайлович назван «слугой» великого князя. Это</w:t>
      </w:r>
      <w:r>
        <w:t xml:space="preserve">, </w:t>
      </w:r>
      <w:r w:rsidRPr="00170DD1">
        <w:t>по мысли ученого</w:t>
      </w:r>
      <w:r>
        <w:t xml:space="preserve">, </w:t>
      </w:r>
      <w:r w:rsidRPr="00170DD1">
        <w:t>указывало на его вассальную</w:t>
      </w:r>
      <w:r>
        <w:t xml:space="preserve">, </w:t>
      </w:r>
      <w:r w:rsidRPr="00170DD1">
        <w:t>а не на служебную зависимость [см.: Тихомиров</w:t>
      </w:r>
      <w:r>
        <w:t xml:space="preserve">, </w:t>
      </w:r>
      <w:r w:rsidRPr="00170DD1">
        <w:t>1962</w:t>
      </w:r>
      <w:r>
        <w:t xml:space="preserve">, </w:t>
      </w:r>
      <w:r w:rsidRPr="00170DD1">
        <w:t>457]. Е. В. Вершинин опроверг данное предположение</w:t>
      </w:r>
      <w:r>
        <w:t xml:space="preserve">, </w:t>
      </w:r>
      <w:r w:rsidRPr="00170DD1">
        <w:t>подчеркнув</w:t>
      </w:r>
      <w:r>
        <w:t xml:space="preserve">, </w:t>
      </w:r>
      <w:r w:rsidRPr="00170DD1">
        <w:t>что в XV–XVI вв. термин имел много значений. Действительно</w:t>
      </w:r>
      <w:r>
        <w:t xml:space="preserve">, </w:t>
      </w:r>
      <w:r w:rsidRPr="00170DD1">
        <w:t xml:space="preserve">в той же Устюжской летописи под </w:t>
      </w:r>
      <w:smartTag w:uri="urn:schemas-microsoft-com:office:smarttags" w:element="metricconverter">
        <w:smartTagPr>
          <w:attr w:name="ProductID" w:val="1489 г"/>
        </w:smartTagPr>
        <w:r w:rsidRPr="00170DD1">
          <w:t>1489 г</w:t>
        </w:r>
      </w:smartTag>
      <w:r w:rsidRPr="00170DD1">
        <w:t>. читаем</w:t>
      </w:r>
      <w:r>
        <w:t xml:space="preserve">, </w:t>
      </w:r>
      <w:r w:rsidRPr="00170DD1">
        <w:t>что «писалися вятченя в слуги великому князю» [Устюжская летопись</w:t>
      </w:r>
      <w:r>
        <w:t xml:space="preserve">, </w:t>
      </w:r>
      <w:r w:rsidRPr="00170DD1">
        <w:t>97]. Однако вряд ли это является серьезным аргументом в пользу наместнического статуса великопермских князей в последней четверти столетия. Не может считаться убедительным доказательством и ссылка Е. В. Вершинина на уставную грамоту наместнического управления XVI в.</w:t>
      </w:r>
      <w:r>
        <w:t xml:space="preserve">, </w:t>
      </w:r>
      <w:r w:rsidRPr="00170DD1">
        <w:t>в которой содержится наказ о том</w:t>
      </w:r>
      <w:r>
        <w:t xml:space="preserve">, </w:t>
      </w:r>
      <w:r w:rsidRPr="00170DD1">
        <w:t>чтобы «первых судов и грамот князей пермских не посуживати» [Дмитриев</w:t>
      </w:r>
      <w:r>
        <w:t xml:space="preserve">, </w:t>
      </w:r>
      <w:r w:rsidRPr="00170DD1">
        <w:t>1889</w:t>
      </w:r>
      <w:r>
        <w:t xml:space="preserve">, </w:t>
      </w:r>
      <w:r w:rsidRPr="00170DD1">
        <w:t>192]. Под князьями пермскими здесь могли иметься в виду и не потомки Ермолая.</w:t>
      </w:r>
    </w:p>
    <w:p w:rsidR="00576E0A" w:rsidRPr="00170DD1" w:rsidRDefault="00576E0A" w:rsidP="00576E0A">
      <w:pPr>
        <w:spacing w:before="120"/>
        <w:ind w:firstLine="567"/>
        <w:jc w:val="both"/>
      </w:pPr>
      <w:r w:rsidRPr="00170DD1">
        <w:t>Таким образом</w:t>
      </w:r>
      <w:r>
        <w:t xml:space="preserve">, </w:t>
      </w:r>
      <w:r w:rsidRPr="00170DD1">
        <w:t>никаких серьезных доказательств в пользу того</w:t>
      </w:r>
      <w:r>
        <w:t xml:space="preserve">, </w:t>
      </w:r>
      <w:r w:rsidRPr="00170DD1">
        <w:t xml:space="preserve">что князь Михаил после </w:t>
      </w:r>
      <w:smartTag w:uri="urn:schemas-microsoft-com:office:smarttags" w:element="metricconverter">
        <w:smartTagPr>
          <w:attr w:name="ProductID" w:val="1472 г"/>
        </w:smartTagPr>
        <w:r w:rsidRPr="00170DD1">
          <w:t>1472 г</w:t>
        </w:r>
      </w:smartTag>
      <w:r w:rsidRPr="00170DD1">
        <w:t>. превратился в наместника</w:t>
      </w:r>
      <w:r>
        <w:t xml:space="preserve">, </w:t>
      </w:r>
      <w:r w:rsidRPr="00170DD1">
        <w:t>не имеется. Пермь Великая сохранила статус зависимой</w:t>
      </w:r>
      <w:r>
        <w:t xml:space="preserve">, </w:t>
      </w:r>
      <w:r w:rsidRPr="00170DD1">
        <w:t>но не вошедшей окончательно в состав России территории</w:t>
      </w:r>
      <w:r>
        <w:t xml:space="preserve">, </w:t>
      </w:r>
      <w:r w:rsidRPr="00170DD1">
        <w:t>поскольку для этого еще не созрели ни внешние</w:t>
      </w:r>
      <w:r>
        <w:t xml:space="preserve">, </w:t>
      </w:r>
      <w:r w:rsidRPr="00170DD1">
        <w:t>ни внутренние предпосылки. Следует предположить</w:t>
      </w:r>
      <w:r>
        <w:t xml:space="preserve">, </w:t>
      </w:r>
      <w:r w:rsidRPr="00170DD1">
        <w:t>что именно поэтому</w:t>
      </w:r>
      <w:r>
        <w:t xml:space="preserve">, </w:t>
      </w:r>
      <w:r w:rsidRPr="00170DD1">
        <w:t>а не только вследствие слабого сопротивления князь великопермский получил прощение от Москвы.</w:t>
      </w:r>
    </w:p>
    <w:p w:rsidR="00576E0A" w:rsidRPr="00170DD1" w:rsidRDefault="00576E0A" w:rsidP="00576E0A">
      <w:pPr>
        <w:spacing w:before="120"/>
        <w:ind w:firstLine="567"/>
        <w:jc w:val="both"/>
      </w:pPr>
      <w:r w:rsidRPr="00170DD1">
        <w:t xml:space="preserve">Не сохранявшейся ли неустойчивостью позиции Ивана III в регионе объясняется также срыв переписи населения Верхнего Прикамья в </w:t>
      </w:r>
      <w:smartTag w:uri="urn:schemas-microsoft-com:office:smarttags" w:element="metricconverter">
        <w:smartTagPr>
          <w:attr w:name="ProductID" w:val="1481 г"/>
        </w:smartTagPr>
        <w:r w:rsidRPr="00170DD1">
          <w:t>1481 г</w:t>
        </w:r>
      </w:smartTag>
      <w:r w:rsidRPr="00170DD1">
        <w:t>.</w:t>
      </w:r>
      <w:r>
        <w:t xml:space="preserve">, </w:t>
      </w:r>
      <w:r w:rsidRPr="00170DD1">
        <w:t>который летописец благополучно списал на разорение от вторжения пелымских вогуличей [см.: Вычегодско-Вымская летопись</w:t>
      </w:r>
      <w:r>
        <w:t xml:space="preserve">, </w:t>
      </w:r>
      <w:r w:rsidRPr="00170DD1">
        <w:t>27]? В то же время неоспоримо</w:t>
      </w:r>
      <w:r>
        <w:t xml:space="preserve">, </w:t>
      </w:r>
      <w:r w:rsidRPr="00170DD1">
        <w:t xml:space="preserve">что события </w:t>
      </w:r>
      <w:smartTag w:uri="urn:schemas-microsoft-com:office:smarttags" w:element="metricconverter">
        <w:smartTagPr>
          <w:attr w:name="ProductID" w:val="1472 г"/>
        </w:smartTagPr>
        <w:r w:rsidRPr="00170DD1">
          <w:t>1472 г</w:t>
        </w:r>
      </w:smartTag>
      <w:r w:rsidRPr="00170DD1">
        <w:t>. способствовали усилению московского влияния в Приуралье. Возведение города Покчи</w:t>
      </w:r>
      <w:r>
        <w:t xml:space="preserve">, </w:t>
      </w:r>
      <w:r w:rsidRPr="00170DD1">
        <w:t>ставшей резиденцией князя Михаила</w:t>
      </w:r>
      <w:r>
        <w:t xml:space="preserve">, </w:t>
      </w:r>
      <w:r w:rsidRPr="00170DD1">
        <w:t>и повторная присяга Ермолича (к сожалению</w:t>
      </w:r>
      <w:r>
        <w:t xml:space="preserve">, </w:t>
      </w:r>
      <w:r w:rsidRPr="00170DD1">
        <w:t>неизвестны ее условия) поставили великокняжеского вассала под более пристальный контроль со стороны русского правительства.</w:t>
      </w:r>
    </w:p>
    <w:p w:rsidR="00576E0A" w:rsidRPr="00170DD1" w:rsidRDefault="00576E0A" w:rsidP="00576E0A">
      <w:pPr>
        <w:spacing w:before="120"/>
        <w:ind w:firstLine="567"/>
        <w:jc w:val="both"/>
      </w:pPr>
      <w:r w:rsidRPr="00170DD1">
        <w:t xml:space="preserve">О происходивших в последней четверти XV – начале XVI в. событиях в Перми Великой известно очень мало. В </w:t>
      </w:r>
      <w:smartTag w:uri="urn:schemas-microsoft-com:office:smarttags" w:element="metricconverter">
        <w:smartTagPr>
          <w:attr w:name="ProductID" w:val="1481 г"/>
        </w:smartTagPr>
        <w:r w:rsidRPr="00170DD1">
          <w:t>1481 г</w:t>
        </w:r>
      </w:smartTag>
      <w:r w:rsidRPr="00170DD1">
        <w:t>. она подверглась крупному нападению со стороны пелымского князя Асыки. Вогуличи неудачно осаждали Чердынь</w:t>
      </w:r>
      <w:r>
        <w:t xml:space="preserve">, </w:t>
      </w:r>
      <w:r w:rsidRPr="00170DD1">
        <w:t>сожгли Покчу (при этом погиб князь Михаил)</w:t>
      </w:r>
      <w:r>
        <w:t xml:space="preserve">, </w:t>
      </w:r>
      <w:r w:rsidRPr="00170DD1">
        <w:t>но потерпели сокрушительное поражение от Андрея Мишнева «с шилники и с устюжаны» [Шашков</w:t>
      </w:r>
      <w:r>
        <w:t xml:space="preserve">, </w:t>
      </w:r>
      <w:r w:rsidRPr="00170DD1">
        <w:t>Редин</w:t>
      </w:r>
      <w:r>
        <w:t xml:space="preserve">, </w:t>
      </w:r>
      <w:r w:rsidRPr="00170DD1">
        <w:t>1996</w:t>
      </w:r>
      <w:r>
        <w:t xml:space="preserve">, </w:t>
      </w:r>
      <w:r w:rsidRPr="00170DD1">
        <w:t>19]. Москва не замедлила с ответом. Спустя два года состоялся грандиозный поход «за Камень»</w:t>
      </w:r>
      <w:r>
        <w:t xml:space="preserve">, </w:t>
      </w:r>
      <w:r w:rsidRPr="00170DD1">
        <w:t>возглавляемый князем Ф. Курбским и И. Салтыковым-Травиным. Во исполнение вассальных обязанностей выставили ратников и пермичи [см. об этом: Вологодско-Пермская летопись</w:t>
      </w:r>
      <w:r>
        <w:t xml:space="preserve">, </w:t>
      </w:r>
      <w:r w:rsidRPr="00170DD1">
        <w:t>276]. Следуя вишеро-лозьвинским путем</w:t>
      </w:r>
      <w:r>
        <w:t xml:space="preserve">, </w:t>
      </w:r>
      <w:r w:rsidRPr="00170DD1">
        <w:t>русские разгромили Пелым</w:t>
      </w:r>
      <w:r>
        <w:t xml:space="preserve">, </w:t>
      </w:r>
      <w:r w:rsidRPr="00170DD1">
        <w:t>а затем</w:t>
      </w:r>
      <w:r>
        <w:t xml:space="preserve">, </w:t>
      </w:r>
      <w:r w:rsidRPr="00170DD1">
        <w:t>устремившись по Тавде</w:t>
      </w:r>
      <w:r>
        <w:t xml:space="preserve">, </w:t>
      </w:r>
      <w:r w:rsidRPr="00170DD1">
        <w:t>Тоболу и Иртышу на Обь</w:t>
      </w:r>
      <w:r>
        <w:t xml:space="preserve">, </w:t>
      </w:r>
      <w:r w:rsidRPr="00170DD1">
        <w:t>пленили «большого» казымского князя Молдана и двух сыновей князя Екмычея. Следствием похода стало подписание мира в городе Усть-Выме. Отныне остяцкие Казымское</w:t>
      </w:r>
      <w:r>
        <w:t xml:space="preserve">, </w:t>
      </w:r>
      <w:r w:rsidRPr="00170DD1">
        <w:t>Кодское и Обдорское княжества признали зависимость от Москвы и обязались уплачивать дань [История Урала</w:t>
      </w:r>
      <w:r>
        <w:t xml:space="preserve">, </w:t>
      </w:r>
      <w:r w:rsidRPr="00170DD1">
        <w:t>1976</w:t>
      </w:r>
      <w:r>
        <w:t xml:space="preserve">, </w:t>
      </w:r>
      <w:r w:rsidRPr="00170DD1">
        <w:t>43]. Чуть позже аналогичные условия были навязаны пелымскому князю. Тем не менее главенство Ивана III над остяцко-вогульскими владениями во многом оставалось таким же формальным</w:t>
      </w:r>
      <w:r>
        <w:t xml:space="preserve">, </w:t>
      </w:r>
      <w:r w:rsidRPr="00170DD1">
        <w:t xml:space="preserve">как и в случае с князем Михаилом до карательного похода </w:t>
      </w:r>
      <w:smartTag w:uri="urn:schemas-microsoft-com:office:smarttags" w:element="metricconverter">
        <w:smartTagPr>
          <w:attr w:name="ProductID" w:val="1472 г"/>
        </w:smartTagPr>
        <w:r w:rsidRPr="00170DD1">
          <w:t>1472 г</w:t>
        </w:r>
      </w:smartTag>
      <w:r w:rsidRPr="00170DD1">
        <w:t>.</w:t>
      </w:r>
    </w:p>
    <w:p w:rsidR="00576E0A" w:rsidRPr="00170DD1" w:rsidRDefault="00576E0A" w:rsidP="00576E0A">
      <w:pPr>
        <w:spacing w:before="120"/>
        <w:ind w:firstLine="567"/>
        <w:jc w:val="both"/>
      </w:pPr>
      <w:r w:rsidRPr="00170DD1">
        <w:t>Окончательное присоединение Верхнего Прикамья к России произошло только в начале XVI в. Как сообщает летопись</w:t>
      </w:r>
      <w:r>
        <w:t xml:space="preserve">, </w:t>
      </w:r>
      <w:r w:rsidRPr="00170DD1">
        <w:t xml:space="preserve">в </w:t>
      </w:r>
      <w:smartTag w:uri="urn:schemas-microsoft-com:office:smarttags" w:element="metricconverter">
        <w:smartTagPr>
          <w:attr w:name="ProductID" w:val="1505 г"/>
        </w:smartTagPr>
        <w:r w:rsidRPr="00170DD1">
          <w:t>1505 г</w:t>
        </w:r>
      </w:smartTag>
      <w:r w:rsidRPr="00170DD1">
        <w:t>. великий князь «разгневан бысть и свел с Великие Перми вотчича своево князя Матфея и родню и братию ево</w:t>
      </w:r>
      <w:r>
        <w:t xml:space="preserve">, </w:t>
      </w:r>
      <w:r w:rsidRPr="00170DD1">
        <w:t>а в Перме велел быти» русскому наместнику В. А. Ковру [Иоасафовская летопись</w:t>
      </w:r>
      <w:r>
        <w:t xml:space="preserve">, </w:t>
      </w:r>
      <w:r w:rsidRPr="00170DD1">
        <w:t>132]. На край была распространена московская система управления и характерный для нее управленческий аппарат с «кормлением» и регулярной сменяемостью административных лиц. Таким образом</w:t>
      </w:r>
      <w:r>
        <w:t xml:space="preserve">, </w:t>
      </w:r>
      <w:r w:rsidRPr="00170DD1">
        <w:t>целенаправленная</w:t>
      </w:r>
      <w:r>
        <w:t xml:space="preserve">, </w:t>
      </w:r>
      <w:r w:rsidRPr="00170DD1">
        <w:t>проводимая в течение предшествующих десятилетий политика русского правительства по усилению своих позиций в Перми Великой дала положительные результаты: к началу нового столетия регион активно заселялся славянским населением</w:t>
      </w:r>
      <w:r>
        <w:t xml:space="preserve">, </w:t>
      </w:r>
      <w:r w:rsidRPr="00170DD1">
        <w:t>в нем успешно действовала православная церковь</w:t>
      </w:r>
      <w:r>
        <w:t xml:space="preserve">, </w:t>
      </w:r>
      <w:r w:rsidRPr="00170DD1">
        <w:t>имелось несколько опорных баз власти великого князя</w:t>
      </w:r>
      <w:r>
        <w:t xml:space="preserve">, </w:t>
      </w:r>
      <w:r w:rsidRPr="00170DD1">
        <w:t>а самостоятельность Матвея Михайловича во многом оставалась чисто номинальной.</w:t>
      </w:r>
    </w:p>
    <w:p w:rsidR="00576E0A" w:rsidRPr="00170DD1" w:rsidRDefault="00576E0A" w:rsidP="00576E0A">
      <w:pPr>
        <w:spacing w:before="120"/>
        <w:ind w:firstLine="567"/>
        <w:jc w:val="both"/>
      </w:pPr>
      <w:r w:rsidRPr="00170DD1">
        <w:t xml:space="preserve">К необходимости более прочного закрепления в Приуралье Ивана III подталкивали и внешнеполитические реалии. После гибели в </w:t>
      </w:r>
      <w:smartTag w:uri="urn:schemas-microsoft-com:office:smarttags" w:element="metricconverter">
        <w:smartTagPr>
          <w:attr w:name="ProductID" w:val="1481 г"/>
        </w:smartTagPr>
        <w:r w:rsidRPr="00170DD1">
          <w:t>1481 г</w:t>
        </w:r>
      </w:smartTag>
      <w:r w:rsidRPr="00170DD1">
        <w:t>. хана Большой Орды Ахмата резко ухудшились московско-тюменские отношения</w:t>
      </w:r>
      <w:r>
        <w:t xml:space="preserve">, </w:t>
      </w:r>
      <w:r w:rsidRPr="00170DD1">
        <w:t>поскольку Шейбаниды стали претендовать на главенство среди других татарских государств и даже на возрождение Золотой Орды. Враждебная политика Ибака и его преемников проявлялась как в откровенном подстрекательстве к набегам на российское порубежье пелымских вогуличей</w:t>
      </w:r>
      <w:r>
        <w:t xml:space="preserve">, </w:t>
      </w:r>
      <w:r w:rsidRPr="00170DD1">
        <w:t>так и в прямых угрозах. Например</w:t>
      </w:r>
      <w:r>
        <w:t xml:space="preserve">, </w:t>
      </w:r>
      <w:r w:rsidRPr="00170DD1">
        <w:t xml:space="preserve">в </w:t>
      </w:r>
      <w:smartTag w:uri="urn:schemas-microsoft-com:office:smarttags" w:element="metricconverter">
        <w:smartTagPr>
          <w:attr w:name="ProductID" w:val="1489 г"/>
        </w:smartTagPr>
        <w:r w:rsidRPr="00170DD1">
          <w:t>1489 г</w:t>
        </w:r>
      </w:smartTag>
      <w:r w:rsidRPr="00170DD1">
        <w:t>. Тюмень в ультимативной форме потребовала от Ивана III отпустить из плена бывшего казанского хана Али</w:t>
      </w:r>
      <w:r>
        <w:t xml:space="preserve">, </w:t>
      </w:r>
      <w:r w:rsidRPr="00170DD1">
        <w:t xml:space="preserve">а в </w:t>
      </w:r>
      <w:smartTag w:uri="urn:schemas-microsoft-com:office:smarttags" w:element="metricconverter">
        <w:smartTagPr>
          <w:attr w:name="ProductID" w:val="1496 г"/>
        </w:smartTagPr>
        <w:r w:rsidRPr="00170DD1">
          <w:t>1496 г</w:t>
        </w:r>
      </w:smartTag>
      <w:r w:rsidRPr="00170DD1">
        <w:t>. хан Мамук изгнал из столицы Поволжского юрта великокняжеского ставленника Мухаммед-Эмина [см.: Иоасафовская летопись</w:t>
      </w:r>
      <w:r>
        <w:t xml:space="preserve">, </w:t>
      </w:r>
      <w:r w:rsidRPr="00170DD1">
        <w:t>132]. Определенную обеспокоенность в Кремле вызвали и взаимоотношения с Крымом. Союз между двумя государствами не имел перспектив для дальнейшего существования после того</w:t>
      </w:r>
      <w:r>
        <w:t xml:space="preserve">, </w:t>
      </w:r>
      <w:r w:rsidRPr="00170DD1">
        <w:t xml:space="preserve">как в июне </w:t>
      </w:r>
      <w:smartTag w:uri="urn:schemas-microsoft-com:office:smarttags" w:element="metricconverter">
        <w:smartTagPr>
          <w:attr w:name="ProductID" w:val="1502 г"/>
        </w:smartTagPr>
        <w:r w:rsidRPr="00170DD1">
          <w:t>1502 г</w:t>
        </w:r>
      </w:smartTag>
      <w:r w:rsidRPr="00170DD1">
        <w:t>. была уничтожена Большая Орда [см. об этом: Хорошкевич</w:t>
      </w:r>
      <w:r>
        <w:t xml:space="preserve">, </w:t>
      </w:r>
      <w:r w:rsidRPr="00170DD1">
        <w:t>2000</w:t>
      </w:r>
      <w:r>
        <w:t xml:space="preserve">, </w:t>
      </w:r>
      <w:r w:rsidRPr="00170DD1">
        <w:t>142]. Не случайно с начала XVI в. на полуострове стали охотнее принимать королевских послов</w:t>
      </w:r>
      <w:r>
        <w:t xml:space="preserve">, </w:t>
      </w:r>
      <w:r w:rsidRPr="00170DD1">
        <w:t>существенно сократили набеги на польско-литовские земли</w:t>
      </w:r>
      <w:r>
        <w:t xml:space="preserve">, </w:t>
      </w:r>
      <w:r w:rsidRPr="00170DD1">
        <w:t xml:space="preserve">а в </w:t>
      </w:r>
      <w:smartTag w:uri="urn:schemas-microsoft-com:office:smarttags" w:element="metricconverter">
        <w:smartTagPr>
          <w:attr w:name="ProductID" w:val="1503 г"/>
        </w:smartTagPr>
        <w:r w:rsidRPr="00170DD1">
          <w:t>1503 г</w:t>
        </w:r>
      </w:smartTag>
      <w:r w:rsidRPr="00170DD1">
        <w:t>. Менгли-Гирей в достаточно резкой форме потребовал от великого князя выпустить из белозерского заточения своего пасынка Абдул-Латифа</w:t>
      </w:r>
      <w:r>
        <w:t xml:space="preserve">, </w:t>
      </w:r>
      <w:r w:rsidRPr="00170DD1">
        <w:t>угрожая в противном случае расторжением всех взаимных договоренностей.</w:t>
      </w:r>
    </w:p>
    <w:p w:rsidR="00576E0A" w:rsidRPr="00170DD1" w:rsidRDefault="00576E0A" w:rsidP="00576E0A">
      <w:pPr>
        <w:spacing w:before="120"/>
        <w:ind w:firstLine="567"/>
        <w:jc w:val="both"/>
      </w:pPr>
      <w:r w:rsidRPr="00170DD1">
        <w:t>Не могли не ускорить присоединение к России Перми Великой и очевидные внешнеполитические успехи. Речь идет о ликвидации Большой Орды</w:t>
      </w:r>
      <w:r>
        <w:t xml:space="preserve">, </w:t>
      </w:r>
      <w:r w:rsidRPr="00170DD1">
        <w:t>победоносном походе воевод князя С. Ф. Курбского</w:t>
      </w:r>
      <w:r>
        <w:t xml:space="preserve">, </w:t>
      </w:r>
      <w:r w:rsidRPr="00170DD1">
        <w:t>П. Ф. Ушатого и В. Бражника на Югорскую землю и «на вогуличи»</w:t>
      </w:r>
      <w:r>
        <w:t xml:space="preserve">, </w:t>
      </w:r>
      <w:r w:rsidRPr="00170DD1">
        <w:t>а также об удачных войнах с Литвой.</w:t>
      </w:r>
    </w:p>
    <w:p w:rsidR="00576E0A" w:rsidRPr="00170DD1" w:rsidRDefault="00576E0A" w:rsidP="00576E0A">
      <w:pPr>
        <w:spacing w:before="120"/>
        <w:ind w:firstLine="567"/>
        <w:jc w:val="both"/>
      </w:pPr>
      <w:r w:rsidRPr="00170DD1">
        <w:t>Однако последним</w:t>
      </w:r>
      <w:r>
        <w:t xml:space="preserve">, </w:t>
      </w:r>
      <w:r w:rsidRPr="00170DD1">
        <w:t>что подтолкнуло великого князя к столь радикальному шагу</w:t>
      </w:r>
      <w:r>
        <w:t xml:space="preserve">, </w:t>
      </w:r>
      <w:r w:rsidRPr="00170DD1">
        <w:t xml:space="preserve">явились события в Казани. Весной </w:t>
      </w:r>
      <w:smartTag w:uri="urn:schemas-microsoft-com:office:smarttags" w:element="metricconverter">
        <w:smartTagPr>
          <w:attr w:name="ProductID" w:val="1505 г"/>
        </w:smartTagPr>
        <w:r w:rsidRPr="00170DD1">
          <w:t>1505 г</w:t>
        </w:r>
      </w:smartTag>
      <w:r w:rsidRPr="00170DD1">
        <w:t>. русский ставленник Мухаммед-Эмин прислал к Ивану III «з грамотою о некоих делех» князя Шаинсифа. Неизвестно</w:t>
      </w:r>
      <w:r>
        <w:t xml:space="preserve">, </w:t>
      </w:r>
      <w:r w:rsidRPr="00170DD1">
        <w:t>в чем заключались жалобы хана</w:t>
      </w:r>
      <w:r>
        <w:t xml:space="preserve">, </w:t>
      </w:r>
      <w:r w:rsidRPr="00170DD1">
        <w:t>однако к нему незамедлительно отправился окольничий М. Кляпик с наказом</w:t>
      </w:r>
      <w:r>
        <w:t xml:space="preserve">, </w:t>
      </w:r>
      <w:r w:rsidRPr="00170DD1">
        <w:t>«чтобы он тем речем всем не потакал» [Никоновская летопись</w:t>
      </w:r>
      <w:r>
        <w:t xml:space="preserve">, </w:t>
      </w:r>
      <w:r w:rsidRPr="00170DD1">
        <w:t>259]. Ситуация в Поволжье не могла не обеспокоить правительство</w:t>
      </w:r>
      <w:r>
        <w:t xml:space="preserve">, </w:t>
      </w:r>
      <w:r w:rsidRPr="00170DD1">
        <w:t>опасения которого оправдаются чуть позднее</w:t>
      </w:r>
      <w:r>
        <w:t xml:space="preserve">, </w:t>
      </w:r>
      <w:r w:rsidRPr="00170DD1">
        <w:t>24 июня</w:t>
      </w:r>
      <w:r>
        <w:t xml:space="preserve">, </w:t>
      </w:r>
      <w:r w:rsidRPr="00170DD1">
        <w:t>когда казанский владетель осуществит открытый разрыв с Москвой.</w:t>
      </w:r>
    </w:p>
    <w:p w:rsidR="00576E0A" w:rsidRPr="00170DD1" w:rsidRDefault="00576E0A" w:rsidP="00576E0A">
      <w:pPr>
        <w:spacing w:before="120"/>
        <w:ind w:firstLine="567"/>
        <w:jc w:val="both"/>
      </w:pPr>
      <w:r w:rsidRPr="00170DD1">
        <w:t>Выбор на роль наместника кандидатуры князя В. А. Ковра не был случайностью. Этот опытный администратор прекрасно разбирался в сложившейся в Приуралье обстановке</w:t>
      </w:r>
      <w:r>
        <w:t xml:space="preserve">, </w:t>
      </w:r>
      <w:r w:rsidRPr="00170DD1">
        <w:t>поскольку</w:t>
      </w:r>
      <w:r>
        <w:t xml:space="preserve">, </w:t>
      </w:r>
      <w:r w:rsidRPr="00170DD1">
        <w:t>как свидетельствуют приведенные А.</w:t>
      </w:r>
      <w:r>
        <w:t xml:space="preserve"> </w:t>
      </w:r>
      <w:r w:rsidRPr="00170DD1">
        <w:t>А. Зиминым данные</w:t>
      </w:r>
      <w:r>
        <w:t xml:space="preserve">, </w:t>
      </w:r>
      <w:r w:rsidRPr="00170DD1">
        <w:t xml:space="preserve">он в </w:t>
      </w:r>
      <w:smartTag w:uri="urn:schemas-microsoft-com:office:smarttags" w:element="metricconverter">
        <w:smartTagPr>
          <w:attr w:name="ProductID" w:val="1503 г"/>
        </w:smartTagPr>
        <w:r w:rsidRPr="00170DD1">
          <w:t>1503 г</w:t>
        </w:r>
      </w:smartTag>
      <w:r w:rsidRPr="00170DD1">
        <w:t>. уже наместничал в соседней Перми Вычегодской [см.: Зимин</w:t>
      </w:r>
      <w:r>
        <w:t xml:space="preserve">, </w:t>
      </w:r>
      <w:r w:rsidRPr="00170DD1">
        <w:t>1974</w:t>
      </w:r>
      <w:r>
        <w:t xml:space="preserve">, </w:t>
      </w:r>
      <w:r w:rsidRPr="00170DD1">
        <w:t>284]. Возможно</w:t>
      </w:r>
      <w:r>
        <w:t xml:space="preserve">, </w:t>
      </w:r>
      <w:r w:rsidRPr="00170DD1">
        <w:t>определенную роль сыграли политические позиции Ковра</w:t>
      </w:r>
      <w:r>
        <w:t xml:space="preserve">, </w:t>
      </w:r>
      <w:r w:rsidRPr="00170DD1">
        <w:t>ибо Мухаммед-Эмин мотивировал свои враждебные действия тем</w:t>
      </w:r>
      <w:r>
        <w:t xml:space="preserve">, </w:t>
      </w:r>
      <w:r w:rsidRPr="00170DD1">
        <w:t>что приносил «роту» не за Василия</w:t>
      </w:r>
      <w:r>
        <w:t xml:space="preserve">, </w:t>
      </w:r>
      <w:r w:rsidRPr="00170DD1">
        <w:t>а за великокняжеского внука Дмитрия.</w:t>
      </w:r>
    </w:p>
    <w:p w:rsidR="00576E0A" w:rsidRPr="00170DD1" w:rsidRDefault="00576E0A" w:rsidP="00576E0A">
      <w:pPr>
        <w:spacing w:before="120"/>
        <w:ind w:firstLine="567"/>
        <w:jc w:val="both"/>
      </w:pPr>
      <w:r w:rsidRPr="00170DD1">
        <w:t>Положительные результаты от введения наместничества дали о себе знать той же весной. «В понеделник на Страстной недели» в пределы Перми Великой «без вести» вторглись тюменские татары во главе с сыном хана Ибака Кутлук-Салтаном. Оставив безуспешные попытки взять Чердынь</w:t>
      </w:r>
      <w:r>
        <w:t xml:space="preserve">, </w:t>
      </w:r>
      <w:r w:rsidRPr="00170DD1">
        <w:t>неприятельские войска «землю Нижнюю извоивали»</w:t>
      </w:r>
      <w:r>
        <w:t xml:space="preserve">, </w:t>
      </w:r>
      <w:r w:rsidRPr="00170DD1">
        <w:t>а «в Усолье на Каме (Соликамске.– О. С.) русаков вывели и высекли». Несмотря на абсолютную внезапность удара</w:t>
      </w:r>
      <w:r>
        <w:t xml:space="preserve">, </w:t>
      </w:r>
      <w:r w:rsidRPr="00170DD1">
        <w:t>Ковер собрал ратников и «по полой воде в судех» организовал преследование супостата. На волоке между Сылвой и Уфой татары были разбиты</w:t>
      </w:r>
      <w:r>
        <w:t xml:space="preserve">, </w:t>
      </w:r>
      <w:r w:rsidRPr="00170DD1">
        <w:t>а их арьергард уничтожен [Устюжская летопись</w:t>
      </w:r>
      <w:r>
        <w:t xml:space="preserve">, </w:t>
      </w:r>
      <w:r w:rsidRPr="00170DD1">
        <w:t>99].</w:t>
      </w:r>
    </w:p>
    <w:p w:rsidR="00576E0A" w:rsidRPr="00170DD1" w:rsidRDefault="00576E0A" w:rsidP="00576E0A">
      <w:pPr>
        <w:spacing w:before="120"/>
        <w:ind w:firstLine="567"/>
        <w:jc w:val="both"/>
      </w:pPr>
      <w:r w:rsidRPr="00170DD1">
        <w:t>Таким образом</w:t>
      </w:r>
      <w:r>
        <w:t xml:space="preserve">, </w:t>
      </w:r>
      <w:r w:rsidRPr="00170DD1">
        <w:t>Пермь Великую ожидала судьба многих нерусских территорий</w:t>
      </w:r>
      <w:r>
        <w:t xml:space="preserve">, </w:t>
      </w:r>
      <w:r w:rsidRPr="00170DD1">
        <w:t xml:space="preserve">вошедших в разное время в состав Московского государства. До </w:t>
      </w:r>
      <w:smartTag w:uri="urn:schemas-microsoft-com:office:smarttags" w:element="metricconverter">
        <w:smartTagPr>
          <w:attr w:name="ProductID" w:val="1505 г"/>
        </w:smartTagPr>
        <w:r w:rsidRPr="00170DD1">
          <w:t>1505 г</w:t>
        </w:r>
      </w:smartTag>
      <w:r w:rsidRPr="00170DD1">
        <w:t>. власть над коми-пермяцким населением сосредоточивалась в руках местной знати</w:t>
      </w:r>
      <w:r>
        <w:t xml:space="preserve">, </w:t>
      </w:r>
      <w:r w:rsidRPr="00170DD1">
        <w:t>которая</w:t>
      </w:r>
      <w:r>
        <w:t xml:space="preserve">, </w:t>
      </w:r>
      <w:r w:rsidRPr="00170DD1">
        <w:t>хотя и находилась в вассальной зависимости от великого князя</w:t>
      </w:r>
      <w:r>
        <w:t xml:space="preserve">, </w:t>
      </w:r>
      <w:r w:rsidRPr="00170DD1">
        <w:t>зачастую проводила самостоятельную внутреннюю и внешнюю политику. Только к началу XVI в. созрели необходимые предпосылки для окончательного вхождения Верхнего Прикамья в состав России</w:t>
      </w:r>
      <w:r>
        <w:t xml:space="preserve">, </w:t>
      </w:r>
      <w:r w:rsidRPr="00170DD1">
        <w:t>ускоренного внешними реалиями. Поэтому Иван III сместил ненадежных великопермских князей и утвердил в крае обычный для московских земель аппарат наместнического управления.</w:t>
      </w:r>
    </w:p>
    <w:p w:rsidR="00576E0A" w:rsidRPr="00D342FC" w:rsidRDefault="00576E0A" w:rsidP="00576E0A">
      <w:pPr>
        <w:spacing w:before="120"/>
        <w:jc w:val="center"/>
        <w:rPr>
          <w:b/>
          <w:sz w:val="28"/>
        </w:rPr>
      </w:pPr>
      <w:r w:rsidRPr="00D342FC">
        <w:rPr>
          <w:b/>
          <w:sz w:val="28"/>
        </w:rPr>
        <w:t>Список литературы</w:t>
      </w:r>
    </w:p>
    <w:p w:rsidR="00576E0A" w:rsidRPr="00170DD1" w:rsidRDefault="00576E0A" w:rsidP="00576E0A">
      <w:pPr>
        <w:spacing w:before="120"/>
        <w:ind w:firstLine="567"/>
        <w:jc w:val="both"/>
      </w:pPr>
      <w:r w:rsidRPr="00170DD1">
        <w:t>Вершинин Е. В. И еще раз о князьях Вымских и Великопермских // Проблемы истории России. Вып. 3. Новгородская Русь: Историческое пространство и культурное наследие. Екатеринбург</w:t>
      </w:r>
      <w:r>
        <w:t xml:space="preserve">, </w:t>
      </w:r>
      <w:r w:rsidRPr="00170DD1">
        <w:t>2000.</w:t>
      </w:r>
    </w:p>
    <w:p w:rsidR="00576E0A" w:rsidRPr="00170DD1" w:rsidRDefault="00576E0A" w:rsidP="00576E0A">
      <w:pPr>
        <w:spacing w:before="120"/>
        <w:ind w:firstLine="567"/>
        <w:jc w:val="both"/>
      </w:pPr>
      <w:r w:rsidRPr="00170DD1">
        <w:t xml:space="preserve">Вологодско-Пермская летопись // ПСРЛ. Т. </w:t>
      </w:r>
      <w:smartTag w:uri="urn:schemas-microsoft-com:office:smarttags" w:element="metricconverter">
        <w:smartTagPr>
          <w:attr w:name="ProductID" w:val="26. М"/>
        </w:smartTagPr>
        <w:r w:rsidRPr="00170DD1">
          <w:t>26. М</w:t>
        </w:r>
      </w:smartTag>
      <w:r w:rsidRPr="00170DD1">
        <w:t>.; Л.</w:t>
      </w:r>
      <w:r>
        <w:t xml:space="preserve">, </w:t>
      </w:r>
      <w:r w:rsidRPr="00170DD1">
        <w:t>1959.</w:t>
      </w:r>
    </w:p>
    <w:p w:rsidR="00576E0A" w:rsidRPr="00170DD1" w:rsidRDefault="00576E0A" w:rsidP="00576E0A">
      <w:pPr>
        <w:spacing w:before="120"/>
        <w:ind w:firstLine="567"/>
        <w:jc w:val="both"/>
      </w:pPr>
      <w:r w:rsidRPr="00170DD1">
        <w:t>Воскресенская летопись // ПСРЛ. Т. 8. СПб.</w:t>
      </w:r>
      <w:r>
        <w:t xml:space="preserve">, </w:t>
      </w:r>
      <w:r w:rsidRPr="00170DD1">
        <w:t>1859.</w:t>
      </w:r>
    </w:p>
    <w:p w:rsidR="00576E0A" w:rsidRPr="00170DD1" w:rsidRDefault="00576E0A" w:rsidP="00576E0A">
      <w:pPr>
        <w:spacing w:before="120"/>
        <w:ind w:firstLine="567"/>
        <w:jc w:val="both"/>
      </w:pPr>
      <w:r w:rsidRPr="00170DD1">
        <w:t>Вычегодско-Вымская (Мисаило-Евтихиевская) летопись // Родники Пармы. Сыктывкар</w:t>
      </w:r>
      <w:r>
        <w:t xml:space="preserve">, </w:t>
      </w:r>
      <w:r w:rsidRPr="00170DD1">
        <w:t>1989.</w:t>
      </w:r>
    </w:p>
    <w:p w:rsidR="00576E0A" w:rsidRPr="00170DD1" w:rsidRDefault="00576E0A" w:rsidP="00576E0A">
      <w:pPr>
        <w:spacing w:before="120"/>
        <w:ind w:firstLine="567"/>
        <w:jc w:val="both"/>
      </w:pPr>
      <w:r w:rsidRPr="00170DD1">
        <w:t>Дмитриев А. А. Пермская старина. Вып. 1. Пермь</w:t>
      </w:r>
      <w:r>
        <w:t xml:space="preserve">, </w:t>
      </w:r>
      <w:r w:rsidRPr="00170DD1">
        <w:t>1889.</w:t>
      </w:r>
    </w:p>
    <w:p w:rsidR="00576E0A" w:rsidRPr="00170DD1" w:rsidRDefault="00576E0A" w:rsidP="00576E0A">
      <w:pPr>
        <w:spacing w:before="120"/>
        <w:ind w:firstLine="567"/>
        <w:jc w:val="both"/>
      </w:pPr>
      <w:r w:rsidRPr="00170DD1">
        <w:t>Зимин А. А. Витязь на распутье: Феодальная война в России XV в. М.</w:t>
      </w:r>
      <w:r>
        <w:t xml:space="preserve">, </w:t>
      </w:r>
      <w:r w:rsidRPr="00170DD1">
        <w:t>1991.</w:t>
      </w:r>
    </w:p>
    <w:p w:rsidR="00576E0A" w:rsidRPr="00170DD1" w:rsidRDefault="00576E0A" w:rsidP="00576E0A">
      <w:pPr>
        <w:spacing w:before="120"/>
        <w:ind w:firstLine="567"/>
        <w:jc w:val="both"/>
      </w:pPr>
      <w:r w:rsidRPr="00170DD1">
        <w:t>Зимин А. А. Наместническое управление в Русском государстве второй половины XV – первой трети XVI в. // ИЗ. 1974. Т. 94.</w:t>
      </w:r>
    </w:p>
    <w:p w:rsidR="00576E0A" w:rsidRPr="00170DD1" w:rsidRDefault="00576E0A" w:rsidP="00576E0A">
      <w:pPr>
        <w:spacing w:before="120"/>
        <w:ind w:firstLine="567"/>
        <w:jc w:val="both"/>
      </w:pPr>
      <w:r w:rsidRPr="00170DD1">
        <w:t>Зуев А. С. К вопросу о присоединении к России крайнего северо-востока Сибири во второй половине XVII – начале XVIII в. // Актуальные вопросы истории Сибири. Барнаул</w:t>
      </w:r>
      <w:r>
        <w:t xml:space="preserve">, </w:t>
      </w:r>
      <w:r w:rsidRPr="00170DD1">
        <w:t>2002.</w:t>
      </w:r>
    </w:p>
    <w:p w:rsidR="00576E0A" w:rsidRPr="00170DD1" w:rsidRDefault="00576E0A" w:rsidP="00576E0A">
      <w:pPr>
        <w:spacing w:before="120"/>
        <w:ind w:firstLine="567"/>
        <w:jc w:val="both"/>
      </w:pPr>
      <w:r w:rsidRPr="00170DD1">
        <w:t>Иоасафовская летопись. М.</w:t>
      </w:r>
      <w:r>
        <w:t xml:space="preserve">, </w:t>
      </w:r>
      <w:r w:rsidRPr="00170DD1">
        <w:t>1957.</w:t>
      </w:r>
    </w:p>
    <w:p w:rsidR="00576E0A" w:rsidRPr="00170DD1" w:rsidRDefault="00576E0A" w:rsidP="00576E0A">
      <w:pPr>
        <w:spacing w:before="120"/>
        <w:ind w:firstLine="567"/>
        <w:jc w:val="both"/>
      </w:pPr>
      <w:r w:rsidRPr="00170DD1">
        <w:t xml:space="preserve">История Урала с древнейших времен до </w:t>
      </w:r>
      <w:smartTag w:uri="urn:schemas-microsoft-com:office:smarttags" w:element="metricconverter">
        <w:smartTagPr>
          <w:attr w:name="ProductID" w:val="1861 г"/>
        </w:smartTagPr>
        <w:r w:rsidRPr="00170DD1">
          <w:t>1861 г</w:t>
        </w:r>
      </w:smartTag>
      <w:r w:rsidRPr="00170DD1">
        <w:t>. / Под ред. А. А. Преображенского. М.</w:t>
      </w:r>
      <w:r>
        <w:t xml:space="preserve">, </w:t>
      </w:r>
      <w:r w:rsidRPr="00170DD1">
        <w:t>1989.</w:t>
      </w:r>
    </w:p>
    <w:p w:rsidR="00576E0A" w:rsidRPr="00170DD1" w:rsidRDefault="00576E0A" w:rsidP="00576E0A">
      <w:pPr>
        <w:spacing w:before="120"/>
        <w:ind w:firstLine="567"/>
        <w:jc w:val="both"/>
      </w:pPr>
      <w:r w:rsidRPr="00170DD1">
        <w:t>История Урала с древнейших времен до конца XIX в. / Отв. ред. Б. В. Личман. Екатеринбург</w:t>
      </w:r>
      <w:r>
        <w:t xml:space="preserve">, </w:t>
      </w:r>
      <w:r w:rsidRPr="00170DD1">
        <w:t>1998. Кн. 1.</w:t>
      </w:r>
    </w:p>
    <w:p w:rsidR="00576E0A" w:rsidRPr="00170DD1" w:rsidRDefault="00576E0A" w:rsidP="00576E0A">
      <w:pPr>
        <w:spacing w:before="120"/>
        <w:ind w:firstLine="567"/>
        <w:jc w:val="both"/>
      </w:pPr>
      <w:r w:rsidRPr="00170DD1">
        <w:t>История Урала с древнейших времен до середины XIX в. Екатеринбург</w:t>
      </w:r>
      <w:r>
        <w:t xml:space="preserve">, </w:t>
      </w:r>
      <w:r w:rsidRPr="00170DD1">
        <w:t>2002.</w:t>
      </w:r>
    </w:p>
    <w:p w:rsidR="00576E0A" w:rsidRPr="00170DD1" w:rsidRDefault="00576E0A" w:rsidP="00576E0A">
      <w:pPr>
        <w:spacing w:before="120"/>
        <w:ind w:firstLine="567"/>
        <w:jc w:val="both"/>
      </w:pPr>
      <w:r w:rsidRPr="00170DD1">
        <w:t>История Урала . Т. 1. Пермь</w:t>
      </w:r>
      <w:r>
        <w:t xml:space="preserve">, </w:t>
      </w:r>
      <w:r w:rsidRPr="00170DD1">
        <w:t>1976.</w:t>
      </w:r>
    </w:p>
    <w:p w:rsidR="00576E0A" w:rsidRPr="00170DD1" w:rsidRDefault="00576E0A" w:rsidP="00576E0A">
      <w:pPr>
        <w:spacing w:before="120"/>
        <w:ind w:firstLine="567"/>
        <w:jc w:val="both"/>
      </w:pPr>
      <w:r w:rsidRPr="00170DD1">
        <w:t>История Ханты-Мансийского автономного округа с древности до конца ХХ в.: Хрестоматия / Под ред. Д. А. Редина</w:t>
      </w:r>
      <w:r>
        <w:t xml:space="preserve">, </w:t>
      </w:r>
      <w:r w:rsidRPr="00170DD1">
        <w:t>А. Т. Шашкова. Екатеринбург</w:t>
      </w:r>
      <w:r>
        <w:t xml:space="preserve">, </w:t>
      </w:r>
      <w:r w:rsidRPr="00170DD1">
        <w:t>1999.</w:t>
      </w:r>
    </w:p>
    <w:p w:rsidR="00576E0A" w:rsidRPr="00170DD1" w:rsidRDefault="00576E0A" w:rsidP="00576E0A">
      <w:pPr>
        <w:spacing w:before="120"/>
        <w:ind w:firstLine="567"/>
        <w:jc w:val="both"/>
      </w:pPr>
      <w:r w:rsidRPr="00170DD1">
        <w:t>Клосс Б. М. Вологодско-Пермские летописцы XV в. // Летописи и хроники. М.</w:t>
      </w:r>
      <w:r>
        <w:t xml:space="preserve">, </w:t>
      </w:r>
      <w:r w:rsidRPr="00170DD1">
        <w:t>1976.</w:t>
      </w:r>
    </w:p>
    <w:p w:rsidR="00576E0A" w:rsidRPr="00170DD1" w:rsidRDefault="00576E0A" w:rsidP="00576E0A">
      <w:pPr>
        <w:spacing w:before="120"/>
        <w:ind w:firstLine="567"/>
        <w:jc w:val="both"/>
      </w:pPr>
      <w:r w:rsidRPr="00170DD1">
        <w:t>Кушева Е. Н. Политика Русского государства на Северном Кавказе в 1552–1572 гг. // ИЗ. Т. 34. 1950.</w:t>
      </w:r>
    </w:p>
    <w:p w:rsidR="00576E0A" w:rsidRPr="00170DD1" w:rsidRDefault="00576E0A" w:rsidP="00576E0A">
      <w:pPr>
        <w:spacing w:before="120"/>
        <w:ind w:firstLine="567"/>
        <w:jc w:val="both"/>
      </w:pPr>
      <w:r w:rsidRPr="00170DD1">
        <w:t>Макаров Л. Д. Древнерусское население Прикамья в X–XV вв. Ижевск</w:t>
      </w:r>
      <w:r>
        <w:t xml:space="preserve">, </w:t>
      </w:r>
      <w:r w:rsidRPr="00170DD1">
        <w:t>2001.</w:t>
      </w:r>
    </w:p>
    <w:p w:rsidR="00576E0A" w:rsidRPr="00170DD1" w:rsidRDefault="00576E0A" w:rsidP="00576E0A">
      <w:pPr>
        <w:spacing w:before="120"/>
        <w:ind w:firstLine="567"/>
        <w:jc w:val="both"/>
      </w:pPr>
      <w:r w:rsidRPr="00170DD1">
        <w:t xml:space="preserve">Московский летописный свод конца XV в. // ПСРЛ. Т. </w:t>
      </w:r>
      <w:smartTag w:uri="urn:schemas-microsoft-com:office:smarttags" w:element="metricconverter">
        <w:smartTagPr>
          <w:attr w:name="ProductID" w:val="25. М"/>
        </w:smartTagPr>
        <w:r w:rsidRPr="00170DD1">
          <w:t>25. М</w:t>
        </w:r>
      </w:smartTag>
      <w:r w:rsidRPr="00170DD1">
        <w:t>.; Л.</w:t>
      </w:r>
      <w:r>
        <w:t xml:space="preserve">, </w:t>
      </w:r>
      <w:r w:rsidRPr="00170DD1">
        <w:t>1949.</w:t>
      </w:r>
    </w:p>
    <w:p w:rsidR="00576E0A" w:rsidRPr="00170DD1" w:rsidRDefault="00576E0A" w:rsidP="00576E0A">
      <w:pPr>
        <w:spacing w:before="120"/>
        <w:ind w:firstLine="567"/>
        <w:jc w:val="both"/>
      </w:pPr>
      <w:r w:rsidRPr="00170DD1">
        <w:t xml:space="preserve">Никоновская летопись (до </w:t>
      </w:r>
      <w:smartTag w:uri="urn:schemas-microsoft-com:office:smarttags" w:element="metricconverter">
        <w:smartTagPr>
          <w:attr w:name="ProductID" w:val="1505 г"/>
        </w:smartTagPr>
        <w:r w:rsidRPr="00170DD1">
          <w:t>1505 г</w:t>
        </w:r>
      </w:smartTag>
      <w:r w:rsidRPr="00170DD1">
        <w:t>.) // ПСРЛ. Т. 11–12. М.</w:t>
      </w:r>
      <w:r>
        <w:t xml:space="preserve">, </w:t>
      </w:r>
      <w:r w:rsidRPr="00170DD1">
        <w:t>1965.</w:t>
      </w:r>
    </w:p>
    <w:p w:rsidR="00576E0A" w:rsidRPr="00170DD1" w:rsidRDefault="00576E0A" w:rsidP="00576E0A">
      <w:pPr>
        <w:spacing w:before="120"/>
        <w:ind w:firstLine="567"/>
        <w:jc w:val="both"/>
      </w:pPr>
      <w:r w:rsidRPr="00170DD1">
        <w:t>Оборин В. А. Возникновение и ранняя история г. Чердыни XV–XVII вв. // Из прошлого Чердынского края. Пермь</w:t>
      </w:r>
      <w:r>
        <w:t xml:space="preserve">, </w:t>
      </w:r>
      <w:r w:rsidRPr="00170DD1">
        <w:t>1974.</w:t>
      </w:r>
    </w:p>
    <w:p w:rsidR="00576E0A" w:rsidRPr="00170DD1" w:rsidRDefault="00576E0A" w:rsidP="00576E0A">
      <w:pPr>
        <w:spacing w:before="120"/>
        <w:ind w:firstLine="567"/>
        <w:jc w:val="both"/>
      </w:pPr>
      <w:r w:rsidRPr="00170DD1">
        <w:t>Оборин В. А. Заселение и освоение Урала в конце XI – начале XVII в. Иркутск</w:t>
      </w:r>
      <w:r>
        <w:t xml:space="preserve">, </w:t>
      </w:r>
      <w:r w:rsidRPr="00170DD1">
        <w:t>1990.</w:t>
      </w:r>
    </w:p>
    <w:p w:rsidR="00576E0A" w:rsidRPr="00170DD1" w:rsidRDefault="00576E0A" w:rsidP="00576E0A">
      <w:pPr>
        <w:spacing w:before="120"/>
        <w:ind w:firstLine="567"/>
        <w:jc w:val="both"/>
      </w:pPr>
      <w:r w:rsidRPr="00170DD1">
        <w:t>Оборин В. А. О присоединении Перми Великой к Русскому государству в XV в. // Исследования по истории Урала. Вып. 4. Пермь</w:t>
      </w:r>
      <w:r>
        <w:t xml:space="preserve">, </w:t>
      </w:r>
      <w:r w:rsidRPr="00170DD1">
        <w:t>1976.</w:t>
      </w:r>
    </w:p>
    <w:p w:rsidR="00576E0A" w:rsidRPr="00170DD1" w:rsidRDefault="00576E0A" w:rsidP="00576E0A">
      <w:pPr>
        <w:spacing w:before="120"/>
        <w:ind w:firstLine="567"/>
        <w:jc w:val="both"/>
      </w:pPr>
      <w:r w:rsidRPr="00170DD1">
        <w:t>Очерки истории и культуры Верхотурья и Верхотурского края. Екатеринбург</w:t>
      </w:r>
      <w:r>
        <w:t xml:space="preserve">, </w:t>
      </w:r>
      <w:r w:rsidRPr="00170DD1">
        <w:t>1998.</w:t>
      </w:r>
    </w:p>
    <w:p w:rsidR="00576E0A" w:rsidRPr="00170DD1" w:rsidRDefault="00576E0A" w:rsidP="00576E0A">
      <w:pPr>
        <w:spacing w:before="120"/>
        <w:ind w:firstLine="567"/>
        <w:jc w:val="both"/>
      </w:pPr>
      <w:r w:rsidRPr="00170DD1">
        <w:t>Повесть временных лет // Художественная проза Киевской Руси XI–XIII веков. М.</w:t>
      </w:r>
      <w:r>
        <w:t xml:space="preserve">, </w:t>
      </w:r>
      <w:r w:rsidRPr="00170DD1">
        <w:t>1957.</w:t>
      </w:r>
    </w:p>
    <w:p w:rsidR="00576E0A" w:rsidRPr="00170DD1" w:rsidRDefault="00576E0A" w:rsidP="00576E0A">
      <w:pPr>
        <w:spacing w:before="120"/>
        <w:ind w:firstLine="567"/>
        <w:jc w:val="both"/>
      </w:pPr>
      <w:r w:rsidRPr="00170DD1">
        <w:t>Сергеев В. И. Правительственная политика в Сибири накануне и в период основания первых русских городов // Новое о прошлом нашей страны. М.</w:t>
      </w:r>
      <w:r>
        <w:t xml:space="preserve">, </w:t>
      </w:r>
      <w:r w:rsidRPr="00170DD1">
        <w:t>1967.</w:t>
      </w:r>
    </w:p>
    <w:p w:rsidR="00576E0A" w:rsidRPr="00170DD1" w:rsidRDefault="00576E0A" w:rsidP="00576E0A">
      <w:pPr>
        <w:spacing w:before="120"/>
        <w:ind w:firstLine="567"/>
        <w:jc w:val="both"/>
      </w:pPr>
      <w:r w:rsidRPr="00170DD1">
        <w:t xml:space="preserve">Соловьев С. М. История России с древнейших времен. Кн. </w:t>
      </w:r>
      <w:smartTag w:uri="urn:schemas-microsoft-com:office:smarttags" w:element="metricconverter">
        <w:smartTagPr>
          <w:attr w:name="ProductID" w:val="3. М"/>
        </w:smartTagPr>
        <w:r w:rsidRPr="00170DD1">
          <w:t>3. М</w:t>
        </w:r>
      </w:smartTag>
      <w:r w:rsidRPr="00170DD1">
        <w:t>.</w:t>
      </w:r>
      <w:r>
        <w:t xml:space="preserve">, </w:t>
      </w:r>
      <w:r w:rsidRPr="00170DD1">
        <w:t>1993.</w:t>
      </w:r>
    </w:p>
    <w:p w:rsidR="00576E0A" w:rsidRPr="00170DD1" w:rsidRDefault="00576E0A" w:rsidP="00576E0A">
      <w:pPr>
        <w:spacing w:before="120"/>
        <w:ind w:firstLine="567"/>
        <w:jc w:val="both"/>
      </w:pPr>
      <w:r w:rsidRPr="00170DD1">
        <w:t>Софийская II летопись // ПСРЛ. Т. 6. СПб.</w:t>
      </w:r>
      <w:r>
        <w:t xml:space="preserve">, </w:t>
      </w:r>
      <w:r w:rsidRPr="00170DD1">
        <w:t>1853.</w:t>
      </w:r>
    </w:p>
    <w:p w:rsidR="00576E0A" w:rsidRPr="00170DD1" w:rsidRDefault="00576E0A" w:rsidP="00576E0A">
      <w:pPr>
        <w:spacing w:before="120"/>
        <w:ind w:firstLine="567"/>
        <w:jc w:val="both"/>
      </w:pPr>
      <w:r w:rsidRPr="00170DD1">
        <w:t>Тихомиров М. Н. Россия в XVI столетии. М.</w:t>
      </w:r>
      <w:r>
        <w:t xml:space="preserve">, </w:t>
      </w:r>
      <w:r w:rsidRPr="00170DD1">
        <w:t>1962.</w:t>
      </w:r>
    </w:p>
    <w:p w:rsidR="00576E0A" w:rsidRPr="00170DD1" w:rsidRDefault="00576E0A" w:rsidP="00576E0A">
      <w:pPr>
        <w:spacing w:before="120"/>
        <w:ind w:firstLine="567"/>
        <w:jc w:val="both"/>
      </w:pPr>
      <w:r w:rsidRPr="00170DD1">
        <w:t xml:space="preserve">Устюжская летопись // ПСРЛ. Т. </w:t>
      </w:r>
      <w:smartTag w:uri="urn:schemas-microsoft-com:office:smarttags" w:element="metricconverter">
        <w:smartTagPr>
          <w:attr w:name="ProductID" w:val="37. Л"/>
        </w:smartTagPr>
        <w:r w:rsidRPr="00170DD1">
          <w:t>37. Л</w:t>
        </w:r>
      </w:smartTag>
      <w:r w:rsidRPr="00170DD1">
        <w:t>.</w:t>
      </w:r>
      <w:r>
        <w:t xml:space="preserve">, </w:t>
      </w:r>
      <w:r w:rsidRPr="00170DD1">
        <w:t>1982.</w:t>
      </w:r>
    </w:p>
    <w:p w:rsidR="00576E0A" w:rsidRPr="00170DD1" w:rsidRDefault="00576E0A" w:rsidP="00576E0A">
      <w:pPr>
        <w:spacing w:before="120"/>
        <w:ind w:firstLine="567"/>
        <w:jc w:val="both"/>
      </w:pPr>
      <w:r w:rsidRPr="00170DD1">
        <w:t>Флоря Б. Н. Коми-Вымская летопись // Новое о прошлом нашей страны. М.</w:t>
      </w:r>
      <w:r>
        <w:t xml:space="preserve">, </w:t>
      </w:r>
      <w:r w:rsidRPr="00170DD1">
        <w:t>1967.</w:t>
      </w:r>
    </w:p>
    <w:p w:rsidR="00576E0A" w:rsidRPr="00170DD1" w:rsidRDefault="00576E0A" w:rsidP="00576E0A">
      <w:pPr>
        <w:spacing w:before="120"/>
        <w:ind w:firstLine="567"/>
        <w:jc w:val="both"/>
      </w:pPr>
      <w:r w:rsidRPr="00170DD1">
        <w:t>Хорошкевич А. Л. Русь и Крым: от союза к противостоянию. М.</w:t>
      </w:r>
      <w:r>
        <w:t xml:space="preserve">, </w:t>
      </w:r>
      <w:r w:rsidRPr="00170DD1">
        <w:t>2000.</w:t>
      </w:r>
    </w:p>
    <w:p w:rsidR="00576E0A" w:rsidRPr="00170DD1" w:rsidRDefault="00576E0A" w:rsidP="00576E0A">
      <w:pPr>
        <w:spacing w:before="120"/>
        <w:ind w:firstLine="567"/>
        <w:jc w:val="both"/>
      </w:pPr>
      <w:r w:rsidRPr="00170DD1">
        <w:t>Худяков М. Г. Очерки по истории Казанского ханства. Казань</w:t>
      </w:r>
      <w:r>
        <w:t xml:space="preserve">, </w:t>
      </w:r>
      <w:r w:rsidRPr="00170DD1">
        <w:t>1923.</w:t>
      </w:r>
    </w:p>
    <w:p w:rsidR="00576E0A" w:rsidRPr="00170DD1" w:rsidRDefault="00576E0A" w:rsidP="00576E0A">
      <w:pPr>
        <w:spacing w:before="120"/>
        <w:ind w:firstLine="567"/>
        <w:jc w:val="both"/>
      </w:pPr>
      <w:r w:rsidRPr="00170DD1">
        <w:t>Шашков А. Т. Начало присоединения Сибири // Проблемы истории России. Вып. 4. Евразийское пограничье. Екатеринбург</w:t>
      </w:r>
      <w:r>
        <w:t xml:space="preserve">, </w:t>
      </w:r>
      <w:r w:rsidRPr="00170DD1">
        <w:t>2001.</w:t>
      </w:r>
    </w:p>
    <w:p w:rsidR="00576E0A" w:rsidRPr="00170DD1" w:rsidRDefault="00576E0A" w:rsidP="00576E0A">
      <w:pPr>
        <w:spacing w:before="120"/>
        <w:ind w:firstLine="567"/>
        <w:jc w:val="both"/>
      </w:pPr>
      <w:r w:rsidRPr="00170DD1">
        <w:t xml:space="preserve">Шашков А. Т. Первые московские походы за Урал и Усть-Вымский мир </w:t>
      </w:r>
      <w:smartTag w:uri="urn:schemas-microsoft-com:office:smarttags" w:element="metricconverter">
        <w:smartTagPr>
          <w:attr w:name="ProductID" w:val="1484 г"/>
        </w:smartTagPr>
        <w:r w:rsidRPr="00170DD1">
          <w:t>1484 г</w:t>
        </w:r>
      </w:smartTag>
      <w:r w:rsidRPr="00170DD1">
        <w:t>. // Обские угры. Мат-лы II сибирского симпоз. «Культурное наследие народов Западной Сибири». Тобольск; Омск</w:t>
      </w:r>
      <w:r>
        <w:t xml:space="preserve">, </w:t>
      </w:r>
      <w:r w:rsidRPr="00170DD1">
        <w:t>1999.</w:t>
      </w:r>
    </w:p>
    <w:p w:rsidR="00576E0A" w:rsidRPr="00170DD1" w:rsidRDefault="00576E0A" w:rsidP="00576E0A">
      <w:pPr>
        <w:spacing w:before="120"/>
        <w:ind w:firstLine="567"/>
        <w:jc w:val="both"/>
      </w:pPr>
      <w:r w:rsidRPr="00170DD1">
        <w:t>Шашков А. Т.</w:t>
      </w:r>
      <w:r>
        <w:t xml:space="preserve">, </w:t>
      </w:r>
      <w:r w:rsidRPr="00170DD1">
        <w:t>Редин Д. А. История Урала с древнейших времен до конца XVIII в. Екатеринбург</w:t>
      </w:r>
      <w:r>
        <w:t xml:space="preserve">, </w:t>
      </w:r>
      <w:r w:rsidRPr="00170DD1">
        <w:t>1996.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76E0A"/>
    <w:rsid w:val="000C1B7B"/>
    <w:rsid w:val="00170DD1"/>
    <w:rsid w:val="001A35F6"/>
    <w:rsid w:val="00576E0A"/>
    <w:rsid w:val="00811DD4"/>
    <w:rsid w:val="00C9299B"/>
    <w:rsid w:val="00D34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4AC1B08-57EE-4ECB-9D8E-D53609598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6E0A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5014</Words>
  <Characters>28582</Characters>
  <Application>Microsoft Office Word</Application>
  <DocSecurity>0</DocSecurity>
  <Lines>238</Lines>
  <Paragraphs>67</Paragraphs>
  <ScaleCrop>false</ScaleCrop>
  <Company>Home</Company>
  <LinksUpToDate>false</LinksUpToDate>
  <CharactersWithSpaces>33529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 вопросу о времени вхождения в состав Московского государства Перми Великой</dc:title>
  <dc:subject/>
  <dc:creator>User</dc:creator>
  <cp:keywords/>
  <dc:description/>
  <cp:lastModifiedBy>Irina</cp:lastModifiedBy>
  <cp:revision>2</cp:revision>
  <dcterms:created xsi:type="dcterms:W3CDTF">2014-07-19T08:27:00Z</dcterms:created>
  <dcterms:modified xsi:type="dcterms:W3CDTF">2014-07-19T08:27:00Z</dcterms:modified>
</cp:coreProperties>
</file>