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41" w:rsidRDefault="00983541">
      <w:pPr>
        <w:ind w:left="-709" w:right="-625" w:firstLine="283"/>
        <w:jc w:val="center"/>
        <w:rPr>
          <w:sz w:val="24"/>
        </w:rPr>
      </w:pPr>
    </w:p>
    <w:p w:rsidR="00485DC0" w:rsidRDefault="00485DC0">
      <w:pPr>
        <w:ind w:left="-709" w:right="-625" w:firstLine="283"/>
        <w:jc w:val="center"/>
        <w:rPr>
          <w:sz w:val="24"/>
        </w:rPr>
      </w:pPr>
      <w:r>
        <w:rPr>
          <w:sz w:val="24"/>
        </w:rPr>
        <w:t>Нижегородский государственный университет</w:t>
      </w:r>
    </w:p>
    <w:p w:rsidR="00485DC0" w:rsidRDefault="00485DC0">
      <w:pPr>
        <w:ind w:left="-709" w:right="-625" w:firstLine="283"/>
        <w:jc w:val="center"/>
        <w:rPr>
          <w:sz w:val="24"/>
        </w:rPr>
      </w:pPr>
      <w:r>
        <w:rPr>
          <w:sz w:val="24"/>
        </w:rPr>
        <w:t>им. Н.И. Лобачевского.</w:t>
      </w:r>
    </w:p>
    <w:p w:rsidR="00485DC0" w:rsidRDefault="00485DC0">
      <w:pPr>
        <w:ind w:left="-709" w:right="-625" w:firstLine="283"/>
        <w:jc w:val="center"/>
        <w:rPr>
          <w:sz w:val="24"/>
        </w:rPr>
      </w:pPr>
      <w:r>
        <w:rPr>
          <w:sz w:val="24"/>
        </w:rPr>
        <w:t>Биологический факультет.</w:t>
      </w:r>
    </w:p>
    <w:p w:rsidR="00485DC0" w:rsidRDefault="00485DC0">
      <w:pPr>
        <w:ind w:left="-709" w:right="-625" w:firstLine="283"/>
        <w:jc w:val="center"/>
        <w:rPr>
          <w:sz w:val="24"/>
        </w:rPr>
      </w:pPr>
    </w:p>
    <w:p w:rsidR="00485DC0" w:rsidRDefault="00485DC0">
      <w:pPr>
        <w:ind w:left="-709" w:right="-625" w:firstLine="283"/>
        <w:jc w:val="center"/>
        <w:rPr>
          <w:sz w:val="24"/>
        </w:rPr>
      </w:pPr>
    </w:p>
    <w:p w:rsidR="00485DC0" w:rsidRDefault="00485DC0">
      <w:pPr>
        <w:ind w:left="-709" w:right="-625" w:firstLine="283"/>
        <w:jc w:val="center"/>
        <w:rPr>
          <w:sz w:val="24"/>
        </w:rPr>
      </w:pPr>
    </w:p>
    <w:p w:rsidR="00485DC0" w:rsidRDefault="00485DC0">
      <w:pPr>
        <w:ind w:left="-709" w:right="-625" w:firstLine="283"/>
        <w:jc w:val="center"/>
        <w:rPr>
          <w:sz w:val="24"/>
        </w:rPr>
      </w:pPr>
    </w:p>
    <w:p w:rsidR="00485DC0" w:rsidRDefault="00485DC0">
      <w:pPr>
        <w:ind w:left="-709" w:right="-625" w:firstLine="283"/>
        <w:jc w:val="center"/>
        <w:rPr>
          <w:sz w:val="24"/>
        </w:rPr>
      </w:pPr>
    </w:p>
    <w:p w:rsidR="00485DC0" w:rsidRDefault="00485DC0">
      <w:pPr>
        <w:ind w:left="-709" w:right="-625" w:firstLine="283"/>
        <w:jc w:val="center"/>
        <w:rPr>
          <w:sz w:val="24"/>
        </w:rPr>
      </w:pPr>
      <w:r>
        <w:rPr>
          <w:sz w:val="24"/>
        </w:rPr>
        <w:t xml:space="preserve"> </w:t>
      </w:r>
    </w:p>
    <w:p w:rsidR="00485DC0" w:rsidRDefault="00485DC0">
      <w:pPr>
        <w:ind w:left="-709" w:right="-625" w:firstLine="283"/>
        <w:jc w:val="center"/>
        <w:rPr>
          <w:b/>
          <w:sz w:val="24"/>
        </w:rPr>
      </w:pPr>
      <w:r>
        <w:rPr>
          <w:b/>
          <w:sz w:val="24"/>
        </w:rPr>
        <w:t>Жуки (</w:t>
      </w:r>
      <w:r>
        <w:rPr>
          <w:b/>
          <w:sz w:val="24"/>
          <w:lang w:val="en-US"/>
        </w:rPr>
        <w:t>Insecta, Coleoptera)</w:t>
      </w:r>
      <w:r>
        <w:rPr>
          <w:b/>
          <w:sz w:val="24"/>
        </w:rPr>
        <w:t xml:space="preserve"> Красной книги Нижегородской области.</w:t>
      </w:r>
    </w:p>
    <w:p w:rsidR="00485DC0" w:rsidRDefault="00485DC0">
      <w:pPr>
        <w:ind w:left="-709" w:right="-625" w:firstLine="283"/>
        <w:jc w:val="center"/>
        <w:rPr>
          <w:b/>
          <w:sz w:val="24"/>
        </w:rPr>
      </w:pPr>
    </w:p>
    <w:p w:rsidR="00485DC0" w:rsidRDefault="00485DC0">
      <w:pPr>
        <w:ind w:left="-709" w:right="-625" w:firstLine="283"/>
        <w:jc w:val="center"/>
        <w:rPr>
          <w:b/>
          <w:sz w:val="24"/>
        </w:rPr>
      </w:pPr>
    </w:p>
    <w:p w:rsidR="00485DC0" w:rsidRDefault="00485DC0">
      <w:pPr>
        <w:ind w:left="-709" w:right="-625" w:firstLine="283"/>
        <w:jc w:val="center"/>
        <w:rPr>
          <w:b/>
          <w:sz w:val="24"/>
        </w:rPr>
      </w:pPr>
    </w:p>
    <w:p w:rsidR="00485DC0" w:rsidRDefault="00485DC0">
      <w:pPr>
        <w:ind w:left="-709" w:right="-625" w:firstLine="283"/>
        <w:jc w:val="center"/>
        <w:rPr>
          <w:b/>
          <w:sz w:val="24"/>
        </w:rPr>
      </w:pPr>
    </w:p>
    <w:p w:rsidR="00485DC0" w:rsidRDefault="00485DC0">
      <w:pPr>
        <w:ind w:left="-709" w:right="-625" w:firstLine="283"/>
        <w:jc w:val="center"/>
        <w:rPr>
          <w:b/>
          <w:sz w:val="24"/>
        </w:rPr>
      </w:pPr>
    </w:p>
    <w:p w:rsidR="00485DC0" w:rsidRDefault="00485DC0">
      <w:pPr>
        <w:ind w:left="-709" w:right="-625" w:firstLine="283"/>
        <w:jc w:val="center"/>
        <w:rPr>
          <w:b/>
          <w:sz w:val="24"/>
        </w:rPr>
      </w:pPr>
    </w:p>
    <w:p w:rsidR="00485DC0" w:rsidRDefault="00485DC0">
      <w:pPr>
        <w:ind w:left="-709" w:right="-625" w:firstLine="283"/>
        <w:jc w:val="center"/>
        <w:rPr>
          <w:b/>
          <w:sz w:val="24"/>
        </w:rPr>
      </w:pPr>
    </w:p>
    <w:p w:rsidR="00485DC0" w:rsidRDefault="00485DC0">
      <w:pPr>
        <w:ind w:left="-709" w:right="-625" w:firstLine="283"/>
        <w:jc w:val="center"/>
        <w:rPr>
          <w:b/>
          <w:sz w:val="24"/>
        </w:rPr>
      </w:pPr>
    </w:p>
    <w:p w:rsidR="00485DC0" w:rsidRDefault="00485DC0">
      <w:pPr>
        <w:ind w:left="-709" w:right="-625" w:firstLine="283"/>
        <w:jc w:val="center"/>
        <w:rPr>
          <w:b/>
          <w:sz w:val="24"/>
        </w:rPr>
      </w:pPr>
    </w:p>
    <w:p w:rsidR="00485DC0" w:rsidRDefault="00485DC0">
      <w:pPr>
        <w:pStyle w:val="5"/>
      </w:pPr>
      <w:r>
        <w:t xml:space="preserve"> Выполнил: </w:t>
      </w:r>
    </w:p>
    <w:p w:rsidR="00485DC0" w:rsidRDefault="00485DC0">
      <w:pPr>
        <w:pStyle w:val="5"/>
      </w:pPr>
      <w:r>
        <w:t>Потанин</w:t>
      </w:r>
    </w:p>
    <w:p w:rsidR="00485DC0" w:rsidRDefault="00485DC0">
      <w:pPr>
        <w:pStyle w:val="5"/>
      </w:pPr>
      <w:r>
        <w:t xml:space="preserve"> Денис Валентинович, </w:t>
      </w:r>
      <w:r>
        <w:rPr>
          <w:lang w:val="en-US"/>
        </w:rPr>
        <w:t xml:space="preserve">I </w:t>
      </w:r>
      <w:r>
        <w:t>курс,</w:t>
      </w:r>
    </w:p>
    <w:p w:rsidR="00485DC0" w:rsidRDefault="00485DC0">
      <w:pPr>
        <w:jc w:val="right"/>
        <w:rPr>
          <w:sz w:val="24"/>
        </w:rPr>
      </w:pPr>
      <w:r>
        <w:rPr>
          <w:sz w:val="24"/>
        </w:rPr>
        <w:t xml:space="preserve"> группа 111-2.</w:t>
      </w:r>
    </w:p>
    <w:p w:rsidR="00485DC0" w:rsidRDefault="00485DC0">
      <w:pPr>
        <w:ind w:right="-199"/>
        <w:jc w:val="right"/>
        <w:rPr>
          <w:sz w:val="24"/>
        </w:rPr>
      </w:pPr>
      <w:r>
        <w:rPr>
          <w:sz w:val="24"/>
        </w:rPr>
        <w:t>Научный руководитель:</w:t>
      </w:r>
    </w:p>
    <w:p w:rsidR="00485DC0" w:rsidRDefault="00485DC0">
      <w:pPr>
        <w:ind w:right="-199"/>
        <w:jc w:val="right"/>
        <w:rPr>
          <w:sz w:val="24"/>
        </w:rPr>
      </w:pPr>
      <w:r>
        <w:rPr>
          <w:sz w:val="24"/>
        </w:rPr>
        <w:t>доцент, кандидат биологических наук</w:t>
      </w:r>
    </w:p>
    <w:p w:rsidR="00485DC0" w:rsidRDefault="00485DC0">
      <w:pPr>
        <w:ind w:right="-199"/>
        <w:jc w:val="right"/>
        <w:rPr>
          <w:sz w:val="24"/>
        </w:rPr>
      </w:pPr>
      <w:r>
        <w:rPr>
          <w:sz w:val="24"/>
        </w:rPr>
        <w:t xml:space="preserve">Шурганова Галина Васильевна.  </w:t>
      </w: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</w:p>
    <w:p w:rsidR="00485DC0" w:rsidRDefault="00485DC0">
      <w:pPr>
        <w:ind w:left="-709" w:right="-199" w:firstLine="283"/>
        <w:jc w:val="center"/>
        <w:rPr>
          <w:b/>
          <w:sz w:val="24"/>
        </w:rPr>
      </w:pPr>
      <w:r>
        <w:rPr>
          <w:b/>
          <w:sz w:val="24"/>
        </w:rPr>
        <w:t>Нижний Новгород</w:t>
      </w:r>
    </w:p>
    <w:p w:rsidR="00485DC0" w:rsidRDefault="00485DC0">
      <w:pPr>
        <w:ind w:left="-709" w:right="-199" w:firstLine="283"/>
        <w:jc w:val="center"/>
        <w:rPr>
          <w:b/>
          <w:sz w:val="24"/>
          <w:lang w:val="en-US"/>
        </w:rPr>
      </w:pPr>
      <w:r>
        <w:rPr>
          <w:b/>
          <w:sz w:val="24"/>
        </w:rPr>
        <w:t>1999</w:t>
      </w:r>
      <w:r>
        <w:rPr>
          <w:b/>
          <w:sz w:val="24"/>
        </w:rPr>
        <w:br w:type="page"/>
      </w:r>
    </w:p>
    <w:p w:rsidR="00485DC0" w:rsidRDefault="00485DC0">
      <w:pPr>
        <w:pStyle w:val="1"/>
        <w:rPr>
          <w:b/>
          <w:u w:val="single"/>
          <w:lang w:val="ru-RU"/>
        </w:rPr>
      </w:pPr>
      <w:r>
        <w:rPr>
          <w:b/>
          <w:u w:val="single"/>
          <w:lang w:val="ru-RU"/>
        </w:rPr>
        <w:t>Ведение.</w:t>
      </w:r>
    </w:p>
    <w:p w:rsidR="00485DC0" w:rsidRDefault="00485DC0"/>
    <w:p w:rsidR="00485DC0" w:rsidRDefault="00485DC0">
      <w:pPr>
        <w:ind w:left="-709" w:right="-625" w:firstLine="283"/>
        <w:jc w:val="both"/>
        <w:rPr>
          <w:sz w:val="24"/>
        </w:rPr>
      </w:pPr>
      <w:r>
        <w:rPr>
          <w:sz w:val="24"/>
        </w:rPr>
        <w:t xml:space="preserve"> Постановлением от 15 марта 1999 г. губернатор И.П. Скляров утвердил перечни видов беспозвоночных животных, высших растений, грибов, лишайников и водорослей,</w:t>
      </w:r>
      <w:r>
        <w:rPr>
          <w:sz w:val="24"/>
          <w:lang w:val="en-US"/>
        </w:rPr>
        <w:t xml:space="preserve"> </w:t>
      </w:r>
      <w:r>
        <w:rPr>
          <w:sz w:val="24"/>
        </w:rPr>
        <w:t>подлежащих занесению в Красную книгу Нижегородской области.</w:t>
      </w:r>
      <w:r>
        <w:rPr>
          <w:sz w:val="24"/>
          <w:lang w:val="en-US"/>
        </w:rPr>
        <w:t xml:space="preserve"> </w:t>
      </w:r>
      <w:r>
        <w:rPr>
          <w:sz w:val="24"/>
        </w:rPr>
        <w:t>Из 125 видов насекомых, включенных Красную книгу, 12 – Жуки.</w:t>
      </w:r>
    </w:p>
    <w:p w:rsidR="00485DC0" w:rsidRDefault="00485DC0">
      <w:pPr>
        <w:ind w:left="-709" w:right="-625" w:firstLine="283"/>
        <w:jc w:val="both"/>
        <w:rPr>
          <w:sz w:val="24"/>
        </w:rPr>
      </w:pPr>
      <w:r>
        <w:rPr>
          <w:sz w:val="24"/>
        </w:rPr>
        <w:t>Жуки или Жесткокрылые (</w:t>
      </w:r>
      <w:r>
        <w:rPr>
          <w:sz w:val="24"/>
          <w:lang w:val="en-US"/>
        </w:rPr>
        <w:t xml:space="preserve">Coleoptera) – </w:t>
      </w:r>
      <w:r>
        <w:rPr>
          <w:sz w:val="24"/>
        </w:rPr>
        <w:t>самый многочисленный отряд насекомых, включающий примерно 270 тыс. видов. Общим признаком отряда является наличие плотной, сильно слеротизированной передней пары крыльев (надкрыльев или элитр), защищающих мягкое брюшко и перепончатые задние крылья, служащие для полета. Размеры жуков от 0,25 мм до 18 см. Превращение полное. Среди жуков есть немало видов, как вредящих человеку, так и полезных в сельском и лесном хозяйстве. Ископаемые жуки известны с пермского периода (280 – 230 млн. лет назад).</w:t>
      </w:r>
    </w:p>
    <w:p w:rsidR="00485DC0" w:rsidRDefault="00485DC0">
      <w:pPr>
        <w:ind w:left="-709" w:right="-625" w:firstLine="283"/>
        <w:jc w:val="both"/>
        <w:rPr>
          <w:sz w:val="24"/>
        </w:rPr>
      </w:pPr>
      <w:r>
        <w:rPr>
          <w:sz w:val="24"/>
        </w:rPr>
        <w:t xml:space="preserve"> </w:t>
      </w:r>
    </w:p>
    <w:p w:rsidR="00485DC0" w:rsidRDefault="00485DC0">
      <w:pPr>
        <w:pStyle w:val="1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Категории Красной книги Нижегородской области </w:t>
      </w:r>
    </w:p>
    <w:p w:rsidR="00485DC0" w:rsidRDefault="00485DC0">
      <w:pPr>
        <w:ind w:left="-709" w:right="-625" w:firstLine="283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(буквенное обозначение и расшифровка).</w:t>
      </w:r>
    </w:p>
    <w:p w:rsidR="00485DC0" w:rsidRDefault="00485DC0">
      <w:pPr>
        <w:ind w:left="-709" w:right="-625" w:firstLine="283"/>
        <w:jc w:val="center"/>
        <w:rPr>
          <w:b/>
          <w:sz w:val="24"/>
          <w:u w:val="single"/>
        </w:rPr>
      </w:pPr>
    </w:p>
    <w:p w:rsidR="00485DC0" w:rsidRDefault="00485DC0">
      <w:pPr>
        <w:ind w:left="-709" w:right="-625" w:firstLine="283"/>
        <w:jc w:val="both"/>
        <w:rPr>
          <w:sz w:val="24"/>
        </w:rPr>
      </w:pPr>
      <w:r>
        <w:rPr>
          <w:sz w:val="24"/>
          <w:lang w:val="en-US"/>
        </w:rPr>
        <w:t xml:space="preserve">0 – </w:t>
      </w:r>
      <w:r>
        <w:rPr>
          <w:sz w:val="24"/>
        </w:rPr>
        <w:t>Виды исчезнувшие с территории Нижегородской области, встречи с которыми не зарегистрированы в течении последних 100 лет.</w:t>
      </w:r>
    </w:p>
    <w:p w:rsidR="00485DC0" w:rsidRDefault="00485DC0">
      <w:pPr>
        <w:pStyle w:val="a4"/>
      </w:pPr>
      <w:r>
        <w:t>А – Виды, находящиеся под угрозой исчезновения. Виды, численность которых достигла критического уровня или же их местообитания претерпели столь коренные изменения, что в ближайшее время они исчезнут. Выживание таких видов возможно только при условии принятия срочных мер по улучшению условий их обитания.</w:t>
      </w:r>
    </w:p>
    <w:p w:rsidR="00485DC0" w:rsidRDefault="00485DC0">
      <w:pPr>
        <w:ind w:left="-709" w:right="-625" w:firstLine="283"/>
        <w:jc w:val="both"/>
        <w:rPr>
          <w:sz w:val="24"/>
        </w:rPr>
      </w:pPr>
      <w:r>
        <w:rPr>
          <w:sz w:val="24"/>
        </w:rPr>
        <w:t>Б – Уязвимые виды. Численность их быстро сокращается и в ближайшем будущем они скоро перейдут в категорию А, если не устранить неблагоприятные воздействия.</w:t>
      </w:r>
    </w:p>
    <w:p w:rsidR="00485DC0" w:rsidRDefault="00485DC0">
      <w:pPr>
        <w:ind w:left="-709" w:right="-625" w:firstLine="283"/>
        <w:jc w:val="both"/>
        <w:rPr>
          <w:sz w:val="24"/>
        </w:rPr>
      </w:pPr>
      <w:r>
        <w:rPr>
          <w:sz w:val="24"/>
        </w:rPr>
        <w:t>В – Редкие виды. Виды с низкой численностью, не подверженные непосредственной опасности вымирания, в т.ч.:</w:t>
      </w:r>
    </w:p>
    <w:p w:rsidR="00485DC0" w:rsidRDefault="00485DC0">
      <w:pPr>
        <w:ind w:left="-709" w:right="-625" w:firstLine="283"/>
        <w:jc w:val="both"/>
        <w:rPr>
          <w:sz w:val="24"/>
        </w:rPr>
      </w:pPr>
      <w:r>
        <w:rPr>
          <w:sz w:val="24"/>
        </w:rPr>
        <w:t xml:space="preserve">  В1 – Виды, для которых низкая численность – биологическая норма.</w:t>
      </w:r>
    </w:p>
    <w:p w:rsidR="00485DC0" w:rsidRDefault="00485DC0">
      <w:pPr>
        <w:ind w:left="-709" w:right="-625" w:firstLine="283"/>
        <w:jc w:val="both"/>
        <w:rPr>
          <w:sz w:val="24"/>
        </w:rPr>
      </w:pPr>
      <w:r>
        <w:rPr>
          <w:sz w:val="24"/>
        </w:rPr>
        <w:t xml:space="preserve">  В2 – На границе ареала.</w:t>
      </w:r>
    </w:p>
    <w:p w:rsidR="00485DC0" w:rsidRDefault="00485DC0">
      <w:pPr>
        <w:pStyle w:val="a3"/>
        <w:ind w:left="-709" w:right="-625" w:firstLine="283"/>
      </w:pPr>
      <w:r>
        <w:t xml:space="preserve">  В3 – Виды, ставшие редкими в результате деятельности человека (но численность стабильна и сокращения нет).</w:t>
      </w:r>
    </w:p>
    <w:p w:rsidR="00485DC0" w:rsidRDefault="00485DC0">
      <w:pPr>
        <w:pStyle w:val="a4"/>
      </w:pPr>
      <w:r>
        <w:t xml:space="preserve"> Г – Виды, ставшие редкими в результате действия естественных и  антропогенных факторов, численность которых имеет тенденцию к росту.</w:t>
      </w:r>
    </w:p>
    <w:p w:rsidR="00485DC0" w:rsidRDefault="00485DC0">
      <w:pPr>
        <w:pStyle w:val="a4"/>
      </w:pPr>
      <w:r>
        <w:t>Д – Неопределенные виды. Малоизвестны, недостаточно изучены, нет достоверных данных для конкретизации их статуса.</w:t>
      </w:r>
    </w:p>
    <w:p w:rsidR="00485DC0" w:rsidRDefault="00485DC0">
      <w:pPr>
        <w:pStyle w:val="a4"/>
      </w:pPr>
      <w:r>
        <w:t>Е – Угрожаемые виды. Нуждающиеся в охране в какой либо части Нижегородской области.</w:t>
      </w:r>
    </w:p>
    <w:p w:rsidR="00485DC0" w:rsidRDefault="00485DC0">
      <w:pPr>
        <w:pStyle w:val="a4"/>
      </w:pPr>
      <w:r>
        <w:t>Ж – Коммерчески угрожаемые.</w:t>
      </w:r>
    </w:p>
    <w:p w:rsidR="00485DC0" w:rsidRDefault="00485DC0">
      <w:pPr>
        <w:pStyle w:val="a4"/>
      </w:pPr>
      <w:r>
        <w:t>З – Виды или группы видов, для которых занесению в Красную книгу и особой охране подлежат ключевые местообитания представителей.</w:t>
      </w:r>
    </w:p>
    <w:p w:rsidR="00485DC0" w:rsidRDefault="00485DC0">
      <w:pPr>
        <w:pStyle w:val="a4"/>
      </w:pPr>
    </w:p>
    <w:p w:rsidR="00485DC0" w:rsidRDefault="00485DC0">
      <w:pPr>
        <w:pStyle w:val="a4"/>
        <w:jc w:val="center"/>
        <w:rPr>
          <w:b/>
          <w:u w:val="single"/>
        </w:rPr>
      </w:pPr>
      <w:r>
        <w:rPr>
          <w:b/>
          <w:u w:val="single"/>
        </w:rPr>
        <w:t>Список видов.</w:t>
      </w:r>
    </w:p>
    <w:p w:rsidR="00485DC0" w:rsidRDefault="00485DC0">
      <w:pPr>
        <w:pStyle w:val="a4"/>
        <w:jc w:val="center"/>
        <w:rPr>
          <w:b/>
          <w:u w:val="single"/>
        </w:rPr>
      </w:pPr>
    </w:p>
    <w:p w:rsidR="00485DC0" w:rsidRDefault="00485DC0">
      <w:pPr>
        <w:pStyle w:val="a4"/>
        <w:jc w:val="center"/>
        <w:rPr>
          <w:b/>
        </w:rPr>
      </w:pPr>
      <w:r>
        <w:rPr>
          <w:b/>
        </w:rPr>
        <w:t>Семейство Ca</w:t>
      </w:r>
      <w:r>
        <w:rPr>
          <w:b/>
          <w:lang w:val="en-US"/>
        </w:rPr>
        <w:t>rabidae – Жужелицы.</w:t>
      </w:r>
    </w:p>
    <w:p w:rsidR="00485DC0" w:rsidRDefault="00485DC0">
      <w:pPr>
        <w:pStyle w:val="a4"/>
        <w:rPr>
          <w:b/>
        </w:rPr>
      </w:pPr>
    </w:p>
    <w:p w:rsidR="00485DC0" w:rsidRDefault="00485DC0">
      <w:pPr>
        <w:pStyle w:val="a4"/>
        <w:rPr>
          <w:b/>
        </w:rPr>
      </w:pPr>
    </w:p>
    <w:p w:rsidR="00485DC0" w:rsidRDefault="00485DC0">
      <w:pPr>
        <w:pStyle w:val="a4"/>
        <w:numPr>
          <w:ilvl w:val="0"/>
          <w:numId w:val="1"/>
        </w:numPr>
        <w:rPr>
          <w:i/>
          <w:lang w:val="en-US"/>
        </w:rPr>
      </w:pPr>
      <w:r>
        <w:rPr>
          <w:b/>
          <w:lang w:val="en-US"/>
        </w:rPr>
        <w:t xml:space="preserve">Calosoma sycophanta L. – Красотел пахучий. </w:t>
      </w:r>
      <w:r>
        <w:rPr>
          <w:i/>
          <w:lang w:val="en-US"/>
        </w:rPr>
        <w:t>Категория – В2.</w:t>
      </w:r>
    </w:p>
    <w:p w:rsidR="00485DC0" w:rsidRDefault="00485DC0">
      <w:pPr>
        <w:pStyle w:val="a4"/>
        <w:ind w:left="-366" w:firstLine="0"/>
        <w:rPr>
          <w:b/>
          <w:lang w:val="en-US"/>
        </w:rPr>
      </w:pPr>
      <w:r>
        <w:rPr>
          <w:lang w:val="en-US"/>
        </w:rPr>
        <w:t xml:space="preserve">Обитает в широколиственных, смешанных, реже сосновых лесах, полезащитных полосах. Крупный (22 – 35 мм), активный хищник, в отличие от большинства жужелиц хорошо летает. Жуки и личинки поедают гусениц и куколок непарника, монашенки и др. Активен в течение всего теплого сезона, осенью жуки не погибают, а уходят на зимовку и живут по 2 – 5 лет. Генерация однолетняя. В Нижегородской области обитает на северной границе ареала.      </w:t>
      </w:r>
      <w:r>
        <w:rPr>
          <w:b/>
          <w:lang w:val="en-US"/>
        </w:rPr>
        <w:t xml:space="preserve">      </w:t>
      </w:r>
    </w:p>
    <w:p w:rsidR="00485DC0" w:rsidRDefault="00485DC0">
      <w:pPr>
        <w:pStyle w:val="a4"/>
        <w:rPr>
          <w:b/>
          <w:lang w:val="en-US"/>
        </w:rPr>
      </w:pPr>
    </w:p>
    <w:p w:rsidR="00485DC0" w:rsidRDefault="00485DC0">
      <w:pPr>
        <w:pStyle w:val="a4"/>
        <w:rPr>
          <w:i/>
          <w:lang w:val="en-US"/>
        </w:rPr>
      </w:pPr>
      <w:r>
        <w:rPr>
          <w:b/>
          <w:lang w:val="en-US"/>
        </w:rPr>
        <w:t xml:space="preserve">2. Calosoma inquisitor L. – Красотел малый. </w:t>
      </w:r>
      <w:r>
        <w:rPr>
          <w:i/>
          <w:lang w:val="en-US"/>
        </w:rPr>
        <w:t>Категория – Д.</w:t>
      </w:r>
    </w:p>
    <w:p w:rsidR="00485DC0" w:rsidRDefault="00485DC0">
      <w:pPr>
        <w:pStyle w:val="a4"/>
        <w:ind w:left="-426" w:firstLine="0"/>
        <w:rPr>
          <w:lang w:val="en-US"/>
        </w:rPr>
      </w:pPr>
      <w:r>
        <w:rPr>
          <w:lang w:val="en-US"/>
        </w:rPr>
        <w:t>Отличается от предыдущего меньшими (15 – 22 мм) размерами и окраской. Биология как   у C. sycophanta.</w:t>
      </w:r>
    </w:p>
    <w:p w:rsidR="00485DC0" w:rsidRDefault="00485DC0">
      <w:pPr>
        <w:pStyle w:val="a4"/>
        <w:rPr>
          <w:lang w:val="en-US"/>
        </w:rPr>
      </w:pPr>
    </w:p>
    <w:p w:rsidR="00485DC0" w:rsidRDefault="00485DC0">
      <w:pPr>
        <w:pStyle w:val="a4"/>
        <w:numPr>
          <w:ilvl w:val="0"/>
          <w:numId w:val="1"/>
        </w:numPr>
        <w:rPr>
          <w:i/>
          <w:lang w:val="en-US"/>
        </w:rPr>
      </w:pPr>
      <w:r>
        <w:rPr>
          <w:b/>
        </w:rPr>
        <w:t>Carabus</w:t>
      </w:r>
      <w:r>
        <w:rPr>
          <w:b/>
          <w:lang w:val="en-US"/>
        </w:rPr>
        <w:t xml:space="preserve"> (Procrustes)</w:t>
      </w:r>
      <w:r>
        <w:rPr>
          <w:b/>
        </w:rPr>
        <w:t xml:space="preserve"> coriaceus L. – Жужелица шагреневая. </w:t>
      </w:r>
      <w:r>
        <w:rPr>
          <w:i/>
        </w:rPr>
        <w:t>Категория – В2.</w:t>
      </w:r>
    </w:p>
    <w:p w:rsidR="00485DC0" w:rsidRDefault="00485DC0">
      <w:pPr>
        <w:pStyle w:val="a4"/>
        <w:ind w:left="-426" w:firstLine="0"/>
      </w:pPr>
      <w:r>
        <w:t>Крупный жук (34 – 40 мм). Встречается в лесах, активен в течение всего теплого сезона. Питается насекомыми, моллюсками, дождевыми червями. Ведет ночной образ жизни, днем скрывается в подстилке, подо мхом, камнями и т.п. Взрослый жук живет 2 – 3 года. В Нижегородской области – на восточной границе ареала.</w:t>
      </w:r>
    </w:p>
    <w:p w:rsidR="00485DC0" w:rsidRDefault="00485DC0">
      <w:pPr>
        <w:pStyle w:val="a4"/>
        <w:numPr>
          <w:ilvl w:val="0"/>
          <w:numId w:val="1"/>
        </w:numPr>
        <w:rPr>
          <w:i/>
          <w:lang w:val="en-US"/>
        </w:rPr>
      </w:pPr>
      <w:r>
        <w:rPr>
          <w:b/>
          <w:lang w:val="en-US"/>
        </w:rPr>
        <w:t xml:space="preserve">Carabus (s.str.) nitens L. – Жужелица  блестящая. </w:t>
      </w:r>
      <w:r>
        <w:rPr>
          <w:i/>
          <w:lang w:val="en-US"/>
        </w:rPr>
        <w:t>Категория – В2.</w:t>
      </w:r>
    </w:p>
    <w:p w:rsidR="00485DC0" w:rsidRDefault="00485DC0">
      <w:pPr>
        <w:pStyle w:val="a4"/>
        <w:ind w:left="-426" w:firstLine="0"/>
      </w:pPr>
      <w:r>
        <w:rPr>
          <w:lang w:val="en-US"/>
        </w:rPr>
        <w:t xml:space="preserve">Небольшого размера (14 – 18 мм) жук. Активен днем. В Нижегородской области – на южной границе ареала, встречается локально в северных районах области.  </w:t>
      </w:r>
      <w:r>
        <w:t xml:space="preserve"> </w:t>
      </w:r>
    </w:p>
    <w:p w:rsidR="00485DC0" w:rsidRDefault="00485DC0">
      <w:pPr>
        <w:pStyle w:val="a4"/>
        <w:ind w:left="-426" w:firstLine="0"/>
      </w:pPr>
    </w:p>
    <w:p w:rsidR="00485DC0" w:rsidRDefault="00485DC0">
      <w:pPr>
        <w:ind w:left="-709" w:right="-625" w:firstLine="283"/>
        <w:jc w:val="center"/>
        <w:rPr>
          <w:i/>
          <w:sz w:val="24"/>
          <w:lang w:val="en-US"/>
        </w:rPr>
      </w:pPr>
    </w:p>
    <w:p w:rsidR="00485DC0" w:rsidRDefault="00485DC0">
      <w:pPr>
        <w:pStyle w:val="1"/>
        <w:rPr>
          <w:b/>
          <w:lang w:val="ru-RU"/>
        </w:rPr>
      </w:pPr>
      <w:r>
        <w:rPr>
          <w:b/>
          <w:lang w:val="ru-RU"/>
        </w:rPr>
        <w:t xml:space="preserve"> Семейство </w:t>
      </w:r>
      <w:r>
        <w:rPr>
          <w:b/>
        </w:rPr>
        <w:t>Dytiscidae</w:t>
      </w:r>
      <w:r>
        <w:rPr>
          <w:b/>
          <w:lang w:val="ru-RU"/>
        </w:rPr>
        <w:t xml:space="preserve"> – Плавунцы.</w:t>
      </w:r>
    </w:p>
    <w:p w:rsidR="00485DC0" w:rsidRDefault="00485DC0"/>
    <w:p w:rsidR="00485DC0" w:rsidRDefault="00485DC0">
      <w:pPr>
        <w:pStyle w:val="1"/>
        <w:numPr>
          <w:ilvl w:val="0"/>
          <w:numId w:val="1"/>
        </w:numPr>
        <w:jc w:val="left"/>
        <w:rPr>
          <w:b/>
          <w:i/>
          <w:lang w:val="ru-RU"/>
        </w:rPr>
      </w:pPr>
      <w:r>
        <w:rPr>
          <w:b/>
        </w:rPr>
        <w:t>Dytiscus (s.str.) latissimus L.</w:t>
      </w:r>
      <w:r>
        <w:rPr>
          <w:b/>
          <w:lang w:val="ru-RU"/>
        </w:rPr>
        <w:t xml:space="preserve"> – Плавунец широкий.</w:t>
      </w:r>
      <w:r>
        <w:rPr>
          <w:b/>
        </w:rPr>
        <w:t xml:space="preserve"> </w:t>
      </w:r>
      <w:r>
        <w:rPr>
          <w:i/>
          <w:lang w:val="ru-RU"/>
        </w:rPr>
        <w:t>Категория – В3.</w:t>
      </w:r>
    </w:p>
    <w:p w:rsidR="00485DC0" w:rsidRDefault="00485DC0">
      <w:pPr>
        <w:pStyle w:val="a5"/>
      </w:pPr>
      <w:r>
        <w:t>Обитает в больших водоемах. Самый крупный наш плавунец (36 – 44 мм). Был обычным обитателем рыбоводных прудов, и нередко вредил, поедая мальков рыб. Однако не переносит известкования воды, и практически везде стал редок.</w:t>
      </w:r>
    </w:p>
    <w:p w:rsidR="00485DC0" w:rsidRDefault="00485DC0">
      <w:pPr>
        <w:jc w:val="center"/>
        <w:rPr>
          <w:lang w:val="en-US"/>
        </w:rPr>
      </w:pPr>
    </w:p>
    <w:p w:rsidR="00485DC0" w:rsidRDefault="00485DC0">
      <w:pPr>
        <w:pStyle w:val="2"/>
        <w:rPr>
          <w:b/>
          <w:lang w:val="ru-RU"/>
        </w:rPr>
      </w:pPr>
      <w:r>
        <w:rPr>
          <w:b/>
          <w:lang w:val="ru-RU"/>
        </w:rPr>
        <w:t xml:space="preserve">Семейство </w:t>
      </w:r>
      <w:r>
        <w:rPr>
          <w:b/>
        </w:rPr>
        <w:t>Staphylinidae</w:t>
      </w:r>
      <w:r>
        <w:rPr>
          <w:b/>
          <w:lang w:val="ru-RU"/>
        </w:rPr>
        <w:t xml:space="preserve"> – Хищники.</w:t>
      </w:r>
    </w:p>
    <w:p w:rsidR="00485DC0" w:rsidRDefault="00485DC0"/>
    <w:p w:rsidR="00485DC0" w:rsidRDefault="00485DC0">
      <w:pPr>
        <w:pStyle w:val="2"/>
        <w:numPr>
          <w:ilvl w:val="0"/>
          <w:numId w:val="1"/>
        </w:numPr>
        <w:jc w:val="left"/>
        <w:rPr>
          <w:i/>
          <w:lang w:val="ru-RU"/>
        </w:rPr>
      </w:pPr>
      <w:r>
        <w:rPr>
          <w:b/>
        </w:rPr>
        <w:t xml:space="preserve">Emus hirtus L. – Хищник мохнатый. </w:t>
      </w:r>
      <w:r>
        <w:rPr>
          <w:i/>
        </w:rPr>
        <w:t xml:space="preserve">Категория – </w:t>
      </w:r>
      <w:r>
        <w:rPr>
          <w:i/>
          <w:lang w:val="ru-RU"/>
        </w:rPr>
        <w:t>В1.</w:t>
      </w:r>
    </w:p>
    <w:p w:rsidR="00485DC0" w:rsidRDefault="00485DC0">
      <w:pPr>
        <w:pStyle w:val="a5"/>
        <w:rPr>
          <w:lang w:val="en-US"/>
        </w:rPr>
      </w:pPr>
      <w:r>
        <w:rPr>
          <w:lang w:val="en-US"/>
        </w:rPr>
        <w:t xml:space="preserve">Обитает в навозе, также встречается около сочащихся соком пней, где ловит добычу (в основном мух и их личинок). </w:t>
      </w:r>
    </w:p>
    <w:p w:rsidR="00485DC0" w:rsidRDefault="00485DC0">
      <w:pPr>
        <w:rPr>
          <w:sz w:val="24"/>
          <w:lang w:val="en-US"/>
        </w:rPr>
      </w:pPr>
    </w:p>
    <w:p w:rsidR="00485DC0" w:rsidRDefault="00485DC0">
      <w:pPr>
        <w:pStyle w:val="2"/>
        <w:rPr>
          <w:b/>
          <w:lang w:val="ru-RU"/>
        </w:rPr>
      </w:pPr>
      <w:r>
        <w:rPr>
          <w:b/>
          <w:lang w:val="ru-RU"/>
        </w:rPr>
        <w:t xml:space="preserve">Семейство </w:t>
      </w:r>
      <w:r>
        <w:rPr>
          <w:b/>
        </w:rPr>
        <w:t>Scarabaeidae</w:t>
      </w:r>
      <w:r>
        <w:rPr>
          <w:b/>
          <w:lang w:val="ru-RU"/>
        </w:rPr>
        <w:t xml:space="preserve"> – Пластинчатоусые.</w:t>
      </w:r>
    </w:p>
    <w:p w:rsidR="00485DC0" w:rsidRDefault="00485DC0"/>
    <w:p w:rsidR="00485DC0" w:rsidRDefault="00485DC0">
      <w:pPr>
        <w:numPr>
          <w:ilvl w:val="0"/>
          <w:numId w:val="1"/>
        </w:numPr>
        <w:rPr>
          <w:i/>
          <w:sz w:val="24"/>
        </w:rPr>
      </w:pPr>
      <w:r>
        <w:rPr>
          <w:b/>
          <w:sz w:val="24"/>
        </w:rPr>
        <w:t>Potosia</w:t>
      </w:r>
      <w:r>
        <w:rPr>
          <w:b/>
          <w:sz w:val="24"/>
          <w:lang w:val="en-US"/>
        </w:rPr>
        <w:t xml:space="preserve"> (Liocola)</w:t>
      </w:r>
      <w:r>
        <w:rPr>
          <w:b/>
          <w:sz w:val="24"/>
        </w:rPr>
        <w:t xml:space="preserve"> lugubris Hbst. – Бронзовка мрачная. </w:t>
      </w:r>
      <w:r>
        <w:rPr>
          <w:i/>
          <w:sz w:val="24"/>
        </w:rPr>
        <w:t>Категория – В3.</w:t>
      </w:r>
    </w:p>
    <w:p w:rsidR="00485DC0" w:rsidRDefault="00485DC0">
      <w:pPr>
        <w:ind w:left="-426"/>
        <w:rPr>
          <w:sz w:val="24"/>
        </w:rPr>
      </w:pPr>
      <w:r>
        <w:rPr>
          <w:sz w:val="24"/>
        </w:rPr>
        <w:t>Обитает в старых лесах на полянах и опушках, в садах. Личинки развиваются в гниющей древесине лиственных деревьев. Жуки встречаются на вытекающем древесном соке, реже на цветах</w:t>
      </w:r>
    </w:p>
    <w:p w:rsidR="00485DC0" w:rsidRDefault="00485DC0">
      <w:pPr>
        <w:numPr>
          <w:ilvl w:val="0"/>
          <w:numId w:val="1"/>
        </w:numPr>
        <w:rPr>
          <w:i/>
          <w:sz w:val="24"/>
          <w:lang w:val="en-US"/>
        </w:rPr>
      </w:pPr>
      <w:r>
        <w:rPr>
          <w:b/>
          <w:sz w:val="24"/>
          <w:lang w:val="en-US"/>
        </w:rPr>
        <w:t xml:space="preserve">Osmoderma eremita Scop. – Восковик- отшельник. </w:t>
      </w:r>
      <w:r>
        <w:rPr>
          <w:i/>
          <w:sz w:val="24"/>
          <w:lang w:val="en-US"/>
        </w:rPr>
        <w:t>Категория – В3.</w:t>
      </w:r>
    </w:p>
    <w:p w:rsidR="00485DC0" w:rsidRDefault="00485DC0">
      <w:pPr>
        <w:ind w:left="-426"/>
        <w:rPr>
          <w:sz w:val="24"/>
          <w:lang w:val="en-US"/>
        </w:rPr>
      </w:pPr>
      <w:r>
        <w:rPr>
          <w:sz w:val="24"/>
          <w:lang w:val="en-US"/>
        </w:rPr>
        <w:t>Обитает в широколиственных лесах и лесостепи. Личинки развиваются в гниющей древесине, дуплах лиственных деревьев (осбенно дуба, осокоря, плодовых). Лет с июня по сентябрь, жуки активны в сумерках и ночью.  Занесен в Красную книгу РФ как вид, численность которого сокращается.</w:t>
      </w:r>
    </w:p>
    <w:p w:rsidR="00485DC0" w:rsidRDefault="00485DC0">
      <w:pPr>
        <w:numPr>
          <w:ilvl w:val="0"/>
          <w:numId w:val="1"/>
        </w:numPr>
        <w:rPr>
          <w:i/>
          <w:sz w:val="24"/>
          <w:lang w:val="en-US"/>
        </w:rPr>
      </w:pPr>
      <w:r>
        <w:rPr>
          <w:b/>
          <w:sz w:val="24"/>
          <w:lang w:val="en-US"/>
        </w:rPr>
        <w:t xml:space="preserve">Copris lunaris L. – Копр лунный. </w:t>
      </w:r>
      <w:r>
        <w:rPr>
          <w:i/>
          <w:sz w:val="24"/>
          <w:lang w:val="en-US"/>
        </w:rPr>
        <w:t>Категория</w:t>
      </w:r>
      <w:r>
        <w:rPr>
          <w:b/>
          <w:sz w:val="24"/>
          <w:lang w:val="en-US"/>
        </w:rPr>
        <w:t xml:space="preserve"> </w:t>
      </w:r>
      <w:r>
        <w:rPr>
          <w:i/>
          <w:sz w:val="24"/>
          <w:lang w:val="en-US"/>
        </w:rPr>
        <w:t>– В2.</w:t>
      </w:r>
    </w:p>
    <w:p w:rsidR="00485DC0" w:rsidRDefault="00485DC0">
      <w:pPr>
        <w:pStyle w:val="a5"/>
        <w:rPr>
          <w:lang w:val="en-US"/>
        </w:rPr>
      </w:pPr>
      <w:r>
        <w:rPr>
          <w:lang w:val="en-US"/>
        </w:rPr>
        <w:t>Жуки встречаются под кучками помета крупного рогатого скота и лошадей. Самка и самец роют под кучей помета подземную камеру, в которую натаскивают помет и лепят из него яйцевидные “груши”, в которых развиваются личинки. Лет с апреля по октябрь.</w:t>
      </w:r>
    </w:p>
    <w:p w:rsidR="00485DC0" w:rsidRDefault="00485DC0">
      <w:pPr>
        <w:numPr>
          <w:ilvl w:val="0"/>
          <w:numId w:val="1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Geotrupes (Trypocopris) vernalis L. Навозник весений. </w:t>
      </w:r>
      <w:r>
        <w:rPr>
          <w:i/>
          <w:sz w:val="24"/>
          <w:lang w:val="en-US"/>
        </w:rPr>
        <w:t>Категория – Д.</w:t>
      </w:r>
      <w:r>
        <w:rPr>
          <w:b/>
          <w:sz w:val="24"/>
          <w:lang w:val="en-US"/>
        </w:rPr>
        <w:t xml:space="preserve">                         </w:t>
      </w:r>
    </w:p>
    <w:p w:rsidR="00485DC0" w:rsidRDefault="00485DC0">
      <w:pPr>
        <w:pStyle w:val="a5"/>
        <w:rPr>
          <w:lang w:val="en-US"/>
        </w:rPr>
      </w:pPr>
      <w:r>
        <w:rPr>
          <w:lang w:val="en-US"/>
        </w:rPr>
        <w:t xml:space="preserve">Жуки встречаются под кучками помета крупного рогатого скота и лошадей, который они заготавливают в глубоких норкох под навозными кучками. Лет с марта по июнь. </w:t>
      </w:r>
    </w:p>
    <w:p w:rsidR="00485DC0" w:rsidRDefault="00485DC0">
      <w:pPr>
        <w:jc w:val="center"/>
        <w:rPr>
          <w:sz w:val="24"/>
          <w:lang w:val="en-US"/>
        </w:rPr>
      </w:pPr>
    </w:p>
    <w:p w:rsidR="00485DC0" w:rsidRDefault="00485DC0">
      <w:pPr>
        <w:jc w:val="center"/>
        <w:rPr>
          <w:sz w:val="24"/>
          <w:lang w:val="en-US"/>
        </w:rPr>
      </w:pPr>
    </w:p>
    <w:p w:rsidR="00485DC0" w:rsidRDefault="00485DC0">
      <w:pPr>
        <w:pStyle w:val="2"/>
        <w:rPr>
          <w:b/>
          <w:lang w:val="ru-RU"/>
        </w:rPr>
      </w:pPr>
      <w:r>
        <w:rPr>
          <w:b/>
          <w:lang w:val="ru-RU"/>
        </w:rPr>
        <w:t xml:space="preserve">Семейство </w:t>
      </w:r>
      <w:r>
        <w:rPr>
          <w:b/>
        </w:rPr>
        <w:t>Lucanidae</w:t>
      </w:r>
      <w:r>
        <w:rPr>
          <w:b/>
          <w:lang w:val="ru-RU"/>
        </w:rPr>
        <w:t xml:space="preserve"> – Рогачи.</w:t>
      </w:r>
    </w:p>
    <w:p w:rsidR="00485DC0" w:rsidRDefault="00485DC0"/>
    <w:p w:rsidR="00485DC0" w:rsidRDefault="00485DC0">
      <w:pPr>
        <w:pStyle w:val="4"/>
        <w:rPr>
          <w:b/>
          <w:lang w:val="ru-RU"/>
        </w:rPr>
      </w:pPr>
      <w:r>
        <w:rPr>
          <w:b/>
        </w:rPr>
        <w:t>11. Lucanus cervus L.</w:t>
      </w:r>
      <w:r>
        <w:rPr>
          <w:b/>
          <w:lang w:val="ru-RU"/>
        </w:rPr>
        <w:t xml:space="preserve"> – Жук-олень. </w:t>
      </w:r>
      <w:r>
        <w:rPr>
          <w:i/>
          <w:lang w:val="ru-RU"/>
        </w:rPr>
        <w:t>Категория – В2.</w:t>
      </w:r>
    </w:p>
    <w:p w:rsidR="00485DC0" w:rsidRDefault="00485DC0">
      <w:pPr>
        <w:pStyle w:val="20"/>
      </w:pPr>
      <w:r>
        <w:t xml:space="preserve">Самый крупный жук Европы. Обитает в старых дубовых лесах, личинка развивается  5 – 6 лет в гниющей древесине дуба, редко других лиственных пород. Лет с мая по июль, жуки питаются вытекающим из ран на дереве соком, часто скапливаясь в больших количествах, причем самцы нередко затевают драки. По Нижегородской области проходит северная граница ареала.   </w:t>
      </w:r>
    </w:p>
    <w:p w:rsidR="00485DC0" w:rsidRDefault="00485DC0">
      <w:pPr>
        <w:jc w:val="center"/>
        <w:rPr>
          <w:sz w:val="24"/>
          <w:lang w:val="en-US"/>
        </w:rPr>
      </w:pPr>
    </w:p>
    <w:p w:rsidR="00485DC0" w:rsidRDefault="00485DC0">
      <w:pPr>
        <w:jc w:val="center"/>
        <w:rPr>
          <w:sz w:val="24"/>
          <w:lang w:val="en-US"/>
        </w:rPr>
      </w:pPr>
    </w:p>
    <w:p w:rsidR="00485DC0" w:rsidRDefault="00485DC0">
      <w:pPr>
        <w:pStyle w:val="2"/>
        <w:rPr>
          <w:b/>
          <w:lang w:val="ru-RU"/>
        </w:rPr>
      </w:pPr>
      <w:r>
        <w:rPr>
          <w:b/>
          <w:lang w:val="ru-RU"/>
        </w:rPr>
        <w:t xml:space="preserve">Семейство </w:t>
      </w:r>
      <w:r>
        <w:rPr>
          <w:b/>
        </w:rPr>
        <w:t>Meloidae</w:t>
      </w:r>
      <w:r>
        <w:rPr>
          <w:b/>
          <w:lang w:val="ru-RU"/>
        </w:rPr>
        <w:t xml:space="preserve"> – Нарывники.</w:t>
      </w:r>
    </w:p>
    <w:p w:rsidR="00485DC0" w:rsidRDefault="00485DC0"/>
    <w:p w:rsidR="00485DC0" w:rsidRDefault="00485DC0">
      <w:pPr>
        <w:pStyle w:val="4"/>
        <w:rPr>
          <w:i/>
          <w:lang w:val="ru-RU"/>
        </w:rPr>
      </w:pPr>
      <w:r>
        <w:rPr>
          <w:b/>
        </w:rPr>
        <w:t>12. Meloe spp.</w:t>
      </w:r>
      <w:r>
        <w:rPr>
          <w:b/>
          <w:lang w:val="ru-RU"/>
        </w:rPr>
        <w:t xml:space="preserve"> – Майки. </w:t>
      </w:r>
      <w:r>
        <w:rPr>
          <w:i/>
          <w:lang w:val="ru-RU"/>
        </w:rPr>
        <w:t>Категория – Д.</w:t>
      </w:r>
    </w:p>
    <w:p w:rsidR="00485DC0" w:rsidRDefault="00485DC0">
      <w:pPr>
        <w:pStyle w:val="20"/>
      </w:pPr>
      <w:r>
        <w:t>Жуки встречаются весной на открытых местах, личинки паразитируют в гнездах одиночных пчел.</w:t>
      </w:r>
    </w:p>
    <w:p w:rsidR="00485DC0" w:rsidRDefault="00485DC0">
      <w:pPr>
        <w:pStyle w:val="20"/>
      </w:pPr>
    </w:p>
    <w:p w:rsidR="00485DC0" w:rsidRDefault="00485DC0">
      <w:pPr>
        <w:pStyle w:val="20"/>
      </w:pPr>
    </w:p>
    <w:p w:rsidR="00485DC0" w:rsidRDefault="00485DC0">
      <w:pPr>
        <w:pStyle w:val="20"/>
        <w:jc w:val="center"/>
        <w:rPr>
          <w:b/>
        </w:rPr>
      </w:pPr>
      <w:r>
        <w:rPr>
          <w:b/>
        </w:rPr>
        <w:t>Список литературы.</w:t>
      </w:r>
    </w:p>
    <w:p w:rsidR="00485DC0" w:rsidRDefault="00485DC0">
      <w:pPr>
        <w:pStyle w:val="20"/>
        <w:numPr>
          <w:ilvl w:val="0"/>
          <w:numId w:val="2"/>
        </w:numPr>
        <w:jc w:val="both"/>
      </w:pPr>
      <w:r>
        <w:t>Воронцов А.И. Биологическая защита леса. – М.: Лесн. пром-сть, 1984.</w:t>
      </w:r>
    </w:p>
    <w:p w:rsidR="00485DC0" w:rsidRDefault="00485DC0">
      <w:pPr>
        <w:pStyle w:val="20"/>
        <w:numPr>
          <w:ilvl w:val="0"/>
          <w:numId w:val="2"/>
        </w:numPr>
        <w:jc w:val="both"/>
      </w:pPr>
      <w:r>
        <w:t xml:space="preserve">Горностаев Г.Н. Насекомые. Энциклопедия природы России. – М.: </w:t>
      </w:r>
      <w:r>
        <w:rPr>
          <w:lang w:val="en-US"/>
        </w:rPr>
        <w:t>ABF</w:t>
      </w:r>
      <w:r>
        <w:t>, 1998.</w:t>
      </w:r>
    </w:p>
    <w:p w:rsidR="00485DC0" w:rsidRDefault="00485DC0">
      <w:pPr>
        <w:pStyle w:val="20"/>
        <w:numPr>
          <w:ilvl w:val="0"/>
          <w:numId w:val="2"/>
        </w:numPr>
        <w:jc w:val="both"/>
      </w:pPr>
      <w:r>
        <w:t>Никитский Н.Б.. Свиридов А.В. Насекомые красной книги СССР. – М.: Педагогика, 1987.</w:t>
      </w:r>
    </w:p>
    <w:p w:rsidR="00485DC0" w:rsidRDefault="00485DC0">
      <w:pPr>
        <w:pStyle w:val="20"/>
        <w:numPr>
          <w:ilvl w:val="0"/>
          <w:numId w:val="2"/>
        </w:numPr>
        <w:jc w:val="both"/>
      </w:pPr>
      <w:r>
        <w:t>Определитель насекомых европейской части СССР. Т. 2: Жесткокрылые и Веерокрылые. – М.; Л.,: Наука, 1965.</w:t>
      </w:r>
    </w:p>
    <w:p w:rsidR="00485DC0" w:rsidRDefault="00485DC0">
      <w:pPr>
        <w:pStyle w:val="20"/>
        <w:numPr>
          <w:ilvl w:val="0"/>
          <w:numId w:val="2"/>
        </w:numPr>
        <w:jc w:val="both"/>
      </w:pPr>
      <w:r>
        <w:t>Плавильщиков Н.Н. Определитель насекомых: Краткий определитель наиболее распространенных насекомых европейской части России. – М.: Топикал, 1994.</w:t>
      </w:r>
    </w:p>
    <w:p w:rsidR="00485DC0" w:rsidRDefault="00485DC0">
      <w:pPr>
        <w:pStyle w:val="20"/>
        <w:numPr>
          <w:ilvl w:val="0"/>
          <w:numId w:val="2"/>
        </w:numPr>
        <w:jc w:val="both"/>
      </w:pPr>
      <w:r>
        <w:t>Распоряжение №377-р Администрации Нижегородской области от 15.03.99.</w:t>
      </w:r>
    </w:p>
    <w:p w:rsidR="00485DC0" w:rsidRDefault="00485DC0">
      <w:pPr>
        <w:pStyle w:val="20"/>
        <w:jc w:val="both"/>
      </w:pPr>
      <w:bookmarkStart w:id="0" w:name="_GoBack"/>
      <w:bookmarkEnd w:id="0"/>
    </w:p>
    <w:sectPr w:rsidR="00485DC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B31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DAC1C9B"/>
    <w:multiLevelType w:val="singleLevel"/>
    <w:tmpl w:val="5E7634AA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mailMerge>
    <w:mainDocumentType w:val="formLetters"/>
    <w:dataType w:val="textFile"/>
    <w:activeRecord w:val="-1"/>
    <w:odso/>
  </w:mailMerge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541"/>
    <w:rsid w:val="00485DC0"/>
    <w:rsid w:val="007D6798"/>
    <w:rsid w:val="0080598D"/>
    <w:rsid w:val="0098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46D15-58F9-4147-814F-F1BE5E7B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709" w:right="-625" w:firstLine="283"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ind w:left="-709" w:firstLine="283"/>
      <w:outlineLvl w:val="3"/>
    </w:pPr>
    <w:rPr>
      <w:sz w:val="24"/>
      <w:lang w:val="en-US"/>
    </w:rPr>
  </w:style>
  <w:style w:type="paragraph" w:styleId="5">
    <w:name w:val="heading 5"/>
    <w:basedOn w:val="a"/>
    <w:next w:val="a"/>
    <w:qFormat/>
    <w:pPr>
      <w:keepNext/>
      <w:ind w:left="-709" w:right="-199" w:firstLine="283"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a4">
    <w:name w:val="Block Text"/>
    <w:basedOn w:val="a"/>
    <w:semiHidden/>
    <w:pPr>
      <w:ind w:left="-709" w:right="-625" w:firstLine="283"/>
      <w:jc w:val="both"/>
    </w:pPr>
    <w:rPr>
      <w:sz w:val="24"/>
    </w:rPr>
  </w:style>
  <w:style w:type="paragraph" w:styleId="20">
    <w:name w:val="Body Text 2"/>
    <w:basedOn w:val="a"/>
    <w:semiHidden/>
    <w:rPr>
      <w:sz w:val="24"/>
    </w:rPr>
  </w:style>
  <w:style w:type="paragraph" w:styleId="a5">
    <w:name w:val="Body Text Indent"/>
    <w:basedOn w:val="a"/>
    <w:semiHidden/>
    <w:pPr>
      <w:ind w:left="-42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 – Виды исчезнувшие с территории Нижегородской области, встречи с которыми не зарегистрированы в течении последних 100 лет</vt:lpstr>
    </vt:vector>
  </TitlesOfParts>
  <Company>MiB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– Виды исчезнувшие с территории Нижегородской области, встречи с которыми не зарегистрированы в течении последних 100 лет</dc:title>
  <dc:subject/>
  <dc:creator>Denis Potanin</dc:creator>
  <cp:keywords/>
  <cp:lastModifiedBy>admin</cp:lastModifiedBy>
  <cp:revision>2</cp:revision>
  <dcterms:created xsi:type="dcterms:W3CDTF">2014-07-10T00:56:00Z</dcterms:created>
  <dcterms:modified xsi:type="dcterms:W3CDTF">2014-07-10T00:56:00Z</dcterms:modified>
</cp:coreProperties>
</file>