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D3BC6" w:rsidRPr="00FC5C44" w:rsidRDefault="00CD3BC6" w:rsidP="00E87149">
      <w:pPr>
        <w:widowControl w:val="0"/>
        <w:spacing w:line="360" w:lineRule="auto"/>
        <w:ind w:firstLine="709"/>
        <w:rPr>
          <w:b/>
          <w:noProof/>
          <w:sz w:val="28"/>
          <w:szCs w:val="36"/>
        </w:rPr>
      </w:pPr>
      <w:r w:rsidRPr="00FC5C44">
        <w:rPr>
          <w:b/>
          <w:noProof/>
          <w:sz w:val="28"/>
          <w:szCs w:val="36"/>
        </w:rPr>
        <w:t>Министерство высшего образования и науки РФ</w:t>
      </w:r>
    </w:p>
    <w:p w:rsidR="00CD3BC6" w:rsidRPr="00FC5C44" w:rsidRDefault="00CD3BC6" w:rsidP="00E87149">
      <w:pPr>
        <w:widowControl w:val="0"/>
        <w:spacing w:line="360" w:lineRule="auto"/>
        <w:ind w:firstLine="709"/>
        <w:rPr>
          <w:b/>
          <w:noProof/>
          <w:sz w:val="28"/>
          <w:szCs w:val="36"/>
        </w:rPr>
      </w:pPr>
      <w:r w:rsidRPr="00FC5C44">
        <w:rPr>
          <w:b/>
          <w:noProof/>
          <w:sz w:val="28"/>
          <w:szCs w:val="36"/>
        </w:rPr>
        <w:t>Сибирский Университет Потребительской Кооперации</w:t>
      </w:r>
    </w:p>
    <w:p w:rsidR="00CD3BC6" w:rsidRPr="00FC5C44" w:rsidRDefault="00CD3BC6" w:rsidP="001029FD">
      <w:pPr>
        <w:widowControl w:val="0"/>
        <w:spacing w:line="360" w:lineRule="auto"/>
        <w:ind w:firstLine="709"/>
        <w:jc w:val="both"/>
        <w:rPr>
          <w:b/>
          <w:sz w:val="28"/>
          <w:szCs w:val="36"/>
        </w:rPr>
      </w:pPr>
    </w:p>
    <w:p w:rsidR="00CD3BC6" w:rsidRPr="00FC5C44" w:rsidRDefault="00CD3BC6" w:rsidP="001029FD">
      <w:pPr>
        <w:widowControl w:val="0"/>
        <w:spacing w:line="360" w:lineRule="auto"/>
        <w:ind w:firstLine="709"/>
        <w:jc w:val="both"/>
        <w:rPr>
          <w:sz w:val="28"/>
        </w:rPr>
      </w:pPr>
    </w:p>
    <w:p w:rsidR="00CD3BC6" w:rsidRPr="00FC5C44" w:rsidRDefault="00CD3BC6" w:rsidP="001029FD">
      <w:pPr>
        <w:widowControl w:val="0"/>
        <w:spacing w:line="360" w:lineRule="auto"/>
        <w:ind w:firstLine="709"/>
        <w:jc w:val="both"/>
        <w:rPr>
          <w:sz w:val="28"/>
        </w:rPr>
      </w:pPr>
    </w:p>
    <w:p w:rsidR="00CD3BC6" w:rsidRPr="00FC5C44" w:rsidRDefault="00CD3BC6" w:rsidP="001029FD">
      <w:pPr>
        <w:widowControl w:val="0"/>
        <w:spacing w:line="360" w:lineRule="auto"/>
        <w:ind w:firstLine="709"/>
        <w:jc w:val="both"/>
        <w:rPr>
          <w:sz w:val="28"/>
        </w:rPr>
      </w:pPr>
    </w:p>
    <w:p w:rsidR="00CD3BC6" w:rsidRPr="00FC5C44" w:rsidRDefault="00CD3BC6" w:rsidP="001029FD">
      <w:pPr>
        <w:widowControl w:val="0"/>
        <w:spacing w:line="360" w:lineRule="auto"/>
        <w:ind w:firstLine="709"/>
        <w:jc w:val="both"/>
        <w:rPr>
          <w:sz w:val="28"/>
        </w:rPr>
      </w:pPr>
      <w:r w:rsidRPr="00FC5C44">
        <w:rPr>
          <w:sz w:val="28"/>
        </w:rPr>
        <w:t>Кафедра:</w:t>
      </w:r>
      <w:r w:rsidR="00FC5C44">
        <w:rPr>
          <w:sz w:val="28"/>
        </w:rPr>
        <w:t xml:space="preserve"> </w:t>
      </w:r>
      <w:r w:rsidRPr="00FC5C44">
        <w:rPr>
          <w:sz w:val="28"/>
        </w:rPr>
        <w:t>«Финансов»</w:t>
      </w:r>
    </w:p>
    <w:p w:rsidR="00CD3BC6" w:rsidRPr="00FC5C44" w:rsidRDefault="00CD3BC6" w:rsidP="001029FD">
      <w:pPr>
        <w:widowControl w:val="0"/>
        <w:spacing w:line="360" w:lineRule="auto"/>
        <w:ind w:firstLine="709"/>
        <w:jc w:val="both"/>
        <w:rPr>
          <w:sz w:val="28"/>
        </w:rPr>
      </w:pPr>
      <w:r w:rsidRPr="00FC5C44">
        <w:rPr>
          <w:sz w:val="28"/>
        </w:rPr>
        <w:t>Дисциплина:</w:t>
      </w:r>
      <w:r w:rsidR="00FC5C44">
        <w:rPr>
          <w:sz w:val="28"/>
        </w:rPr>
        <w:t xml:space="preserve"> </w:t>
      </w:r>
      <w:r w:rsidRPr="00FC5C44">
        <w:rPr>
          <w:sz w:val="28"/>
        </w:rPr>
        <w:t>«Финансы»</w:t>
      </w:r>
    </w:p>
    <w:p w:rsidR="00CD3BC6" w:rsidRPr="00FC5C44" w:rsidRDefault="00CD3BC6" w:rsidP="001029FD">
      <w:pPr>
        <w:widowControl w:val="0"/>
        <w:spacing w:line="360" w:lineRule="auto"/>
        <w:ind w:firstLine="709"/>
        <w:jc w:val="both"/>
        <w:rPr>
          <w:sz w:val="28"/>
        </w:rPr>
      </w:pPr>
    </w:p>
    <w:p w:rsidR="00DE3395" w:rsidRPr="00FC5C44" w:rsidRDefault="00DE3395" w:rsidP="001029FD">
      <w:pPr>
        <w:widowControl w:val="0"/>
        <w:spacing w:line="360" w:lineRule="auto"/>
        <w:ind w:firstLine="709"/>
        <w:jc w:val="both"/>
        <w:rPr>
          <w:sz w:val="28"/>
        </w:rPr>
      </w:pPr>
    </w:p>
    <w:p w:rsidR="00CD3BC6" w:rsidRPr="00FC5C44" w:rsidRDefault="00FC5C44" w:rsidP="00E87149">
      <w:pPr>
        <w:widowControl w:val="0"/>
        <w:spacing w:line="360" w:lineRule="auto"/>
        <w:ind w:firstLine="709"/>
        <w:rPr>
          <w:sz w:val="28"/>
        </w:rPr>
      </w:pPr>
      <w:r w:rsidRPr="00FC5C44">
        <w:rPr>
          <w:b/>
          <w:sz w:val="28"/>
        </w:rPr>
        <w:t>Реферат</w:t>
      </w:r>
    </w:p>
    <w:p w:rsidR="00CD3BC6" w:rsidRPr="00FC5C44" w:rsidRDefault="00CD3BC6" w:rsidP="00E87149">
      <w:pPr>
        <w:widowControl w:val="0"/>
        <w:spacing w:line="360" w:lineRule="auto"/>
        <w:ind w:firstLine="709"/>
        <w:rPr>
          <w:sz w:val="28"/>
        </w:rPr>
      </w:pPr>
    </w:p>
    <w:p w:rsidR="00FC5C44" w:rsidRDefault="00CD3BC6" w:rsidP="00E87149">
      <w:pPr>
        <w:widowControl w:val="0"/>
        <w:spacing w:line="360" w:lineRule="auto"/>
        <w:ind w:firstLine="709"/>
        <w:rPr>
          <w:rStyle w:val="apple-style-span"/>
          <w:sz w:val="28"/>
        </w:rPr>
      </w:pPr>
      <w:r w:rsidRPr="00FC5C44">
        <w:rPr>
          <w:b/>
          <w:sz w:val="28"/>
          <w:szCs w:val="40"/>
        </w:rPr>
        <w:t xml:space="preserve">На тему: </w:t>
      </w:r>
      <w:r w:rsidRPr="00FC5C44">
        <w:rPr>
          <w:sz w:val="28"/>
        </w:rPr>
        <w:t>«</w:t>
      </w:r>
      <w:r w:rsidRPr="00FC5C44">
        <w:rPr>
          <w:rStyle w:val="apple-style-span"/>
          <w:sz w:val="28"/>
        </w:rPr>
        <w:t>Европейский союз как один из "центров силы"</w:t>
      </w:r>
      <w:r w:rsidR="00FC5C44">
        <w:rPr>
          <w:rStyle w:val="apple-style-span"/>
          <w:sz w:val="28"/>
        </w:rPr>
        <w:t xml:space="preserve"> </w:t>
      </w:r>
      <w:r w:rsidRPr="00FC5C44">
        <w:rPr>
          <w:rStyle w:val="apple-style-span"/>
          <w:sz w:val="28"/>
        </w:rPr>
        <w:t>современной мировой экономики»</w:t>
      </w:r>
    </w:p>
    <w:p w:rsidR="00CD3BC6" w:rsidRPr="00FC5C44" w:rsidRDefault="00CD3BC6" w:rsidP="00E87149">
      <w:pPr>
        <w:widowControl w:val="0"/>
        <w:spacing w:line="360" w:lineRule="auto"/>
        <w:ind w:firstLine="709"/>
        <w:rPr>
          <w:sz w:val="28"/>
        </w:rPr>
      </w:pPr>
      <w:r w:rsidRPr="00FC5C44">
        <w:rPr>
          <w:sz w:val="28"/>
        </w:rPr>
        <w:t>Создание и развитие Европейской валютной системы</w:t>
      </w:r>
    </w:p>
    <w:p w:rsidR="00CD3BC6" w:rsidRPr="00FC5C44" w:rsidRDefault="00CD3BC6" w:rsidP="001029FD">
      <w:pPr>
        <w:widowControl w:val="0"/>
        <w:spacing w:line="360" w:lineRule="auto"/>
        <w:ind w:firstLine="709"/>
        <w:jc w:val="both"/>
        <w:rPr>
          <w:sz w:val="28"/>
        </w:rPr>
      </w:pPr>
    </w:p>
    <w:p w:rsidR="00CD3BC6" w:rsidRPr="00FC5C44" w:rsidRDefault="00CD3BC6" w:rsidP="001029FD">
      <w:pPr>
        <w:widowControl w:val="0"/>
        <w:spacing w:line="360" w:lineRule="auto"/>
        <w:ind w:firstLine="709"/>
        <w:jc w:val="both"/>
        <w:rPr>
          <w:sz w:val="28"/>
        </w:rPr>
      </w:pPr>
    </w:p>
    <w:p w:rsidR="00CD3BC6" w:rsidRPr="00FC5C44" w:rsidRDefault="00CD3BC6" w:rsidP="001029FD">
      <w:pPr>
        <w:widowControl w:val="0"/>
        <w:spacing w:line="360" w:lineRule="auto"/>
        <w:ind w:firstLine="709"/>
        <w:jc w:val="both"/>
        <w:rPr>
          <w:sz w:val="28"/>
        </w:rPr>
      </w:pPr>
    </w:p>
    <w:p w:rsidR="00CD3BC6" w:rsidRPr="00FC5C44" w:rsidRDefault="00CD3BC6" w:rsidP="001029FD">
      <w:pPr>
        <w:widowControl w:val="0"/>
        <w:spacing w:line="360" w:lineRule="auto"/>
        <w:ind w:firstLine="709"/>
        <w:jc w:val="both"/>
        <w:rPr>
          <w:sz w:val="28"/>
        </w:rPr>
      </w:pPr>
    </w:p>
    <w:p w:rsidR="00CD3BC6" w:rsidRPr="00FC5C44" w:rsidRDefault="00CD3BC6" w:rsidP="001029FD">
      <w:pPr>
        <w:widowControl w:val="0"/>
        <w:spacing w:line="360" w:lineRule="auto"/>
        <w:ind w:firstLine="709"/>
        <w:jc w:val="both"/>
        <w:rPr>
          <w:sz w:val="28"/>
        </w:rPr>
      </w:pPr>
      <w:r w:rsidRPr="00FC5C44">
        <w:rPr>
          <w:sz w:val="28"/>
        </w:rPr>
        <w:t>Выполнил студент гр. ФК-81.</w:t>
      </w:r>
    </w:p>
    <w:p w:rsidR="00CD3BC6" w:rsidRPr="00FC5C44" w:rsidRDefault="00CD3BC6" w:rsidP="001029FD">
      <w:pPr>
        <w:widowControl w:val="0"/>
        <w:spacing w:line="360" w:lineRule="auto"/>
        <w:ind w:firstLine="709"/>
        <w:jc w:val="both"/>
        <w:rPr>
          <w:sz w:val="28"/>
        </w:rPr>
      </w:pPr>
      <w:r w:rsidRPr="00FC5C44">
        <w:rPr>
          <w:sz w:val="28"/>
        </w:rPr>
        <w:t>ФК-08-105 Азимжанов Ж.</w:t>
      </w:r>
    </w:p>
    <w:p w:rsidR="00CD3BC6" w:rsidRPr="00FC5C44" w:rsidRDefault="00CD3BC6" w:rsidP="001029FD">
      <w:pPr>
        <w:widowControl w:val="0"/>
        <w:spacing w:line="360" w:lineRule="auto"/>
        <w:ind w:firstLine="709"/>
        <w:jc w:val="both"/>
        <w:rPr>
          <w:sz w:val="28"/>
        </w:rPr>
      </w:pPr>
      <w:r w:rsidRPr="00FC5C44">
        <w:rPr>
          <w:sz w:val="28"/>
        </w:rPr>
        <w:t xml:space="preserve">Проверила: Нитяго И.В. </w:t>
      </w:r>
    </w:p>
    <w:p w:rsidR="00BE4102" w:rsidRDefault="00BE4102" w:rsidP="00E87149">
      <w:pPr>
        <w:widowControl w:val="0"/>
        <w:spacing w:line="360" w:lineRule="auto"/>
        <w:ind w:firstLine="709"/>
        <w:rPr>
          <w:sz w:val="28"/>
        </w:rPr>
      </w:pPr>
    </w:p>
    <w:p w:rsidR="00DE3395" w:rsidRPr="00FC5C44" w:rsidRDefault="00FC5C44" w:rsidP="00E87149">
      <w:pPr>
        <w:widowControl w:val="0"/>
        <w:spacing w:line="360" w:lineRule="auto"/>
        <w:ind w:firstLine="709"/>
        <w:rPr>
          <w:b/>
          <w:i/>
          <w:iCs/>
          <w:sz w:val="28"/>
          <w:szCs w:val="40"/>
        </w:rPr>
      </w:pPr>
      <w:r w:rsidRPr="00FC5C44">
        <w:rPr>
          <w:b/>
          <w:i/>
          <w:iCs/>
          <w:sz w:val="28"/>
          <w:szCs w:val="40"/>
        </w:rPr>
        <w:br w:type="page"/>
      </w:r>
      <w:r w:rsidR="00CD3BC6" w:rsidRPr="00FC5C44">
        <w:rPr>
          <w:b/>
          <w:i/>
          <w:iCs/>
          <w:sz w:val="28"/>
          <w:szCs w:val="40"/>
        </w:rPr>
        <w:t>Содержание</w:t>
      </w:r>
    </w:p>
    <w:p w:rsidR="00CD3BC6" w:rsidRPr="00FC5C44" w:rsidRDefault="00CD3BC6" w:rsidP="001029FD">
      <w:pPr>
        <w:widowControl w:val="0"/>
        <w:spacing w:line="360" w:lineRule="auto"/>
        <w:ind w:firstLine="709"/>
        <w:jc w:val="both"/>
        <w:rPr>
          <w:b/>
          <w:i/>
          <w:sz w:val="28"/>
          <w:szCs w:val="40"/>
        </w:rPr>
      </w:pPr>
    </w:p>
    <w:p w:rsidR="00CD3BC6" w:rsidRPr="00FC5C44" w:rsidRDefault="00CD3BC6" w:rsidP="001029FD">
      <w:pPr>
        <w:widowControl w:val="0"/>
        <w:spacing w:line="360" w:lineRule="auto"/>
        <w:jc w:val="both"/>
        <w:rPr>
          <w:sz w:val="28"/>
          <w:szCs w:val="28"/>
        </w:rPr>
      </w:pPr>
      <w:r w:rsidRPr="00FC5C44">
        <w:rPr>
          <w:sz w:val="28"/>
          <w:szCs w:val="28"/>
        </w:rPr>
        <w:t>Введение</w:t>
      </w:r>
    </w:p>
    <w:p w:rsidR="00CD3BC6" w:rsidRPr="00FC5C44" w:rsidRDefault="00CD3BC6" w:rsidP="001029FD">
      <w:pPr>
        <w:widowControl w:val="0"/>
        <w:spacing w:line="360" w:lineRule="auto"/>
        <w:jc w:val="both"/>
        <w:rPr>
          <w:b/>
          <w:sz w:val="28"/>
          <w:szCs w:val="28"/>
        </w:rPr>
      </w:pPr>
      <w:r w:rsidRPr="00FC5C44">
        <w:rPr>
          <w:rStyle w:val="apple-style-span"/>
          <w:b/>
          <w:sz w:val="28"/>
          <w:szCs w:val="28"/>
        </w:rPr>
        <w:t xml:space="preserve">Глава 1: </w:t>
      </w:r>
      <w:r w:rsidRPr="00FC5C44">
        <w:rPr>
          <w:b/>
          <w:sz w:val="28"/>
          <w:szCs w:val="28"/>
        </w:rPr>
        <w:t xml:space="preserve">Создание и развитие Европейской валютной системы </w:t>
      </w:r>
    </w:p>
    <w:p w:rsidR="00CD3BC6" w:rsidRPr="00FC5C44" w:rsidRDefault="00CD3BC6" w:rsidP="001029FD">
      <w:pPr>
        <w:pStyle w:val="af"/>
        <w:widowControl w:val="0"/>
        <w:numPr>
          <w:ilvl w:val="0"/>
          <w:numId w:val="31"/>
        </w:numPr>
        <w:spacing w:line="360" w:lineRule="auto"/>
        <w:ind w:left="0" w:firstLine="0"/>
        <w:jc w:val="both"/>
        <w:rPr>
          <w:sz w:val="28"/>
          <w:szCs w:val="28"/>
        </w:rPr>
      </w:pPr>
      <w:r w:rsidRPr="00FC5C44">
        <w:rPr>
          <w:sz w:val="28"/>
          <w:szCs w:val="28"/>
        </w:rPr>
        <w:t>Предпосылки создания</w:t>
      </w:r>
    </w:p>
    <w:p w:rsidR="00CD3BC6" w:rsidRPr="00FC5C44" w:rsidRDefault="00CD3BC6" w:rsidP="001029FD">
      <w:pPr>
        <w:pStyle w:val="af"/>
        <w:widowControl w:val="0"/>
        <w:numPr>
          <w:ilvl w:val="0"/>
          <w:numId w:val="31"/>
        </w:numPr>
        <w:spacing w:line="360" w:lineRule="auto"/>
        <w:ind w:left="0" w:firstLine="0"/>
        <w:jc w:val="both"/>
        <w:rPr>
          <w:sz w:val="28"/>
          <w:szCs w:val="28"/>
        </w:rPr>
      </w:pPr>
      <w:r w:rsidRPr="00FC5C44">
        <w:rPr>
          <w:sz w:val="28"/>
          <w:szCs w:val="28"/>
        </w:rPr>
        <w:t>Цели создания Европейской валютной системы</w:t>
      </w:r>
    </w:p>
    <w:p w:rsidR="00CD3BC6" w:rsidRPr="00FC5C44" w:rsidRDefault="00CD3BC6" w:rsidP="001029FD">
      <w:pPr>
        <w:pStyle w:val="af"/>
        <w:widowControl w:val="0"/>
        <w:numPr>
          <w:ilvl w:val="0"/>
          <w:numId w:val="31"/>
        </w:numPr>
        <w:spacing w:line="360" w:lineRule="auto"/>
        <w:ind w:left="0" w:firstLine="0"/>
        <w:jc w:val="both"/>
        <w:rPr>
          <w:sz w:val="28"/>
          <w:szCs w:val="28"/>
        </w:rPr>
      </w:pPr>
      <w:r w:rsidRPr="00FC5C44">
        <w:rPr>
          <w:sz w:val="28"/>
          <w:szCs w:val="28"/>
        </w:rPr>
        <w:t>Механизм работы Европейской валютной системы</w:t>
      </w:r>
    </w:p>
    <w:p w:rsidR="00CD3BC6" w:rsidRPr="00FC5C44" w:rsidRDefault="00CD3BC6" w:rsidP="001029FD">
      <w:pPr>
        <w:pStyle w:val="af"/>
        <w:widowControl w:val="0"/>
        <w:numPr>
          <w:ilvl w:val="0"/>
          <w:numId w:val="31"/>
        </w:numPr>
        <w:spacing w:line="360" w:lineRule="auto"/>
        <w:ind w:left="0" w:firstLine="0"/>
        <w:jc w:val="both"/>
        <w:rPr>
          <w:sz w:val="28"/>
          <w:szCs w:val="28"/>
        </w:rPr>
      </w:pPr>
      <w:r w:rsidRPr="00FC5C44">
        <w:rPr>
          <w:sz w:val="28"/>
          <w:szCs w:val="28"/>
        </w:rPr>
        <w:t>Курсы конвертации национальных валют в ЕВРО</w:t>
      </w:r>
    </w:p>
    <w:p w:rsidR="00CD3BC6" w:rsidRPr="00FC5C44" w:rsidRDefault="00CD3BC6" w:rsidP="001029FD">
      <w:pPr>
        <w:pStyle w:val="af"/>
        <w:widowControl w:val="0"/>
        <w:numPr>
          <w:ilvl w:val="0"/>
          <w:numId w:val="31"/>
        </w:numPr>
        <w:spacing w:line="360" w:lineRule="auto"/>
        <w:ind w:left="0" w:firstLine="0"/>
        <w:jc w:val="both"/>
        <w:rPr>
          <w:snapToGrid w:val="0"/>
          <w:sz w:val="28"/>
          <w:szCs w:val="28"/>
        </w:rPr>
      </w:pPr>
      <w:r w:rsidRPr="00FC5C44">
        <w:rPr>
          <w:snapToGrid w:val="0"/>
          <w:sz w:val="28"/>
          <w:szCs w:val="28"/>
        </w:rPr>
        <w:t xml:space="preserve">Роль </w:t>
      </w:r>
      <w:r w:rsidRPr="00FC5C44">
        <w:rPr>
          <w:sz w:val="28"/>
          <w:szCs w:val="28"/>
        </w:rPr>
        <w:t>Европейской системы центральных банков в ЕВС</w:t>
      </w:r>
    </w:p>
    <w:p w:rsidR="00CD3BC6" w:rsidRPr="00FC5C44" w:rsidRDefault="00CD3BC6" w:rsidP="001029FD">
      <w:pPr>
        <w:pStyle w:val="af"/>
        <w:widowControl w:val="0"/>
        <w:numPr>
          <w:ilvl w:val="0"/>
          <w:numId w:val="31"/>
        </w:numPr>
        <w:spacing w:line="360" w:lineRule="auto"/>
        <w:ind w:left="0" w:firstLine="0"/>
        <w:jc w:val="both"/>
        <w:rPr>
          <w:sz w:val="28"/>
          <w:szCs w:val="28"/>
        </w:rPr>
      </w:pPr>
      <w:r w:rsidRPr="00FC5C44">
        <w:rPr>
          <w:sz w:val="28"/>
          <w:szCs w:val="28"/>
        </w:rPr>
        <w:t>Функции ЕВРО на международном валютном рынке</w:t>
      </w:r>
    </w:p>
    <w:p w:rsidR="00CD3BC6" w:rsidRPr="00FC5C44" w:rsidRDefault="00CD3BC6" w:rsidP="001029FD">
      <w:pPr>
        <w:pStyle w:val="af"/>
        <w:widowControl w:val="0"/>
        <w:numPr>
          <w:ilvl w:val="0"/>
          <w:numId w:val="31"/>
        </w:numPr>
        <w:spacing w:line="360" w:lineRule="auto"/>
        <w:ind w:left="0" w:firstLine="0"/>
        <w:jc w:val="both"/>
        <w:rPr>
          <w:sz w:val="28"/>
          <w:szCs w:val="28"/>
        </w:rPr>
      </w:pPr>
      <w:r w:rsidRPr="00FC5C44">
        <w:rPr>
          <w:sz w:val="28"/>
          <w:szCs w:val="28"/>
        </w:rPr>
        <w:t>Преимущества единой валюты</w:t>
      </w:r>
    </w:p>
    <w:p w:rsidR="00CD3BC6" w:rsidRPr="00FC5C44" w:rsidRDefault="00CD3BC6" w:rsidP="001029FD">
      <w:pPr>
        <w:pStyle w:val="af"/>
        <w:widowControl w:val="0"/>
        <w:numPr>
          <w:ilvl w:val="0"/>
          <w:numId w:val="31"/>
        </w:numPr>
        <w:spacing w:line="360" w:lineRule="auto"/>
        <w:ind w:left="0" w:firstLine="0"/>
        <w:jc w:val="both"/>
        <w:rPr>
          <w:sz w:val="28"/>
          <w:szCs w:val="28"/>
        </w:rPr>
      </w:pPr>
      <w:r w:rsidRPr="00FC5C44">
        <w:rPr>
          <w:sz w:val="28"/>
          <w:szCs w:val="28"/>
        </w:rPr>
        <w:t>Перспективы европейских валют</w:t>
      </w:r>
    </w:p>
    <w:p w:rsidR="00CD3BC6" w:rsidRPr="00FC5C44" w:rsidRDefault="00CD3BC6" w:rsidP="001029FD">
      <w:pPr>
        <w:widowControl w:val="0"/>
        <w:spacing w:line="360" w:lineRule="auto"/>
        <w:jc w:val="both"/>
        <w:rPr>
          <w:b/>
          <w:sz w:val="28"/>
          <w:szCs w:val="28"/>
        </w:rPr>
      </w:pPr>
      <w:r w:rsidRPr="00FC5C44">
        <w:rPr>
          <w:rStyle w:val="apple-style-span"/>
          <w:b/>
          <w:sz w:val="28"/>
          <w:szCs w:val="28"/>
        </w:rPr>
        <w:t xml:space="preserve">Глава 2: </w:t>
      </w:r>
      <w:r w:rsidRPr="00126B65">
        <w:rPr>
          <w:b/>
          <w:sz w:val="28"/>
          <w:szCs w:val="28"/>
        </w:rPr>
        <w:t xml:space="preserve">Европейский союз </w:t>
      </w:r>
      <w:r w:rsidRPr="00FC5C44">
        <w:rPr>
          <w:b/>
          <w:sz w:val="28"/>
          <w:szCs w:val="28"/>
        </w:rPr>
        <w:t>(Евросоюз,</w:t>
      </w:r>
      <w:r w:rsidR="00E87149">
        <w:rPr>
          <w:b/>
          <w:sz w:val="28"/>
          <w:szCs w:val="28"/>
        </w:rPr>
        <w:t xml:space="preserve"> </w:t>
      </w:r>
      <w:r w:rsidRPr="00FC5C44">
        <w:rPr>
          <w:b/>
          <w:sz w:val="28"/>
          <w:szCs w:val="28"/>
        </w:rPr>
        <w:t>ЕС)</w:t>
      </w:r>
      <w:r w:rsidRPr="00126B65">
        <w:rPr>
          <w:b/>
          <w:sz w:val="28"/>
          <w:szCs w:val="28"/>
        </w:rPr>
        <w:t xml:space="preserve"> как один из "центров силы" современной мировой экономики</w:t>
      </w:r>
      <w:r w:rsidRPr="00FC5C44">
        <w:rPr>
          <w:b/>
          <w:sz w:val="28"/>
          <w:szCs w:val="28"/>
        </w:rPr>
        <w:t xml:space="preserve"> </w:t>
      </w:r>
    </w:p>
    <w:p w:rsidR="00CD3BC6" w:rsidRPr="00FC5C44" w:rsidRDefault="00CD3BC6" w:rsidP="001029FD">
      <w:pPr>
        <w:pStyle w:val="af"/>
        <w:widowControl w:val="0"/>
        <w:numPr>
          <w:ilvl w:val="0"/>
          <w:numId w:val="31"/>
        </w:numPr>
        <w:spacing w:line="360" w:lineRule="auto"/>
        <w:ind w:left="0" w:firstLine="0"/>
        <w:jc w:val="both"/>
        <w:rPr>
          <w:sz w:val="28"/>
          <w:szCs w:val="28"/>
        </w:rPr>
      </w:pPr>
      <w:r w:rsidRPr="00FC5C44">
        <w:rPr>
          <w:sz w:val="28"/>
          <w:szCs w:val="28"/>
        </w:rPr>
        <w:t>Основные события в истории углубления евроинтеграции</w:t>
      </w:r>
    </w:p>
    <w:p w:rsidR="00CD3BC6" w:rsidRPr="00FC5C44" w:rsidRDefault="00CD3BC6" w:rsidP="001029FD">
      <w:pPr>
        <w:pStyle w:val="af"/>
        <w:widowControl w:val="0"/>
        <w:numPr>
          <w:ilvl w:val="0"/>
          <w:numId w:val="31"/>
        </w:numPr>
        <w:spacing w:line="360" w:lineRule="auto"/>
        <w:ind w:left="0" w:firstLine="0"/>
        <w:jc w:val="both"/>
        <w:rPr>
          <w:sz w:val="28"/>
          <w:szCs w:val="28"/>
        </w:rPr>
      </w:pPr>
      <w:r w:rsidRPr="00FC5C44">
        <w:rPr>
          <w:sz w:val="28"/>
          <w:szCs w:val="28"/>
        </w:rPr>
        <w:t>Внутренний рынок ЕС</w:t>
      </w:r>
    </w:p>
    <w:p w:rsidR="00CD3BC6" w:rsidRPr="00FC5C44" w:rsidRDefault="00CD3BC6" w:rsidP="001029FD">
      <w:pPr>
        <w:pStyle w:val="af"/>
        <w:widowControl w:val="0"/>
        <w:numPr>
          <w:ilvl w:val="0"/>
          <w:numId w:val="31"/>
        </w:numPr>
        <w:spacing w:line="360" w:lineRule="auto"/>
        <w:ind w:left="0" w:firstLine="0"/>
        <w:jc w:val="both"/>
        <w:rPr>
          <w:sz w:val="28"/>
          <w:szCs w:val="28"/>
        </w:rPr>
      </w:pPr>
      <w:r w:rsidRPr="00FC5C44">
        <w:rPr>
          <w:sz w:val="28"/>
          <w:szCs w:val="28"/>
        </w:rPr>
        <w:t>Валютный союз ЕС</w:t>
      </w:r>
    </w:p>
    <w:p w:rsidR="00CD3BC6" w:rsidRPr="00FC5C44" w:rsidRDefault="00CD3BC6" w:rsidP="001029FD">
      <w:pPr>
        <w:pStyle w:val="af"/>
        <w:widowControl w:val="0"/>
        <w:numPr>
          <w:ilvl w:val="0"/>
          <w:numId w:val="31"/>
        </w:numPr>
        <w:spacing w:line="360" w:lineRule="auto"/>
        <w:ind w:left="0" w:firstLine="0"/>
        <w:jc w:val="both"/>
        <w:rPr>
          <w:sz w:val="28"/>
          <w:szCs w:val="28"/>
        </w:rPr>
      </w:pPr>
      <w:r w:rsidRPr="00FC5C44">
        <w:rPr>
          <w:sz w:val="28"/>
          <w:szCs w:val="28"/>
        </w:rPr>
        <w:t>Политическое устройство ЕС</w:t>
      </w:r>
    </w:p>
    <w:p w:rsidR="00CD3BC6" w:rsidRPr="00FC5C44" w:rsidRDefault="00CD3BC6" w:rsidP="001029FD">
      <w:pPr>
        <w:pStyle w:val="af"/>
        <w:widowControl w:val="0"/>
        <w:numPr>
          <w:ilvl w:val="0"/>
          <w:numId w:val="31"/>
        </w:numPr>
        <w:spacing w:line="360" w:lineRule="auto"/>
        <w:ind w:left="0" w:firstLine="0"/>
        <w:jc w:val="both"/>
        <w:rPr>
          <w:sz w:val="28"/>
          <w:szCs w:val="28"/>
        </w:rPr>
      </w:pPr>
      <w:r w:rsidRPr="00FC5C44">
        <w:rPr>
          <w:sz w:val="28"/>
          <w:szCs w:val="28"/>
        </w:rPr>
        <w:t>Европейский совет ЕС</w:t>
      </w:r>
    </w:p>
    <w:p w:rsidR="00CD3BC6" w:rsidRPr="00FC5C44" w:rsidRDefault="00CD3BC6" w:rsidP="001029FD">
      <w:pPr>
        <w:pStyle w:val="af"/>
        <w:widowControl w:val="0"/>
        <w:numPr>
          <w:ilvl w:val="0"/>
          <w:numId w:val="31"/>
        </w:numPr>
        <w:spacing w:line="360" w:lineRule="auto"/>
        <w:ind w:left="0" w:firstLine="0"/>
        <w:jc w:val="both"/>
        <w:rPr>
          <w:sz w:val="28"/>
          <w:szCs w:val="28"/>
        </w:rPr>
      </w:pPr>
      <w:r w:rsidRPr="00FC5C44">
        <w:rPr>
          <w:sz w:val="28"/>
          <w:szCs w:val="28"/>
        </w:rPr>
        <w:t>Европейская комиссия ЕС</w:t>
      </w:r>
    </w:p>
    <w:p w:rsidR="00CD3BC6" w:rsidRPr="00FC5C44" w:rsidRDefault="00CD3BC6" w:rsidP="001029FD">
      <w:pPr>
        <w:pStyle w:val="af"/>
        <w:widowControl w:val="0"/>
        <w:numPr>
          <w:ilvl w:val="0"/>
          <w:numId w:val="31"/>
        </w:numPr>
        <w:spacing w:line="360" w:lineRule="auto"/>
        <w:ind w:left="0" w:firstLine="0"/>
        <w:jc w:val="both"/>
        <w:rPr>
          <w:sz w:val="28"/>
          <w:szCs w:val="28"/>
        </w:rPr>
      </w:pPr>
      <w:r w:rsidRPr="00FC5C44">
        <w:rPr>
          <w:sz w:val="28"/>
          <w:szCs w:val="28"/>
        </w:rPr>
        <w:t>Европейский парламент ЕС</w:t>
      </w:r>
    </w:p>
    <w:p w:rsidR="00CD3BC6" w:rsidRPr="00FC5C44" w:rsidRDefault="00CD3BC6" w:rsidP="001029FD">
      <w:pPr>
        <w:pStyle w:val="af"/>
        <w:widowControl w:val="0"/>
        <w:numPr>
          <w:ilvl w:val="0"/>
          <w:numId w:val="31"/>
        </w:numPr>
        <w:spacing w:line="360" w:lineRule="auto"/>
        <w:ind w:left="0" w:firstLine="0"/>
        <w:jc w:val="both"/>
        <w:rPr>
          <w:sz w:val="28"/>
          <w:szCs w:val="28"/>
        </w:rPr>
      </w:pPr>
      <w:r w:rsidRPr="00FC5C44">
        <w:rPr>
          <w:sz w:val="28"/>
          <w:szCs w:val="28"/>
        </w:rPr>
        <w:t>Официальные языки ЕС</w:t>
      </w:r>
    </w:p>
    <w:p w:rsidR="00CD3BC6" w:rsidRPr="00FC5C44" w:rsidRDefault="00CD3BC6" w:rsidP="001029FD">
      <w:pPr>
        <w:pStyle w:val="af"/>
        <w:widowControl w:val="0"/>
        <w:numPr>
          <w:ilvl w:val="0"/>
          <w:numId w:val="31"/>
        </w:numPr>
        <w:spacing w:line="360" w:lineRule="auto"/>
        <w:ind w:left="0" w:firstLine="0"/>
        <w:jc w:val="both"/>
        <w:rPr>
          <w:sz w:val="28"/>
          <w:szCs w:val="28"/>
        </w:rPr>
      </w:pPr>
      <w:r w:rsidRPr="00FC5C44">
        <w:rPr>
          <w:sz w:val="28"/>
          <w:szCs w:val="28"/>
        </w:rPr>
        <w:t>Религии ЕС</w:t>
      </w:r>
    </w:p>
    <w:p w:rsidR="00CD3BC6" w:rsidRPr="00FC5C44" w:rsidRDefault="00CD3BC6" w:rsidP="001029FD">
      <w:pPr>
        <w:pStyle w:val="af"/>
        <w:widowControl w:val="0"/>
        <w:numPr>
          <w:ilvl w:val="0"/>
          <w:numId w:val="31"/>
        </w:numPr>
        <w:spacing w:line="360" w:lineRule="auto"/>
        <w:ind w:left="0" w:firstLine="0"/>
        <w:jc w:val="both"/>
        <w:rPr>
          <w:sz w:val="28"/>
          <w:szCs w:val="28"/>
        </w:rPr>
      </w:pPr>
      <w:r w:rsidRPr="00FC5C44">
        <w:rPr>
          <w:sz w:val="28"/>
          <w:szCs w:val="28"/>
        </w:rPr>
        <w:t>Наука ЕС</w:t>
      </w:r>
    </w:p>
    <w:p w:rsidR="00CD3BC6" w:rsidRPr="00FC5C44" w:rsidRDefault="00CD3BC6" w:rsidP="001029FD">
      <w:pPr>
        <w:widowControl w:val="0"/>
        <w:spacing w:line="360" w:lineRule="auto"/>
        <w:jc w:val="both"/>
        <w:rPr>
          <w:sz w:val="28"/>
          <w:szCs w:val="28"/>
        </w:rPr>
      </w:pPr>
      <w:r w:rsidRPr="00FC5C44">
        <w:rPr>
          <w:sz w:val="28"/>
          <w:szCs w:val="28"/>
        </w:rPr>
        <w:t>Заключение</w:t>
      </w:r>
    </w:p>
    <w:p w:rsidR="00CD3BC6" w:rsidRPr="00FC5C44" w:rsidRDefault="00CD3BC6" w:rsidP="001029FD">
      <w:pPr>
        <w:widowControl w:val="0"/>
        <w:spacing w:line="360" w:lineRule="auto"/>
        <w:jc w:val="both"/>
        <w:rPr>
          <w:sz w:val="28"/>
          <w:szCs w:val="28"/>
        </w:rPr>
      </w:pPr>
      <w:r w:rsidRPr="00FC5C44">
        <w:rPr>
          <w:sz w:val="28"/>
          <w:szCs w:val="28"/>
        </w:rPr>
        <w:t>Список использованной литературы</w:t>
      </w:r>
    </w:p>
    <w:p w:rsidR="00CD3BC6" w:rsidRPr="00FC5C44" w:rsidRDefault="00CD3BC6" w:rsidP="001029FD">
      <w:pPr>
        <w:widowControl w:val="0"/>
        <w:spacing w:line="360" w:lineRule="auto"/>
        <w:ind w:firstLine="709"/>
        <w:jc w:val="both"/>
        <w:rPr>
          <w:sz w:val="28"/>
          <w:szCs w:val="28"/>
        </w:rPr>
      </w:pPr>
    </w:p>
    <w:p w:rsidR="00CD3BC6" w:rsidRPr="00FC5C44" w:rsidRDefault="00FC5C44" w:rsidP="001029FD">
      <w:pPr>
        <w:widowControl w:val="0"/>
        <w:spacing w:line="360" w:lineRule="auto"/>
        <w:ind w:firstLine="709"/>
        <w:rPr>
          <w:b/>
          <w:bCs/>
          <w:sz w:val="28"/>
        </w:rPr>
      </w:pPr>
      <w:r w:rsidRPr="00FC5C44">
        <w:rPr>
          <w:b/>
          <w:bCs/>
          <w:sz w:val="28"/>
        </w:rPr>
        <w:br w:type="page"/>
      </w:r>
      <w:r w:rsidR="00CD3BC6" w:rsidRPr="00FC5C44">
        <w:rPr>
          <w:b/>
          <w:bCs/>
          <w:sz w:val="28"/>
        </w:rPr>
        <w:t>Введение</w:t>
      </w:r>
    </w:p>
    <w:p w:rsidR="001029FD" w:rsidRPr="001029FD" w:rsidRDefault="001029FD" w:rsidP="001029FD">
      <w:pPr>
        <w:pStyle w:val="a3"/>
        <w:widowControl w:val="0"/>
        <w:tabs>
          <w:tab w:val="left" w:pos="2694"/>
        </w:tabs>
        <w:suppressAutoHyphens/>
        <w:spacing w:before="0" w:beforeAutospacing="0" w:after="0" w:afterAutospacing="0" w:line="360" w:lineRule="auto"/>
        <w:ind w:firstLine="709"/>
        <w:jc w:val="both"/>
        <w:rPr>
          <w:bCs/>
          <w:sz w:val="28"/>
          <w:szCs w:val="28"/>
        </w:rPr>
      </w:pPr>
    </w:p>
    <w:p w:rsidR="001029FD" w:rsidRDefault="00CD3BC6" w:rsidP="001029FD">
      <w:pPr>
        <w:pStyle w:val="a3"/>
        <w:widowControl w:val="0"/>
        <w:tabs>
          <w:tab w:val="left" w:pos="2694"/>
        </w:tabs>
        <w:suppressAutoHyphens/>
        <w:spacing w:before="0" w:beforeAutospacing="0" w:after="0" w:afterAutospacing="0" w:line="360" w:lineRule="auto"/>
        <w:ind w:firstLine="709"/>
        <w:jc w:val="both"/>
        <w:rPr>
          <w:sz w:val="28"/>
          <w:szCs w:val="28"/>
        </w:rPr>
      </w:pPr>
      <w:r w:rsidRPr="00FC5C44">
        <w:rPr>
          <w:b/>
          <w:bCs/>
          <w:sz w:val="28"/>
          <w:szCs w:val="28"/>
        </w:rPr>
        <w:t>Европейская валютная система</w:t>
      </w:r>
      <w:r w:rsidR="00FC5C44">
        <w:rPr>
          <w:b/>
          <w:bCs/>
          <w:sz w:val="28"/>
          <w:szCs w:val="28"/>
        </w:rPr>
        <w:t xml:space="preserve"> </w:t>
      </w:r>
      <w:r w:rsidRPr="00FC5C44">
        <w:rPr>
          <w:b/>
          <w:bCs/>
          <w:sz w:val="28"/>
          <w:szCs w:val="28"/>
        </w:rPr>
        <w:t>(ЕВС)</w:t>
      </w:r>
      <w:r w:rsidRPr="00FC5C44">
        <w:rPr>
          <w:sz w:val="28"/>
          <w:szCs w:val="28"/>
        </w:rPr>
        <w:t xml:space="preserve"> — форма организации отношений стран — членов ЕС в валютной сфере, имеющая целью обеспечить устойчивое соотношение курсов национальных валют этих государств и тем самым содействовать стабилизации их внешнеэкономических связей в целом. ЕВС базируется на трех основных элементах. Первый — обязательство стран — участниц поддерживать колебание рыночного курса своих валют в пределах узкого диапазона — от взаимного центрального курса. Второй элемент ЕВС — специальная Европейская валютная единица (ЭКЮ), базирующаяся на корзине национальных валют. </w:t>
      </w:r>
    </w:p>
    <w:p w:rsidR="00CD3BC6" w:rsidRPr="00FC5C44" w:rsidRDefault="00BE4102" w:rsidP="001029FD">
      <w:pPr>
        <w:pStyle w:val="a3"/>
        <w:widowControl w:val="0"/>
        <w:tabs>
          <w:tab w:val="left" w:pos="2694"/>
        </w:tabs>
        <w:suppressAutoHyphens/>
        <w:spacing w:before="0" w:beforeAutospacing="0" w:after="0" w:afterAutospacing="0" w:line="360" w:lineRule="auto"/>
        <w:ind w:firstLine="709"/>
        <w:jc w:val="both"/>
        <w:rPr>
          <w:sz w:val="28"/>
          <w:szCs w:val="28"/>
        </w:rPr>
      </w:pPr>
      <w:r>
        <w:rPr>
          <w:sz w:val="28"/>
          <w:szCs w:val="28"/>
        </w:rPr>
        <w:t xml:space="preserve">Третий элемент ЕВС — </w:t>
      </w:r>
      <w:r w:rsidR="00CD3BC6" w:rsidRPr="00FC5C44">
        <w:rPr>
          <w:sz w:val="28"/>
          <w:szCs w:val="28"/>
        </w:rPr>
        <w:t>механизм оказания кредитной и взаимной финансовой помощи тем правительствам, которые испытывают финансовые затруднения при поддержании рыночного курса своей валюты в пределах согласованного диапазона отклонений. Этот механизм состоит из двух частей: системы краткосрочной (до 75 дней) взаимопомощи центральных банков на двусторонней основе и системы валютной поддержки на многосторонней основе из специального финансового фонда ЕЭС на условиях краткосрочного кредитования (до трех месяцев с правом пролонгации кредита еще на такой же срок) и среднесрочного финансирования (от 2 до 5 лет). ЕВС действует с 1979 г.</w:t>
      </w:r>
    </w:p>
    <w:p w:rsidR="00CD3BC6" w:rsidRPr="00FC5C44" w:rsidRDefault="00CD3BC6" w:rsidP="001029FD">
      <w:pPr>
        <w:pStyle w:val="a3"/>
        <w:widowControl w:val="0"/>
        <w:tabs>
          <w:tab w:val="left" w:pos="2694"/>
        </w:tabs>
        <w:suppressAutoHyphens/>
        <w:spacing w:before="0" w:beforeAutospacing="0" w:after="0" w:afterAutospacing="0" w:line="360" w:lineRule="auto"/>
        <w:ind w:firstLine="709"/>
        <w:jc w:val="both"/>
        <w:rPr>
          <w:sz w:val="28"/>
          <w:szCs w:val="28"/>
        </w:rPr>
      </w:pPr>
      <w:r w:rsidRPr="00FC5C44">
        <w:rPr>
          <w:sz w:val="28"/>
          <w:szCs w:val="28"/>
        </w:rPr>
        <w:t>Вступившее в силу в марте 1979 г. соглашение об экономическом и валютном сотрудничестве между государствами - членами Европейского экономического сообщества было первым шагом к образованию Европейской валютной системы (ЕВС). Его основной и важнейшей особенностью является режим валютных курсов, предназначенный для стабилизации курсов валют государств-участников в определенных пределах. Данное соглашение является последним из принятых в течение нескольких лет документов по вопросам валютной политики Европейского Сообщества (ЕС). ЕВС официально начала функционировать 13 марта 1979 г. В число ее государств - участников ЕВС входили Бельгия, Дания, Франция, Федеративная Республика Германия, Греция, Ирландия, Италия, Люксембург, Нидерланды, Соединенное Королевство Великобритании и Северной Ирландии.(Соединенное Королевство является членом ЕВС, однако не принимает участия в его соглашениях о валютной интервенции.) Цель соглашения о ЕВС состояла в стимулировании `более тесного валютного сотрудничества, направляемого на создание зоны валютной стабильности в Европе`.</w:t>
      </w:r>
    </w:p>
    <w:p w:rsidR="00CD3BC6" w:rsidRPr="00FC5C44" w:rsidRDefault="00CD3BC6" w:rsidP="001029FD">
      <w:pPr>
        <w:pStyle w:val="a3"/>
        <w:widowControl w:val="0"/>
        <w:tabs>
          <w:tab w:val="left" w:pos="2694"/>
        </w:tabs>
        <w:suppressAutoHyphens/>
        <w:spacing w:before="0" w:beforeAutospacing="0" w:after="0" w:afterAutospacing="0" w:line="360" w:lineRule="auto"/>
        <w:ind w:firstLine="709"/>
        <w:jc w:val="both"/>
        <w:rPr>
          <w:sz w:val="28"/>
          <w:szCs w:val="28"/>
        </w:rPr>
      </w:pPr>
      <w:r w:rsidRPr="00FC5C44">
        <w:rPr>
          <w:sz w:val="28"/>
          <w:szCs w:val="28"/>
        </w:rPr>
        <w:t>Основным положением соглашения является требование проведения валютной интервенции каждым государством - членом ЕВС с целью ограничения колебаний валютных курсов путем создания ЭКЮ в качестве основы системы и путем расширения возможностей предоставления кредитов в ЕС.</w:t>
      </w:r>
    </w:p>
    <w:p w:rsidR="00CD3BC6" w:rsidRPr="00FC5C44" w:rsidRDefault="00CD3BC6" w:rsidP="001029FD">
      <w:pPr>
        <w:pStyle w:val="a3"/>
        <w:widowControl w:val="0"/>
        <w:tabs>
          <w:tab w:val="left" w:pos="2694"/>
        </w:tabs>
        <w:suppressAutoHyphens/>
        <w:spacing w:before="0" w:beforeAutospacing="0" w:after="0" w:afterAutospacing="0" w:line="360" w:lineRule="auto"/>
        <w:ind w:firstLine="709"/>
        <w:jc w:val="both"/>
        <w:rPr>
          <w:bCs/>
          <w:sz w:val="28"/>
          <w:szCs w:val="28"/>
        </w:rPr>
      </w:pPr>
      <w:r w:rsidRPr="00FC5C44">
        <w:rPr>
          <w:sz w:val="28"/>
          <w:szCs w:val="28"/>
        </w:rPr>
        <w:t xml:space="preserve">Целью моей работы является рассмотреть следующие вопросы: </w:t>
      </w:r>
      <w:r w:rsidRPr="00FC5C44">
        <w:rPr>
          <w:bCs/>
          <w:sz w:val="28"/>
          <w:szCs w:val="28"/>
        </w:rPr>
        <w:t>становление и особенности европейской валютной системы и современное состояние и перспективы развития европейской валютной системы.</w:t>
      </w:r>
    </w:p>
    <w:p w:rsidR="00CD3BC6" w:rsidRPr="00FC5C44" w:rsidRDefault="001029FD" w:rsidP="001029FD">
      <w:pPr>
        <w:spacing w:line="360" w:lineRule="auto"/>
        <w:ind w:firstLine="709"/>
        <w:rPr>
          <w:b/>
          <w:sz w:val="28"/>
        </w:rPr>
      </w:pPr>
      <w:r>
        <w:rPr>
          <w:rStyle w:val="apple-style-span"/>
          <w:b/>
          <w:sz w:val="28"/>
        </w:rPr>
        <w:br w:type="page"/>
      </w:r>
      <w:r w:rsidR="00CD3BC6" w:rsidRPr="00FC5C44">
        <w:rPr>
          <w:rStyle w:val="apple-style-span"/>
          <w:b/>
          <w:sz w:val="28"/>
        </w:rPr>
        <w:t xml:space="preserve">Глава 1: </w:t>
      </w:r>
      <w:r w:rsidR="00CD3BC6" w:rsidRPr="00FC5C44">
        <w:rPr>
          <w:b/>
          <w:sz w:val="28"/>
        </w:rPr>
        <w:t>Создание и развитие Европейской валютной системы</w:t>
      </w:r>
    </w:p>
    <w:p w:rsidR="001029FD" w:rsidRDefault="001029FD" w:rsidP="001029FD">
      <w:pPr>
        <w:widowControl w:val="0"/>
        <w:shd w:val="clear" w:color="auto" w:fill="FFFFFF"/>
        <w:tabs>
          <w:tab w:val="left" w:pos="2694"/>
        </w:tabs>
        <w:spacing w:line="360" w:lineRule="auto"/>
        <w:ind w:firstLine="709"/>
        <w:jc w:val="both"/>
        <w:rPr>
          <w:sz w:val="28"/>
          <w:szCs w:val="28"/>
        </w:rPr>
      </w:pPr>
    </w:p>
    <w:p w:rsidR="00CD3BC6" w:rsidRPr="00FC5C44" w:rsidRDefault="00CD3BC6" w:rsidP="001029FD">
      <w:pPr>
        <w:widowControl w:val="0"/>
        <w:shd w:val="clear" w:color="auto" w:fill="FFFFFF"/>
        <w:tabs>
          <w:tab w:val="left" w:pos="2694"/>
        </w:tabs>
        <w:spacing w:line="360" w:lineRule="auto"/>
        <w:ind w:firstLine="709"/>
        <w:jc w:val="both"/>
        <w:rPr>
          <w:sz w:val="28"/>
          <w:szCs w:val="28"/>
        </w:rPr>
      </w:pPr>
      <w:r w:rsidRPr="00FC5C44">
        <w:rPr>
          <w:sz w:val="28"/>
          <w:szCs w:val="28"/>
        </w:rPr>
        <w:t>Европейская валютная система (англ. European Monetary System, сокр.- EMS) – форма организации валютных отношений между странами членами Европейского экономического сообщества (ЕЭС.Европейская валютная система сыграла роль моста между основанной на долларе Бреттон-Вудской системой и валютным союзом. На смену Европейской валютной системе пришёл Европейский валютный союз (англ. European Monetary Union), часто называемый EMS-2.</w:t>
      </w:r>
    </w:p>
    <w:p w:rsidR="0099671B" w:rsidRDefault="00CD3BC6" w:rsidP="001029FD">
      <w:pPr>
        <w:widowControl w:val="0"/>
        <w:shd w:val="clear" w:color="auto" w:fill="FFFFFF"/>
        <w:tabs>
          <w:tab w:val="left" w:pos="2694"/>
        </w:tabs>
        <w:spacing w:line="360" w:lineRule="auto"/>
        <w:ind w:firstLine="709"/>
        <w:jc w:val="both"/>
        <w:rPr>
          <w:sz w:val="28"/>
          <w:szCs w:val="28"/>
        </w:rPr>
      </w:pPr>
      <w:r w:rsidRPr="00FC5C44">
        <w:rPr>
          <w:sz w:val="28"/>
          <w:szCs w:val="28"/>
        </w:rPr>
        <w:t>Поиски новых форм валютной интеграции привели к новому соглашению о создании Европейской валютной системы, которая начала действовать с марта 1979 года. Решение о создании Европейской валютной системы было принято в 1978 году на встрече канцлера ФРГ Гельмута Шмидта и президента Франции Валери Жискар д’Эстена. Формирование ЕВС было направлено на достижение валютной стабильности внутри системы в условиях перехода к Ямайской валютной системе и известной независимости от доллара.</w:t>
      </w:r>
    </w:p>
    <w:p w:rsidR="0099671B" w:rsidRDefault="00CD3BC6" w:rsidP="001029FD">
      <w:pPr>
        <w:widowControl w:val="0"/>
        <w:shd w:val="clear" w:color="auto" w:fill="FFFFFF"/>
        <w:tabs>
          <w:tab w:val="left" w:pos="2694"/>
        </w:tabs>
        <w:spacing w:line="360" w:lineRule="auto"/>
        <w:ind w:firstLine="709"/>
        <w:jc w:val="both"/>
        <w:rPr>
          <w:b/>
          <w:i/>
          <w:sz w:val="28"/>
          <w:szCs w:val="28"/>
        </w:rPr>
      </w:pPr>
      <w:r w:rsidRPr="00FC5C44">
        <w:rPr>
          <w:b/>
          <w:i/>
          <w:sz w:val="28"/>
          <w:szCs w:val="28"/>
        </w:rPr>
        <w:t>Основу Европейской валютной системы составили:</w:t>
      </w:r>
    </w:p>
    <w:p w:rsidR="0099671B" w:rsidRPr="00BE4102" w:rsidRDefault="00CD3BC6" w:rsidP="001029FD">
      <w:pPr>
        <w:widowControl w:val="0"/>
        <w:shd w:val="clear" w:color="auto" w:fill="FFFFFF"/>
        <w:tabs>
          <w:tab w:val="left" w:pos="2694"/>
        </w:tabs>
        <w:spacing w:line="360" w:lineRule="auto"/>
        <w:ind w:firstLine="709"/>
        <w:jc w:val="both"/>
        <w:rPr>
          <w:sz w:val="28"/>
          <w:szCs w:val="28"/>
          <w:lang w:val="en-US"/>
        </w:rPr>
      </w:pPr>
      <w:r w:rsidRPr="00FC5C44">
        <w:rPr>
          <w:sz w:val="28"/>
          <w:szCs w:val="28"/>
        </w:rPr>
        <w:t>•</w:t>
      </w:r>
      <w:r w:rsidR="00E87149">
        <w:rPr>
          <w:sz w:val="28"/>
          <w:szCs w:val="28"/>
        </w:rPr>
        <w:t xml:space="preserve"> </w:t>
      </w:r>
      <w:r w:rsidRPr="00FC5C44">
        <w:rPr>
          <w:sz w:val="28"/>
          <w:szCs w:val="28"/>
        </w:rPr>
        <w:t xml:space="preserve">Создание механизма валютных курсов (англ. </w:t>
      </w:r>
      <w:r w:rsidRPr="00BE4102">
        <w:rPr>
          <w:sz w:val="28"/>
          <w:szCs w:val="28"/>
          <w:lang w:val="en-US"/>
        </w:rPr>
        <w:t xml:space="preserve">Exchange Rate Mechanism, </w:t>
      </w:r>
      <w:r w:rsidRPr="00FC5C44">
        <w:rPr>
          <w:sz w:val="28"/>
          <w:szCs w:val="28"/>
        </w:rPr>
        <w:t>сокр</w:t>
      </w:r>
      <w:r w:rsidRPr="00BE4102">
        <w:rPr>
          <w:sz w:val="28"/>
          <w:szCs w:val="28"/>
          <w:lang w:val="en-US"/>
        </w:rPr>
        <w:t>. ERM).</w:t>
      </w:r>
    </w:p>
    <w:p w:rsidR="0099671B" w:rsidRDefault="00CD3BC6" w:rsidP="001029FD">
      <w:pPr>
        <w:widowControl w:val="0"/>
        <w:shd w:val="clear" w:color="auto" w:fill="FFFFFF"/>
        <w:tabs>
          <w:tab w:val="left" w:pos="2694"/>
        </w:tabs>
        <w:spacing w:line="360" w:lineRule="auto"/>
        <w:ind w:firstLine="709"/>
        <w:jc w:val="both"/>
        <w:rPr>
          <w:sz w:val="28"/>
          <w:szCs w:val="28"/>
        </w:rPr>
      </w:pPr>
      <w:r w:rsidRPr="00FC5C44">
        <w:rPr>
          <w:sz w:val="28"/>
          <w:szCs w:val="28"/>
        </w:rPr>
        <w:t>•</w:t>
      </w:r>
      <w:r w:rsidR="00E87149">
        <w:rPr>
          <w:sz w:val="28"/>
          <w:szCs w:val="28"/>
        </w:rPr>
        <w:t xml:space="preserve"> </w:t>
      </w:r>
      <w:r w:rsidRPr="00FC5C44">
        <w:rPr>
          <w:sz w:val="28"/>
          <w:szCs w:val="28"/>
        </w:rPr>
        <w:t>Создание европейской валютной единицы (англ. European Currency Unit – ECU) – ЭКЮ.Экю представляла собой международную расчётную единицу, определяемую на основе корзины валют стран-членов ЕЭС.</w:t>
      </w:r>
    </w:p>
    <w:p w:rsidR="0099671B" w:rsidRDefault="00CD3BC6" w:rsidP="001029FD">
      <w:pPr>
        <w:widowControl w:val="0"/>
        <w:shd w:val="clear" w:color="auto" w:fill="FFFFFF"/>
        <w:tabs>
          <w:tab w:val="left" w:pos="2694"/>
        </w:tabs>
        <w:spacing w:line="360" w:lineRule="auto"/>
        <w:ind w:firstLine="709"/>
        <w:jc w:val="both"/>
        <w:rPr>
          <w:sz w:val="28"/>
          <w:szCs w:val="28"/>
        </w:rPr>
      </w:pPr>
      <w:r w:rsidRPr="00FC5C44">
        <w:rPr>
          <w:sz w:val="28"/>
          <w:szCs w:val="28"/>
        </w:rPr>
        <w:t>Образование Европейского фонда валютного сотрудничества (англ. European Monetary Cooperation Fund), создаваемого за счёт взносов стран-участниц. Средства фонда предназначались для предоставления временной финансовой поддержки с целью финансирования дефицита платёжного баланса и для осуществления расчётов по валютным интервенциям, которые осуществляли центральные банки для поддержания валютных курсов в установленных пределах.</w:t>
      </w:r>
    </w:p>
    <w:p w:rsidR="00253AB1" w:rsidRDefault="00CD3BC6" w:rsidP="001029FD">
      <w:pPr>
        <w:widowControl w:val="0"/>
        <w:shd w:val="clear" w:color="auto" w:fill="FFFFFF"/>
        <w:tabs>
          <w:tab w:val="left" w:pos="2694"/>
        </w:tabs>
        <w:spacing w:line="360" w:lineRule="auto"/>
        <w:ind w:firstLine="709"/>
        <w:jc w:val="both"/>
        <w:rPr>
          <w:sz w:val="28"/>
          <w:szCs w:val="28"/>
        </w:rPr>
      </w:pPr>
      <w:r w:rsidRPr="00FC5C44">
        <w:rPr>
          <w:sz w:val="28"/>
          <w:szCs w:val="28"/>
        </w:rPr>
        <w:t>Первоначально в ЕВС участвовали 8 государств: Германия, Франция, Нидерланды, Бельгия, Дания, Ирландия, Люксембург и Италия (последняя в 1992 году вышла из системы и вернулась обратно в 1996 году). Позднее к ЕВС, по мере его расширения, присоединились: Испания (в 1989 году), Великобритания (в 1990 году), Португалия (в 1992 году), Австрия (в 1995 году), Финляндия (в 1996 году), Греция (в 1998 году).</w:t>
      </w:r>
    </w:p>
    <w:p w:rsidR="00253AB1" w:rsidRDefault="00CD3BC6" w:rsidP="001029FD">
      <w:pPr>
        <w:widowControl w:val="0"/>
        <w:shd w:val="clear" w:color="auto" w:fill="FFFFFF"/>
        <w:tabs>
          <w:tab w:val="left" w:pos="2694"/>
        </w:tabs>
        <w:spacing w:line="360" w:lineRule="auto"/>
        <w:ind w:firstLine="709"/>
        <w:jc w:val="both"/>
        <w:rPr>
          <w:sz w:val="28"/>
          <w:szCs w:val="28"/>
        </w:rPr>
      </w:pPr>
      <w:r w:rsidRPr="00FC5C44">
        <w:rPr>
          <w:sz w:val="28"/>
          <w:szCs w:val="28"/>
        </w:rPr>
        <w:t>Центральным элементом системы являлась европейская валютная единица (ЭКЮ), которая стала базой установления курсовых соотношений между валютами стран - членов ЕЭС, а также использовалась для расчётов между их центральными банками и как счётная единица в специализированных учреждениях и фондах ЕЭС. Стоимость ЭКЮ определялась по методу валютной корзины, включавшей валюты всех 12 стран ЕЭС на тот момент.</w:t>
      </w:r>
    </w:p>
    <w:p w:rsidR="00253AB1" w:rsidRDefault="00CD3BC6" w:rsidP="001029FD">
      <w:pPr>
        <w:widowControl w:val="0"/>
        <w:shd w:val="clear" w:color="auto" w:fill="FFFFFF"/>
        <w:tabs>
          <w:tab w:val="left" w:pos="2694"/>
        </w:tabs>
        <w:spacing w:line="360" w:lineRule="auto"/>
        <w:ind w:firstLine="709"/>
        <w:jc w:val="both"/>
        <w:rPr>
          <w:sz w:val="28"/>
          <w:szCs w:val="28"/>
        </w:rPr>
      </w:pPr>
      <w:r w:rsidRPr="00FC5C44">
        <w:rPr>
          <w:sz w:val="28"/>
          <w:szCs w:val="28"/>
        </w:rPr>
        <w:t>Механизм валютных курсов (англ. Exchange Rate Mechanism, сокр. ERM) был направлен на поддержание устойчивых, хотя и корректируемых соотношений с учётом опыта "валютной змеи". Для 7 валют (марка ФРГ, французский франк, гульден, бельгийский франк, датская крона, ирландский фунт, люксембургский франк) предел колебаний был установлен ± 2,25% их центрального курса, а для итальянской лиры ±6% ввиду нестабильности валютного положения страны. Позднее режим колебаний ±6% был установлен и для испанской песеты (Испания присоединилась к ЕВС в 1989 г.). Поддержание согласованных курсов осуществлялось с помощью валютной интервенции центральных банков стран-участниц.</w:t>
      </w:r>
    </w:p>
    <w:p w:rsidR="00253AB1" w:rsidRDefault="00CD3BC6" w:rsidP="001029FD">
      <w:pPr>
        <w:widowControl w:val="0"/>
        <w:shd w:val="clear" w:color="auto" w:fill="FFFFFF"/>
        <w:tabs>
          <w:tab w:val="left" w:pos="2694"/>
        </w:tabs>
        <w:spacing w:line="360" w:lineRule="auto"/>
        <w:ind w:firstLine="709"/>
        <w:jc w:val="both"/>
        <w:rPr>
          <w:sz w:val="28"/>
          <w:szCs w:val="28"/>
        </w:rPr>
      </w:pPr>
      <w:r w:rsidRPr="00FC5C44">
        <w:rPr>
          <w:sz w:val="28"/>
          <w:szCs w:val="28"/>
        </w:rPr>
        <w:t>Европейский фонд валютного сотрудничества был составной частью системы и был предназначен для предоставления центральным банкам стран ЕВС кредитов на покрытие временных дефицитов платёжного баланса и осуществления валютных интервенций для поддержания курсов валют в заданных пределах.</w:t>
      </w:r>
    </w:p>
    <w:p w:rsidR="00253AB1" w:rsidRDefault="00CD3BC6" w:rsidP="001029FD">
      <w:pPr>
        <w:widowControl w:val="0"/>
        <w:shd w:val="clear" w:color="auto" w:fill="FFFFFF"/>
        <w:tabs>
          <w:tab w:val="left" w:pos="2694"/>
        </w:tabs>
        <w:spacing w:line="360" w:lineRule="auto"/>
        <w:ind w:firstLine="709"/>
        <w:jc w:val="both"/>
        <w:rPr>
          <w:sz w:val="28"/>
          <w:szCs w:val="28"/>
        </w:rPr>
      </w:pPr>
      <w:r w:rsidRPr="00FC5C44">
        <w:rPr>
          <w:sz w:val="28"/>
          <w:szCs w:val="28"/>
        </w:rPr>
        <w:t>В целом механизм формирования валютных курсов действовал, однако, тем не менее, в 1980-1983 гг. курс ряда валют (итальянской лиры, французского франка, ирландского фунта, датской кроны) понижался, а курс сильных валют (марки ФРГ, голландского гульдена) повышался . В 1992 году правительства Великобритании, Испании и Италии не смогли поддерживать курс своих валют на уровне выше минимального совместного колебания и перешли к плавающим курсам. В августе 1993 года допустимый предел взаимных колебаний валют ЕВС был расширен до ± 15%.</w:t>
      </w:r>
    </w:p>
    <w:p w:rsidR="00253AB1" w:rsidRDefault="00CD3BC6" w:rsidP="001029FD">
      <w:pPr>
        <w:widowControl w:val="0"/>
        <w:shd w:val="clear" w:color="auto" w:fill="FFFFFF"/>
        <w:tabs>
          <w:tab w:val="left" w:pos="2694"/>
        </w:tabs>
        <w:spacing w:line="360" w:lineRule="auto"/>
        <w:ind w:firstLine="709"/>
        <w:jc w:val="both"/>
        <w:rPr>
          <w:sz w:val="28"/>
          <w:szCs w:val="28"/>
        </w:rPr>
      </w:pPr>
      <w:r w:rsidRPr="00FC5C44">
        <w:rPr>
          <w:sz w:val="28"/>
          <w:szCs w:val="28"/>
        </w:rPr>
        <w:t>Весь период существования Европейской валютной системы (EMS-1) до перехода к валютному союзу (англ. European Monetary Union) можно разделить на несколько этапов:</w:t>
      </w:r>
    </w:p>
    <w:p w:rsidR="00253AB1" w:rsidRDefault="00CD3BC6" w:rsidP="001029FD">
      <w:pPr>
        <w:widowControl w:val="0"/>
        <w:shd w:val="clear" w:color="auto" w:fill="FFFFFF"/>
        <w:tabs>
          <w:tab w:val="left" w:pos="2694"/>
        </w:tabs>
        <w:spacing w:line="360" w:lineRule="auto"/>
        <w:ind w:firstLine="709"/>
        <w:jc w:val="both"/>
        <w:rPr>
          <w:sz w:val="28"/>
          <w:szCs w:val="28"/>
        </w:rPr>
      </w:pPr>
      <w:r w:rsidRPr="00FC5C44">
        <w:rPr>
          <w:sz w:val="28"/>
          <w:szCs w:val="28"/>
        </w:rPr>
        <w:t>•</w:t>
      </w:r>
      <w:r w:rsidR="00E87149">
        <w:rPr>
          <w:sz w:val="28"/>
          <w:szCs w:val="28"/>
        </w:rPr>
        <w:t xml:space="preserve"> </w:t>
      </w:r>
      <w:r w:rsidRPr="00FC5C44">
        <w:rPr>
          <w:sz w:val="28"/>
          <w:szCs w:val="28"/>
        </w:rPr>
        <w:t>1979-1982. Период узкого коридора колебаний валютных курсов (± 2,25%). Симметричные действия стран-участниц.</w:t>
      </w:r>
    </w:p>
    <w:p w:rsidR="00253AB1" w:rsidRDefault="00CD3BC6" w:rsidP="001029FD">
      <w:pPr>
        <w:widowControl w:val="0"/>
        <w:shd w:val="clear" w:color="auto" w:fill="FFFFFF"/>
        <w:tabs>
          <w:tab w:val="left" w:pos="2694"/>
        </w:tabs>
        <w:spacing w:line="360" w:lineRule="auto"/>
        <w:ind w:firstLine="709"/>
        <w:jc w:val="both"/>
        <w:rPr>
          <w:sz w:val="28"/>
          <w:szCs w:val="28"/>
        </w:rPr>
      </w:pPr>
      <w:r w:rsidRPr="00FC5C44">
        <w:rPr>
          <w:sz w:val="28"/>
          <w:szCs w:val="28"/>
        </w:rPr>
        <w:t>•</w:t>
      </w:r>
      <w:r w:rsidR="00E87149">
        <w:rPr>
          <w:sz w:val="28"/>
          <w:szCs w:val="28"/>
        </w:rPr>
        <w:t xml:space="preserve"> </w:t>
      </w:r>
      <w:r w:rsidRPr="00FC5C44">
        <w:rPr>
          <w:sz w:val="28"/>
          <w:szCs w:val="28"/>
        </w:rPr>
        <w:t>1982-1993. Ориентация на марку ФРГ, которая выполняла роль “якоря”.</w:t>
      </w:r>
    </w:p>
    <w:p w:rsidR="00CD3BC6" w:rsidRPr="00FC5C44" w:rsidRDefault="00CD3BC6" w:rsidP="001029FD">
      <w:pPr>
        <w:widowControl w:val="0"/>
        <w:shd w:val="clear" w:color="auto" w:fill="FFFFFF"/>
        <w:tabs>
          <w:tab w:val="left" w:pos="2694"/>
        </w:tabs>
        <w:spacing w:line="360" w:lineRule="auto"/>
        <w:ind w:firstLine="709"/>
        <w:jc w:val="both"/>
        <w:rPr>
          <w:sz w:val="28"/>
          <w:szCs w:val="28"/>
        </w:rPr>
      </w:pPr>
      <w:r w:rsidRPr="00FC5C44">
        <w:rPr>
          <w:sz w:val="28"/>
          <w:szCs w:val="28"/>
        </w:rPr>
        <w:t>•</w:t>
      </w:r>
      <w:r w:rsidR="00E87149">
        <w:rPr>
          <w:sz w:val="28"/>
          <w:szCs w:val="28"/>
        </w:rPr>
        <w:t xml:space="preserve"> </w:t>
      </w:r>
      <w:r w:rsidRPr="00FC5C44">
        <w:rPr>
          <w:sz w:val="28"/>
          <w:szCs w:val="28"/>
        </w:rPr>
        <w:t>1993-1999. Расширение коридора валютных курсов до ± 15%.</w:t>
      </w:r>
      <w:r w:rsidRPr="00FC5C44">
        <w:rPr>
          <w:sz w:val="28"/>
          <w:szCs w:val="28"/>
        </w:rPr>
        <w:br/>
        <w:t>•</w:t>
      </w:r>
      <w:r w:rsidR="00E87149">
        <w:rPr>
          <w:sz w:val="28"/>
          <w:szCs w:val="28"/>
        </w:rPr>
        <w:t xml:space="preserve"> </w:t>
      </w:r>
      <w:r w:rsidRPr="00FC5C44">
        <w:rPr>
          <w:sz w:val="28"/>
          <w:szCs w:val="28"/>
        </w:rPr>
        <w:t>с 1999 года. Переход к валютному союзу (EMS-2). Введение единой валюты евро.</w:t>
      </w:r>
    </w:p>
    <w:p w:rsidR="00253AB1" w:rsidRDefault="00253AB1" w:rsidP="001029FD">
      <w:pPr>
        <w:widowControl w:val="0"/>
        <w:shd w:val="clear" w:color="auto" w:fill="FFFFFF"/>
        <w:tabs>
          <w:tab w:val="left" w:pos="2694"/>
        </w:tabs>
        <w:spacing w:line="360" w:lineRule="auto"/>
        <w:ind w:firstLine="709"/>
        <w:jc w:val="both"/>
        <w:rPr>
          <w:b/>
          <w:bCs/>
          <w:iCs/>
          <w:sz w:val="28"/>
        </w:rPr>
      </w:pPr>
    </w:p>
    <w:p w:rsidR="00CD3BC6" w:rsidRPr="00FC5C44" w:rsidRDefault="00CD3BC6" w:rsidP="00253AB1">
      <w:pPr>
        <w:widowControl w:val="0"/>
        <w:shd w:val="clear" w:color="auto" w:fill="FFFFFF"/>
        <w:tabs>
          <w:tab w:val="left" w:pos="2694"/>
        </w:tabs>
        <w:spacing w:line="360" w:lineRule="auto"/>
        <w:ind w:firstLine="709"/>
        <w:rPr>
          <w:sz w:val="28"/>
          <w:szCs w:val="28"/>
        </w:rPr>
      </w:pPr>
      <w:r w:rsidRPr="00FC5C44">
        <w:rPr>
          <w:b/>
          <w:bCs/>
          <w:iCs/>
          <w:sz w:val="28"/>
        </w:rPr>
        <w:t>1.Предпосылки создания</w:t>
      </w:r>
    </w:p>
    <w:p w:rsidR="00253AB1" w:rsidRDefault="00253AB1" w:rsidP="001029FD">
      <w:pPr>
        <w:widowControl w:val="0"/>
        <w:shd w:val="clear" w:color="auto" w:fill="FFFFFF"/>
        <w:tabs>
          <w:tab w:val="left" w:pos="2694"/>
        </w:tabs>
        <w:spacing w:line="360" w:lineRule="auto"/>
        <w:ind w:firstLine="709"/>
        <w:jc w:val="both"/>
        <w:rPr>
          <w:sz w:val="28"/>
          <w:szCs w:val="28"/>
        </w:rPr>
      </w:pPr>
    </w:p>
    <w:p w:rsidR="00253AB1" w:rsidRDefault="00CD3BC6" w:rsidP="001029FD">
      <w:pPr>
        <w:widowControl w:val="0"/>
        <w:shd w:val="clear" w:color="auto" w:fill="FFFFFF"/>
        <w:tabs>
          <w:tab w:val="left" w:pos="2694"/>
        </w:tabs>
        <w:spacing w:line="360" w:lineRule="auto"/>
        <w:ind w:firstLine="709"/>
        <w:jc w:val="both"/>
        <w:rPr>
          <w:sz w:val="28"/>
          <w:szCs w:val="28"/>
        </w:rPr>
      </w:pPr>
      <w:r w:rsidRPr="00FC5C44">
        <w:rPr>
          <w:sz w:val="28"/>
          <w:szCs w:val="28"/>
        </w:rPr>
        <w:t>Первым этапом формирования валютной системы ЕЭС было введение режима совместного плавания валютного курса стран-участниц, получившая название "Европейская валютная змея", который просуществовал с апреля 1972 по март 1979.</w:t>
      </w:r>
      <w:r w:rsidR="00FC5C44">
        <w:rPr>
          <w:sz w:val="28"/>
          <w:szCs w:val="28"/>
        </w:rPr>
        <w:t xml:space="preserve"> </w:t>
      </w:r>
      <w:r w:rsidRPr="00FC5C44">
        <w:rPr>
          <w:sz w:val="28"/>
          <w:szCs w:val="28"/>
        </w:rPr>
        <w:t>После распада Бреттон-Вуддской валютной системы большинство западных стран перешло к плавающим курсам своих валют. Страны ЕЭС в целях стимулирования своей экономической и валютной интеграции договорились о сужении пределов колебаний своих валют друг к другу</w:t>
      </w:r>
      <w:r w:rsidR="00FC5C44">
        <w:rPr>
          <w:sz w:val="28"/>
          <w:szCs w:val="28"/>
        </w:rPr>
        <w:t xml:space="preserve"> </w:t>
      </w:r>
      <w:r w:rsidRPr="00FC5C44">
        <w:rPr>
          <w:sz w:val="28"/>
          <w:szCs w:val="28"/>
        </w:rPr>
        <w:t>(± 1,125%) и о коллективном плавании своих валют к доллару и другим валютам (пределы колебаний +2,25%). Осуществление этого режима, получившего название "змея в тоннеле" (официальное название - Европейское соглашение о единых пределах), в 1972 году начали лишь 6 стран ЕЭС (ФРГ, Франция, Италия, Нидерланды, Бельгия, Люксембург) из 9 тогдашних членов этой организации. В 1973 году были отменены пределы колебаний курсов валют стран-участниц к доллару и другим валютам ("змея вышла из тоннеля", т.е. “тоннель” перестал существовать), а пределы взаимных колебаний были расширены и установлены в диапазоне ± 2,25%. В этом обновлённом режиме не участвовали Великобритания, Италия и Ирландия. В связи с неустойчивостью валютного положения в 1974-1976 гг. дважды вынуждена была выходить из него Франция. Режим "европейской валютной змеи" оказался малоэффективным, так как не сопровождался координацией валютной политики стран ЕЭС.</w:t>
      </w:r>
    </w:p>
    <w:p w:rsidR="00CD3BC6" w:rsidRPr="00FC5C44" w:rsidRDefault="00CD3BC6" w:rsidP="001029FD">
      <w:pPr>
        <w:widowControl w:val="0"/>
        <w:shd w:val="clear" w:color="auto" w:fill="FFFFFF"/>
        <w:tabs>
          <w:tab w:val="left" w:pos="2694"/>
        </w:tabs>
        <w:spacing w:line="360" w:lineRule="auto"/>
        <w:ind w:firstLine="709"/>
        <w:jc w:val="both"/>
        <w:rPr>
          <w:sz w:val="28"/>
          <w:szCs w:val="28"/>
        </w:rPr>
      </w:pPr>
      <w:r w:rsidRPr="00FC5C44">
        <w:rPr>
          <w:sz w:val="28"/>
          <w:szCs w:val="28"/>
        </w:rPr>
        <w:t>Эта первая попытка проведения совместной валютной политики привела к принятию нового соглашения, вступившего в действие в марте 1979 года, которое было выработанного с участием коллективного органа ЕЭС - комиссии Дженкинса.</w:t>
      </w:r>
    </w:p>
    <w:p w:rsidR="00CD3BC6" w:rsidRPr="00FC5C44" w:rsidRDefault="00CD3BC6" w:rsidP="001029FD">
      <w:pPr>
        <w:pStyle w:val="a3"/>
        <w:widowControl w:val="0"/>
        <w:tabs>
          <w:tab w:val="left" w:pos="2694"/>
        </w:tabs>
        <w:suppressAutoHyphens/>
        <w:spacing w:before="0" w:beforeAutospacing="0" w:after="0" w:afterAutospacing="0" w:line="360" w:lineRule="auto"/>
        <w:ind w:firstLine="709"/>
        <w:jc w:val="both"/>
        <w:rPr>
          <w:bCs/>
          <w:sz w:val="28"/>
          <w:szCs w:val="28"/>
        </w:rPr>
      </w:pPr>
    </w:p>
    <w:p w:rsidR="00CD3BC6" w:rsidRPr="00FC5C44" w:rsidRDefault="00CD3BC6" w:rsidP="00253AB1">
      <w:pPr>
        <w:widowControl w:val="0"/>
        <w:tabs>
          <w:tab w:val="left" w:pos="2694"/>
        </w:tabs>
        <w:spacing w:line="360" w:lineRule="auto"/>
        <w:ind w:firstLine="709"/>
        <w:rPr>
          <w:b/>
          <w:sz w:val="28"/>
        </w:rPr>
      </w:pPr>
      <w:r w:rsidRPr="00FC5C44">
        <w:rPr>
          <w:b/>
          <w:sz w:val="28"/>
        </w:rPr>
        <w:t>2.Цели создания Европейской валютной системы</w:t>
      </w:r>
    </w:p>
    <w:p w:rsidR="00253AB1" w:rsidRDefault="00253AB1" w:rsidP="001029FD">
      <w:pPr>
        <w:widowControl w:val="0"/>
        <w:tabs>
          <w:tab w:val="left" w:pos="2694"/>
        </w:tabs>
        <w:spacing w:line="360" w:lineRule="auto"/>
        <w:ind w:firstLine="709"/>
        <w:jc w:val="both"/>
        <w:rPr>
          <w:sz w:val="28"/>
          <w:szCs w:val="28"/>
        </w:rPr>
      </w:pPr>
    </w:p>
    <w:p w:rsidR="00CD3BC6" w:rsidRPr="00FC5C44" w:rsidRDefault="00CD3BC6" w:rsidP="001029FD">
      <w:pPr>
        <w:widowControl w:val="0"/>
        <w:tabs>
          <w:tab w:val="left" w:pos="2694"/>
        </w:tabs>
        <w:spacing w:line="360" w:lineRule="auto"/>
        <w:ind w:firstLine="709"/>
        <w:jc w:val="both"/>
        <w:rPr>
          <w:sz w:val="28"/>
          <w:szCs w:val="28"/>
        </w:rPr>
      </w:pPr>
      <w:r w:rsidRPr="00FC5C44">
        <w:rPr>
          <w:sz w:val="28"/>
          <w:szCs w:val="28"/>
        </w:rPr>
        <w:t>Создание Валютного союза и введение "евро" призвано логически завершить экономическую интеграцию в ЕС.</w:t>
      </w:r>
    </w:p>
    <w:p w:rsidR="00CD3BC6" w:rsidRPr="00FC5C44" w:rsidRDefault="00CD3BC6" w:rsidP="001029FD">
      <w:pPr>
        <w:widowControl w:val="0"/>
        <w:tabs>
          <w:tab w:val="left" w:pos="2694"/>
        </w:tabs>
        <w:spacing w:line="360" w:lineRule="auto"/>
        <w:ind w:firstLine="709"/>
        <w:jc w:val="both"/>
        <w:rPr>
          <w:sz w:val="28"/>
          <w:szCs w:val="28"/>
        </w:rPr>
      </w:pPr>
      <w:r w:rsidRPr="00FC5C44">
        <w:rPr>
          <w:sz w:val="28"/>
          <w:szCs w:val="28"/>
        </w:rPr>
        <w:t>Основные цели создания валютного союза и введения евро заключаются в следующем:</w:t>
      </w:r>
    </w:p>
    <w:p w:rsidR="00CD3BC6" w:rsidRPr="00FC5C44" w:rsidRDefault="00CD3BC6" w:rsidP="001029FD">
      <w:pPr>
        <w:widowControl w:val="0"/>
        <w:numPr>
          <w:ilvl w:val="0"/>
          <w:numId w:val="22"/>
        </w:numPr>
        <w:tabs>
          <w:tab w:val="clear" w:pos="360"/>
          <w:tab w:val="left" w:pos="993"/>
        </w:tabs>
        <w:spacing w:line="360" w:lineRule="auto"/>
        <w:ind w:left="0" w:firstLine="709"/>
        <w:jc w:val="both"/>
        <w:rPr>
          <w:sz w:val="28"/>
          <w:szCs w:val="28"/>
        </w:rPr>
      </w:pPr>
      <w:r w:rsidRPr="00FC5C44">
        <w:rPr>
          <w:sz w:val="28"/>
          <w:szCs w:val="28"/>
        </w:rPr>
        <w:t>создание крупнейшего мирового экономического и финансового центра, ключевым инструментом которого становится новая валюта евро. По замыслу своих создателей ЕВС является мощным стимулом для ликвидации барьеров между западноевропейскими финансовыми рынками и должен способствовать их интеграции. В результате в Европе должен возникнуть крупнейший в мире финансовый рынок, и евро в перспективе будет претендовать на место ведущей мировой валюты.</w:t>
      </w:r>
    </w:p>
    <w:p w:rsidR="00CD3BC6" w:rsidRPr="00FC5C44" w:rsidRDefault="00CD3BC6" w:rsidP="001029FD">
      <w:pPr>
        <w:widowControl w:val="0"/>
        <w:numPr>
          <w:ilvl w:val="0"/>
          <w:numId w:val="21"/>
        </w:numPr>
        <w:tabs>
          <w:tab w:val="clear" w:pos="360"/>
          <w:tab w:val="left" w:pos="993"/>
        </w:tabs>
        <w:spacing w:line="360" w:lineRule="auto"/>
        <w:ind w:left="0" w:firstLine="709"/>
        <w:jc w:val="both"/>
        <w:rPr>
          <w:sz w:val="28"/>
          <w:szCs w:val="28"/>
        </w:rPr>
      </w:pPr>
      <w:r w:rsidRPr="00FC5C44">
        <w:rPr>
          <w:snapToGrid w:val="0"/>
          <w:sz w:val="28"/>
          <w:szCs w:val="28"/>
        </w:rPr>
        <w:t>облегчение обменов: нестабильность обменных курсов внутри действующей европейской валютной системы приводит к тяжелым последствиям для экономик стран-участниц, которые вынуждены страховаться от обменных рисков. По мнению экспертов, евро позволит гражданам и предприятиям ежегодно экономить 8 млрд. долларов благодаря исчезновению этого риска в Западной Европе.</w:t>
      </w:r>
    </w:p>
    <w:p w:rsidR="00CD3BC6" w:rsidRPr="00FC5C44" w:rsidRDefault="00CD3BC6" w:rsidP="001029FD">
      <w:pPr>
        <w:widowControl w:val="0"/>
        <w:numPr>
          <w:ilvl w:val="0"/>
          <w:numId w:val="23"/>
        </w:numPr>
        <w:tabs>
          <w:tab w:val="clear" w:pos="360"/>
          <w:tab w:val="left" w:pos="993"/>
        </w:tabs>
        <w:spacing w:line="360" w:lineRule="auto"/>
        <w:ind w:left="0" w:firstLine="709"/>
        <w:jc w:val="both"/>
        <w:rPr>
          <w:snapToGrid w:val="0"/>
          <w:sz w:val="28"/>
          <w:szCs w:val="28"/>
        </w:rPr>
      </w:pPr>
      <w:r w:rsidRPr="00FC5C44">
        <w:rPr>
          <w:snapToGrid w:val="0"/>
          <w:sz w:val="28"/>
          <w:szCs w:val="28"/>
        </w:rPr>
        <w:t>создание зоны экономической стабильности. при исключении фактора риска, связанного с обменными курсами предприятия получат уверенность при произведении расчетов, следствие этого явится наличие большей транспарентности и более острой конкуренции. В условиях все более жесткой глобальной конкуренции это создаст предпосылки для более низких процентных ставок, стабильности цен и — тем самым — для обеспечения надежных рабочих мест.</w:t>
      </w:r>
    </w:p>
    <w:p w:rsidR="00CD3BC6" w:rsidRPr="00FC5C44" w:rsidRDefault="00CD3BC6" w:rsidP="001029FD">
      <w:pPr>
        <w:widowControl w:val="0"/>
        <w:numPr>
          <w:ilvl w:val="0"/>
          <w:numId w:val="20"/>
        </w:numPr>
        <w:tabs>
          <w:tab w:val="clear" w:pos="360"/>
          <w:tab w:val="left" w:pos="993"/>
        </w:tabs>
        <w:spacing w:line="360" w:lineRule="auto"/>
        <w:ind w:left="0" w:firstLine="709"/>
        <w:jc w:val="both"/>
        <w:rPr>
          <w:snapToGrid w:val="0"/>
          <w:sz w:val="28"/>
          <w:szCs w:val="28"/>
        </w:rPr>
      </w:pPr>
      <w:r w:rsidRPr="00FC5C44">
        <w:rPr>
          <w:snapToGrid w:val="0"/>
          <w:sz w:val="28"/>
          <w:szCs w:val="28"/>
        </w:rPr>
        <w:t xml:space="preserve">согласование экономических политик. </w:t>
      </w:r>
    </w:p>
    <w:p w:rsidR="00CD3BC6" w:rsidRPr="00FC5C44" w:rsidRDefault="00CD3BC6" w:rsidP="001029FD">
      <w:pPr>
        <w:widowControl w:val="0"/>
        <w:numPr>
          <w:ilvl w:val="0"/>
          <w:numId w:val="20"/>
        </w:numPr>
        <w:tabs>
          <w:tab w:val="clear" w:pos="360"/>
          <w:tab w:val="left" w:pos="993"/>
        </w:tabs>
        <w:spacing w:line="360" w:lineRule="auto"/>
        <w:ind w:left="0" w:firstLine="709"/>
        <w:jc w:val="both"/>
        <w:rPr>
          <w:sz w:val="28"/>
          <w:szCs w:val="28"/>
        </w:rPr>
      </w:pPr>
      <w:r w:rsidRPr="00FC5C44">
        <w:rPr>
          <w:snapToGrid w:val="0"/>
          <w:sz w:val="28"/>
          <w:szCs w:val="28"/>
        </w:rPr>
        <w:t>создание противовеса влиянию США, долларизации мировой экономики</w:t>
      </w:r>
    </w:p>
    <w:p w:rsidR="00CD3BC6" w:rsidRPr="00FC5C44" w:rsidRDefault="00CD3BC6" w:rsidP="001029FD">
      <w:pPr>
        <w:widowControl w:val="0"/>
        <w:numPr>
          <w:ilvl w:val="0"/>
          <w:numId w:val="20"/>
        </w:numPr>
        <w:tabs>
          <w:tab w:val="clear" w:pos="360"/>
          <w:tab w:val="left" w:pos="993"/>
        </w:tabs>
        <w:spacing w:line="360" w:lineRule="auto"/>
        <w:ind w:left="0" w:firstLine="709"/>
        <w:jc w:val="both"/>
        <w:rPr>
          <w:sz w:val="28"/>
          <w:szCs w:val="28"/>
        </w:rPr>
      </w:pPr>
      <w:r w:rsidRPr="00FC5C44">
        <w:rPr>
          <w:snapToGrid w:val="0"/>
          <w:sz w:val="28"/>
          <w:szCs w:val="28"/>
        </w:rPr>
        <w:t xml:space="preserve">усиление политических позиций ЕС на мировой арене. </w:t>
      </w:r>
    </w:p>
    <w:p w:rsidR="00CD3BC6" w:rsidRPr="00FC5C44" w:rsidRDefault="00CD3BC6" w:rsidP="001029FD">
      <w:pPr>
        <w:pStyle w:val="af0"/>
        <w:widowControl w:val="0"/>
        <w:tabs>
          <w:tab w:val="left" w:pos="993"/>
        </w:tabs>
        <w:spacing w:after="0" w:line="360" w:lineRule="auto"/>
        <w:ind w:firstLine="709"/>
        <w:jc w:val="both"/>
        <w:rPr>
          <w:b/>
          <w:sz w:val="28"/>
          <w:szCs w:val="32"/>
        </w:rPr>
      </w:pPr>
    </w:p>
    <w:p w:rsidR="00CD3BC6" w:rsidRPr="00FC5C44" w:rsidRDefault="00CD3BC6" w:rsidP="00253AB1">
      <w:pPr>
        <w:pStyle w:val="af0"/>
        <w:widowControl w:val="0"/>
        <w:tabs>
          <w:tab w:val="left" w:pos="2694"/>
        </w:tabs>
        <w:spacing w:after="0" w:line="360" w:lineRule="auto"/>
        <w:ind w:firstLine="709"/>
        <w:jc w:val="center"/>
        <w:rPr>
          <w:b/>
          <w:sz w:val="28"/>
          <w:szCs w:val="32"/>
        </w:rPr>
      </w:pPr>
      <w:r w:rsidRPr="00FC5C44">
        <w:rPr>
          <w:b/>
          <w:sz w:val="28"/>
          <w:szCs w:val="32"/>
        </w:rPr>
        <w:t>3.Механизм работы Европейской валютной системы</w:t>
      </w:r>
    </w:p>
    <w:p w:rsidR="00CD3BC6" w:rsidRPr="00FC5C44" w:rsidRDefault="00CD3BC6" w:rsidP="001029FD">
      <w:pPr>
        <w:pStyle w:val="af0"/>
        <w:widowControl w:val="0"/>
        <w:tabs>
          <w:tab w:val="left" w:pos="2694"/>
        </w:tabs>
        <w:spacing w:after="0" w:line="360" w:lineRule="auto"/>
        <w:ind w:firstLine="709"/>
        <w:jc w:val="both"/>
        <w:rPr>
          <w:b/>
          <w:sz w:val="28"/>
          <w:szCs w:val="32"/>
        </w:rPr>
      </w:pPr>
    </w:p>
    <w:p w:rsidR="00CD3BC6" w:rsidRPr="00FC5C44" w:rsidRDefault="00CD3BC6" w:rsidP="001029FD">
      <w:pPr>
        <w:pStyle w:val="af0"/>
        <w:widowControl w:val="0"/>
        <w:tabs>
          <w:tab w:val="left" w:pos="2694"/>
        </w:tabs>
        <w:spacing w:after="0" w:line="360" w:lineRule="auto"/>
        <w:ind w:firstLine="709"/>
        <w:jc w:val="both"/>
        <w:rPr>
          <w:sz w:val="28"/>
          <w:szCs w:val="28"/>
        </w:rPr>
      </w:pPr>
      <w:r w:rsidRPr="00FC5C44">
        <w:rPr>
          <w:sz w:val="28"/>
          <w:szCs w:val="28"/>
        </w:rPr>
        <w:t>Механизм ЕВС образовывали три элемента: европейская валютная единица – ЭКЮ; режим совместного колебания валютных курсов – “суперзмея”, Европейский фонд валютного сотрудничества.</w:t>
      </w:r>
    </w:p>
    <w:p w:rsidR="00CD3BC6" w:rsidRPr="00FC5C44" w:rsidRDefault="00CD3BC6" w:rsidP="001029FD">
      <w:pPr>
        <w:pStyle w:val="af0"/>
        <w:widowControl w:val="0"/>
        <w:tabs>
          <w:tab w:val="left" w:pos="2694"/>
        </w:tabs>
        <w:spacing w:after="0" w:line="360" w:lineRule="auto"/>
        <w:ind w:firstLine="709"/>
        <w:jc w:val="both"/>
        <w:rPr>
          <w:sz w:val="28"/>
          <w:szCs w:val="28"/>
        </w:rPr>
      </w:pPr>
      <w:r w:rsidRPr="00FC5C44">
        <w:rPr>
          <w:sz w:val="28"/>
          <w:szCs w:val="28"/>
        </w:rPr>
        <w:t>ЭКЮ – составная валюта, ее поддерживала корзина национальных валют стран Сообщества, причем доля каждого участника зависела от веса страны в совокупном валовом продукте и взаимной торговле. Квоты распределялись следующим образом:</w:t>
      </w:r>
    </w:p>
    <w:p w:rsidR="00CD3BC6" w:rsidRPr="00FC5C44" w:rsidRDefault="00CD3BC6" w:rsidP="001029FD">
      <w:pPr>
        <w:pStyle w:val="12"/>
        <w:widowControl w:val="0"/>
        <w:tabs>
          <w:tab w:val="left" w:pos="2694"/>
        </w:tabs>
        <w:ind w:left="0" w:firstLine="709"/>
        <w:rPr>
          <w:i/>
          <w:szCs w:val="28"/>
        </w:rPr>
      </w:pPr>
      <w:r w:rsidRPr="00FC5C44">
        <w:rPr>
          <w:i/>
          <w:szCs w:val="28"/>
        </w:rPr>
        <w:t>32,7 % Немецкая марка 20,8 % Французский франк</w:t>
      </w:r>
    </w:p>
    <w:p w:rsidR="00CD3BC6" w:rsidRPr="00FC5C44" w:rsidRDefault="00CD3BC6" w:rsidP="001029FD">
      <w:pPr>
        <w:pStyle w:val="12"/>
        <w:widowControl w:val="0"/>
        <w:tabs>
          <w:tab w:val="left" w:pos="2694"/>
          <w:tab w:val="left" w:pos="3060"/>
        </w:tabs>
        <w:ind w:left="0" w:firstLine="709"/>
        <w:rPr>
          <w:i/>
          <w:szCs w:val="28"/>
        </w:rPr>
      </w:pPr>
      <w:r w:rsidRPr="00FC5C44">
        <w:rPr>
          <w:i/>
          <w:szCs w:val="28"/>
        </w:rPr>
        <w:t>11,2 % Английский фунт 10,2 % Голландский гульден</w:t>
      </w:r>
    </w:p>
    <w:p w:rsidR="00CD3BC6" w:rsidRPr="00FC5C44" w:rsidRDefault="00CD3BC6" w:rsidP="001029FD">
      <w:pPr>
        <w:pStyle w:val="12"/>
        <w:widowControl w:val="0"/>
        <w:tabs>
          <w:tab w:val="left" w:pos="2694"/>
        </w:tabs>
        <w:ind w:left="0" w:firstLine="709"/>
        <w:rPr>
          <w:i/>
          <w:szCs w:val="28"/>
        </w:rPr>
      </w:pPr>
      <w:r w:rsidRPr="00FC5C44">
        <w:rPr>
          <w:i/>
          <w:szCs w:val="28"/>
        </w:rPr>
        <w:t>7,2 % Итальянская лира 8,7 % Бельгийский и Люксембургский франк</w:t>
      </w:r>
    </w:p>
    <w:p w:rsidR="00CD3BC6" w:rsidRPr="00FC5C44" w:rsidRDefault="00CD3BC6" w:rsidP="001029FD">
      <w:pPr>
        <w:pStyle w:val="12"/>
        <w:widowControl w:val="0"/>
        <w:tabs>
          <w:tab w:val="left" w:pos="2694"/>
        </w:tabs>
        <w:ind w:left="0" w:firstLine="709"/>
        <w:rPr>
          <w:i/>
          <w:szCs w:val="28"/>
        </w:rPr>
      </w:pPr>
      <w:r w:rsidRPr="00FC5C44">
        <w:rPr>
          <w:i/>
          <w:szCs w:val="28"/>
        </w:rPr>
        <w:t>4,2 % Испанская песета 2,7 % Датская крона</w:t>
      </w:r>
    </w:p>
    <w:p w:rsidR="00CD3BC6" w:rsidRPr="00FC5C44" w:rsidRDefault="00CD3BC6" w:rsidP="001029FD">
      <w:pPr>
        <w:pStyle w:val="12"/>
        <w:widowControl w:val="0"/>
        <w:tabs>
          <w:tab w:val="left" w:pos="2694"/>
        </w:tabs>
        <w:ind w:left="0" w:firstLine="709"/>
        <w:rPr>
          <w:i/>
          <w:szCs w:val="28"/>
        </w:rPr>
      </w:pPr>
      <w:r w:rsidRPr="00FC5C44">
        <w:rPr>
          <w:i/>
          <w:szCs w:val="28"/>
        </w:rPr>
        <w:t>1,1 % Ирландский фунт 0,7 % Португальское эскудо</w:t>
      </w:r>
    </w:p>
    <w:p w:rsidR="00CD3BC6" w:rsidRPr="00FC5C44" w:rsidRDefault="00CD3BC6" w:rsidP="001029FD">
      <w:pPr>
        <w:pStyle w:val="12"/>
        <w:widowControl w:val="0"/>
        <w:tabs>
          <w:tab w:val="left" w:pos="2694"/>
        </w:tabs>
        <w:ind w:left="0" w:firstLine="709"/>
        <w:rPr>
          <w:i/>
          <w:szCs w:val="28"/>
        </w:rPr>
      </w:pPr>
      <w:r w:rsidRPr="00FC5C44">
        <w:rPr>
          <w:i/>
          <w:szCs w:val="28"/>
        </w:rPr>
        <w:t>0,5 % Греческая драхма</w:t>
      </w:r>
    </w:p>
    <w:p w:rsidR="00CD3BC6" w:rsidRPr="00FC5C44" w:rsidRDefault="00CD3BC6" w:rsidP="001029FD">
      <w:pPr>
        <w:pStyle w:val="af0"/>
        <w:widowControl w:val="0"/>
        <w:tabs>
          <w:tab w:val="left" w:pos="2694"/>
        </w:tabs>
        <w:spacing w:after="0" w:line="360" w:lineRule="auto"/>
        <w:ind w:firstLine="709"/>
        <w:jc w:val="both"/>
        <w:rPr>
          <w:sz w:val="28"/>
          <w:szCs w:val="28"/>
        </w:rPr>
      </w:pPr>
      <w:r w:rsidRPr="00FC5C44">
        <w:rPr>
          <w:sz w:val="28"/>
          <w:szCs w:val="28"/>
        </w:rPr>
        <w:t>Действующий механизм обменных курсов стран ЕС ограничивал изменения валют в пределах 2,25 процента одна относительно другой и в диапазоне не более 15 процентов.</w:t>
      </w:r>
    </w:p>
    <w:p w:rsidR="00CD3BC6" w:rsidRPr="00FC5C44" w:rsidRDefault="00CD3BC6" w:rsidP="001029FD">
      <w:pPr>
        <w:pStyle w:val="af0"/>
        <w:widowControl w:val="0"/>
        <w:tabs>
          <w:tab w:val="left" w:pos="2694"/>
        </w:tabs>
        <w:spacing w:after="0" w:line="360" w:lineRule="auto"/>
        <w:ind w:firstLine="709"/>
        <w:jc w:val="both"/>
        <w:rPr>
          <w:b/>
          <w:i/>
          <w:sz w:val="28"/>
          <w:szCs w:val="28"/>
        </w:rPr>
      </w:pPr>
      <w:r w:rsidRPr="00FC5C44">
        <w:rPr>
          <w:b/>
          <w:i/>
          <w:sz w:val="28"/>
          <w:szCs w:val="28"/>
        </w:rPr>
        <w:t>В решении о создании ЕВС предусматривалось, что ЭКЮ станет:</w:t>
      </w:r>
    </w:p>
    <w:p w:rsidR="00CD3BC6" w:rsidRPr="00FC5C44" w:rsidRDefault="00CD3BC6" w:rsidP="001029FD">
      <w:pPr>
        <w:pStyle w:val="12"/>
        <w:widowControl w:val="0"/>
        <w:numPr>
          <w:ilvl w:val="0"/>
          <w:numId w:val="16"/>
        </w:numPr>
        <w:tabs>
          <w:tab w:val="clear" w:pos="720"/>
          <w:tab w:val="left" w:pos="851"/>
        </w:tabs>
        <w:ind w:left="0" w:firstLine="709"/>
        <w:rPr>
          <w:szCs w:val="28"/>
        </w:rPr>
      </w:pPr>
      <w:r w:rsidRPr="00FC5C44">
        <w:rPr>
          <w:szCs w:val="28"/>
        </w:rPr>
        <w:t xml:space="preserve"> Основой для расчетов в рамках механизма, определяющего валютные курсы;</w:t>
      </w:r>
    </w:p>
    <w:p w:rsidR="00CD3BC6" w:rsidRPr="00FC5C44" w:rsidRDefault="00CD3BC6" w:rsidP="001029FD">
      <w:pPr>
        <w:pStyle w:val="12"/>
        <w:widowControl w:val="0"/>
        <w:numPr>
          <w:ilvl w:val="0"/>
          <w:numId w:val="16"/>
        </w:numPr>
        <w:tabs>
          <w:tab w:val="clear" w:pos="720"/>
          <w:tab w:val="left" w:pos="851"/>
        </w:tabs>
        <w:ind w:left="0" w:firstLine="709"/>
        <w:rPr>
          <w:szCs w:val="28"/>
        </w:rPr>
      </w:pPr>
      <w:r w:rsidRPr="00FC5C44">
        <w:rPr>
          <w:szCs w:val="28"/>
        </w:rPr>
        <w:t xml:space="preserve"> Основой для определения показателя отклонений курса какой-либо из денежных единиц, входящих в эту систему от среднего показателя по странам-членам ЕЭС;</w:t>
      </w:r>
    </w:p>
    <w:p w:rsidR="00CD3BC6" w:rsidRPr="00FC5C44" w:rsidRDefault="00CD3BC6" w:rsidP="001029FD">
      <w:pPr>
        <w:pStyle w:val="12"/>
        <w:widowControl w:val="0"/>
        <w:numPr>
          <w:ilvl w:val="0"/>
          <w:numId w:val="16"/>
        </w:numPr>
        <w:tabs>
          <w:tab w:val="clear" w:pos="720"/>
          <w:tab w:val="left" w:pos="851"/>
        </w:tabs>
        <w:ind w:left="0" w:firstLine="709"/>
        <w:rPr>
          <w:szCs w:val="28"/>
        </w:rPr>
      </w:pPr>
      <w:r w:rsidRPr="00FC5C44">
        <w:rPr>
          <w:szCs w:val="28"/>
        </w:rPr>
        <w:t xml:space="preserve"> Средством осуществления валютных интервенций, заключения сделок и предоставления кредитов;</w:t>
      </w:r>
    </w:p>
    <w:p w:rsidR="00CD3BC6" w:rsidRPr="00FC5C44" w:rsidRDefault="00CD3BC6" w:rsidP="001029FD">
      <w:pPr>
        <w:pStyle w:val="12"/>
        <w:widowControl w:val="0"/>
        <w:numPr>
          <w:ilvl w:val="0"/>
          <w:numId w:val="16"/>
        </w:numPr>
        <w:tabs>
          <w:tab w:val="clear" w:pos="720"/>
          <w:tab w:val="left" w:pos="851"/>
        </w:tabs>
        <w:ind w:left="0" w:firstLine="709"/>
        <w:rPr>
          <w:szCs w:val="28"/>
        </w:rPr>
      </w:pPr>
      <w:r w:rsidRPr="00FC5C44">
        <w:rPr>
          <w:szCs w:val="28"/>
        </w:rPr>
        <w:t xml:space="preserve"> Средством расчетов между центральными банками стран-членов, а также между валютными органами ЕЭС;</w:t>
      </w:r>
    </w:p>
    <w:p w:rsidR="00CD3BC6" w:rsidRPr="00FC5C44" w:rsidRDefault="00CD3BC6" w:rsidP="001029FD">
      <w:pPr>
        <w:pStyle w:val="12"/>
        <w:widowControl w:val="0"/>
        <w:numPr>
          <w:ilvl w:val="0"/>
          <w:numId w:val="16"/>
        </w:numPr>
        <w:tabs>
          <w:tab w:val="clear" w:pos="720"/>
          <w:tab w:val="left" w:pos="851"/>
        </w:tabs>
        <w:ind w:left="0" w:firstLine="709"/>
        <w:rPr>
          <w:szCs w:val="28"/>
        </w:rPr>
      </w:pPr>
      <w:r w:rsidRPr="00FC5C44">
        <w:rPr>
          <w:szCs w:val="28"/>
        </w:rPr>
        <w:t xml:space="preserve"> Реальным резервным активом.</w:t>
      </w:r>
    </w:p>
    <w:p w:rsidR="00CD3BC6" w:rsidRPr="00FC5C44" w:rsidRDefault="00CD3BC6" w:rsidP="001029FD">
      <w:pPr>
        <w:pStyle w:val="af0"/>
        <w:widowControl w:val="0"/>
        <w:tabs>
          <w:tab w:val="left" w:pos="2694"/>
        </w:tabs>
        <w:spacing w:after="0" w:line="360" w:lineRule="auto"/>
        <w:ind w:firstLine="709"/>
        <w:jc w:val="both"/>
        <w:rPr>
          <w:sz w:val="28"/>
          <w:szCs w:val="28"/>
        </w:rPr>
      </w:pPr>
      <w:r w:rsidRPr="00FC5C44">
        <w:rPr>
          <w:sz w:val="28"/>
          <w:szCs w:val="28"/>
        </w:rPr>
        <w:t>Новый этап в развитии западноевропейской интеграции – программа создания валютного и экономического союза, была разработана комитетом Ж. Делора в апреле 1989 года.</w:t>
      </w:r>
    </w:p>
    <w:p w:rsidR="00CD3BC6" w:rsidRPr="00FC5C44" w:rsidRDefault="00CD3BC6" w:rsidP="001029FD">
      <w:pPr>
        <w:widowControl w:val="0"/>
        <w:tabs>
          <w:tab w:val="left" w:pos="2694"/>
        </w:tabs>
        <w:spacing w:line="360" w:lineRule="auto"/>
        <w:ind w:firstLine="709"/>
        <w:jc w:val="both"/>
        <w:rPr>
          <w:snapToGrid w:val="0"/>
          <w:sz w:val="28"/>
          <w:szCs w:val="28"/>
        </w:rPr>
      </w:pPr>
      <w:r w:rsidRPr="00FC5C44">
        <w:rPr>
          <w:snapToGrid w:val="0"/>
          <w:sz w:val="28"/>
          <w:szCs w:val="28"/>
        </w:rPr>
        <w:t>План “Делора” предусматривал создание общего рынка, поощрение конкуренции в ЕС, координацию экономической, бюджетной, налоговой политики в целях сдерживания инфляции, стабилизации цен и экономического роста, ограничения дефицита госбюджета и совершенствования методов покрытия. На основе “плана Делора” к декабрю 1991 был выработан Маастрихтский договор о Европейском союзе, предусматривающий поэтапное формирование валютно-экономического союза.</w:t>
      </w:r>
    </w:p>
    <w:p w:rsidR="00CD3BC6" w:rsidRPr="00FC5C44" w:rsidRDefault="00CD3BC6" w:rsidP="001029FD">
      <w:pPr>
        <w:widowControl w:val="0"/>
        <w:tabs>
          <w:tab w:val="left" w:pos="2694"/>
        </w:tabs>
        <w:spacing w:line="360" w:lineRule="auto"/>
        <w:ind w:firstLine="709"/>
        <w:jc w:val="both"/>
        <w:rPr>
          <w:snapToGrid w:val="0"/>
          <w:sz w:val="28"/>
          <w:szCs w:val="28"/>
        </w:rPr>
      </w:pPr>
      <w:r w:rsidRPr="00FC5C44">
        <w:rPr>
          <w:snapToGrid w:val="0"/>
          <w:sz w:val="28"/>
          <w:szCs w:val="28"/>
        </w:rPr>
        <w:t xml:space="preserve">Сроки введения единой валюты были одобрены главами государств или правительств 15 стран ЕС на заседании Европейского совета в Мадриде в декабре </w:t>
      </w:r>
      <w:smartTag w:uri="urn:schemas-microsoft-com:office:smarttags" w:element="metricconverter">
        <w:smartTagPr>
          <w:attr w:name="ProductID" w:val="1995 г"/>
        </w:smartTagPr>
        <w:r w:rsidRPr="00FC5C44">
          <w:rPr>
            <w:snapToGrid w:val="0"/>
            <w:sz w:val="28"/>
            <w:szCs w:val="28"/>
          </w:rPr>
          <w:t>1995 г</w:t>
        </w:r>
      </w:smartTag>
      <w:r w:rsidRPr="00FC5C44">
        <w:rPr>
          <w:snapToGrid w:val="0"/>
          <w:sz w:val="28"/>
          <w:szCs w:val="28"/>
        </w:rPr>
        <w:t xml:space="preserve">. Тогда же было принято решение о ее названии ("евро"). </w:t>
      </w:r>
    </w:p>
    <w:p w:rsidR="00CD3BC6" w:rsidRPr="00FC5C44" w:rsidRDefault="00CD3BC6" w:rsidP="001029FD">
      <w:pPr>
        <w:widowControl w:val="0"/>
        <w:tabs>
          <w:tab w:val="left" w:pos="2694"/>
        </w:tabs>
        <w:spacing w:line="360" w:lineRule="auto"/>
        <w:ind w:firstLine="709"/>
        <w:jc w:val="both"/>
        <w:rPr>
          <w:snapToGrid w:val="0"/>
          <w:sz w:val="28"/>
          <w:szCs w:val="28"/>
        </w:rPr>
      </w:pPr>
      <w:r w:rsidRPr="00FC5C44">
        <w:rPr>
          <w:snapToGrid w:val="0"/>
          <w:sz w:val="28"/>
          <w:szCs w:val="28"/>
        </w:rPr>
        <w:t xml:space="preserve">В мае 1998 года главы государств и правительств 15 стран-участниц, отталкиваясь от экономических показателей за </w:t>
      </w:r>
      <w:smartTag w:uri="urn:schemas-microsoft-com:office:smarttags" w:element="metricconverter">
        <w:smartTagPr>
          <w:attr w:name="ProductID" w:val="1997 г"/>
        </w:smartTagPr>
        <w:r w:rsidRPr="00FC5C44">
          <w:rPr>
            <w:snapToGrid w:val="0"/>
            <w:sz w:val="28"/>
            <w:szCs w:val="28"/>
          </w:rPr>
          <w:t>1997 г</w:t>
        </w:r>
      </w:smartTag>
      <w:r w:rsidRPr="00FC5C44">
        <w:rPr>
          <w:snapToGrid w:val="0"/>
          <w:sz w:val="28"/>
          <w:szCs w:val="28"/>
        </w:rPr>
        <w:t>., приняли решение о том, какие из них удовлетворяют критериям конвергенции для вступления в Валютный союз:</w:t>
      </w:r>
    </w:p>
    <w:p w:rsidR="00CD3BC6" w:rsidRPr="00FC5C44" w:rsidRDefault="00CD3BC6" w:rsidP="001029FD">
      <w:pPr>
        <w:widowControl w:val="0"/>
        <w:tabs>
          <w:tab w:val="left" w:pos="2694"/>
        </w:tabs>
        <w:spacing w:line="360" w:lineRule="auto"/>
        <w:ind w:firstLine="709"/>
        <w:jc w:val="both"/>
        <w:rPr>
          <w:snapToGrid w:val="0"/>
          <w:sz w:val="28"/>
          <w:szCs w:val="28"/>
        </w:rPr>
      </w:pPr>
      <w:r w:rsidRPr="00FC5C44">
        <w:rPr>
          <w:snapToGrid w:val="0"/>
          <w:sz w:val="28"/>
          <w:szCs w:val="28"/>
        </w:rPr>
        <w:t>• уровень инфляции не может превышать 1,5 % от уровня трех стран с наименьшими темпами инфляции,</w:t>
      </w:r>
    </w:p>
    <w:p w:rsidR="00CD3BC6" w:rsidRPr="00FC5C44" w:rsidRDefault="00CD3BC6" w:rsidP="001029FD">
      <w:pPr>
        <w:widowControl w:val="0"/>
        <w:tabs>
          <w:tab w:val="left" w:pos="2694"/>
        </w:tabs>
        <w:spacing w:line="360" w:lineRule="auto"/>
        <w:ind w:firstLine="709"/>
        <w:jc w:val="both"/>
        <w:rPr>
          <w:snapToGrid w:val="0"/>
          <w:sz w:val="28"/>
          <w:szCs w:val="28"/>
        </w:rPr>
      </w:pPr>
      <w:r w:rsidRPr="00FC5C44">
        <w:rPr>
          <w:snapToGrid w:val="0"/>
          <w:sz w:val="28"/>
          <w:szCs w:val="28"/>
        </w:rPr>
        <w:t xml:space="preserve">• дефицит госбюджета не должен превышать 3 %, </w:t>
      </w:r>
    </w:p>
    <w:p w:rsidR="00CD3BC6" w:rsidRPr="00FC5C44" w:rsidRDefault="00CD3BC6" w:rsidP="001029FD">
      <w:pPr>
        <w:widowControl w:val="0"/>
        <w:tabs>
          <w:tab w:val="left" w:pos="2694"/>
        </w:tabs>
        <w:spacing w:line="360" w:lineRule="auto"/>
        <w:ind w:firstLine="709"/>
        <w:jc w:val="both"/>
        <w:rPr>
          <w:snapToGrid w:val="0"/>
          <w:sz w:val="28"/>
          <w:szCs w:val="28"/>
        </w:rPr>
      </w:pPr>
      <w:r w:rsidRPr="00FC5C44">
        <w:rPr>
          <w:snapToGrid w:val="0"/>
          <w:sz w:val="28"/>
          <w:szCs w:val="28"/>
        </w:rPr>
        <w:t>• совокупный государственный долг — 60 % стоимости валового внутреннего продукта (ВВП) соответствующего государства,</w:t>
      </w:r>
    </w:p>
    <w:p w:rsidR="00CD3BC6" w:rsidRPr="00FC5C44" w:rsidRDefault="00CD3BC6" w:rsidP="001029FD">
      <w:pPr>
        <w:widowControl w:val="0"/>
        <w:tabs>
          <w:tab w:val="left" w:pos="2694"/>
        </w:tabs>
        <w:spacing w:line="360" w:lineRule="auto"/>
        <w:ind w:firstLine="709"/>
        <w:jc w:val="both"/>
        <w:rPr>
          <w:snapToGrid w:val="0"/>
          <w:sz w:val="28"/>
          <w:szCs w:val="28"/>
        </w:rPr>
      </w:pPr>
      <w:r w:rsidRPr="00FC5C44">
        <w:rPr>
          <w:snapToGrid w:val="0"/>
          <w:sz w:val="28"/>
          <w:szCs w:val="28"/>
        </w:rPr>
        <w:t>• доходные процентные ставки могут лишь на 2 % превышать процентные ставки по госзаймам в трех странах с самыми стабильными ценами,</w:t>
      </w:r>
    </w:p>
    <w:p w:rsidR="00CD3BC6" w:rsidRPr="00FC5C44" w:rsidRDefault="00CD3BC6" w:rsidP="001029FD">
      <w:pPr>
        <w:widowControl w:val="0"/>
        <w:tabs>
          <w:tab w:val="left" w:pos="2694"/>
        </w:tabs>
        <w:spacing w:line="360" w:lineRule="auto"/>
        <w:ind w:firstLine="709"/>
        <w:jc w:val="both"/>
        <w:rPr>
          <w:snapToGrid w:val="0"/>
          <w:sz w:val="28"/>
          <w:szCs w:val="28"/>
        </w:rPr>
      </w:pPr>
      <w:r w:rsidRPr="00FC5C44">
        <w:rPr>
          <w:snapToGrid w:val="0"/>
          <w:sz w:val="28"/>
          <w:szCs w:val="28"/>
        </w:rPr>
        <w:t>• национальные валюты должны в течение двух лет — без больших колебаний курса — быть частью европейской валютной системы,</w:t>
      </w:r>
    </w:p>
    <w:p w:rsidR="00CD3BC6" w:rsidRPr="00FC5C44" w:rsidRDefault="00CD3BC6" w:rsidP="001029FD">
      <w:pPr>
        <w:widowControl w:val="0"/>
        <w:tabs>
          <w:tab w:val="left" w:pos="2694"/>
        </w:tabs>
        <w:spacing w:line="360" w:lineRule="auto"/>
        <w:ind w:firstLine="709"/>
        <w:jc w:val="both"/>
        <w:rPr>
          <w:snapToGrid w:val="0"/>
          <w:sz w:val="28"/>
          <w:szCs w:val="28"/>
        </w:rPr>
      </w:pPr>
      <w:r w:rsidRPr="00FC5C44">
        <w:rPr>
          <w:snapToGrid w:val="0"/>
          <w:sz w:val="28"/>
          <w:szCs w:val="28"/>
        </w:rPr>
        <w:t xml:space="preserve">С 1 января </w:t>
      </w:r>
      <w:smartTag w:uri="urn:schemas-microsoft-com:office:smarttags" w:element="metricconverter">
        <w:smartTagPr>
          <w:attr w:name="ProductID" w:val="1999 г"/>
        </w:smartTagPr>
        <w:r w:rsidRPr="00FC5C44">
          <w:rPr>
            <w:snapToGrid w:val="0"/>
            <w:sz w:val="28"/>
            <w:szCs w:val="28"/>
          </w:rPr>
          <w:t>1999 г</w:t>
        </w:r>
      </w:smartTag>
      <w:r w:rsidRPr="00FC5C44">
        <w:rPr>
          <w:snapToGrid w:val="0"/>
          <w:sz w:val="28"/>
          <w:szCs w:val="28"/>
        </w:rPr>
        <w:t xml:space="preserve">. начался процесс введения единой валюты в странах, отвечающих критериям конвергенции: </w:t>
      </w:r>
    </w:p>
    <w:p w:rsidR="00CD3BC6" w:rsidRPr="00FC5C44" w:rsidRDefault="00CD3BC6" w:rsidP="001029FD">
      <w:pPr>
        <w:widowControl w:val="0"/>
        <w:tabs>
          <w:tab w:val="left" w:pos="2694"/>
        </w:tabs>
        <w:spacing w:line="360" w:lineRule="auto"/>
        <w:ind w:firstLine="709"/>
        <w:jc w:val="both"/>
        <w:rPr>
          <w:snapToGrid w:val="0"/>
          <w:sz w:val="28"/>
          <w:szCs w:val="28"/>
        </w:rPr>
      </w:pPr>
      <w:r w:rsidRPr="00FC5C44">
        <w:rPr>
          <w:snapToGrid w:val="0"/>
          <w:sz w:val="28"/>
          <w:szCs w:val="28"/>
        </w:rPr>
        <w:t xml:space="preserve">- были установлены не подлежащие пересмотру курсы валют стран-участниц (взаимные и по отношению к "евро"); </w:t>
      </w:r>
    </w:p>
    <w:p w:rsidR="00CD3BC6" w:rsidRPr="00FC5C44" w:rsidRDefault="00CD3BC6" w:rsidP="001029FD">
      <w:pPr>
        <w:widowControl w:val="0"/>
        <w:tabs>
          <w:tab w:val="left" w:pos="2694"/>
        </w:tabs>
        <w:spacing w:line="360" w:lineRule="auto"/>
        <w:ind w:firstLine="709"/>
        <w:jc w:val="both"/>
        <w:rPr>
          <w:snapToGrid w:val="0"/>
          <w:sz w:val="28"/>
          <w:szCs w:val="28"/>
        </w:rPr>
      </w:pPr>
      <w:r w:rsidRPr="00FC5C44">
        <w:rPr>
          <w:snapToGrid w:val="0"/>
          <w:sz w:val="28"/>
          <w:szCs w:val="28"/>
        </w:rPr>
        <w:t xml:space="preserve">- "евро" стал полноправной валютой и официальная "корзина" валют, по которой исчисляется ЭКЮ, прекратила свое действие; </w:t>
      </w:r>
    </w:p>
    <w:p w:rsidR="00CD3BC6" w:rsidRPr="00FC5C44" w:rsidRDefault="00CD3BC6" w:rsidP="001029FD">
      <w:pPr>
        <w:widowControl w:val="0"/>
        <w:tabs>
          <w:tab w:val="left" w:pos="2694"/>
        </w:tabs>
        <w:spacing w:line="360" w:lineRule="auto"/>
        <w:ind w:firstLine="709"/>
        <w:jc w:val="both"/>
        <w:rPr>
          <w:snapToGrid w:val="0"/>
          <w:sz w:val="28"/>
          <w:szCs w:val="28"/>
        </w:rPr>
      </w:pPr>
      <w:r w:rsidRPr="00FC5C44">
        <w:rPr>
          <w:snapToGrid w:val="0"/>
          <w:sz w:val="28"/>
          <w:szCs w:val="28"/>
        </w:rPr>
        <w:t xml:space="preserve">- была выработана и начала применяться единая денежная политика со стороны Европейской системы центральных банков (ЕСЦБ), в которую входят центральные банки стран-участниц и Европейский центральный банк; - страны-участницы стали исчислять размер своего нового государственного долга в "евро"; </w:t>
      </w:r>
    </w:p>
    <w:p w:rsidR="00CD3BC6" w:rsidRPr="00FC5C44" w:rsidRDefault="00CD3BC6" w:rsidP="001029FD">
      <w:pPr>
        <w:widowControl w:val="0"/>
        <w:tabs>
          <w:tab w:val="left" w:pos="2694"/>
        </w:tabs>
        <w:spacing w:line="360" w:lineRule="auto"/>
        <w:ind w:firstLine="709"/>
        <w:jc w:val="both"/>
        <w:rPr>
          <w:snapToGrid w:val="0"/>
          <w:sz w:val="28"/>
          <w:szCs w:val="28"/>
        </w:rPr>
      </w:pPr>
      <w:r w:rsidRPr="00FC5C44">
        <w:rPr>
          <w:snapToGrid w:val="0"/>
          <w:sz w:val="28"/>
          <w:szCs w:val="28"/>
        </w:rPr>
        <w:t>- финансовые рынки также были переведены на "евро".</w:t>
      </w:r>
    </w:p>
    <w:p w:rsidR="00CD3BC6" w:rsidRPr="00FC5C44" w:rsidRDefault="00CD3BC6" w:rsidP="001029FD">
      <w:pPr>
        <w:widowControl w:val="0"/>
        <w:tabs>
          <w:tab w:val="left" w:pos="2694"/>
        </w:tabs>
        <w:spacing w:line="360" w:lineRule="auto"/>
        <w:ind w:firstLine="709"/>
        <w:jc w:val="both"/>
        <w:rPr>
          <w:sz w:val="28"/>
          <w:szCs w:val="28"/>
        </w:rPr>
      </w:pPr>
      <w:r w:rsidRPr="00FC5C44">
        <w:rPr>
          <w:sz w:val="28"/>
          <w:szCs w:val="28"/>
        </w:rPr>
        <w:t>На завершающем этапе с 2002 года начался выпуск наличных банкнот и монет евро. Они печатаются Европейским Центральным Банком (ЕЦБ) и национальными центральными банками следующих достоинств: 5, 10, 20, 50, 100, 200 и 500 евро. На банкнотах изображены архитектурные ансамбли Европы различных эпох. Производство монет остался прерогативой национальных правительств, хотя объем выпуска будет подлежать предварительному согласованию с ЕЦБ.</w:t>
      </w:r>
    </w:p>
    <w:p w:rsidR="00253AB1" w:rsidRDefault="00253AB1" w:rsidP="001029FD">
      <w:pPr>
        <w:widowControl w:val="0"/>
        <w:tabs>
          <w:tab w:val="left" w:pos="2694"/>
        </w:tabs>
        <w:spacing w:line="360" w:lineRule="auto"/>
        <w:ind w:firstLine="709"/>
        <w:jc w:val="both"/>
        <w:rPr>
          <w:b/>
          <w:i/>
          <w:sz w:val="28"/>
          <w:szCs w:val="28"/>
        </w:rPr>
      </w:pPr>
    </w:p>
    <w:p w:rsidR="00CD3BC6" w:rsidRPr="00FC5C44" w:rsidRDefault="00CD3BC6" w:rsidP="00253AB1">
      <w:pPr>
        <w:widowControl w:val="0"/>
        <w:tabs>
          <w:tab w:val="left" w:pos="2694"/>
        </w:tabs>
        <w:spacing w:line="360" w:lineRule="auto"/>
        <w:ind w:firstLine="709"/>
        <w:rPr>
          <w:b/>
          <w:i/>
          <w:sz w:val="28"/>
          <w:szCs w:val="28"/>
        </w:rPr>
      </w:pPr>
      <w:r w:rsidRPr="00FC5C44">
        <w:rPr>
          <w:b/>
          <w:i/>
          <w:sz w:val="28"/>
          <w:szCs w:val="28"/>
        </w:rPr>
        <w:t>4.Курсы конвертации национальных валют в ЕВРО</w:t>
      </w:r>
    </w:p>
    <w:p w:rsidR="00CD3BC6" w:rsidRPr="00FC5C44" w:rsidRDefault="00CD3BC6" w:rsidP="001029FD">
      <w:pPr>
        <w:widowControl w:val="0"/>
        <w:tabs>
          <w:tab w:val="left" w:pos="2694"/>
        </w:tabs>
        <w:spacing w:line="360" w:lineRule="auto"/>
        <w:ind w:firstLine="709"/>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7"/>
        <w:gridCol w:w="1554"/>
      </w:tblGrid>
      <w:tr w:rsidR="00CD3BC6" w:rsidRPr="00253AB1" w:rsidTr="001029FD">
        <w:trPr>
          <w:trHeight w:val="20"/>
          <w:jc w:val="center"/>
        </w:trPr>
        <w:tc>
          <w:tcPr>
            <w:tcW w:w="5217" w:type="dxa"/>
          </w:tcPr>
          <w:p w:rsidR="00CD3BC6" w:rsidRPr="00253AB1" w:rsidRDefault="00CD3BC6" w:rsidP="00253AB1">
            <w:pPr>
              <w:pStyle w:val="Preformatted"/>
              <w:tabs>
                <w:tab w:val="clear" w:pos="9590"/>
                <w:tab w:val="left" w:pos="2694"/>
              </w:tabs>
              <w:spacing w:line="360" w:lineRule="auto"/>
              <w:jc w:val="center"/>
              <w:rPr>
                <w:rFonts w:ascii="Times New Roman" w:hAnsi="Times New Roman"/>
                <w:szCs w:val="28"/>
              </w:rPr>
            </w:pPr>
            <w:r w:rsidRPr="00253AB1">
              <w:rPr>
                <w:rFonts w:ascii="Times New Roman" w:hAnsi="Times New Roman"/>
                <w:szCs w:val="28"/>
              </w:rPr>
              <w:t>Немецкая марка</w:t>
            </w:r>
          </w:p>
        </w:tc>
        <w:tc>
          <w:tcPr>
            <w:tcW w:w="1554" w:type="dxa"/>
          </w:tcPr>
          <w:p w:rsidR="00CD3BC6" w:rsidRPr="00253AB1" w:rsidRDefault="00CD3BC6" w:rsidP="00253AB1">
            <w:pPr>
              <w:pStyle w:val="Preformatted"/>
              <w:tabs>
                <w:tab w:val="clear" w:pos="9590"/>
                <w:tab w:val="left" w:pos="2694"/>
              </w:tabs>
              <w:spacing w:line="360" w:lineRule="auto"/>
              <w:jc w:val="center"/>
              <w:rPr>
                <w:rFonts w:ascii="Times New Roman" w:hAnsi="Times New Roman"/>
                <w:szCs w:val="28"/>
              </w:rPr>
            </w:pPr>
            <w:r w:rsidRPr="00253AB1">
              <w:rPr>
                <w:rFonts w:ascii="Times New Roman" w:hAnsi="Times New Roman"/>
                <w:szCs w:val="28"/>
              </w:rPr>
              <w:t>1.95583</w:t>
            </w:r>
          </w:p>
        </w:tc>
      </w:tr>
      <w:tr w:rsidR="00CD3BC6" w:rsidRPr="00253AB1" w:rsidTr="001029FD">
        <w:trPr>
          <w:jc w:val="center"/>
        </w:trPr>
        <w:tc>
          <w:tcPr>
            <w:tcW w:w="5217" w:type="dxa"/>
          </w:tcPr>
          <w:p w:rsidR="00CD3BC6" w:rsidRPr="00253AB1" w:rsidRDefault="00CD3BC6" w:rsidP="00253AB1">
            <w:pPr>
              <w:pStyle w:val="Preformatted"/>
              <w:tabs>
                <w:tab w:val="clear" w:pos="9590"/>
                <w:tab w:val="left" w:pos="2694"/>
              </w:tabs>
              <w:spacing w:line="360" w:lineRule="auto"/>
              <w:jc w:val="center"/>
              <w:rPr>
                <w:rFonts w:ascii="Times New Roman" w:hAnsi="Times New Roman"/>
                <w:szCs w:val="28"/>
              </w:rPr>
            </w:pPr>
            <w:r w:rsidRPr="00253AB1">
              <w:rPr>
                <w:rFonts w:ascii="Times New Roman" w:hAnsi="Times New Roman"/>
                <w:szCs w:val="28"/>
              </w:rPr>
              <w:t>Французский франк</w:t>
            </w:r>
          </w:p>
        </w:tc>
        <w:tc>
          <w:tcPr>
            <w:tcW w:w="1554" w:type="dxa"/>
          </w:tcPr>
          <w:p w:rsidR="00CD3BC6" w:rsidRPr="00253AB1" w:rsidRDefault="00CD3BC6" w:rsidP="00253AB1">
            <w:pPr>
              <w:pStyle w:val="Preformatted"/>
              <w:tabs>
                <w:tab w:val="clear" w:pos="9590"/>
                <w:tab w:val="left" w:pos="2694"/>
              </w:tabs>
              <w:spacing w:line="360" w:lineRule="auto"/>
              <w:jc w:val="center"/>
              <w:rPr>
                <w:rFonts w:ascii="Times New Roman" w:hAnsi="Times New Roman"/>
                <w:szCs w:val="28"/>
              </w:rPr>
            </w:pPr>
            <w:r w:rsidRPr="00253AB1">
              <w:rPr>
                <w:rFonts w:ascii="Times New Roman" w:hAnsi="Times New Roman"/>
                <w:szCs w:val="28"/>
              </w:rPr>
              <w:t>6.55957</w:t>
            </w:r>
          </w:p>
        </w:tc>
      </w:tr>
      <w:tr w:rsidR="00CD3BC6" w:rsidRPr="00253AB1" w:rsidTr="001029FD">
        <w:trPr>
          <w:jc w:val="center"/>
        </w:trPr>
        <w:tc>
          <w:tcPr>
            <w:tcW w:w="5217" w:type="dxa"/>
          </w:tcPr>
          <w:p w:rsidR="00CD3BC6" w:rsidRPr="00253AB1" w:rsidRDefault="00CD3BC6" w:rsidP="00253AB1">
            <w:pPr>
              <w:pStyle w:val="Preformatted"/>
              <w:tabs>
                <w:tab w:val="clear" w:pos="9590"/>
                <w:tab w:val="left" w:pos="2694"/>
              </w:tabs>
              <w:spacing w:line="360" w:lineRule="auto"/>
              <w:jc w:val="center"/>
              <w:rPr>
                <w:rFonts w:ascii="Times New Roman" w:hAnsi="Times New Roman"/>
                <w:szCs w:val="28"/>
              </w:rPr>
            </w:pPr>
            <w:r w:rsidRPr="00253AB1">
              <w:rPr>
                <w:rFonts w:ascii="Times New Roman" w:hAnsi="Times New Roman"/>
                <w:szCs w:val="28"/>
              </w:rPr>
              <w:t>Финская марка</w:t>
            </w:r>
          </w:p>
        </w:tc>
        <w:tc>
          <w:tcPr>
            <w:tcW w:w="1554" w:type="dxa"/>
          </w:tcPr>
          <w:p w:rsidR="00CD3BC6" w:rsidRPr="00253AB1" w:rsidRDefault="00CD3BC6" w:rsidP="00253AB1">
            <w:pPr>
              <w:pStyle w:val="Preformatted"/>
              <w:tabs>
                <w:tab w:val="clear" w:pos="9590"/>
                <w:tab w:val="left" w:pos="2694"/>
              </w:tabs>
              <w:spacing w:line="360" w:lineRule="auto"/>
              <w:jc w:val="center"/>
              <w:rPr>
                <w:rFonts w:ascii="Times New Roman" w:hAnsi="Times New Roman"/>
                <w:szCs w:val="28"/>
              </w:rPr>
            </w:pPr>
            <w:r w:rsidRPr="00253AB1">
              <w:rPr>
                <w:rFonts w:ascii="Times New Roman" w:hAnsi="Times New Roman"/>
                <w:szCs w:val="28"/>
              </w:rPr>
              <w:t>5.94573</w:t>
            </w:r>
          </w:p>
        </w:tc>
      </w:tr>
      <w:tr w:rsidR="00CD3BC6" w:rsidRPr="00253AB1" w:rsidTr="001029FD">
        <w:trPr>
          <w:trHeight w:val="325"/>
          <w:jc w:val="center"/>
        </w:trPr>
        <w:tc>
          <w:tcPr>
            <w:tcW w:w="5217" w:type="dxa"/>
          </w:tcPr>
          <w:p w:rsidR="00CD3BC6" w:rsidRPr="00253AB1" w:rsidRDefault="00CD3BC6" w:rsidP="00253AB1">
            <w:pPr>
              <w:pStyle w:val="Preformatted"/>
              <w:tabs>
                <w:tab w:val="clear" w:pos="9590"/>
                <w:tab w:val="left" w:pos="2694"/>
              </w:tabs>
              <w:spacing w:line="360" w:lineRule="auto"/>
              <w:jc w:val="center"/>
              <w:rPr>
                <w:rFonts w:ascii="Times New Roman" w:hAnsi="Times New Roman"/>
                <w:szCs w:val="28"/>
              </w:rPr>
            </w:pPr>
            <w:r w:rsidRPr="00253AB1">
              <w:rPr>
                <w:rFonts w:ascii="Times New Roman" w:hAnsi="Times New Roman"/>
                <w:szCs w:val="28"/>
              </w:rPr>
              <w:t xml:space="preserve">Голландский гульден </w:t>
            </w:r>
          </w:p>
        </w:tc>
        <w:tc>
          <w:tcPr>
            <w:tcW w:w="1554" w:type="dxa"/>
          </w:tcPr>
          <w:p w:rsidR="00CD3BC6" w:rsidRPr="00253AB1" w:rsidRDefault="00CD3BC6" w:rsidP="00253AB1">
            <w:pPr>
              <w:pStyle w:val="Preformatted"/>
              <w:tabs>
                <w:tab w:val="clear" w:pos="9590"/>
                <w:tab w:val="left" w:pos="2694"/>
              </w:tabs>
              <w:spacing w:line="360" w:lineRule="auto"/>
              <w:jc w:val="center"/>
              <w:rPr>
                <w:rFonts w:ascii="Times New Roman" w:hAnsi="Times New Roman"/>
                <w:szCs w:val="28"/>
              </w:rPr>
            </w:pPr>
            <w:r w:rsidRPr="00253AB1">
              <w:rPr>
                <w:rFonts w:ascii="Times New Roman" w:hAnsi="Times New Roman"/>
                <w:szCs w:val="28"/>
              </w:rPr>
              <w:t>2.20З71</w:t>
            </w:r>
          </w:p>
        </w:tc>
      </w:tr>
      <w:tr w:rsidR="00CD3BC6" w:rsidRPr="00253AB1" w:rsidTr="001029FD">
        <w:trPr>
          <w:jc w:val="center"/>
        </w:trPr>
        <w:tc>
          <w:tcPr>
            <w:tcW w:w="5217" w:type="dxa"/>
          </w:tcPr>
          <w:p w:rsidR="00CD3BC6" w:rsidRPr="00253AB1" w:rsidRDefault="00CD3BC6" w:rsidP="00253AB1">
            <w:pPr>
              <w:pStyle w:val="Preformatted"/>
              <w:tabs>
                <w:tab w:val="clear" w:pos="9590"/>
                <w:tab w:val="left" w:pos="2694"/>
              </w:tabs>
              <w:spacing w:line="360" w:lineRule="auto"/>
              <w:jc w:val="center"/>
              <w:rPr>
                <w:rFonts w:ascii="Times New Roman" w:hAnsi="Times New Roman"/>
                <w:szCs w:val="28"/>
              </w:rPr>
            </w:pPr>
            <w:r w:rsidRPr="00253AB1">
              <w:rPr>
                <w:rFonts w:ascii="Times New Roman" w:hAnsi="Times New Roman"/>
                <w:szCs w:val="28"/>
              </w:rPr>
              <w:t>Австрийский шиллинг</w:t>
            </w:r>
          </w:p>
        </w:tc>
        <w:tc>
          <w:tcPr>
            <w:tcW w:w="1554" w:type="dxa"/>
          </w:tcPr>
          <w:p w:rsidR="00CD3BC6" w:rsidRPr="00253AB1" w:rsidRDefault="00CD3BC6" w:rsidP="00253AB1">
            <w:pPr>
              <w:pStyle w:val="Preformatted"/>
              <w:tabs>
                <w:tab w:val="clear" w:pos="9590"/>
                <w:tab w:val="left" w:pos="2694"/>
              </w:tabs>
              <w:spacing w:line="360" w:lineRule="auto"/>
              <w:jc w:val="center"/>
              <w:rPr>
                <w:rFonts w:ascii="Times New Roman" w:hAnsi="Times New Roman"/>
                <w:szCs w:val="28"/>
                <w:lang w:val="en-US"/>
              </w:rPr>
            </w:pPr>
            <w:r w:rsidRPr="00253AB1">
              <w:rPr>
                <w:rFonts w:ascii="Times New Roman" w:hAnsi="Times New Roman"/>
                <w:szCs w:val="28"/>
              </w:rPr>
              <w:t>13.7603</w:t>
            </w:r>
          </w:p>
        </w:tc>
      </w:tr>
      <w:tr w:rsidR="00CD3BC6" w:rsidRPr="00253AB1" w:rsidTr="001029FD">
        <w:trPr>
          <w:jc w:val="center"/>
        </w:trPr>
        <w:tc>
          <w:tcPr>
            <w:tcW w:w="5217" w:type="dxa"/>
          </w:tcPr>
          <w:p w:rsidR="00CD3BC6" w:rsidRPr="00253AB1" w:rsidRDefault="00CD3BC6" w:rsidP="00253AB1">
            <w:pPr>
              <w:pStyle w:val="Preformatted"/>
              <w:tabs>
                <w:tab w:val="clear" w:pos="9590"/>
                <w:tab w:val="left" w:pos="2694"/>
              </w:tabs>
              <w:spacing w:line="360" w:lineRule="auto"/>
              <w:jc w:val="center"/>
              <w:rPr>
                <w:rFonts w:ascii="Times New Roman" w:hAnsi="Times New Roman"/>
                <w:szCs w:val="28"/>
                <w:lang w:val="en-US"/>
              </w:rPr>
            </w:pPr>
            <w:r w:rsidRPr="00253AB1">
              <w:rPr>
                <w:rFonts w:ascii="Times New Roman" w:hAnsi="Times New Roman"/>
                <w:szCs w:val="28"/>
              </w:rPr>
              <w:t>Итальянская лира</w:t>
            </w:r>
          </w:p>
        </w:tc>
        <w:tc>
          <w:tcPr>
            <w:tcW w:w="1554" w:type="dxa"/>
          </w:tcPr>
          <w:p w:rsidR="00CD3BC6" w:rsidRPr="00253AB1" w:rsidRDefault="00CD3BC6" w:rsidP="00253AB1">
            <w:pPr>
              <w:pStyle w:val="Preformatted"/>
              <w:tabs>
                <w:tab w:val="clear" w:pos="9590"/>
                <w:tab w:val="left" w:pos="2694"/>
              </w:tabs>
              <w:spacing w:line="360" w:lineRule="auto"/>
              <w:jc w:val="center"/>
              <w:rPr>
                <w:rFonts w:ascii="Times New Roman" w:hAnsi="Times New Roman"/>
                <w:szCs w:val="28"/>
                <w:lang w:val="en-US"/>
              </w:rPr>
            </w:pPr>
            <w:r w:rsidRPr="00253AB1">
              <w:rPr>
                <w:rFonts w:ascii="Times New Roman" w:hAnsi="Times New Roman"/>
                <w:szCs w:val="28"/>
              </w:rPr>
              <w:t>1936.21</w:t>
            </w:r>
          </w:p>
        </w:tc>
      </w:tr>
      <w:tr w:rsidR="00CD3BC6" w:rsidRPr="00253AB1" w:rsidTr="001029FD">
        <w:trPr>
          <w:jc w:val="center"/>
        </w:trPr>
        <w:tc>
          <w:tcPr>
            <w:tcW w:w="5217" w:type="dxa"/>
          </w:tcPr>
          <w:p w:rsidR="00CD3BC6" w:rsidRPr="00253AB1" w:rsidRDefault="00CD3BC6" w:rsidP="00253AB1">
            <w:pPr>
              <w:pStyle w:val="Preformatted"/>
              <w:tabs>
                <w:tab w:val="clear" w:pos="9590"/>
                <w:tab w:val="left" w:pos="2694"/>
              </w:tabs>
              <w:spacing w:line="360" w:lineRule="auto"/>
              <w:jc w:val="center"/>
              <w:rPr>
                <w:rFonts w:ascii="Times New Roman" w:hAnsi="Times New Roman"/>
                <w:szCs w:val="28"/>
                <w:lang w:val="en-US"/>
              </w:rPr>
            </w:pPr>
            <w:r w:rsidRPr="00253AB1">
              <w:rPr>
                <w:rFonts w:ascii="Times New Roman" w:hAnsi="Times New Roman"/>
                <w:szCs w:val="28"/>
              </w:rPr>
              <w:t>Испанская песета</w:t>
            </w:r>
          </w:p>
        </w:tc>
        <w:tc>
          <w:tcPr>
            <w:tcW w:w="1554" w:type="dxa"/>
          </w:tcPr>
          <w:p w:rsidR="00CD3BC6" w:rsidRPr="00253AB1" w:rsidRDefault="00CD3BC6" w:rsidP="00253AB1">
            <w:pPr>
              <w:pStyle w:val="Preformatted"/>
              <w:tabs>
                <w:tab w:val="clear" w:pos="9590"/>
                <w:tab w:val="left" w:pos="2694"/>
              </w:tabs>
              <w:spacing w:line="360" w:lineRule="auto"/>
              <w:jc w:val="center"/>
              <w:rPr>
                <w:rFonts w:ascii="Times New Roman" w:hAnsi="Times New Roman"/>
                <w:szCs w:val="28"/>
                <w:lang w:val="en-US"/>
              </w:rPr>
            </w:pPr>
            <w:r w:rsidRPr="00253AB1">
              <w:rPr>
                <w:rFonts w:ascii="Times New Roman" w:hAnsi="Times New Roman"/>
                <w:szCs w:val="28"/>
              </w:rPr>
              <w:t>166.386</w:t>
            </w:r>
          </w:p>
        </w:tc>
      </w:tr>
      <w:tr w:rsidR="00CD3BC6" w:rsidRPr="00253AB1" w:rsidTr="001029FD">
        <w:trPr>
          <w:jc w:val="center"/>
        </w:trPr>
        <w:tc>
          <w:tcPr>
            <w:tcW w:w="5217" w:type="dxa"/>
          </w:tcPr>
          <w:p w:rsidR="00CD3BC6" w:rsidRPr="00253AB1" w:rsidRDefault="00CD3BC6" w:rsidP="00253AB1">
            <w:pPr>
              <w:pStyle w:val="Preformatted"/>
              <w:tabs>
                <w:tab w:val="clear" w:pos="9590"/>
                <w:tab w:val="left" w:pos="2694"/>
              </w:tabs>
              <w:spacing w:line="360" w:lineRule="auto"/>
              <w:jc w:val="center"/>
              <w:rPr>
                <w:rFonts w:ascii="Times New Roman" w:hAnsi="Times New Roman"/>
                <w:szCs w:val="28"/>
                <w:lang w:val="en-US"/>
              </w:rPr>
            </w:pPr>
            <w:r w:rsidRPr="00253AB1">
              <w:rPr>
                <w:rFonts w:ascii="Times New Roman" w:hAnsi="Times New Roman"/>
                <w:szCs w:val="28"/>
              </w:rPr>
              <w:t>Португальский эскудо</w:t>
            </w:r>
          </w:p>
        </w:tc>
        <w:tc>
          <w:tcPr>
            <w:tcW w:w="1554" w:type="dxa"/>
          </w:tcPr>
          <w:p w:rsidR="00CD3BC6" w:rsidRPr="00253AB1" w:rsidRDefault="00CD3BC6" w:rsidP="00253AB1">
            <w:pPr>
              <w:pStyle w:val="Preformatted"/>
              <w:tabs>
                <w:tab w:val="clear" w:pos="9590"/>
                <w:tab w:val="left" w:pos="2694"/>
              </w:tabs>
              <w:spacing w:line="360" w:lineRule="auto"/>
              <w:jc w:val="center"/>
              <w:rPr>
                <w:rFonts w:ascii="Times New Roman" w:hAnsi="Times New Roman"/>
                <w:szCs w:val="28"/>
                <w:lang w:val="en-US"/>
              </w:rPr>
            </w:pPr>
            <w:r w:rsidRPr="00253AB1">
              <w:rPr>
                <w:rFonts w:ascii="Times New Roman" w:hAnsi="Times New Roman"/>
                <w:szCs w:val="28"/>
              </w:rPr>
              <w:t>200.482</w:t>
            </w:r>
          </w:p>
        </w:tc>
      </w:tr>
      <w:tr w:rsidR="00CD3BC6" w:rsidRPr="00253AB1" w:rsidTr="001029FD">
        <w:trPr>
          <w:jc w:val="center"/>
        </w:trPr>
        <w:tc>
          <w:tcPr>
            <w:tcW w:w="5217" w:type="dxa"/>
          </w:tcPr>
          <w:p w:rsidR="00CD3BC6" w:rsidRPr="00253AB1" w:rsidRDefault="00CD3BC6" w:rsidP="00253AB1">
            <w:pPr>
              <w:pStyle w:val="Preformatted"/>
              <w:tabs>
                <w:tab w:val="clear" w:pos="9590"/>
                <w:tab w:val="left" w:pos="2694"/>
              </w:tabs>
              <w:spacing w:line="360" w:lineRule="auto"/>
              <w:jc w:val="center"/>
              <w:rPr>
                <w:rFonts w:ascii="Times New Roman" w:hAnsi="Times New Roman"/>
                <w:szCs w:val="28"/>
                <w:lang w:val="en-US"/>
              </w:rPr>
            </w:pPr>
            <w:r w:rsidRPr="00253AB1">
              <w:rPr>
                <w:rFonts w:ascii="Times New Roman" w:hAnsi="Times New Roman"/>
                <w:szCs w:val="28"/>
              </w:rPr>
              <w:t>Ирландский фунт</w:t>
            </w:r>
          </w:p>
        </w:tc>
        <w:tc>
          <w:tcPr>
            <w:tcW w:w="1554" w:type="dxa"/>
          </w:tcPr>
          <w:p w:rsidR="00CD3BC6" w:rsidRPr="00253AB1" w:rsidRDefault="00CD3BC6" w:rsidP="00253AB1">
            <w:pPr>
              <w:pStyle w:val="Preformatted"/>
              <w:tabs>
                <w:tab w:val="clear" w:pos="9590"/>
                <w:tab w:val="left" w:pos="2694"/>
              </w:tabs>
              <w:spacing w:line="360" w:lineRule="auto"/>
              <w:jc w:val="center"/>
              <w:rPr>
                <w:rFonts w:ascii="Times New Roman" w:hAnsi="Times New Roman"/>
                <w:szCs w:val="28"/>
                <w:lang w:val="en-US"/>
              </w:rPr>
            </w:pPr>
            <w:r w:rsidRPr="00253AB1">
              <w:rPr>
                <w:rFonts w:ascii="Times New Roman" w:hAnsi="Times New Roman"/>
                <w:szCs w:val="28"/>
                <w:lang w:val="en-US"/>
              </w:rPr>
              <w:t>0</w:t>
            </w:r>
            <w:r w:rsidRPr="00253AB1">
              <w:rPr>
                <w:rFonts w:ascii="Times New Roman" w:hAnsi="Times New Roman"/>
                <w:szCs w:val="28"/>
              </w:rPr>
              <w:t>.787564</w:t>
            </w:r>
          </w:p>
        </w:tc>
      </w:tr>
      <w:tr w:rsidR="00CD3BC6" w:rsidRPr="00253AB1" w:rsidTr="001029FD">
        <w:trPr>
          <w:trHeight w:val="431"/>
          <w:jc w:val="center"/>
        </w:trPr>
        <w:tc>
          <w:tcPr>
            <w:tcW w:w="5217" w:type="dxa"/>
          </w:tcPr>
          <w:p w:rsidR="00CD3BC6" w:rsidRPr="00253AB1" w:rsidRDefault="00CD3BC6" w:rsidP="00253AB1">
            <w:pPr>
              <w:pStyle w:val="Preformatted"/>
              <w:tabs>
                <w:tab w:val="clear" w:pos="9590"/>
                <w:tab w:val="left" w:pos="2694"/>
              </w:tabs>
              <w:spacing w:line="360" w:lineRule="auto"/>
              <w:jc w:val="center"/>
              <w:rPr>
                <w:rFonts w:ascii="Times New Roman" w:hAnsi="Times New Roman"/>
                <w:szCs w:val="28"/>
                <w:lang w:val="en-US"/>
              </w:rPr>
            </w:pPr>
            <w:r w:rsidRPr="00253AB1">
              <w:rPr>
                <w:rFonts w:ascii="Times New Roman" w:hAnsi="Times New Roman"/>
                <w:szCs w:val="28"/>
              </w:rPr>
              <w:t>Бельгийский/Люксембургский франк</w:t>
            </w:r>
          </w:p>
        </w:tc>
        <w:tc>
          <w:tcPr>
            <w:tcW w:w="1554" w:type="dxa"/>
          </w:tcPr>
          <w:p w:rsidR="00CD3BC6" w:rsidRPr="00253AB1" w:rsidRDefault="00CD3BC6" w:rsidP="00253AB1">
            <w:pPr>
              <w:pStyle w:val="Preformatted"/>
              <w:tabs>
                <w:tab w:val="clear" w:pos="9590"/>
                <w:tab w:val="left" w:pos="2694"/>
              </w:tabs>
              <w:spacing w:line="360" w:lineRule="auto"/>
              <w:jc w:val="center"/>
              <w:rPr>
                <w:rFonts w:ascii="Times New Roman" w:hAnsi="Times New Roman"/>
                <w:szCs w:val="28"/>
                <w:lang w:val="en-US"/>
              </w:rPr>
            </w:pPr>
            <w:r w:rsidRPr="00253AB1">
              <w:rPr>
                <w:rFonts w:ascii="Times New Roman" w:hAnsi="Times New Roman"/>
                <w:szCs w:val="28"/>
              </w:rPr>
              <w:t>40.3399</w:t>
            </w:r>
          </w:p>
        </w:tc>
      </w:tr>
    </w:tbl>
    <w:p w:rsidR="00CD3BC6" w:rsidRPr="00FC5C44" w:rsidRDefault="00CD3BC6" w:rsidP="001029FD">
      <w:pPr>
        <w:widowControl w:val="0"/>
        <w:tabs>
          <w:tab w:val="left" w:pos="2694"/>
        </w:tabs>
        <w:spacing w:line="360" w:lineRule="auto"/>
        <w:ind w:firstLine="709"/>
        <w:jc w:val="both"/>
        <w:rPr>
          <w:sz w:val="28"/>
          <w:szCs w:val="28"/>
        </w:rPr>
      </w:pPr>
    </w:p>
    <w:p w:rsidR="00CD3BC6" w:rsidRPr="00FC5C44" w:rsidRDefault="00CD3BC6" w:rsidP="00253AB1">
      <w:pPr>
        <w:widowControl w:val="0"/>
        <w:tabs>
          <w:tab w:val="left" w:pos="2694"/>
        </w:tabs>
        <w:spacing w:line="360" w:lineRule="auto"/>
        <w:ind w:firstLine="709"/>
        <w:rPr>
          <w:b/>
          <w:snapToGrid w:val="0"/>
          <w:sz w:val="28"/>
        </w:rPr>
      </w:pPr>
      <w:r w:rsidRPr="00FC5C44">
        <w:rPr>
          <w:b/>
          <w:snapToGrid w:val="0"/>
          <w:sz w:val="28"/>
        </w:rPr>
        <w:t xml:space="preserve">5.Роль </w:t>
      </w:r>
      <w:r w:rsidRPr="00FC5C44">
        <w:rPr>
          <w:b/>
          <w:sz w:val="28"/>
        </w:rPr>
        <w:t>Европейской системы центральных банков в ЕВС</w:t>
      </w:r>
    </w:p>
    <w:p w:rsidR="00CD3BC6" w:rsidRPr="00FC5C44" w:rsidRDefault="00CD3BC6" w:rsidP="001029FD">
      <w:pPr>
        <w:widowControl w:val="0"/>
        <w:tabs>
          <w:tab w:val="left" w:pos="2694"/>
        </w:tabs>
        <w:spacing w:line="360" w:lineRule="auto"/>
        <w:ind w:firstLine="709"/>
        <w:jc w:val="both"/>
        <w:rPr>
          <w:snapToGrid w:val="0"/>
          <w:sz w:val="28"/>
          <w:szCs w:val="28"/>
        </w:rPr>
      </w:pPr>
    </w:p>
    <w:p w:rsidR="00CD3BC6" w:rsidRPr="00FC5C44" w:rsidRDefault="00CD3BC6" w:rsidP="001029FD">
      <w:pPr>
        <w:widowControl w:val="0"/>
        <w:tabs>
          <w:tab w:val="left" w:pos="2694"/>
        </w:tabs>
        <w:spacing w:line="360" w:lineRule="auto"/>
        <w:ind w:firstLine="709"/>
        <w:jc w:val="both"/>
        <w:rPr>
          <w:snapToGrid w:val="0"/>
          <w:sz w:val="28"/>
          <w:szCs w:val="28"/>
        </w:rPr>
      </w:pPr>
      <w:r w:rsidRPr="00FC5C44">
        <w:rPr>
          <w:snapToGrid w:val="0"/>
          <w:sz w:val="28"/>
          <w:szCs w:val="28"/>
        </w:rPr>
        <w:t>Неотъемлемой частью процесса образования ЕВС стало создание наднациональной банковской системы, под юрисдикцией которой находиться евро. Для этого в рамках ЕС создается наднациональный орган финансового регулирования, который объединяет Европейский центральный банк (ЕЦБ) и национальные центральные банки всех 27 стран членов Евросоюза:</w:t>
      </w:r>
    </w:p>
    <w:p w:rsidR="00CD3BC6" w:rsidRPr="00FC5C44" w:rsidRDefault="00CD3BC6" w:rsidP="001029FD">
      <w:pPr>
        <w:widowControl w:val="0"/>
        <w:numPr>
          <w:ilvl w:val="0"/>
          <w:numId w:val="24"/>
        </w:numPr>
        <w:tabs>
          <w:tab w:val="clear" w:pos="720"/>
          <w:tab w:val="left" w:pos="567"/>
        </w:tabs>
        <w:spacing w:line="360" w:lineRule="auto"/>
        <w:ind w:left="0" w:firstLine="709"/>
        <w:jc w:val="both"/>
        <w:rPr>
          <w:snapToGrid w:val="0"/>
          <w:sz w:val="28"/>
          <w:szCs w:val="28"/>
        </w:rPr>
      </w:pPr>
      <w:r w:rsidRPr="00FC5C44">
        <w:rPr>
          <w:snapToGrid w:val="0"/>
          <w:sz w:val="28"/>
          <w:szCs w:val="28"/>
        </w:rPr>
        <w:t>Национальный банк Бельгии (Banque Nationale de Belgique), управляющий Гай Куаден (Guy Quaden);</w:t>
      </w:r>
    </w:p>
    <w:p w:rsidR="00CD3BC6" w:rsidRPr="00FC5C44" w:rsidRDefault="00CD3BC6" w:rsidP="001029FD">
      <w:pPr>
        <w:widowControl w:val="0"/>
        <w:numPr>
          <w:ilvl w:val="0"/>
          <w:numId w:val="24"/>
        </w:numPr>
        <w:tabs>
          <w:tab w:val="clear" w:pos="720"/>
          <w:tab w:val="left" w:pos="567"/>
        </w:tabs>
        <w:spacing w:line="360" w:lineRule="auto"/>
        <w:ind w:left="0" w:firstLine="709"/>
        <w:jc w:val="both"/>
        <w:rPr>
          <w:snapToGrid w:val="0"/>
          <w:sz w:val="28"/>
          <w:szCs w:val="28"/>
        </w:rPr>
      </w:pPr>
      <w:r w:rsidRPr="00FC5C44">
        <w:rPr>
          <w:snapToGrid w:val="0"/>
          <w:sz w:val="28"/>
          <w:szCs w:val="28"/>
        </w:rPr>
        <w:t>Бундесбанк, управляющий Аксель Вебер (Axel A. Weber);</w:t>
      </w:r>
    </w:p>
    <w:p w:rsidR="00CD3BC6" w:rsidRPr="00FC5C44" w:rsidRDefault="00CD3BC6" w:rsidP="001029FD">
      <w:pPr>
        <w:widowControl w:val="0"/>
        <w:numPr>
          <w:ilvl w:val="0"/>
          <w:numId w:val="24"/>
        </w:numPr>
        <w:tabs>
          <w:tab w:val="clear" w:pos="720"/>
          <w:tab w:val="left" w:pos="567"/>
        </w:tabs>
        <w:spacing w:line="360" w:lineRule="auto"/>
        <w:ind w:left="0" w:firstLine="709"/>
        <w:jc w:val="both"/>
        <w:rPr>
          <w:snapToGrid w:val="0"/>
          <w:sz w:val="28"/>
          <w:szCs w:val="28"/>
        </w:rPr>
      </w:pPr>
      <w:r w:rsidRPr="00FC5C44">
        <w:rPr>
          <w:snapToGrid w:val="0"/>
          <w:sz w:val="28"/>
          <w:szCs w:val="28"/>
        </w:rPr>
        <w:t>Банк Греции, управляющий Николас Гарганас (Nicholas C. Garganas);</w:t>
      </w:r>
    </w:p>
    <w:p w:rsidR="00CD3BC6" w:rsidRPr="00FC5C44" w:rsidRDefault="00CD3BC6" w:rsidP="001029FD">
      <w:pPr>
        <w:widowControl w:val="0"/>
        <w:numPr>
          <w:ilvl w:val="0"/>
          <w:numId w:val="24"/>
        </w:numPr>
        <w:tabs>
          <w:tab w:val="clear" w:pos="720"/>
          <w:tab w:val="left" w:pos="567"/>
        </w:tabs>
        <w:spacing w:line="360" w:lineRule="auto"/>
        <w:ind w:left="0" w:firstLine="709"/>
        <w:jc w:val="both"/>
        <w:rPr>
          <w:snapToGrid w:val="0"/>
          <w:sz w:val="28"/>
          <w:szCs w:val="28"/>
        </w:rPr>
      </w:pPr>
      <w:r w:rsidRPr="00FC5C44">
        <w:rPr>
          <w:snapToGrid w:val="0"/>
          <w:sz w:val="28"/>
          <w:szCs w:val="28"/>
        </w:rPr>
        <w:t>Банк Испании, управляющий Мигель Фернандес Ордоньес (Miguel Fernández Ordóñez);</w:t>
      </w:r>
    </w:p>
    <w:p w:rsidR="00CD3BC6" w:rsidRPr="00FC5C44" w:rsidRDefault="00CD3BC6" w:rsidP="001029FD">
      <w:pPr>
        <w:widowControl w:val="0"/>
        <w:numPr>
          <w:ilvl w:val="0"/>
          <w:numId w:val="24"/>
        </w:numPr>
        <w:tabs>
          <w:tab w:val="clear" w:pos="720"/>
          <w:tab w:val="left" w:pos="567"/>
        </w:tabs>
        <w:spacing w:line="360" w:lineRule="auto"/>
        <w:ind w:left="0" w:firstLine="709"/>
        <w:jc w:val="both"/>
        <w:rPr>
          <w:snapToGrid w:val="0"/>
          <w:sz w:val="28"/>
          <w:szCs w:val="28"/>
        </w:rPr>
      </w:pPr>
      <w:r w:rsidRPr="00FC5C44">
        <w:rPr>
          <w:snapToGrid w:val="0"/>
          <w:sz w:val="28"/>
          <w:szCs w:val="28"/>
        </w:rPr>
        <w:t>Банк Франции (Banque de France), управляющий Кристиан Нуайе (Christian Noyer);</w:t>
      </w:r>
    </w:p>
    <w:p w:rsidR="00CD3BC6" w:rsidRPr="00FC5C44" w:rsidRDefault="00CD3BC6" w:rsidP="001029FD">
      <w:pPr>
        <w:widowControl w:val="0"/>
        <w:numPr>
          <w:ilvl w:val="0"/>
          <w:numId w:val="24"/>
        </w:numPr>
        <w:tabs>
          <w:tab w:val="clear" w:pos="720"/>
          <w:tab w:val="left" w:pos="567"/>
        </w:tabs>
        <w:spacing w:line="360" w:lineRule="auto"/>
        <w:ind w:left="0" w:firstLine="709"/>
        <w:jc w:val="both"/>
        <w:rPr>
          <w:snapToGrid w:val="0"/>
          <w:sz w:val="28"/>
          <w:szCs w:val="28"/>
        </w:rPr>
      </w:pPr>
      <w:r w:rsidRPr="00FC5C44">
        <w:rPr>
          <w:snapToGrid w:val="0"/>
          <w:sz w:val="28"/>
          <w:szCs w:val="28"/>
        </w:rPr>
        <w:t>Валютный институт Люксембурга.</w:t>
      </w:r>
    </w:p>
    <w:p w:rsidR="00CD3BC6" w:rsidRPr="00FC5C44" w:rsidRDefault="00CD3BC6" w:rsidP="001029FD">
      <w:pPr>
        <w:widowControl w:val="0"/>
        <w:tabs>
          <w:tab w:val="left" w:pos="2694"/>
        </w:tabs>
        <w:spacing w:line="360" w:lineRule="auto"/>
        <w:ind w:firstLine="709"/>
        <w:jc w:val="both"/>
        <w:rPr>
          <w:snapToGrid w:val="0"/>
          <w:sz w:val="28"/>
          <w:szCs w:val="28"/>
        </w:rPr>
      </w:pPr>
      <w:r w:rsidRPr="00FC5C44">
        <w:rPr>
          <w:snapToGrid w:val="0"/>
          <w:sz w:val="28"/>
          <w:szCs w:val="28"/>
        </w:rPr>
        <w:t xml:space="preserve">Таким образом, эта система отчасти похожа на Федеральную резервную систему в США, состоящую из 13 банков главе с The Bank of New-York и в целом выполняющую роль центрального банка. </w:t>
      </w:r>
    </w:p>
    <w:p w:rsidR="00CD3BC6" w:rsidRPr="00FC5C44" w:rsidRDefault="00CD3BC6" w:rsidP="001029FD">
      <w:pPr>
        <w:widowControl w:val="0"/>
        <w:tabs>
          <w:tab w:val="left" w:pos="2694"/>
        </w:tabs>
        <w:spacing w:line="360" w:lineRule="auto"/>
        <w:ind w:firstLine="709"/>
        <w:jc w:val="both"/>
        <w:rPr>
          <w:snapToGrid w:val="0"/>
          <w:sz w:val="28"/>
          <w:szCs w:val="28"/>
        </w:rPr>
      </w:pPr>
      <w:r w:rsidRPr="00FC5C44">
        <w:rPr>
          <w:snapToGrid w:val="0"/>
          <w:sz w:val="28"/>
          <w:szCs w:val="28"/>
        </w:rPr>
        <w:t>Главной целью создания Европейской системы центральных банков (ЕСЦБ), в соответствии со статьей 2 Устава ЕСЦБ и ЕЦБ, является поддержание стабильности курса евро и цен в зоне евро. Понятие «стабильность цен» имеет количественное выражение.</w:t>
      </w:r>
    </w:p>
    <w:p w:rsidR="00CD3BC6" w:rsidRPr="00FC5C44" w:rsidRDefault="00CD3BC6" w:rsidP="001029FD">
      <w:pPr>
        <w:widowControl w:val="0"/>
        <w:tabs>
          <w:tab w:val="left" w:pos="2694"/>
        </w:tabs>
        <w:spacing w:line="360" w:lineRule="auto"/>
        <w:ind w:firstLine="709"/>
        <w:jc w:val="both"/>
        <w:rPr>
          <w:b/>
          <w:i/>
          <w:snapToGrid w:val="0"/>
          <w:sz w:val="28"/>
          <w:szCs w:val="28"/>
        </w:rPr>
      </w:pPr>
      <w:r w:rsidRPr="00FC5C44">
        <w:rPr>
          <w:b/>
          <w:i/>
          <w:snapToGrid w:val="0"/>
          <w:sz w:val="28"/>
          <w:szCs w:val="28"/>
        </w:rPr>
        <w:t>Для достижения основной цели ЕСЦБ решает следующие конкретные задачи:</w:t>
      </w:r>
    </w:p>
    <w:p w:rsidR="00CD3BC6" w:rsidRPr="00FC5C44" w:rsidRDefault="00CD3BC6" w:rsidP="001029FD">
      <w:pPr>
        <w:widowControl w:val="0"/>
        <w:tabs>
          <w:tab w:val="left" w:pos="2694"/>
        </w:tabs>
        <w:spacing w:line="360" w:lineRule="auto"/>
        <w:ind w:firstLine="709"/>
        <w:jc w:val="both"/>
        <w:rPr>
          <w:snapToGrid w:val="0"/>
          <w:sz w:val="28"/>
          <w:szCs w:val="28"/>
        </w:rPr>
      </w:pPr>
      <w:r w:rsidRPr="00FC5C44">
        <w:rPr>
          <w:snapToGrid w:val="0"/>
          <w:sz w:val="28"/>
          <w:szCs w:val="28"/>
        </w:rPr>
        <w:t xml:space="preserve">Определение и проведение единой денежно-кредитной политики. Совет управляющих ЕЦБ определяет единую денежно-кредитную политику, которую Национальные центральные банки внедряют децентрализованным и гармоничным образом. Оперативные рамки единой денежно-кредитной политики должны удовлетворять следующим принципам: соответствие рыночным условиям, равноправный режим для всех, простота, поиск наилучшего соотношения эффективности и стоимости, децентрализация, непрерывность, согласование и соответствие управленческим решениям ЕСЦБ. </w:t>
      </w:r>
    </w:p>
    <w:p w:rsidR="00CD3BC6" w:rsidRPr="00FC5C44" w:rsidRDefault="00CD3BC6" w:rsidP="001029FD">
      <w:pPr>
        <w:widowControl w:val="0"/>
        <w:tabs>
          <w:tab w:val="left" w:pos="2694"/>
        </w:tabs>
        <w:spacing w:line="360" w:lineRule="auto"/>
        <w:ind w:firstLine="709"/>
        <w:jc w:val="both"/>
        <w:rPr>
          <w:snapToGrid w:val="0"/>
          <w:sz w:val="28"/>
          <w:szCs w:val="28"/>
        </w:rPr>
      </w:pPr>
      <w:r w:rsidRPr="00FC5C44">
        <w:rPr>
          <w:snapToGrid w:val="0"/>
          <w:sz w:val="28"/>
          <w:szCs w:val="28"/>
        </w:rPr>
        <w:t xml:space="preserve">В основном для проведения денежно-кредитной политики используются те процедуры и инструменты, которые использовались большинством центральных банков до становления Европейского экономического и валютного союза. Хранение и управление официальными валютными резервами стран-участниц, а также осуществление валютных операций. </w:t>
      </w:r>
    </w:p>
    <w:p w:rsidR="00CD3BC6" w:rsidRPr="00FC5C44" w:rsidRDefault="00CD3BC6" w:rsidP="001029FD">
      <w:pPr>
        <w:widowControl w:val="0"/>
        <w:tabs>
          <w:tab w:val="left" w:pos="2694"/>
        </w:tabs>
        <w:spacing w:line="360" w:lineRule="auto"/>
        <w:ind w:firstLine="709"/>
        <w:jc w:val="both"/>
        <w:rPr>
          <w:snapToGrid w:val="0"/>
          <w:sz w:val="28"/>
          <w:szCs w:val="28"/>
        </w:rPr>
      </w:pPr>
      <w:r w:rsidRPr="00FC5C44">
        <w:rPr>
          <w:snapToGrid w:val="0"/>
          <w:sz w:val="28"/>
          <w:szCs w:val="28"/>
        </w:rPr>
        <w:t>Европейская система центральных банков осуществляет хранение и управление официальными золотовалютными резервами стран-участниц ЕВС.</w:t>
      </w:r>
    </w:p>
    <w:p w:rsidR="00CD3BC6" w:rsidRPr="00FC5C44" w:rsidRDefault="00CD3BC6" w:rsidP="001029FD">
      <w:pPr>
        <w:widowControl w:val="0"/>
        <w:tabs>
          <w:tab w:val="left" w:pos="2694"/>
        </w:tabs>
        <w:spacing w:line="360" w:lineRule="auto"/>
        <w:ind w:firstLine="709"/>
        <w:jc w:val="both"/>
        <w:rPr>
          <w:b/>
          <w:snapToGrid w:val="0"/>
          <w:sz w:val="28"/>
          <w:szCs w:val="28"/>
        </w:rPr>
      </w:pPr>
      <w:r w:rsidRPr="00FC5C44">
        <w:rPr>
          <w:b/>
          <w:snapToGrid w:val="0"/>
          <w:sz w:val="28"/>
          <w:szCs w:val="28"/>
        </w:rPr>
        <w:t>Главные функции ЕЦБ:</w:t>
      </w:r>
    </w:p>
    <w:p w:rsidR="00CD3BC6" w:rsidRPr="00FC5C44" w:rsidRDefault="00CD3BC6" w:rsidP="001029FD">
      <w:pPr>
        <w:widowControl w:val="0"/>
        <w:tabs>
          <w:tab w:val="left" w:pos="2694"/>
        </w:tabs>
        <w:spacing w:line="360" w:lineRule="auto"/>
        <w:ind w:firstLine="709"/>
        <w:jc w:val="both"/>
        <w:rPr>
          <w:snapToGrid w:val="0"/>
          <w:sz w:val="28"/>
          <w:szCs w:val="28"/>
        </w:rPr>
      </w:pPr>
      <w:r w:rsidRPr="00FC5C44">
        <w:rPr>
          <w:snapToGrid w:val="0"/>
          <w:sz w:val="28"/>
          <w:szCs w:val="28"/>
        </w:rPr>
        <w:t>1. Выработка и осуществление валютной политики зоны евро;</w:t>
      </w:r>
    </w:p>
    <w:p w:rsidR="00CD3BC6" w:rsidRPr="00FC5C44" w:rsidRDefault="00CD3BC6" w:rsidP="001029FD">
      <w:pPr>
        <w:widowControl w:val="0"/>
        <w:tabs>
          <w:tab w:val="left" w:pos="2694"/>
        </w:tabs>
        <w:spacing w:line="360" w:lineRule="auto"/>
        <w:ind w:firstLine="709"/>
        <w:jc w:val="both"/>
        <w:rPr>
          <w:snapToGrid w:val="0"/>
          <w:sz w:val="28"/>
          <w:szCs w:val="28"/>
        </w:rPr>
      </w:pPr>
      <w:r w:rsidRPr="00FC5C44">
        <w:rPr>
          <w:snapToGrid w:val="0"/>
          <w:sz w:val="28"/>
          <w:szCs w:val="28"/>
        </w:rPr>
        <w:t>2. Содержание и управление официальными обменными резервами стран зоны евро;</w:t>
      </w:r>
    </w:p>
    <w:p w:rsidR="00CD3BC6" w:rsidRPr="00FC5C44" w:rsidRDefault="00CD3BC6" w:rsidP="001029FD">
      <w:pPr>
        <w:widowControl w:val="0"/>
        <w:tabs>
          <w:tab w:val="left" w:pos="2694"/>
        </w:tabs>
        <w:spacing w:line="360" w:lineRule="auto"/>
        <w:ind w:firstLine="709"/>
        <w:jc w:val="both"/>
        <w:rPr>
          <w:snapToGrid w:val="0"/>
          <w:sz w:val="28"/>
          <w:szCs w:val="28"/>
        </w:rPr>
      </w:pPr>
      <w:r w:rsidRPr="00FC5C44">
        <w:rPr>
          <w:snapToGrid w:val="0"/>
          <w:sz w:val="28"/>
          <w:szCs w:val="28"/>
        </w:rPr>
        <w:t>3. Эмиссия банкнот евро;</w:t>
      </w:r>
    </w:p>
    <w:p w:rsidR="00CD3BC6" w:rsidRPr="00FC5C44" w:rsidRDefault="00CD3BC6" w:rsidP="001029FD">
      <w:pPr>
        <w:widowControl w:val="0"/>
        <w:tabs>
          <w:tab w:val="left" w:pos="2694"/>
        </w:tabs>
        <w:spacing w:line="360" w:lineRule="auto"/>
        <w:ind w:firstLine="709"/>
        <w:jc w:val="both"/>
        <w:rPr>
          <w:snapToGrid w:val="0"/>
          <w:sz w:val="28"/>
          <w:szCs w:val="28"/>
        </w:rPr>
      </w:pPr>
      <w:r w:rsidRPr="00FC5C44">
        <w:rPr>
          <w:snapToGrid w:val="0"/>
          <w:sz w:val="28"/>
          <w:szCs w:val="28"/>
        </w:rPr>
        <w:t>4. Установление основных процентных ставок.</w:t>
      </w:r>
    </w:p>
    <w:p w:rsidR="00CD3BC6" w:rsidRPr="00FC5C44" w:rsidRDefault="00CD3BC6" w:rsidP="001029FD">
      <w:pPr>
        <w:widowControl w:val="0"/>
        <w:tabs>
          <w:tab w:val="left" w:pos="2694"/>
        </w:tabs>
        <w:spacing w:line="360" w:lineRule="auto"/>
        <w:ind w:firstLine="709"/>
        <w:jc w:val="both"/>
        <w:rPr>
          <w:snapToGrid w:val="0"/>
          <w:sz w:val="28"/>
          <w:szCs w:val="28"/>
        </w:rPr>
      </w:pPr>
      <w:r w:rsidRPr="00FC5C44">
        <w:rPr>
          <w:snapToGrid w:val="0"/>
          <w:sz w:val="28"/>
          <w:szCs w:val="28"/>
        </w:rPr>
        <w:t>5. Поддержание ценовой стабильности в еврозоне, то есть обеспечение уровня инфляции не выше 2 %.</w:t>
      </w:r>
    </w:p>
    <w:p w:rsidR="00CD3BC6" w:rsidRPr="00FC5C44" w:rsidRDefault="00CD3BC6" w:rsidP="001029FD">
      <w:pPr>
        <w:widowControl w:val="0"/>
        <w:tabs>
          <w:tab w:val="left" w:pos="2694"/>
        </w:tabs>
        <w:spacing w:line="360" w:lineRule="auto"/>
        <w:ind w:firstLine="709"/>
        <w:jc w:val="both"/>
        <w:rPr>
          <w:b/>
          <w:sz w:val="28"/>
        </w:rPr>
      </w:pPr>
    </w:p>
    <w:p w:rsidR="00CD3BC6" w:rsidRPr="00FC5C44" w:rsidRDefault="00CD3BC6" w:rsidP="00253AB1">
      <w:pPr>
        <w:widowControl w:val="0"/>
        <w:tabs>
          <w:tab w:val="left" w:pos="2694"/>
        </w:tabs>
        <w:spacing w:line="360" w:lineRule="auto"/>
        <w:ind w:firstLine="709"/>
        <w:rPr>
          <w:b/>
          <w:sz w:val="28"/>
        </w:rPr>
      </w:pPr>
      <w:r w:rsidRPr="00FC5C44">
        <w:rPr>
          <w:b/>
          <w:sz w:val="28"/>
        </w:rPr>
        <w:t>6.Функции ЕВРО на международном валютном рынке</w:t>
      </w:r>
    </w:p>
    <w:p w:rsidR="00CD3BC6" w:rsidRPr="00FC5C44" w:rsidRDefault="00CD3BC6" w:rsidP="001029FD">
      <w:pPr>
        <w:pStyle w:val="af0"/>
        <w:widowControl w:val="0"/>
        <w:tabs>
          <w:tab w:val="left" w:pos="2694"/>
        </w:tabs>
        <w:spacing w:after="0" w:line="360" w:lineRule="auto"/>
        <w:ind w:firstLine="709"/>
        <w:jc w:val="both"/>
        <w:rPr>
          <w:sz w:val="28"/>
          <w:szCs w:val="28"/>
        </w:rPr>
      </w:pPr>
    </w:p>
    <w:p w:rsidR="00CD3BC6" w:rsidRPr="00FC5C44" w:rsidRDefault="00CD3BC6" w:rsidP="001029FD">
      <w:pPr>
        <w:pStyle w:val="af0"/>
        <w:widowControl w:val="0"/>
        <w:tabs>
          <w:tab w:val="left" w:pos="2694"/>
        </w:tabs>
        <w:spacing w:after="0" w:line="360" w:lineRule="auto"/>
        <w:ind w:firstLine="709"/>
        <w:jc w:val="both"/>
        <w:rPr>
          <w:sz w:val="28"/>
          <w:szCs w:val="28"/>
        </w:rPr>
      </w:pPr>
      <w:r w:rsidRPr="00FC5C44">
        <w:rPr>
          <w:sz w:val="28"/>
          <w:szCs w:val="28"/>
        </w:rPr>
        <w:t xml:space="preserve">Роль ЕВРО в процессе трансформации мировой валютно-финансовой системы во многом будет обусловлена масштабами интернационализации ЕВРО, тем, насколько полно и эффективно новая европейская валюта будет выполнять функции второй резервной валюты. Существуют два уровня процесса интернационализации ЕВРО – официальный и частный. </w:t>
      </w:r>
    </w:p>
    <w:p w:rsidR="00CD3BC6" w:rsidRPr="00FC5C44" w:rsidRDefault="00CD3BC6" w:rsidP="001029FD">
      <w:pPr>
        <w:pStyle w:val="af0"/>
        <w:widowControl w:val="0"/>
        <w:tabs>
          <w:tab w:val="left" w:pos="2694"/>
        </w:tabs>
        <w:spacing w:after="0" w:line="360" w:lineRule="auto"/>
        <w:ind w:firstLine="709"/>
        <w:jc w:val="both"/>
        <w:rPr>
          <w:sz w:val="28"/>
          <w:szCs w:val="28"/>
        </w:rPr>
      </w:pPr>
      <w:r w:rsidRPr="00FC5C44">
        <w:rPr>
          <w:sz w:val="28"/>
          <w:szCs w:val="28"/>
        </w:rPr>
        <w:t xml:space="preserve">На официальном межгосударственном уровне использование денег в качестве резервной валюты предполагает выполнение следующих функций: </w:t>
      </w:r>
      <w:r w:rsidRPr="00FC5C44">
        <w:rPr>
          <w:i/>
          <w:sz w:val="28"/>
          <w:szCs w:val="28"/>
        </w:rPr>
        <w:t>резервного актива</w:t>
      </w:r>
      <w:r w:rsidRPr="00FC5C44">
        <w:rPr>
          <w:sz w:val="28"/>
          <w:szCs w:val="28"/>
        </w:rPr>
        <w:t xml:space="preserve">; </w:t>
      </w:r>
      <w:r w:rsidRPr="00FC5C44">
        <w:rPr>
          <w:i/>
          <w:sz w:val="28"/>
          <w:szCs w:val="28"/>
        </w:rPr>
        <w:t>инструмента валютных интервенций</w:t>
      </w:r>
      <w:r w:rsidRPr="00FC5C44">
        <w:rPr>
          <w:sz w:val="28"/>
          <w:szCs w:val="28"/>
        </w:rPr>
        <w:t xml:space="preserve">; </w:t>
      </w:r>
      <w:r w:rsidRPr="00FC5C44">
        <w:rPr>
          <w:i/>
          <w:sz w:val="28"/>
          <w:szCs w:val="28"/>
        </w:rPr>
        <w:t>якорной валюты</w:t>
      </w:r>
      <w:r w:rsidRPr="00FC5C44">
        <w:rPr>
          <w:sz w:val="28"/>
          <w:szCs w:val="28"/>
        </w:rPr>
        <w:t xml:space="preserve">, к которой привязаны курсы других валют. </w:t>
      </w:r>
    </w:p>
    <w:p w:rsidR="00CD3BC6" w:rsidRPr="00FC5C44" w:rsidRDefault="00CD3BC6" w:rsidP="001029FD">
      <w:pPr>
        <w:pStyle w:val="12"/>
        <w:widowControl w:val="0"/>
        <w:numPr>
          <w:ilvl w:val="0"/>
          <w:numId w:val="17"/>
        </w:numPr>
        <w:tabs>
          <w:tab w:val="clear" w:pos="360"/>
          <w:tab w:val="num" w:pos="717"/>
          <w:tab w:val="left" w:pos="1134"/>
        </w:tabs>
        <w:ind w:left="0" w:firstLine="709"/>
        <w:rPr>
          <w:szCs w:val="28"/>
        </w:rPr>
      </w:pPr>
      <w:r w:rsidRPr="00FC5C44">
        <w:rPr>
          <w:szCs w:val="28"/>
        </w:rPr>
        <w:t xml:space="preserve">Международный </w:t>
      </w:r>
      <w:r w:rsidRPr="00FC5C44">
        <w:rPr>
          <w:i/>
          <w:szCs w:val="28"/>
        </w:rPr>
        <w:t>резервный актив</w:t>
      </w:r>
      <w:r w:rsidRPr="00FC5C44">
        <w:rPr>
          <w:szCs w:val="28"/>
        </w:rPr>
        <w:t xml:space="preserve">. Большинство экспертов сходятся во мнении, что в среднесрочной перспективе роль ЕВРО в этой функции будет выше, чем значение простой механической суммы отдельных европейских валют до введения единой европейской валюты. </w:t>
      </w:r>
    </w:p>
    <w:p w:rsidR="00CD3BC6" w:rsidRPr="00FC5C44" w:rsidRDefault="00CD3BC6" w:rsidP="001029FD">
      <w:pPr>
        <w:pStyle w:val="12"/>
        <w:widowControl w:val="0"/>
        <w:numPr>
          <w:ilvl w:val="0"/>
          <w:numId w:val="17"/>
        </w:numPr>
        <w:tabs>
          <w:tab w:val="clear" w:pos="360"/>
          <w:tab w:val="num" w:pos="717"/>
          <w:tab w:val="left" w:pos="1134"/>
        </w:tabs>
        <w:ind w:left="0" w:firstLine="709"/>
        <w:rPr>
          <w:szCs w:val="28"/>
        </w:rPr>
      </w:pPr>
      <w:r w:rsidRPr="00FC5C44">
        <w:rPr>
          <w:i/>
          <w:szCs w:val="28"/>
        </w:rPr>
        <w:t>Инструмент валютных интервенций и якорная валюта</w:t>
      </w:r>
      <w:r w:rsidRPr="00FC5C44">
        <w:rPr>
          <w:szCs w:val="28"/>
        </w:rPr>
        <w:t>. Эти две функции ЕВРО в официальном обороте тесно связаны как с предыдущей функцией, так и между собой. Объемы и характер проведения интервенций в определенной валюте обусловлены необходимостью центральных банков третьих стран поддерживать в той или иной форме установленные курсовые соотношения своих денежных единиц с этой валютой.</w:t>
      </w:r>
    </w:p>
    <w:p w:rsidR="00CD3BC6" w:rsidRPr="00FC5C44" w:rsidRDefault="00CD3BC6" w:rsidP="001029FD">
      <w:pPr>
        <w:pStyle w:val="af0"/>
        <w:widowControl w:val="0"/>
        <w:tabs>
          <w:tab w:val="left" w:pos="1134"/>
        </w:tabs>
        <w:spacing w:after="0" w:line="360" w:lineRule="auto"/>
        <w:ind w:firstLine="709"/>
        <w:jc w:val="both"/>
        <w:rPr>
          <w:sz w:val="28"/>
          <w:szCs w:val="28"/>
        </w:rPr>
      </w:pPr>
      <w:r w:rsidRPr="00FC5C44">
        <w:rPr>
          <w:sz w:val="28"/>
          <w:szCs w:val="28"/>
        </w:rPr>
        <w:t xml:space="preserve">В частном международном обороте резервная валюта призвана выполнять функции: средств международного инвестирования и финансирования; средств платежа в международной торговле и обращения на валютных рынках; валюты цены и котировок на международных товарных и валютных рынках. </w:t>
      </w:r>
    </w:p>
    <w:p w:rsidR="00CD3BC6" w:rsidRPr="00FC5C44" w:rsidRDefault="00CD3BC6" w:rsidP="001029FD">
      <w:pPr>
        <w:pStyle w:val="12"/>
        <w:widowControl w:val="0"/>
        <w:numPr>
          <w:ilvl w:val="0"/>
          <w:numId w:val="18"/>
        </w:numPr>
        <w:tabs>
          <w:tab w:val="clear" w:pos="360"/>
          <w:tab w:val="num" w:pos="717"/>
          <w:tab w:val="left" w:pos="1134"/>
        </w:tabs>
        <w:ind w:left="0" w:firstLine="709"/>
        <w:rPr>
          <w:szCs w:val="28"/>
        </w:rPr>
      </w:pPr>
      <w:r w:rsidRPr="00FC5C44">
        <w:rPr>
          <w:i/>
          <w:szCs w:val="28"/>
        </w:rPr>
        <w:t>Средство международного инвестирования и финансирования</w:t>
      </w:r>
      <w:r w:rsidRPr="00FC5C44">
        <w:rPr>
          <w:szCs w:val="28"/>
        </w:rPr>
        <w:t>. Расширение объема финансовых операций на территории еврозоны способствует увеличению ликвидности рынка ценных бумаг, номинированных в ЕВРО, до так называемого критического уровня. При этом старое равновесие, обеспечивавшее доминирующие позиции доллара на мировом финансовом и валютном рынках, становится неустойчивым. Происходит сдвиг в сторону нового равновесия, в сторону увеличения роли ЕВРО как резервной валюты в международной валютной системе.</w:t>
      </w:r>
    </w:p>
    <w:p w:rsidR="00CD3BC6" w:rsidRPr="00FC5C44" w:rsidRDefault="00CD3BC6" w:rsidP="001029FD">
      <w:pPr>
        <w:pStyle w:val="12"/>
        <w:widowControl w:val="0"/>
        <w:numPr>
          <w:ilvl w:val="0"/>
          <w:numId w:val="18"/>
        </w:numPr>
        <w:tabs>
          <w:tab w:val="clear" w:pos="360"/>
          <w:tab w:val="num" w:pos="717"/>
          <w:tab w:val="left" w:pos="1134"/>
        </w:tabs>
        <w:ind w:left="0" w:firstLine="709"/>
        <w:rPr>
          <w:szCs w:val="28"/>
        </w:rPr>
      </w:pPr>
      <w:r w:rsidRPr="00FC5C44">
        <w:rPr>
          <w:i/>
          <w:szCs w:val="28"/>
        </w:rPr>
        <w:t>Средство платежа в международной торговле и обращения на валютном рынке.</w:t>
      </w:r>
      <w:r w:rsidRPr="00FC5C44">
        <w:rPr>
          <w:szCs w:val="28"/>
        </w:rPr>
        <w:t xml:space="preserve"> Возможности выполнения ЕВРО данной функции определяются уровнем спроса на него со стороны участников внешнеэкономической деятельности и валютных рынков.</w:t>
      </w:r>
    </w:p>
    <w:p w:rsidR="00CD3BC6" w:rsidRDefault="00CD3BC6" w:rsidP="001029FD">
      <w:pPr>
        <w:pStyle w:val="12"/>
        <w:widowControl w:val="0"/>
        <w:numPr>
          <w:ilvl w:val="0"/>
          <w:numId w:val="19"/>
        </w:numPr>
        <w:tabs>
          <w:tab w:val="clear" w:pos="360"/>
          <w:tab w:val="num" w:pos="717"/>
          <w:tab w:val="left" w:pos="1134"/>
        </w:tabs>
        <w:ind w:left="0" w:firstLine="709"/>
        <w:rPr>
          <w:szCs w:val="28"/>
        </w:rPr>
      </w:pPr>
      <w:r w:rsidRPr="00FC5C44">
        <w:rPr>
          <w:i/>
          <w:szCs w:val="28"/>
        </w:rPr>
        <w:t>Функция валюты цены и валюты платежа международных контрактов.</w:t>
      </w:r>
      <w:r w:rsidRPr="00FC5C44">
        <w:rPr>
          <w:szCs w:val="28"/>
        </w:rPr>
        <w:t xml:space="preserve"> Роль ЕВРО в данной функции во многом обусловлена его возможностями выполнять функцию средства обмена в международной торговле и на валютных рынках. </w:t>
      </w:r>
    </w:p>
    <w:p w:rsidR="00253AB1" w:rsidRPr="00FC5C44" w:rsidRDefault="00253AB1" w:rsidP="00253AB1">
      <w:pPr>
        <w:pStyle w:val="12"/>
        <w:widowControl w:val="0"/>
        <w:tabs>
          <w:tab w:val="clear" w:pos="720"/>
          <w:tab w:val="left" w:pos="1134"/>
        </w:tabs>
        <w:ind w:left="0" w:firstLine="709"/>
        <w:rPr>
          <w:szCs w:val="28"/>
        </w:rPr>
      </w:pPr>
    </w:p>
    <w:p w:rsidR="00253AB1" w:rsidRDefault="00253AB1" w:rsidP="00253AB1">
      <w:pPr>
        <w:pStyle w:val="11"/>
        <w:keepNext w:val="0"/>
        <w:widowControl w:val="0"/>
        <w:tabs>
          <w:tab w:val="left" w:pos="2694"/>
        </w:tabs>
        <w:spacing w:before="0" w:after="0" w:line="360" w:lineRule="auto"/>
        <w:ind w:firstLine="709"/>
        <w:jc w:val="center"/>
        <w:rPr>
          <w:rFonts w:ascii="Times New Roman" w:hAnsi="Times New Roman" w:cs="Times New Roman"/>
          <w:szCs w:val="32"/>
        </w:rPr>
      </w:pPr>
      <w:bookmarkStart w:id="0" w:name="_Toc97220277"/>
      <w:r w:rsidRPr="00FC5C44">
        <w:rPr>
          <w:rFonts w:ascii="Times New Roman" w:hAnsi="Times New Roman" w:cs="Times New Roman"/>
          <w:szCs w:val="32"/>
        </w:rPr>
        <w:t>7.Преимущества единой валюты</w:t>
      </w:r>
      <w:bookmarkEnd w:id="0"/>
    </w:p>
    <w:p w:rsidR="00253AB1" w:rsidRPr="00FC5C44" w:rsidRDefault="00253AB1" w:rsidP="00253AB1">
      <w:pPr>
        <w:pStyle w:val="11"/>
        <w:keepNext w:val="0"/>
        <w:widowControl w:val="0"/>
        <w:tabs>
          <w:tab w:val="left" w:pos="2694"/>
        </w:tabs>
        <w:spacing w:before="0" w:after="0" w:line="360" w:lineRule="auto"/>
        <w:ind w:firstLine="709"/>
        <w:rPr>
          <w:rFonts w:ascii="Times New Roman" w:hAnsi="Times New Roman" w:cs="Times New Roman"/>
          <w:szCs w:val="32"/>
        </w:rPr>
      </w:pPr>
    </w:p>
    <w:p w:rsidR="00253AB1" w:rsidRPr="00FC5C44" w:rsidRDefault="00253AB1" w:rsidP="00253AB1">
      <w:pPr>
        <w:pStyle w:val="2"/>
        <w:widowControl w:val="0"/>
        <w:numPr>
          <w:ilvl w:val="0"/>
          <w:numId w:val="15"/>
        </w:numPr>
        <w:tabs>
          <w:tab w:val="left" w:pos="851"/>
        </w:tabs>
        <w:ind w:left="0" w:firstLine="709"/>
        <w:rPr>
          <w:szCs w:val="28"/>
        </w:rPr>
      </w:pPr>
      <w:r w:rsidRPr="00FC5C44">
        <w:rPr>
          <w:szCs w:val="28"/>
        </w:rPr>
        <w:t>Введение единой европейской валюты евро называют самым грандиозным проектом конца 20 века, осуществление которого имеет глобальные экономические и политические последствия. Дополнение единого внутреннего рынка Экономическим и валютным союзом (ЭВС), основанном на единой валюте, является одним из сложнейших этапов интеграционных процессов в Западной Европе.</w:t>
      </w:r>
    </w:p>
    <w:p w:rsidR="00253AB1" w:rsidRPr="00FC5C44" w:rsidRDefault="00253AB1" w:rsidP="001029FD">
      <w:pPr>
        <w:pStyle w:val="2"/>
        <w:widowControl w:val="0"/>
        <w:numPr>
          <w:ilvl w:val="0"/>
          <w:numId w:val="15"/>
        </w:numPr>
        <w:tabs>
          <w:tab w:val="left" w:pos="851"/>
        </w:tabs>
        <w:ind w:left="0" w:firstLine="709"/>
        <w:rPr>
          <w:szCs w:val="28"/>
        </w:rPr>
      </w:pPr>
      <w:r w:rsidRPr="00FC5C44">
        <w:rPr>
          <w:szCs w:val="28"/>
        </w:rPr>
        <w:t>Введение евро необходимо, прежде всего, потому, что единый внутренний рынок, существующий в ЕС с 1993г. не может успешно функционировать при наличии национальных денежных систем, сохраняющих в ЕС колебания валютных курсов, различий в ценах и налогах. Полноценная экономическая интеграция немыслима без валютного союза с наличием единой валюты либо твердо фиксированных курсов валют стран-участниц. Единая валюта – это наиболее эффективное средство устранения всех преград для свободного движения капиталов, товаров, услуг и рабочей силы.</w:t>
      </w:r>
    </w:p>
    <w:p w:rsidR="00253AB1" w:rsidRPr="00FC5C44" w:rsidRDefault="00253AB1" w:rsidP="001029FD">
      <w:pPr>
        <w:pStyle w:val="af"/>
        <w:widowControl w:val="0"/>
        <w:numPr>
          <w:ilvl w:val="0"/>
          <w:numId w:val="15"/>
        </w:numPr>
        <w:tabs>
          <w:tab w:val="left" w:pos="851"/>
        </w:tabs>
        <w:spacing w:line="360" w:lineRule="auto"/>
        <w:ind w:left="0" w:firstLine="709"/>
        <w:jc w:val="both"/>
        <w:rPr>
          <w:sz w:val="28"/>
          <w:szCs w:val="28"/>
        </w:rPr>
      </w:pPr>
      <w:r w:rsidRPr="00FC5C44">
        <w:rPr>
          <w:sz w:val="28"/>
          <w:szCs w:val="28"/>
        </w:rPr>
        <w:t>Перевод денежно-валютного регулирования в ЕС на наднациональный уровень создает значительные преимущества для государств-членов и прежде всего для их хозяйствующих субъектов.</w:t>
      </w:r>
    </w:p>
    <w:p w:rsidR="00253AB1" w:rsidRPr="00FC5C44" w:rsidRDefault="00253AB1" w:rsidP="001029FD">
      <w:pPr>
        <w:pStyle w:val="af"/>
        <w:widowControl w:val="0"/>
        <w:numPr>
          <w:ilvl w:val="0"/>
          <w:numId w:val="15"/>
        </w:numPr>
        <w:tabs>
          <w:tab w:val="left" w:pos="851"/>
        </w:tabs>
        <w:spacing w:line="360" w:lineRule="auto"/>
        <w:ind w:left="0" w:firstLine="709"/>
        <w:jc w:val="both"/>
        <w:rPr>
          <w:sz w:val="28"/>
          <w:szCs w:val="28"/>
        </w:rPr>
      </w:pPr>
      <w:r w:rsidRPr="00FC5C44">
        <w:rPr>
          <w:sz w:val="28"/>
          <w:szCs w:val="28"/>
        </w:rPr>
        <w:t>На макроэкономическом уровне единая бюджетная дисциплина и объединение денежных рынков стран ЕС под руководством и контролем наднациональных финансовых институтов позволят надежнее бороться с инфляцией, снизить процентные ставки (а со временем и налоговые платежи), что должно способствовать росту производства, занятости (сейчас это один из важнейших приоритетов социальной рыночной политики и экономики в ЕС) и стабильности государственных финансов.</w:t>
      </w:r>
    </w:p>
    <w:p w:rsidR="00253AB1" w:rsidRPr="00FC5C44" w:rsidRDefault="00253AB1" w:rsidP="001029FD">
      <w:pPr>
        <w:pStyle w:val="af"/>
        <w:widowControl w:val="0"/>
        <w:numPr>
          <w:ilvl w:val="0"/>
          <w:numId w:val="15"/>
        </w:numPr>
        <w:tabs>
          <w:tab w:val="left" w:pos="851"/>
        </w:tabs>
        <w:spacing w:line="360" w:lineRule="auto"/>
        <w:ind w:left="0" w:firstLine="709"/>
        <w:jc w:val="both"/>
        <w:rPr>
          <w:sz w:val="28"/>
          <w:szCs w:val="28"/>
        </w:rPr>
      </w:pPr>
      <w:r w:rsidRPr="00FC5C44">
        <w:rPr>
          <w:sz w:val="28"/>
          <w:szCs w:val="28"/>
        </w:rPr>
        <w:t>Для хозяйствующих субъектов единая денежная политика и валюта будут означать существование на всей территории ЭВС одинакового денежно-кредитного и валютного регулирования (в том числе фондового), существенное сокращение накладных расходов за расчетное обслуживание операций, ценовых и валютных рисков, сроков осуществления денежных и платежных переводов (в настоящее время до 3 недель и до 4% за валютную конверсию). Для предприятий единая валюта означает единое валютно-фондовое регулирование на всей территории валютного союза, уменьшение потребности в оборотном капитале.</w:t>
      </w:r>
    </w:p>
    <w:p w:rsidR="00253AB1" w:rsidRPr="00FC5C44" w:rsidRDefault="00253AB1" w:rsidP="001029FD">
      <w:pPr>
        <w:pStyle w:val="af"/>
        <w:widowControl w:val="0"/>
        <w:numPr>
          <w:ilvl w:val="0"/>
          <w:numId w:val="15"/>
        </w:numPr>
        <w:tabs>
          <w:tab w:val="left" w:pos="851"/>
        </w:tabs>
        <w:spacing w:line="360" w:lineRule="auto"/>
        <w:ind w:left="0" w:firstLine="709"/>
        <w:jc w:val="both"/>
        <w:rPr>
          <w:sz w:val="28"/>
          <w:szCs w:val="28"/>
        </w:rPr>
      </w:pPr>
      <w:r w:rsidRPr="00FC5C44">
        <w:rPr>
          <w:sz w:val="28"/>
          <w:szCs w:val="28"/>
        </w:rPr>
        <w:t>В глобальном плане введение евро ускорило процесс движения мировой валютной системы, основанной на фактически главенствующей роли доллара США, к более симметричному ”многополярному” валютному устройству. Заменив собой находящиеся в обращении европейские валютные единицы, евро стала одной из ключевых мировых валют. Единая валюта призвана обеспечить Европейскому союзу ”валютный вес”, соответствующий его экономическому могуществу. ЕС производит треть всех мировых товаров, являясь при этом общепризнанным лидером в торговле и товарами, и услугами.</w:t>
      </w:r>
    </w:p>
    <w:p w:rsidR="00253AB1" w:rsidRPr="00FC5C44" w:rsidRDefault="00253AB1" w:rsidP="001029FD">
      <w:pPr>
        <w:pStyle w:val="ad"/>
        <w:widowControl w:val="0"/>
        <w:numPr>
          <w:ilvl w:val="0"/>
          <w:numId w:val="15"/>
        </w:numPr>
        <w:tabs>
          <w:tab w:val="left" w:pos="851"/>
        </w:tabs>
        <w:ind w:left="0" w:firstLine="709"/>
        <w:rPr>
          <w:szCs w:val="28"/>
        </w:rPr>
      </w:pPr>
      <w:r w:rsidRPr="00FC5C44">
        <w:rPr>
          <w:szCs w:val="28"/>
        </w:rPr>
        <w:t>В этом, в частности состоит различие между ЕС и США. США производит лишь 20 процентов мировых товаров. В то же время они обладают валютой, которая используется в 40 процентах всех мировых валютных операций. Реальное же влияние доллара США гораздо шире и глубже: американские и транснациональные корпорации в любой точке земного шара могут выставлять счета за свои услуги в долларах и при этом не рискуют столкнуться с проблемами обмена валюты. Большая часть мирового рынка является, таким образом, по сути ”внутренним рынком” для американских компаний.</w:t>
      </w:r>
    </w:p>
    <w:p w:rsidR="00253AB1" w:rsidRPr="00FC5C44" w:rsidRDefault="00253AB1" w:rsidP="001029FD">
      <w:pPr>
        <w:pStyle w:val="ad"/>
        <w:widowControl w:val="0"/>
        <w:numPr>
          <w:ilvl w:val="0"/>
          <w:numId w:val="15"/>
        </w:numPr>
        <w:tabs>
          <w:tab w:val="left" w:pos="851"/>
        </w:tabs>
        <w:ind w:left="0" w:firstLine="709"/>
        <w:rPr>
          <w:szCs w:val="28"/>
        </w:rPr>
      </w:pPr>
      <w:r w:rsidRPr="00FC5C44">
        <w:rPr>
          <w:szCs w:val="28"/>
        </w:rPr>
        <w:t>Введение единой валюты и ее полномасштабное использование предоставляет хозяйствующим субъектам ЕС такие преимущества, какими пользуются американские компании. Исчезает и необходимость расходовать средства на страхование валютных рисков.</w:t>
      </w:r>
    </w:p>
    <w:p w:rsidR="00253AB1" w:rsidRPr="00FC5C44" w:rsidRDefault="00253AB1" w:rsidP="001029FD">
      <w:pPr>
        <w:pStyle w:val="2"/>
        <w:widowControl w:val="0"/>
        <w:numPr>
          <w:ilvl w:val="0"/>
          <w:numId w:val="15"/>
        </w:numPr>
        <w:tabs>
          <w:tab w:val="left" w:pos="851"/>
        </w:tabs>
        <w:ind w:left="0" w:firstLine="709"/>
        <w:rPr>
          <w:szCs w:val="28"/>
        </w:rPr>
      </w:pPr>
      <w:r w:rsidRPr="00FC5C44">
        <w:rPr>
          <w:szCs w:val="28"/>
        </w:rPr>
        <w:t>Введение единой валюты ЕС оказывает заметное влияние на состояние мировых финансовых рынков. Между тем до недавнего времени создатели ЭВС были полностью заняты решением своих внутренних проблем (установлением графика перехода к евро, разработкой механизма отношений между будущими участниками ЭВС и остальными странами ЕС), и лишь с признанием перехода к евро необратимым, был утвержден Пакт стабильности и роста, одобрены проекты банкнот и монет евро, а Комиссия ЕС выпустила доклад ”Внешние аспекты Экономического и валютного союза”.</w:t>
      </w:r>
    </w:p>
    <w:p w:rsidR="00253AB1" w:rsidRPr="00FC5C44" w:rsidRDefault="00253AB1" w:rsidP="001029FD">
      <w:pPr>
        <w:pStyle w:val="2"/>
        <w:widowControl w:val="0"/>
        <w:numPr>
          <w:ilvl w:val="0"/>
          <w:numId w:val="15"/>
        </w:numPr>
        <w:tabs>
          <w:tab w:val="left" w:pos="851"/>
        </w:tabs>
        <w:ind w:left="0" w:firstLine="709"/>
        <w:rPr>
          <w:szCs w:val="28"/>
        </w:rPr>
      </w:pPr>
      <w:r w:rsidRPr="00FC5C44">
        <w:rPr>
          <w:szCs w:val="28"/>
        </w:rPr>
        <w:t>При наличии эффективно действующего валютного союза ЕС сможет быстро превратиться в мощную экономическую сверхдержаву с одной из основных мировых валют наравне с долларом. Имея признанную международную резервную валюту, Евросоюз мог бы обеспечить себе лучшие позиции для поиска стабильности международной валютной системы совместно с американцами. Валютная зона евро уже стала альтернативой долларовой зоне. Это уже хорошо поняли и в США, перейдя к политике конструктивного диалога по вопросу о роли евро.</w:t>
      </w:r>
    </w:p>
    <w:p w:rsidR="00253AB1" w:rsidRPr="00FC5C44" w:rsidRDefault="00253AB1" w:rsidP="001029FD">
      <w:pPr>
        <w:pStyle w:val="2"/>
        <w:widowControl w:val="0"/>
        <w:numPr>
          <w:ilvl w:val="0"/>
          <w:numId w:val="15"/>
        </w:numPr>
        <w:tabs>
          <w:tab w:val="left" w:pos="851"/>
        </w:tabs>
        <w:ind w:left="0" w:firstLine="709"/>
        <w:rPr>
          <w:szCs w:val="28"/>
        </w:rPr>
      </w:pPr>
      <w:r w:rsidRPr="00FC5C44">
        <w:rPr>
          <w:szCs w:val="28"/>
        </w:rPr>
        <w:t>По мнению аналитиков Банка международных расчетов в Базеле международная роль евро, доллара и иены в будущем будет определяться, прежде всего, степенью привязки к ним валют развивающихся стран.</w:t>
      </w:r>
    </w:p>
    <w:p w:rsidR="00253AB1" w:rsidRPr="00FC5C44" w:rsidRDefault="00253AB1" w:rsidP="001029FD">
      <w:pPr>
        <w:pStyle w:val="af"/>
        <w:widowControl w:val="0"/>
        <w:numPr>
          <w:ilvl w:val="0"/>
          <w:numId w:val="15"/>
        </w:numPr>
        <w:tabs>
          <w:tab w:val="left" w:pos="851"/>
        </w:tabs>
        <w:spacing w:line="360" w:lineRule="auto"/>
        <w:ind w:left="0" w:firstLine="709"/>
        <w:jc w:val="both"/>
        <w:rPr>
          <w:sz w:val="28"/>
          <w:szCs w:val="28"/>
        </w:rPr>
      </w:pPr>
      <w:r w:rsidRPr="00FC5C44">
        <w:rPr>
          <w:sz w:val="28"/>
          <w:szCs w:val="28"/>
        </w:rPr>
        <w:t>Таким образом, если евро станет второй по значению мировой валютой, то валютные рынки перестанут полностью зависеть от динамики доллара США, и биполярная международная финансовая система может стать более стабильной, чем нынешняя. ЭВС важен для развития экономик ЦВЕ, прежде всего потому, что национальные денежные единицы этих стран, получившие возможность привязки к евро, имеют реальный шанс войти в его состав.</w:t>
      </w:r>
    </w:p>
    <w:p w:rsidR="00253AB1" w:rsidRPr="00FC5C44" w:rsidRDefault="00253AB1" w:rsidP="001029FD">
      <w:pPr>
        <w:pStyle w:val="af"/>
        <w:widowControl w:val="0"/>
        <w:numPr>
          <w:ilvl w:val="0"/>
          <w:numId w:val="15"/>
        </w:numPr>
        <w:tabs>
          <w:tab w:val="left" w:pos="851"/>
        </w:tabs>
        <w:spacing w:line="360" w:lineRule="auto"/>
        <w:ind w:left="0" w:firstLine="709"/>
        <w:jc w:val="both"/>
        <w:rPr>
          <w:sz w:val="28"/>
          <w:szCs w:val="28"/>
        </w:rPr>
      </w:pPr>
      <w:r w:rsidRPr="00FC5C44">
        <w:rPr>
          <w:sz w:val="28"/>
          <w:szCs w:val="28"/>
        </w:rPr>
        <w:t>Для торговых партнеров стран ЕС появление единой европейской валюты означает, прежде всего, возможность работы в валютной зоне евро с приобретением ряда преимуществ в виде сокращения издержек на совершение промежуточных операций при торговле товарами и услугами на национальных рынках ЕС, создания резервных фондов в евро в целях диверсификации своих авуаров, наконец, возможности привязки к ней курсов своих валют.</w:t>
      </w:r>
    </w:p>
    <w:p w:rsidR="00253AB1" w:rsidRPr="00FC5C44" w:rsidRDefault="00253AB1" w:rsidP="001029FD">
      <w:pPr>
        <w:pStyle w:val="af"/>
        <w:widowControl w:val="0"/>
        <w:numPr>
          <w:ilvl w:val="0"/>
          <w:numId w:val="15"/>
        </w:numPr>
        <w:tabs>
          <w:tab w:val="left" w:pos="851"/>
        </w:tabs>
        <w:spacing w:line="360" w:lineRule="auto"/>
        <w:ind w:left="0" w:firstLine="709"/>
        <w:jc w:val="both"/>
        <w:rPr>
          <w:sz w:val="28"/>
          <w:szCs w:val="28"/>
        </w:rPr>
      </w:pPr>
      <w:r w:rsidRPr="00FC5C44">
        <w:rPr>
          <w:sz w:val="28"/>
          <w:szCs w:val="28"/>
        </w:rPr>
        <w:t>С введением евро образовался единый рынок капитала, более крупный и ликвидный, чем совокупность сегодняшних национальных рынков. Ограничения в доступе на рынок, обусловленные наличием разных валют, исчезли. Единое валютное пространство лучше абсорбирует приток капитала. Евро в меньшей степени подвержена негативным воздействиям колебаний доллара, чем немецкая марка, что приводит к переориентации международных потоков капитала: международные инвесторы видят инвестирование в Европе привлекательным, а европейским инвесторам выгодно вкладывать капитал в Европе. Таким образом, валютная интеграция мобилизует резервы экономического роста в Европе и в мире.</w:t>
      </w:r>
    </w:p>
    <w:p w:rsidR="00253AB1" w:rsidRPr="00FC5C44" w:rsidRDefault="00253AB1" w:rsidP="001029FD">
      <w:pPr>
        <w:pStyle w:val="af"/>
        <w:widowControl w:val="0"/>
        <w:numPr>
          <w:ilvl w:val="0"/>
          <w:numId w:val="15"/>
        </w:numPr>
        <w:tabs>
          <w:tab w:val="left" w:pos="851"/>
        </w:tabs>
        <w:spacing w:line="360" w:lineRule="auto"/>
        <w:ind w:left="0" w:firstLine="709"/>
        <w:jc w:val="both"/>
        <w:rPr>
          <w:sz w:val="28"/>
          <w:szCs w:val="28"/>
        </w:rPr>
      </w:pPr>
      <w:r w:rsidRPr="00FC5C44">
        <w:rPr>
          <w:sz w:val="28"/>
          <w:szCs w:val="28"/>
        </w:rPr>
        <w:t>В связи с введением евро нужно особо выделить проблему перелива капитала. ”Приливы” и ”отливы” спекулятивного (в смысле высокомобильного) капитала является серьезным дестабилизирующим финансовые рынки фактором.</w:t>
      </w:r>
    </w:p>
    <w:p w:rsidR="00253AB1" w:rsidRPr="00FC5C44" w:rsidRDefault="00253AB1" w:rsidP="001029FD">
      <w:pPr>
        <w:pStyle w:val="af"/>
        <w:widowControl w:val="0"/>
        <w:numPr>
          <w:ilvl w:val="0"/>
          <w:numId w:val="15"/>
        </w:numPr>
        <w:tabs>
          <w:tab w:val="left" w:pos="851"/>
        </w:tabs>
        <w:spacing w:line="360" w:lineRule="auto"/>
        <w:ind w:left="0" w:firstLine="709"/>
        <w:jc w:val="both"/>
        <w:rPr>
          <w:sz w:val="28"/>
          <w:szCs w:val="28"/>
        </w:rPr>
      </w:pPr>
      <w:r w:rsidRPr="00FC5C44">
        <w:rPr>
          <w:sz w:val="28"/>
          <w:szCs w:val="28"/>
        </w:rPr>
        <w:t>Европа решила проблему борьбы с подобными переливами капитала, обусловленными игрой на валютных курсах и процентных ставках. С введением единой валюты Европа стала зоной валютной стабильности. Европейская валютная интеграция облегчает решение данной проблемы и в глобальном масштабе. Эмитентам основных валют (доллар, евро) проще договорится о стабилизации их обменных курсов по отношению друг к другу.</w:t>
      </w:r>
    </w:p>
    <w:p w:rsidR="00253AB1" w:rsidRDefault="00253AB1" w:rsidP="001029FD">
      <w:pPr>
        <w:widowControl w:val="0"/>
        <w:tabs>
          <w:tab w:val="left" w:pos="2694"/>
        </w:tabs>
        <w:spacing w:line="360" w:lineRule="auto"/>
        <w:ind w:firstLine="709"/>
        <w:jc w:val="both"/>
        <w:outlineLvl w:val="1"/>
        <w:rPr>
          <w:b/>
          <w:bCs/>
          <w:sz w:val="28"/>
        </w:rPr>
      </w:pPr>
    </w:p>
    <w:p w:rsidR="00253AB1" w:rsidRPr="00FC5C44" w:rsidRDefault="00253AB1" w:rsidP="00253AB1">
      <w:pPr>
        <w:widowControl w:val="0"/>
        <w:tabs>
          <w:tab w:val="left" w:pos="2694"/>
        </w:tabs>
        <w:spacing w:line="360" w:lineRule="auto"/>
        <w:ind w:firstLine="709"/>
        <w:outlineLvl w:val="1"/>
        <w:rPr>
          <w:b/>
          <w:bCs/>
          <w:sz w:val="28"/>
        </w:rPr>
      </w:pPr>
      <w:r w:rsidRPr="00FC5C44">
        <w:rPr>
          <w:b/>
          <w:bCs/>
          <w:sz w:val="28"/>
        </w:rPr>
        <w:t>8.Перспективы европейских валют</w:t>
      </w:r>
    </w:p>
    <w:p w:rsidR="00253AB1" w:rsidRDefault="00253AB1" w:rsidP="001029FD">
      <w:pPr>
        <w:widowControl w:val="0"/>
        <w:tabs>
          <w:tab w:val="left" w:pos="2694"/>
        </w:tabs>
        <w:spacing w:line="360" w:lineRule="auto"/>
        <w:ind w:firstLine="709"/>
        <w:jc w:val="both"/>
        <w:rPr>
          <w:sz w:val="28"/>
          <w:szCs w:val="28"/>
        </w:rPr>
      </w:pPr>
    </w:p>
    <w:p w:rsidR="00253AB1" w:rsidRDefault="00253AB1" w:rsidP="001029FD">
      <w:pPr>
        <w:widowControl w:val="0"/>
        <w:tabs>
          <w:tab w:val="left" w:pos="2694"/>
        </w:tabs>
        <w:spacing w:line="360" w:lineRule="auto"/>
        <w:ind w:firstLine="709"/>
        <w:jc w:val="both"/>
        <w:rPr>
          <w:sz w:val="28"/>
          <w:szCs w:val="28"/>
        </w:rPr>
      </w:pPr>
      <w:r w:rsidRPr="00FC5C44">
        <w:rPr>
          <w:sz w:val="28"/>
          <w:szCs w:val="28"/>
        </w:rPr>
        <w:t xml:space="preserve">Начало нового торгового дня вновь за долларом. Американская валюта продолжает, оказывает давление на своих европейских конкурентов и японскую иену. Валютные стратеги из Brown Brothers Harriman отмечают, что техническая картина благоволит доллару. </w:t>
      </w:r>
    </w:p>
    <w:p w:rsidR="00253AB1" w:rsidRPr="00FC5C44" w:rsidRDefault="00253AB1" w:rsidP="001029FD">
      <w:pPr>
        <w:widowControl w:val="0"/>
        <w:tabs>
          <w:tab w:val="left" w:pos="2694"/>
        </w:tabs>
        <w:spacing w:line="360" w:lineRule="auto"/>
        <w:ind w:firstLine="709"/>
        <w:jc w:val="both"/>
        <w:rPr>
          <w:sz w:val="28"/>
          <w:szCs w:val="28"/>
        </w:rPr>
      </w:pPr>
      <w:r w:rsidRPr="00FC5C44">
        <w:rPr>
          <w:sz w:val="28"/>
          <w:szCs w:val="28"/>
        </w:rPr>
        <w:t>Минимумы вчерашнего дня для таких валют, как евро и стерлинг, до сих пор остаются под угрозой преодоления. Однако вряд ли удастся наблюдать существенное движение до публикации сегодняшних данных по рынку труда в США.</w:t>
      </w:r>
    </w:p>
    <w:p w:rsidR="00253AB1" w:rsidRDefault="00253AB1" w:rsidP="001029FD">
      <w:pPr>
        <w:widowControl w:val="0"/>
        <w:tabs>
          <w:tab w:val="left" w:pos="2694"/>
        </w:tabs>
        <w:spacing w:line="360" w:lineRule="auto"/>
        <w:ind w:firstLine="709"/>
        <w:jc w:val="both"/>
        <w:rPr>
          <w:sz w:val="28"/>
          <w:szCs w:val="28"/>
        </w:rPr>
      </w:pPr>
      <w:r w:rsidRPr="00FC5C44">
        <w:rPr>
          <w:sz w:val="28"/>
          <w:szCs w:val="28"/>
        </w:rPr>
        <w:t xml:space="preserve">Технически, для евро ситуация будет продолжать выглядеть в минорных тонах, пока его курс к доллару находится ниже 1.3620. В тоже время потеря поддержки на 1.3570 приведет к усилению темпов нисходящего движения. </w:t>
      </w:r>
    </w:p>
    <w:p w:rsidR="00253AB1" w:rsidRDefault="00253AB1" w:rsidP="001029FD">
      <w:pPr>
        <w:widowControl w:val="0"/>
        <w:tabs>
          <w:tab w:val="left" w:pos="2694"/>
        </w:tabs>
        <w:spacing w:line="360" w:lineRule="auto"/>
        <w:ind w:firstLine="709"/>
        <w:jc w:val="both"/>
        <w:rPr>
          <w:snapToGrid w:val="0"/>
          <w:sz w:val="28"/>
          <w:szCs w:val="28"/>
        </w:rPr>
      </w:pPr>
      <w:r w:rsidRPr="00FC5C44">
        <w:rPr>
          <w:sz w:val="28"/>
          <w:szCs w:val="28"/>
        </w:rPr>
        <w:t>Следующая важная поддержка отмечена на 1.3530. Британской валюте удалось бы устранить негативный настрой, поднявшись выше сопротивления 2.0150. Падение ниже 2.0100 было бы очень негативным для стерлинга сигналом.</w:t>
      </w:r>
    </w:p>
    <w:p w:rsidR="00253AB1" w:rsidRPr="00126B65" w:rsidRDefault="0084109A" w:rsidP="001029FD">
      <w:pPr>
        <w:widowControl w:val="0"/>
        <w:tabs>
          <w:tab w:val="left" w:pos="2694"/>
        </w:tabs>
        <w:spacing w:line="360" w:lineRule="auto"/>
        <w:ind w:firstLine="709"/>
        <w:jc w:val="both"/>
        <w:rPr>
          <w:snapToGrid w:val="0"/>
          <w:color w:val="FFFFFF"/>
          <w:sz w:val="28"/>
          <w:szCs w:val="28"/>
        </w:rPr>
      </w:pPr>
      <w:r w:rsidRPr="00126B65">
        <w:rPr>
          <w:snapToGrid w:val="0"/>
          <w:color w:val="FFFFFF"/>
          <w:sz w:val="28"/>
          <w:szCs w:val="28"/>
        </w:rPr>
        <w:t>валюта</w:t>
      </w:r>
      <w:r w:rsidR="00E87149" w:rsidRPr="00126B65">
        <w:rPr>
          <w:snapToGrid w:val="0"/>
          <w:color w:val="FFFFFF"/>
          <w:sz w:val="28"/>
          <w:szCs w:val="28"/>
        </w:rPr>
        <w:t xml:space="preserve"> </w:t>
      </w:r>
      <w:r w:rsidRPr="00126B65">
        <w:rPr>
          <w:snapToGrid w:val="0"/>
          <w:color w:val="FFFFFF"/>
          <w:sz w:val="28"/>
          <w:szCs w:val="28"/>
        </w:rPr>
        <w:t>европейский союз</w:t>
      </w:r>
    </w:p>
    <w:p w:rsidR="00CD3BC6" w:rsidRPr="00FC5C44" w:rsidRDefault="00253AB1" w:rsidP="00E87149">
      <w:pPr>
        <w:widowControl w:val="0"/>
        <w:tabs>
          <w:tab w:val="left" w:pos="2694"/>
        </w:tabs>
        <w:spacing w:line="360" w:lineRule="auto"/>
        <w:ind w:firstLine="709"/>
        <w:rPr>
          <w:sz w:val="28"/>
        </w:rPr>
      </w:pPr>
      <w:r w:rsidRPr="00FC5C44">
        <w:rPr>
          <w:snapToGrid w:val="0"/>
          <w:sz w:val="28"/>
          <w:szCs w:val="28"/>
        </w:rPr>
        <w:br w:type="page"/>
      </w:r>
      <w:r w:rsidR="00CD3BC6" w:rsidRPr="00FC5C44">
        <w:rPr>
          <w:rStyle w:val="apple-style-span"/>
          <w:b/>
          <w:sz w:val="28"/>
        </w:rPr>
        <w:t>Глава 2</w:t>
      </w:r>
      <w:r w:rsidR="00E87149">
        <w:rPr>
          <w:rStyle w:val="apple-style-span"/>
          <w:b/>
          <w:sz w:val="28"/>
        </w:rPr>
        <w:t xml:space="preserve">. </w:t>
      </w:r>
      <w:r w:rsidR="00CD3BC6" w:rsidRPr="00126B65">
        <w:rPr>
          <w:b/>
          <w:sz w:val="28"/>
        </w:rPr>
        <w:t xml:space="preserve">Европейский союз </w:t>
      </w:r>
      <w:r w:rsidR="00CD3BC6" w:rsidRPr="00FC5C44">
        <w:rPr>
          <w:b/>
          <w:sz w:val="28"/>
        </w:rPr>
        <w:t>(</w:t>
      </w:r>
      <w:r w:rsidR="00CD3BC6" w:rsidRPr="00FC5C44">
        <w:rPr>
          <w:b/>
          <w:bCs/>
          <w:sz w:val="28"/>
        </w:rPr>
        <w:t>Евросоюз</w:t>
      </w:r>
      <w:r w:rsidR="00CD3BC6" w:rsidRPr="00FC5C44">
        <w:rPr>
          <w:b/>
          <w:sz w:val="28"/>
        </w:rPr>
        <w:t>,</w:t>
      </w:r>
      <w:r w:rsidR="00E87149">
        <w:rPr>
          <w:b/>
          <w:sz w:val="28"/>
        </w:rPr>
        <w:t xml:space="preserve"> </w:t>
      </w:r>
      <w:r w:rsidR="00CD3BC6" w:rsidRPr="00FC5C44">
        <w:rPr>
          <w:b/>
          <w:bCs/>
          <w:sz w:val="28"/>
        </w:rPr>
        <w:t>ЕС</w:t>
      </w:r>
      <w:r w:rsidR="00CD3BC6" w:rsidRPr="00FC5C44">
        <w:rPr>
          <w:b/>
          <w:sz w:val="28"/>
        </w:rPr>
        <w:t>)</w:t>
      </w:r>
      <w:r w:rsidR="00CD3BC6" w:rsidRPr="00126B65">
        <w:rPr>
          <w:b/>
          <w:sz w:val="28"/>
        </w:rPr>
        <w:t xml:space="preserve"> как один из "центров силы" современной мировой экономики</w:t>
      </w:r>
    </w:p>
    <w:p w:rsidR="00E87149" w:rsidRDefault="00E87149" w:rsidP="001029FD">
      <w:pPr>
        <w:widowControl w:val="0"/>
        <w:tabs>
          <w:tab w:val="left" w:pos="2694"/>
        </w:tabs>
        <w:spacing w:line="360" w:lineRule="auto"/>
        <w:ind w:firstLine="709"/>
        <w:jc w:val="both"/>
        <w:rPr>
          <w:b/>
          <w:bCs/>
          <w:sz w:val="28"/>
          <w:szCs w:val="28"/>
        </w:rPr>
      </w:pPr>
    </w:p>
    <w:p w:rsidR="00CD3BC6" w:rsidRPr="00FC5C44" w:rsidRDefault="00CD3BC6" w:rsidP="001029FD">
      <w:pPr>
        <w:widowControl w:val="0"/>
        <w:tabs>
          <w:tab w:val="left" w:pos="2694"/>
        </w:tabs>
        <w:spacing w:line="360" w:lineRule="auto"/>
        <w:ind w:firstLine="709"/>
        <w:jc w:val="both"/>
        <w:rPr>
          <w:sz w:val="28"/>
          <w:szCs w:val="28"/>
        </w:rPr>
      </w:pPr>
      <w:r w:rsidRPr="00FC5C44">
        <w:rPr>
          <w:b/>
          <w:bCs/>
          <w:sz w:val="28"/>
          <w:szCs w:val="28"/>
        </w:rPr>
        <w:t>Европейский союз</w:t>
      </w:r>
      <w:r w:rsidR="00E87149">
        <w:rPr>
          <w:b/>
          <w:sz w:val="28"/>
          <w:szCs w:val="28"/>
        </w:rPr>
        <w:t xml:space="preserve"> </w:t>
      </w:r>
      <w:r w:rsidRPr="00FC5C44">
        <w:rPr>
          <w:b/>
          <w:sz w:val="28"/>
          <w:szCs w:val="28"/>
        </w:rPr>
        <w:t>(</w:t>
      </w:r>
      <w:r w:rsidRPr="00FC5C44">
        <w:rPr>
          <w:b/>
          <w:bCs/>
          <w:sz w:val="28"/>
          <w:szCs w:val="28"/>
        </w:rPr>
        <w:t>Евросоюз</w:t>
      </w:r>
      <w:r w:rsidRPr="00FC5C44">
        <w:rPr>
          <w:b/>
          <w:sz w:val="28"/>
          <w:szCs w:val="28"/>
        </w:rPr>
        <w:t>,</w:t>
      </w:r>
      <w:r w:rsidR="00E87149">
        <w:rPr>
          <w:b/>
          <w:sz w:val="28"/>
          <w:szCs w:val="28"/>
        </w:rPr>
        <w:t xml:space="preserve"> </w:t>
      </w:r>
      <w:r w:rsidRPr="00FC5C44">
        <w:rPr>
          <w:b/>
          <w:bCs/>
          <w:sz w:val="28"/>
          <w:szCs w:val="28"/>
        </w:rPr>
        <w:t>ЕС</w:t>
      </w:r>
      <w:r w:rsidRPr="00FC5C44">
        <w:rPr>
          <w:b/>
          <w:sz w:val="28"/>
          <w:szCs w:val="28"/>
        </w:rPr>
        <w:t>) -</w:t>
      </w:r>
      <w:r w:rsidR="00FC5C44">
        <w:rPr>
          <w:b/>
          <w:sz w:val="28"/>
        </w:rPr>
        <w:t xml:space="preserve"> </w:t>
      </w:r>
      <w:r w:rsidRPr="00FC5C44">
        <w:rPr>
          <w:sz w:val="28"/>
          <w:szCs w:val="28"/>
        </w:rPr>
        <w:t>экономическое</w:t>
      </w:r>
      <w:r w:rsidR="00E87149">
        <w:rPr>
          <w:sz w:val="28"/>
          <w:szCs w:val="28"/>
        </w:rPr>
        <w:t xml:space="preserve"> </w:t>
      </w:r>
      <w:r w:rsidRPr="00FC5C44">
        <w:rPr>
          <w:sz w:val="28"/>
          <w:szCs w:val="28"/>
        </w:rPr>
        <w:t>и</w:t>
      </w:r>
      <w:r w:rsidR="00E87149">
        <w:rPr>
          <w:sz w:val="28"/>
          <w:szCs w:val="28"/>
        </w:rPr>
        <w:t xml:space="preserve"> </w:t>
      </w:r>
      <w:r w:rsidRPr="00FC5C44">
        <w:rPr>
          <w:sz w:val="28"/>
          <w:szCs w:val="28"/>
        </w:rPr>
        <w:t>политическое</w:t>
      </w:r>
      <w:r w:rsidR="00E87149">
        <w:rPr>
          <w:sz w:val="28"/>
          <w:szCs w:val="28"/>
        </w:rPr>
        <w:t xml:space="preserve"> </w:t>
      </w:r>
      <w:r w:rsidRPr="00FC5C44">
        <w:rPr>
          <w:sz w:val="28"/>
          <w:szCs w:val="28"/>
        </w:rPr>
        <w:t>объединение 27</w:t>
      </w:r>
      <w:r w:rsidR="00E87149">
        <w:rPr>
          <w:sz w:val="28"/>
          <w:szCs w:val="28"/>
        </w:rPr>
        <w:t xml:space="preserve"> </w:t>
      </w:r>
      <w:r w:rsidRPr="00FC5C44">
        <w:rPr>
          <w:sz w:val="28"/>
          <w:szCs w:val="28"/>
        </w:rPr>
        <w:t>европейских</w:t>
      </w:r>
      <w:r w:rsidR="00E87149">
        <w:rPr>
          <w:sz w:val="28"/>
          <w:szCs w:val="28"/>
        </w:rPr>
        <w:t xml:space="preserve"> </w:t>
      </w:r>
      <w:r w:rsidRPr="00FC5C44">
        <w:rPr>
          <w:sz w:val="28"/>
          <w:szCs w:val="28"/>
        </w:rPr>
        <w:t>государств. Нацеленный на</w:t>
      </w:r>
      <w:r w:rsidR="00E87149">
        <w:rPr>
          <w:sz w:val="28"/>
          <w:szCs w:val="28"/>
        </w:rPr>
        <w:t xml:space="preserve"> </w:t>
      </w:r>
      <w:r w:rsidRPr="00FC5C44">
        <w:rPr>
          <w:sz w:val="28"/>
          <w:szCs w:val="28"/>
        </w:rPr>
        <w:t>региональную интеграцию, Союз был юридически закреплён</w:t>
      </w:r>
      <w:r w:rsidR="00E87149">
        <w:rPr>
          <w:sz w:val="28"/>
          <w:szCs w:val="28"/>
        </w:rPr>
        <w:t xml:space="preserve"> </w:t>
      </w:r>
      <w:r w:rsidRPr="00FC5C44">
        <w:rPr>
          <w:sz w:val="28"/>
          <w:szCs w:val="28"/>
        </w:rPr>
        <w:t>Маастрихтским договором</w:t>
      </w:r>
      <w:r w:rsidR="00E87149">
        <w:rPr>
          <w:sz w:val="28"/>
          <w:szCs w:val="28"/>
        </w:rPr>
        <w:t xml:space="preserve"> </w:t>
      </w:r>
      <w:r w:rsidRPr="00FC5C44">
        <w:rPr>
          <w:sz w:val="28"/>
          <w:szCs w:val="28"/>
        </w:rPr>
        <w:t>в 1993 году на принципах</w:t>
      </w:r>
      <w:r w:rsidR="00E87149">
        <w:rPr>
          <w:sz w:val="28"/>
          <w:szCs w:val="28"/>
        </w:rPr>
        <w:t xml:space="preserve"> </w:t>
      </w:r>
      <w:r w:rsidRPr="00FC5C44">
        <w:rPr>
          <w:sz w:val="28"/>
          <w:szCs w:val="28"/>
        </w:rPr>
        <w:t>Европейских сообществ.</w:t>
      </w:r>
      <w:r w:rsidR="00E87149">
        <w:rPr>
          <w:sz w:val="28"/>
          <w:szCs w:val="28"/>
        </w:rPr>
        <w:t xml:space="preserve"> </w:t>
      </w:r>
      <w:r w:rsidRPr="00FC5C44">
        <w:rPr>
          <w:sz w:val="28"/>
          <w:szCs w:val="28"/>
        </w:rPr>
        <w:t>С пятьюстами миллионами жителей</w:t>
      </w:r>
      <w:r w:rsidR="00E87149">
        <w:rPr>
          <w:sz w:val="28"/>
          <w:szCs w:val="28"/>
        </w:rPr>
        <w:t xml:space="preserve"> </w:t>
      </w:r>
      <w:r w:rsidRPr="00FC5C44">
        <w:rPr>
          <w:sz w:val="28"/>
          <w:szCs w:val="28"/>
        </w:rPr>
        <w:t>доля ЕС как целого в мировом</w:t>
      </w:r>
      <w:r w:rsidR="00E87149">
        <w:rPr>
          <w:sz w:val="28"/>
          <w:szCs w:val="28"/>
        </w:rPr>
        <w:t xml:space="preserve"> </w:t>
      </w:r>
      <w:r w:rsidRPr="00FC5C44">
        <w:rPr>
          <w:sz w:val="28"/>
          <w:szCs w:val="28"/>
        </w:rPr>
        <w:t>валовом внутреннем продукте</w:t>
      </w:r>
      <w:r w:rsidR="00E87149">
        <w:rPr>
          <w:sz w:val="28"/>
          <w:szCs w:val="28"/>
        </w:rPr>
        <w:t xml:space="preserve"> </w:t>
      </w:r>
      <w:r w:rsidRPr="00FC5C44">
        <w:rPr>
          <w:sz w:val="28"/>
          <w:szCs w:val="28"/>
        </w:rPr>
        <w:t>составляла в 2009 году около 28</w:t>
      </w:r>
      <w:r w:rsidR="00E87149">
        <w:rPr>
          <w:sz w:val="28"/>
          <w:szCs w:val="28"/>
        </w:rPr>
        <w:t xml:space="preserve"> </w:t>
      </w:r>
      <w:r w:rsidRPr="00FC5C44">
        <w:rPr>
          <w:sz w:val="28"/>
          <w:szCs w:val="28"/>
        </w:rPr>
        <w:t>% (16,4 трлн. $) по</w:t>
      </w:r>
      <w:r w:rsidR="00E87149">
        <w:rPr>
          <w:sz w:val="28"/>
          <w:szCs w:val="28"/>
        </w:rPr>
        <w:t xml:space="preserve"> </w:t>
      </w:r>
      <w:r w:rsidRPr="00FC5C44">
        <w:rPr>
          <w:sz w:val="28"/>
          <w:szCs w:val="28"/>
        </w:rPr>
        <w:t>номинальному значению</w:t>
      </w:r>
      <w:r w:rsidR="00E87149">
        <w:rPr>
          <w:sz w:val="28"/>
          <w:szCs w:val="28"/>
        </w:rPr>
        <w:t xml:space="preserve"> </w:t>
      </w:r>
      <w:r w:rsidRPr="00FC5C44">
        <w:rPr>
          <w:sz w:val="28"/>
          <w:szCs w:val="28"/>
        </w:rPr>
        <w:t>и около 21</w:t>
      </w:r>
      <w:r w:rsidR="00E87149">
        <w:rPr>
          <w:sz w:val="28"/>
          <w:szCs w:val="28"/>
        </w:rPr>
        <w:t xml:space="preserve"> </w:t>
      </w:r>
      <w:r w:rsidRPr="00FC5C44">
        <w:rPr>
          <w:sz w:val="28"/>
          <w:szCs w:val="28"/>
        </w:rPr>
        <w:t>% (14,8 трлн. $)</w:t>
      </w:r>
      <w:r w:rsidR="00E87149">
        <w:rPr>
          <w:sz w:val="28"/>
          <w:szCs w:val="28"/>
        </w:rPr>
        <w:t xml:space="preserve"> </w:t>
      </w:r>
      <w:r w:rsidRPr="00FC5C44">
        <w:rPr>
          <w:sz w:val="28"/>
          <w:szCs w:val="28"/>
        </w:rPr>
        <w:t>— по</w:t>
      </w:r>
      <w:r w:rsidR="00E87149">
        <w:rPr>
          <w:sz w:val="28"/>
          <w:szCs w:val="28"/>
        </w:rPr>
        <w:t xml:space="preserve"> </w:t>
      </w:r>
      <w:r w:rsidRPr="00FC5C44">
        <w:rPr>
          <w:sz w:val="28"/>
          <w:szCs w:val="28"/>
        </w:rPr>
        <w:t xml:space="preserve">паритету покупательной способности. </w:t>
      </w:r>
    </w:p>
    <w:p w:rsidR="00CD3BC6" w:rsidRPr="00FC5C44" w:rsidRDefault="00CD3BC6" w:rsidP="001029FD">
      <w:pPr>
        <w:widowControl w:val="0"/>
        <w:tabs>
          <w:tab w:val="left" w:pos="2694"/>
        </w:tabs>
        <w:spacing w:line="360" w:lineRule="auto"/>
        <w:ind w:firstLine="709"/>
        <w:jc w:val="both"/>
        <w:rPr>
          <w:sz w:val="28"/>
          <w:szCs w:val="28"/>
        </w:rPr>
      </w:pPr>
      <w:r w:rsidRPr="00FC5C44">
        <w:rPr>
          <w:sz w:val="28"/>
          <w:szCs w:val="28"/>
        </w:rPr>
        <w:t>С помощью стандартизированной системы законов, действующих во всех странах союза, был создан</w:t>
      </w:r>
      <w:r w:rsidR="00E87149">
        <w:rPr>
          <w:sz w:val="28"/>
          <w:szCs w:val="28"/>
        </w:rPr>
        <w:t xml:space="preserve"> </w:t>
      </w:r>
      <w:r w:rsidRPr="00FC5C44">
        <w:rPr>
          <w:sz w:val="28"/>
          <w:szCs w:val="28"/>
        </w:rPr>
        <w:t>общий рынок, гарантирующий свободное движение людей, товаров, капитала и услуг,</w:t>
      </w:r>
      <w:r w:rsidRPr="00FC5C44">
        <w:rPr>
          <w:sz w:val="28"/>
          <w:szCs w:val="28"/>
          <w:vertAlign w:val="superscript"/>
        </w:rPr>
        <w:t>]</w:t>
      </w:r>
      <w:r w:rsidR="00E87149">
        <w:rPr>
          <w:sz w:val="28"/>
          <w:szCs w:val="28"/>
        </w:rPr>
        <w:t xml:space="preserve"> </w:t>
      </w:r>
      <w:r w:rsidRPr="00FC5C44">
        <w:rPr>
          <w:sz w:val="28"/>
          <w:szCs w:val="28"/>
        </w:rPr>
        <w:t>включая отмену паспортного контроля между 22 странами-членами</w:t>
      </w:r>
      <w:r w:rsidR="00E87149">
        <w:rPr>
          <w:sz w:val="28"/>
          <w:szCs w:val="28"/>
        </w:rPr>
        <w:t xml:space="preserve"> </w:t>
      </w:r>
      <w:r w:rsidRPr="00FC5C44">
        <w:rPr>
          <w:sz w:val="28"/>
          <w:szCs w:val="28"/>
        </w:rPr>
        <w:t>Шенгенским соглашением. Союз принимает законы (директивы, законодательные акты и постановления) в сфере</w:t>
      </w:r>
      <w:r w:rsidR="00E87149">
        <w:rPr>
          <w:sz w:val="28"/>
          <w:szCs w:val="28"/>
        </w:rPr>
        <w:t xml:space="preserve"> </w:t>
      </w:r>
      <w:r w:rsidRPr="00FC5C44">
        <w:rPr>
          <w:sz w:val="28"/>
          <w:szCs w:val="28"/>
        </w:rPr>
        <w:t>правосудия и внутренних дел, а также вырабатывает общую политику в области торговли, сельского хозяйства, рыболовства</w:t>
      </w:r>
      <w:r w:rsidR="00E87149">
        <w:rPr>
          <w:sz w:val="28"/>
          <w:szCs w:val="28"/>
        </w:rPr>
        <w:t xml:space="preserve"> </w:t>
      </w:r>
      <w:r w:rsidRPr="00FC5C44">
        <w:rPr>
          <w:sz w:val="28"/>
          <w:szCs w:val="28"/>
        </w:rPr>
        <w:t>и регионального развития.</w:t>
      </w:r>
      <w:r w:rsidR="00E87149">
        <w:rPr>
          <w:sz w:val="28"/>
          <w:szCs w:val="28"/>
        </w:rPr>
        <w:t xml:space="preserve"> </w:t>
      </w:r>
      <w:r w:rsidRPr="00FC5C44">
        <w:rPr>
          <w:sz w:val="28"/>
          <w:szCs w:val="28"/>
        </w:rPr>
        <w:t>Семнадцать стран союза ввели в обращение единую валюту,</w:t>
      </w:r>
      <w:r w:rsidR="00E87149">
        <w:rPr>
          <w:sz w:val="28"/>
          <w:szCs w:val="28"/>
        </w:rPr>
        <w:t xml:space="preserve"> </w:t>
      </w:r>
      <w:r w:rsidRPr="00FC5C44">
        <w:rPr>
          <w:sz w:val="28"/>
          <w:szCs w:val="28"/>
        </w:rPr>
        <w:t>евро, образовав</w:t>
      </w:r>
      <w:r w:rsidR="00E87149">
        <w:rPr>
          <w:sz w:val="28"/>
          <w:szCs w:val="28"/>
        </w:rPr>
        <w:t xml:space="preserve"> </w:t>
      </w:r>
      <w:r w:rsidRPr="00FC5C44">
        <w:rPr>
          <w:sz w:val="28"/>
          <w:szCs w:val="28"/>
        </w:rPr>
        <w:t>еврозону.</w:t>
      </w:r>
    </w:p>
    <w:p w:rsidR="00CD3BC6" w:rsidRPr="00FC5C44" w:rsidRDefault="00CD3BC6" w:rsidP="001029FD">
      <w:pPr>
        <w:widowControl w:val="0"/>
        <w:tabs>
          <w:tab w:val="left" w:pos="2694"/>
        </w:tabs>
        <w:spacing w:line="360" w:lineRule="auto"/>
        <w:ind w:firstLine="709"/>
        <w:jc w:val="both"/>
        <w:rPr>
          <w:sz w:val="28"/>
          <w:szCs w:val="28"/>
        </w:rPr>
      </w:pPr>
      <w:r w:rsidRPr="00FC5C44">
        <w:rPr>
          <w:sz w:val="28"/>
          <w:szCs w:val="28"/>
        </w:rPr>
        <w:t>Будучи субъектом</w:t>
      </w:r>
      <w:r w:rsidR="00E87149">
        <w:rPr>
          <w:sz w:val="28"/>
          <w:szCs w:val="28"/>
        </w:rPr>
        <w:t xml:space="preserve"> </w:t>
      </w:r>
      <w:r w:rsidRPr="00FC5C44">
        <w:rPr>
          <w:sz w:val="28"/>
          <w:szCs w:val="28"/>
        </w:rPr>
        <w:t>международного публичного права, Союз имеет полномочия на участие в международных отношениях и заключение</w:t>
      </w:r>
      <w:r w:rsidR="00E87149">
        <w:rPr>
          <w:sz w:val="28"/>
          <w:szCs w:val="28"/>
        </w:rPr>
        <w:t xml:space="preserve"> </w:t>
      </w:r>
      <w:r w:rsidRPr="00FC5C44">
        <w:rPr>
          <w:sz w:val="28"/>
          <w:szCs w:val="28"/>
        </w:rPr>
        <w:t>международных договоров.</w:t>
      </w:r>
      <w:r w:rsidR="00E87149">
        <w:rPr>
          <w:sz w:val="28"/>
          <w:szCs w:val="28"/>
        </w:rPr>
        <w:t xml:space="preserve"> </w:t>
      </w:r>
      <w:r w:rsidRPr="00FC5C44">
        <w:rPr>
          <w:sz w:val="28"/>
          <w:szCs w:val="28"/>
        </w:rPr>
        <w:t>Сформирована</w:t>
      </w:r>
      <w:r w:rsidR="00E87149">
        <w:rPr>
          <w:sz w:val="28"/>
          <w:szCs w:val="28"/>
        </w:rPr>
        <w:t xml:space="preserve"> </w:t>
      </w:r>
      <w:r w:rsidRPr="00FC5C44">
        <w:rPr>
          <w:sz w:val="28"/>
          <w:szCs w:val="28"/>
        </w:rPr>
        <w:t>общая внешняя политика и политика безопасности, предусматривающая проведение согласованной внешней и оборонной политики. По всему миру учреждены постоянные дипломатические миссии ЕС, действуют представительства в</w:t>
      </w:r>
      <w:r w:rsidR="00E87149">
        <w:rPr>
          <w:sz w:val="28"/>
          <w:szCs w:val="28"/>
        </w:rPr>
        <w:t xml:space="preserve"> </w:t>
      </w:r>
      <w:r w:rsidRPr="00FC5C44">
        <w:rPr>
          <w:sz w:val="28"/>
          <w:szCs w:val="28"/>
        </w:rPr>
        <w:t>Организации Объединенных Наций,</w:t>
      </w:r>
      <w:r w:rsidR="00E87149">
        <w:rPr>
          <w:sz w:val="28"/>
          <w:szCs w:val="28"/>
        </w:rPr>
        <w:t xml:space="preserve"> </w:t>
      </w:r>
      <w:r w:rsidRPr="00FC5C44">
        <w:rPr>
          <w:sz w:val="28"/>
          <w:szCs w:val="28"/>
        </w:rPr>
        <w:t>ВТО,</w:t>
      </w:r>
      <w:r w:rsidR="00E87149">
        <w:rPr>
          <w:sz w:val="28"/>
          <w:szCs w:val="28"/>
        </w:rPr>
        <w:t xml:space="preserve"> </w:t>
      </w:r>
      <w:r w:rsidRPr="00FC5C44">
        <w:rPr>
          <w:sz w:val="28"/>
          <w:szCs w:val="28"/>
        </w:rPr>
        <w:t>Большой восьмёрке</w:t>
      </w:r>
      <w:r w:rsidR="00E87149">
        <w:rPr>
          <w:sz w:val="28"/>
          <w:szCs w:val="28"/>
        </w:rPr>
        <w:t xml:space="preserve"> </w:t>
      </w:r>
      <w:r w:rsidRPr="00FC5C44">
        <w:rPr>
          <w:sz w:val="28"/>
          <w:szCs w:val="28"/>
        </w:rPr>
        <w:t>и</w:t>
      </w:r>
      <w:r w:rsidR="00E87149">
        <w:rPr>
          <w:sz w:val="28"/>
          <w:szCs w:val="28"/>
        </w:rPr>
        <w:t xml:space="preserve"> </w:t>
      </w:r>
      <w:r w:rsidRPr="00FC5C44">
        <w:rPr>
          <w:sz w:val="28"/>
          <w:szCs w:val="28"/>
        </w:rPr>
        <w:t>Группе двадцати. Делегации ЕС возглавляются</w:t>
      </w:r>
      <w:r w:rsidR="00E87149">
        <w:rPr>
          <w:sz w:val="28"/>
          <w:szCs w:val="28"/>
        </w:rPr>
        <w:t xml:space="preserve"> </w:t>
      </w:r>
      <w:r w:rsidRPr="00FC5C44">
        <w:rPr>
          <w:sz w:val="28"/>
          <w:szCs w:val="28"/>
        </w:rPr>
        <w:t>послами ЕС.</w:t>
      </w:r>
    </w:p>
    <w:p w:rsidR="00CD3BC6" w:rsidRPr="00FC5C44" w:rsidRDefault="00CD3BC6" w:rsidP="001029FD">
      <w:pPr>
        <w:widowControl w:val="0"/>
        <w:tabs>
          <w:tab w:val="left" w:pos="2694"/>
        </w:tabs>
        <w:spacing w:line="360" w:lineRule="auto"/>
        <w:ind w:firstLine="709"/>
        <w:jc w:val="both"/>
        <w:rPr>
          <w:sz w:val="28"/>
          <w:szCs w:val="28"/>
        </w:rPr>
      </w:pPr>
      <w:r w:rsidRPr="00FC5C44">
        <w:rPr>
          <w:sz w:val="28"/>
          <w:szCs w:val="28"/>
        </w:rPr>
        <w:t>ЕС</w:t>
      </w:r>
      <w:r w:rsidR="00E87149">
        <w:rPr>
          <w:sz w:val="28"/>
          <w:szCs w:val="28"/>
        </w:rPr>
        <w:t xml:space="preserve"> </w:t>
      </w:r>
      <w:r w:rsidRPr="00FC5C44">
        <w:rPr>
          <w:sz w:val="28"/>
          <w:szCs w:val="28"/>
        </w:rPr>
        <w:t>— международное образование, сочетающее признаки</w:t>
      </w:r>
      <w:r w:rsidR="00E87149">
        <w:rPr>
          <w:sz w:val="28"/>
          <w:szCs w:val="28"/>
        </w:rPr>
        <w:t xml:space="preserve"> </w:t>
      </w:r>
      <w:r w:rsidRPr="00FC5C44">
        <w:rPr>
          <w:sz w:val="28"/>
          <w:szCs w:val="28"/>
        </w:rPr>
        <w:t>международной организации</w:t>
      </w:r>
      <w:r w:rsidR="00E87149">
        <w:rPr>
          <w:sz w:val="28"/>
          <w:szCs w:val="28"/>
        </w:rPr>
        <w:t xml:space="preserve"> </w:t>
      </w:r>
      <w:r w:rsidRPr="00FC5C44">
        <w:rPr>
          <w:sz w:val="28"/>
          <w:szCs w:val="28"/>
        </w:rPr>
        <w:t>(межгосударственность) и государства</w:t>
      </w:r>
      <w:r w:rsidR="00E87149">
        <w:rPr>
          <w:sz w:val="28"/>
          <w:szCs w:val="28"/>
        </w:rPr>
        <w:t xml:space="preserve"> </w:t>
      </w:r>
      <w:r w:rsidRPr="00FC5C44">
        <w:rPr>
          <w:sz w:val="28"/>
          <w:szCs w:val="28"/>
        </w:rPr>
        <w:t>(надгосударственность), однако формально он не является ни тем, ни другим. В определённых областях решения принимаются независимыми наднациональными институтами, а в других</w:t>
      </w:r>
      <w:r w:rsidR="00E87149">
        <w:rPr>
          <w:sz w:val="28"/>
          <w:szCs w:val="28"/>
        </w:rPr>
        <w:t xml:space="preserve"> </w:t>
      </w:r>
      <w:r w:rsidRPr="00FC5C44">
        <w:rPr>
          <w:sz w:val="28"/>
          <w:szCs w:val="28"/>
        </w:rPr>
        <w:t>— осуществляются посредством переговоров между государствами-членами. Наиболее важными</w:t>
      </w:r>
      <w:r w:rsidR="00E87149">
        <w:rPr>
          <w:sz w:val="28"/>
          <w:szCs w:val="28"/>
        </w:rPr>
        <w:t xml:space="preserve"> </w:t>
      </w:r>
      <w:r w:rsidRPr="00FC5C44">
        <w:rPr>
          <w:sz w:val="28"/>
          <w:szCs w:val="28"/>
        </w:rPr>
        <w:t>институтами ЕС</w:t>
      </w:r>
      <w:r w:rsidR="00E87149">
        <w:rPr>
          <w:sz w:val="28"/>
          <w:szCs w:val="28"/>
        </w:rPr>
        <w:t xml:space="preserve"> </w:t>
      </w:r>
      <w:r w:rsidRPr="00FC5C44">
        <w:rPr>
          <w:sz w:val="28"/>
          <w:szCs w:val="28"/>
        </w:rPr>
        <w:t>являются</w:t>
      </w:r>
      <w:r w:rsidR="00E87149">
        <w:rPr>
          <w:sz w:val="28"/>
          <w:szCs w:val="28"/>
        </w:rPr>
        <w:t xml:space="preserve"> </w:t>
      </w:r>
      <w:r w:rsidRPr="00FC5C44">
        <w:rPr>
          <w:sz w:val="28"/>
          <w:szCs w:val="28"/>
        </w:rPr>
        <w:t>Европейская комиссия,</w:t>
      </w:r>
      <w:r w:rsidR="00E87149">
        <w:rPr>
          <w:sz w:val="28"/>
          <w:szCs w:val="28"/>
        </w:rPr>
        <w:t xml:space="preserve"> </w:t>
      </w:r>
      <w:r w:rsidRPr="00FC5C44">
        <w:rPr>
          <w:sz w:val="28"/>
          <w:szCs w:val="28"/>
        </w:rPr>
        <w:t>Совет Европейского союза,</w:t>
      </w:r>
      <w:r w:rsidR="00E87149">
        <w:rPr>
          <w:sz w:val="28"/>
          <w:szCs w:val="28"/>
        </w:rPr>
        <w:t xml:space="preserve"> </w:t>
      </w:r>
      <w:r w:rsidRPr="00FC5C44">
        <w:rPr>
          <w:sz w:val="28"/>
          <w:szCs w:val="28"/>
        </w:rPr>
        <w:t>Европейский совет,</w:t>
      </w:r>
      <w:r w:rsidR="00E87149">
        <w:rPr>
          <w:sz w:val="28"/>
          <w:szCs w:val="28"/>
        </w:rPr>
        <w:t xml:space="preserve"> </w:t>
      </w:r>
      <w:r w:rsidRPr="00FC5C44">
        <w:rPr>
          <w:sz w:val="28"/>
          <w:szCs w:val="28"/>
        </w:rPr>
        <w:t>Суд Европейского союза</w:t>
      </w:r>
      <w:r w:rsidR="00E87149">
        <w:rPr>
          <w:sz w:val="28"/>
          <w:szCs w:val="28"/>
        </w:rPr>
        <w:t xml:space="preserve"> </w:t>
      </w:r>
      <w:r w:rsidRPr="00FC5C44">
        <w:rPr>
          <w:sz w:val="28"/>
          <w:szCs w:val="28"/>
        </w:rPr>
        <w:t>и</w:t>
      </w:r>
      <w:r w:rsidR="00E87149">
        <w:rPr>
          <w:sz w:val="28"/>
          <w:szCs w:val="28"/>
        </w:rPr>
        <w:t xml:space="preserve"> </w:t>
      </w:r>
      <w:r w:rsidRPr="00FC5C44">
        <w:rPr>
          <w:sz w:val="28"/>
          <w:szCs w:val="28"/>
        </w:rPr>
        <w:t>банк. Европейский</w:t>
      </w:r>
      <w:r w:rsidR="00E87149">
        <w:rPr>
          <w:sz w:val="28"/>
          <w:szCs w:val="28"/>
        </w:rPr>
        <w:t xml:space="preserve"> </w:t>
      </w:r>
      <w:r w:rsidRPr="00FC5C44">
        <w:rPr>
          <w:sz w:val="28"/>
          <w:szCs w:val="28"/>
        </w:rPr>
        <w:t>избирается каждые пять лет</w:t>
      </w:r>
      <w:r w:rsidR="00E87149">
        <w:rPr>
          <w:sz w:val="28"/>
          <w:szCs w:val="28"/>
        </w:rPr>
        <w:t xml:space="preserve"> </w:t>
      </w:r>
      <w:r w:rsidRPr="00FC5C44">
        <w:rPr>
          <w:sz w:val="28"/>
          <w:szCs w:val="28"/>
        </w:rPr>
        <w:t>гражданами ЕС.</w:t>
      </w:r>
    </w:p>
    <w:p w:rsidR="00E87149" w:rsidRDefault="00E87149" w:rsidP="001029FD">
      <w:pPr>
        <w:widowControl w:val="0"/>
        <w:tabs>
          <w:tab w:val="left" w:pos="2694"/>
        </w:tabs>
        <w:spacing w:line="360" w:lineRule="auto"/>
        <w:ind w:firstLine="709"/>
        <w:jc w:val="both"/>
        <w:outlineLvl w:val="2"/>
        <w:rPr>
          <w:b/>
          <w:bCs/>
          <w:sz w:val="28"/>
          <w:szCs w:val="28"/>
        </w:rPr>
      </w:pPr>
    </w:p>
    <w:p w:rsidR="00CD3BC6" w:rsidRDefault="00CD3BC6" w:rsidP="00E87149">
      <w:pPr>
        <w:widowControl w:val="0"/>
        <w:tabs>
          <w:tab w:val="left" w:pos="2694"/>
        </w:tabs>
        <w:spacing w:line="360" w:lineRule="auto"/>
        <w:ind w:firstLine="709"/>
        <w:outlineLvl w:val="2"/>
        <w:rPr>
          <w:b/>
          <w:bCs/>
          <w:sz w:val="28"/>
          <w:szCs w:val="28"/>
        </w:rPr>
      </w:pPr>
      <w:r w:rsidRPr="00FC5C44">
        <w:rPr>
          <w:b/>
          <w:bCs/>
          <w:sz w:val="28"/>
          <w:szCs w:val="28"/>
        </w:rPr>
        <w:t>9.Основные события в истории углубления евроинтеграции</w:t>
      </w:r>
    </w:p>
    <w:p w:rsidR="00E87149" w:rsidRPr="00FC5C44" w:rsidRDefault="00E87149" w:rsidP="001029FD">
      <w:pPr>
        <w:widowControl w:val="0"/>
        <w:tabs>
          <w:tab w:val="left" w:pos="2694"/>
        </w:tabs>
        <w:spacing w:line="360" w:lineRule="auto"/>
        <w:ind w:firstLine="709"/>
        <w:jc w:val="both"/>
        <w:outlineLvl w:val="2"/>
        <w:rPr>
          <w:b/>
          <w:bCs/>
          <w:sz w:val="28"/>
          <w:szCs w:val="28"/>
        </w:rPr>
      </w:pPr>
    </w:p>
    <w:p w:rsidR="00CD3BC6" w:rsidRPr="00FC5C44" w:rsidRDefault="00CD3BC6" w:rsidP="00E87149">
      <w:pPr>
        <w:widowControl w:val="0"/>
        <w:numPr>
          <w:ilvl w:val="0"/>
          <w:numId w:val="26"/>
        </w:numPr>
        <w:tabs>
          <w:tab w:val="clear" w:pos="720"/>
          <w:tab w:val="num" w:pos="567"/>
          <w:tab w:val="left" w:pos="1276"/>
        </w:tabs>
        <w:spacing w:line="360" w:lineRule="auto"/>
        <w:ind w:left="0" w:firstLine="709"/>
        <w:jc w:val="both"/>
        <w:rPr>
          <w:sz w:val="28"/>
          <w:szCs w:val="28"/>
        </w:rPr>
      </w:pPr>
      <w:r w:rsidRPr="00FC5C44">
        <w:rPr>
          <w:sz w:val="28"/>
          <w:szCs w:val="28"/>
        </w:rPr>
        <w:t>1951 — Парижский договор и создание</w:t>
      </w:r>
      <w:r w:rsidR="00E87149">
        <w:rPr>
          <w:sz w:val="28"/>
          <w:szCs w:val="28"/>
        </w:rPr>
        <w:t xml:space="preserve"> </w:t>
      </w:r>
      <w:r w:rsidRPr="00FC5C44">
        <w:rPr>
          <w:sz w:val="28"/>
          <w:szCs w:val="28"/>
        </w:rPr>
        <w:t>Европейского объединения угля и стали (ЕОУС).</w:t>
      </w:r>
    </w:p>
    <w:p w:rsidR="00CD3BC6" w:rsidRPr="00FC5C44" w:rsidRDefault="00CD3BC6" w:rsidP="00E87149">
      <w:pPr>
        <w:widowControl w:val="0"/>
        <w:numPr>
          <w:ilvl w:val="0"/>
          <w:numId w:val="26"/>
        </w:numPr>
        <w:tabs>
          <w:tab w:val="clear" w:pos="720"/>
          <w:tab w:val="num" w:pos="567"/>
          <w:tab w:val="left" w:pos="1276"/>
        </w:tabs>
        <w:spacing w:line="360" w:lineRule="auto"/>
        <w:ind w:left="0" w:firstLine="709"/>
        <w:jc w:val="both"/>
        <w:rPr>
          <w:sz w:val="28"/>
          <w:szCs w:val="28"/>
        </w:rPr>
      </w:pPr>
      <w:r w:rsidRPr="00FC5C44">
        <w:rPr>
          <w:sz w:val="28"/>
          <w:szCs w:val="28"/>
        </w:rPr>
        <w:t>1957 — Римский договор и создание</w:t>
      </w:r>
      <w:r w:rsidR="00E87149">
        <w:rPr>
          <w:sz w:val="28"/>
          <w:szCs w:val="28"/>
        </w:rPr>
        <w:t xml:space="preserve"> </w:t>
      </w:r>
      <w:r w:rsidRPr="00FC5C44">
        <w:rPr>
          <w:sz w:val="28"/>
          <w:szCs w:val="28"/>
        </w:rPr>
        <w:t>Европейского экономического сообщества</w:t>
      </w:r>
      <w:r w:rsidR="00E87149">
        <w:rPr>
          <w:sz w:val="28"/>
          <w:szCs w:val="28"/>
        </w:rPr>
        <w:t xml:space="preserve"> </w:t>
      </w:r>
      <w:r w:rsidRPr="00FC5C44">
        <w:rPr>
          <w:sz w:val="28"/>
          <w:szCs w:val="28"/>
        </w:rPr>
        <w:t>(ЕЭС) и</w:t>
      </w:r>
      <w:r w:rsidR="00E87149">
        <w:rPr>
          <w:sz w:val="28"/>
          <w:szCs w:val="28"/>
        </w:rPr>
        <w:t xml:space="preserve"> </w:t>
      </w:r>
      <w:r w:rsidRPr="00FC5C44">
        <w:rPr>
          <w:sz w:val="28"/>
          <w:szCs w:val="28"/>
        </w:rPr>
        <w:t>Евратома.</w:t>
      </w:r>
    </w:p>
    <w:p w:rsidR="00CD3BC6" w:rsidRPr="00FC5C44" w:rsidRDefault="00CD3BC6" w:rsidP="00E87149">
      <w:pPr>
        <w:widowControl w:val="0"/>
        <w:numPr>
          <w:ilvl w:val="0"/>
          <w:numId w:val="26"/>
        </w:numPr>
        <w:tabs>
          <w:tab w:val="clear" w:pos="720"/>
          <w:tab w:val="num" w:pos="567"/>
          <w:tab w:val="left" w:pos="1276"/>
        </w:tabs>
        <w:spacing w:line="360" w:lineRule="auto"/>
        <w:ind w:left="0" w:firstLine="709"/>
        <w:jc w:val="both"/>
        <w:rPr>
          <w:sz w:val="28"/>
          <w:szCs w:val="28"/>
        </w:rPr>
      </w:pPr>
      <w:r w:rsidRPr="00FC5C44">
        <w:rPr>
          <w:sz w:val="28"/>
          <w:szCs w:val="28"/>
        </w:rPr>
        <w:t>1965 — договор о слиянии, в результате которого был создан единый Совет и единая</w:t>
      </w:r>
      <w:r w:rsidR="00E87149">
        <w:rPr>
          <w:sz w:val="28"/>
          <w:szCs w:val="28"/>
        </w:rPr>
        <w:t xml:space="preserve"> </w:t>
      </w:r>
      <w:r w:rsidRPr="00FC5C44">
        <w:rPr>
          <w:sz w:val="28"/>
          <w:szCs w:val="28"/>
        </w:rPr>
        <w:t>Комиссия</w:t>
      </w:r>
      <w:r w:rsidR="00E87149">
        <w:rPr>
          <w:sz w:val="28"/>
          <w:szCs w:val="28"/>
        </w:rPr>
        <w:t xml:space="preserve"> </w:t>
      </w:r>
      <w:r w:rsidRPr="00FC5C44">
        <w:rPr>
          <w:sz w:val="28"/>
          <w:szCs w:val="28"/>
        </w:rPr>
        <w:t>для трёх европейских сообществ</w:t>
      </w:r>
      <w:r w:rsidR="00E87149">
        <w:rPr>
          <w:sz w:val="28"/>
          <w:szCs w:val="28"/>
        </w:rPr>
        <w:t xml:space="preserve"> </w:t>
      </w:r>
      <w:r w:rsidRPr="00FC5C44">
        <w:rPr>
          <w:sz w:val="28"/>
          <w:szCs w:val="28"/>
        </w:rPr>
        <w:t>ЕОУС,</w:t>
      </w:r>
      <w:r w:rsidR="00E87149">
        <w:rPr>
          <w:sz w:val="28"/>
          <w:szCs w:val="28"/>
        </w:rPr>
        <w:t xml:space="preserve"> </w:t>
      </w:r>
      <w:r w:rsidRPr="00FC5C44">
        <w:rPr>
          <w:sz w:val="28"/>
          <w:szCs w:val="28"/>
        </w:rPr>
        <w:t>ЕЭС</w:t>
      </w:r>
      <w:r w:rsidR="00E87149">
        <w:rPr>
          <w:sz w:val="28"/>
          <w:szCs w:val="28"/>
        </w:rPr>
        <w:t xml:space="preserve"> </w:t>
      </w:r>
      <w:r w:rsidRPr="00FC5C44">
        <w:rPr>
          <w:sz w:val="28"/>
          <w:szCs w:val="28"/>
        </w:rPr>
        <w:t>и</w:t>
      </w:r>
      <w:r w:rsidR="00E87149">
        <w:rPr>
          <w:sz w:val="28"/>
          <w:szCs w:val="28"/>
        </w:rPr>
        <w:t xml:space="preserve"> </w:t>
      </w:r>
      <w:r w:rsidRPr="00FC5C44">
        <w:rPr>
          <w:sz w:val="28"/>
          <w:szCs w:val="28"/>
        </w:rPr>
        <w:t>Евратома.</w:t>
      </w:r>
    </w:p>
    <w:p w:rsidR="00CD3BC6" w:rsidRPr="00FC5C44" w:rsidRDefault="00CD3BC6" w:rsidP="00E87149">
      <w:pPr>
        <w:widowControl w:val="0"/>
        <w:numPr>
          <w:ilvl w:val="0"/>
          <w:numId w:val="26"/>
        </w:numPr>
        <w:tabs>
          <w:tab w:val="clear" w:pos="720"/>
          <w:tab w:val="num" w:pos="567"/>
          <w:tab w:val="left" w:pos="1276"/>
        </w:tabs>
        <w:spacing w:line="360" w:lineRule="auto"/>
        <w:ind w:left="0" w:firstLine="709"/>
        <w:jc w:val="both"/>
        <w:rPr>
          <w:sz w:val="28"/>
          <w:szCs w:val="28"/>
        </w:rPr>
      </w:pPr>
      <w:r w:rsidRPr="00FC5C44">
        <w:rPr>
          <w:sz w:val="28"/>
          <w:szCs w:val="28"/>
        </w:rPr>
        <w:t>1973 — первое расширение ЕЭС (присоединились Дания, Ирландия, Великобритания).</w:t>
      </w:r>
    </w:p>
    <w:p w:rsidR="00CD3BC6" w:rsidRPr="00FC5C44" w:rsidRDefault="00CD3BC6" w:rsidP="00E87149">
      <w:pPr>
        <w:widowControl w:val="0"/>
        <w:numPr>
          <w:ilvl w:val="0"/>
          <w:numId w:val="26"/>
        </w:numPr>
        <w:tabs>
          <w:tab w:val="clear" w:pos="720"/>
          <w:tab w:val="num" w:pos="567"/>
          <w:tab w:val="left" w:pos="1276"/>
        </w:tabs>
        <w:spacing w:line="360" w:lineRule="auto"/>
        <w:ind w:left="0" w:firstLine="709"/>
        <w:jc w:val="both"/>
        <w:rPr>
          <w:sz w:val="28"/>
          <w:szCs w:val="28"/>
        </w:rPr>
      </w:pPr>
      <w:r w:rsidRPr="00FC5C44">
        <w:rPr>
          <w:sz w:val="28"/>
          <w:szCs w:val="28"/>
        </w:rPr>
        <w:t>1978 — создание</w:t>
      </w:r>
      <w:r w:rsidR="00E87149">
        <w:rPr>
          <w:sz w:val="28"/>
          <w:szCs w:val="28"/>
        </w:rPr>
        <w:t xml:space="preserve"> </w:t>
      </w:r>
      <w:r w:rsidRPr="00FC5C44">
        <w:rPr>
          <w:sz w:val="28"/>
          <w:szCs w:val="28"/>
        </w:rPr>
        <w:t>Европейской Валютной Системы.</w:t>
      </w:r>
    </w:p>
    <w:p w:rsidR="00CD3BC6" w:rsidRPr="00FC5C44" w:rsidRDefault="00CD3BC6" w:rsidP="00E87149">
      <w:pPr>
        <w:widowControl w:val="0"/>
        <w:numPr>
          <w:ilvl w:val="0"/>
          <w:numId w:val="26"/>
        </w:numPr>
        <w:tabs>
          <w:tab w:val="clear" w:pos="720"/>
          <w:tab w:val="num" w:pos="567"/>
          <w:tab w:val="left" w:pos="1276"/>
        </w:tabs>
        <w:spacing w:line="360" w:lineRule="auto"/>
        <w:ind w:left="0" w:firstLine="709"/>
        <w:jc w:val="both"/>
        <w:rPr>
          <w:sz w:val="28"/>
          <w:szCs w:val="28"/>
        </w:rPr>
      </w:pPr>
      <w:r w:rsidRPr="00FC5C44">
        <w:rPr>
          <w:sz w:val="28"/>
          <w:szCs w:val="28"/>
        </w:rPr>
        <w:t>1979 — первые всенародные выборы в</w:t>
      </w:r>
      <w:r w:rsidR="00E87149">
        <w:rPr>
          <w:sz w:val="28"/>
          <w:szCs w:val="28"/>
        </w:rPr>
        <w:t xml:space="preserve"> </w:t>
      </w:r>
      <w:r w:rsidRPr="00FC5C44">
        <w:rPr>
          <w:sz w:val="28"/>
          <w:szCs w:val="28"/>
        </w:rPr>
        <w:t>Европейский парламент.</w:t>
      </w:r>
    </w:p>
    <w:p w:rsidR="00CD3BC6" w:rsidRPr="00FC5C44" w:rsidRDefault="00CD3BC6" w:rsidP="00E87149">
      <w:pPr>
        <w:widowControl w:val="0"/>
        <w:numPr>
          <w:ilvl w:val="0"/>
          <w:numId w:val="26"/>
        </w:numPr>
        <w:tabs>
          <w:tab w:val="clear" w:pos="720"/>
          <w:tab w:val="num" w:pos="567"/>
          <w:tab w:val="left" w:pos="1276"/>
        </w:tabs>
        <w:spacing w:line="360" w:lineRule="auto"/>
        <w:ind w:left="0" w:firstLine="709"/>
        <w:jc w:val="both"/>
        <w:rPr>
          <w:sz w:val="28"/>
          <w:szCs w:val="28"/>
        </w:rPr>
      </w:pPr>
      <w:r w:rsidRPr="00FC5C44">
        <w:rPr>
          <w:sz w:val="28"/>
          <w:szCs w:val="28"/>
        </w:rPr>
        <w:t>1981 — второе расширение ЕЭС (присоединилась Греция).</w:t>
      </w:r>
    </w:p>
    <w:p w:rsidR="00CD3BC6" w:rsidRPr="00FC5C44" w:rsidRDefault="00CD3BC6" w:rsidP="00E87149">
      <w:pPr>
        <w:widowControl w:val="0"/>
        <w:numPr>
          <w:ilvl w:val="0"/>
          <w:numId w:val="26"/>
        </w:numPr>
        <w:tabs>
          <w:tab w:val="clear" w:pos="720"/>
          <w:tab w:val="num" w:pos="567"/>
          <w:tab w:val="left" w:pos="1276"/>
        </w:tabs>
        <w:spacing w:line="360" w:lineRule="auto"/>
        <w:ind w:left="0" w:firstLine="709"/>
        <w:jc w:val="both"/>
        <w:rPr>
          <w:sz w:val="28"/>
          <w:szCs w:val="28"/>
        </w:rPr>
      </w:pPr>
      <w:r w:rsidRPr="00FC5C44">
        <w:rPr>
          <w:sz w:val="28"/>
          <w:szCs w:val="28"/>
        </w:rPr>
        <w:t>1985 — подписание</w:t>
      </w:r>
      <w:r w:rsidR="00E87149">
        <w:rPr>
          <w:sz w:val="28"/>
          <w:szCs w:val="28"/>
        </w:rPr>
        <w:t xml:space="preserve"> </w:t>
      </w:r>
      <w:r w:rsidRPr="00FC5C44">
        <w:rPr>
          <w:sz w:val="28"/>
          <w:szCs w:val="28"/>
        </w:rPr>
        <w:t>Шенгенского соглашения.</w:t>
      </w:r>
    </w:p>
    <w:p w:rsidR="00CD3BC6" w:rsidRPr="00FC5C44" w:rsidRDefault="00CD3BC6" w:rsidP="00E87149">
      <w:pPr>
        <w:widowControl w:val="0"/>
        <w:numPr>
          <w:ilvl w:val="0"/>
          <w:numId w:val="26"/>
        </w:numPr>
        <w:tabs>
          <w:tab w:val="clear" w:pos="720"/>
          <w:tab w:val="num" w:pos="567"/>
          <w:tab w:val="left" w:pos="1276"/>
        </w:tabs>
        <w:spacing w:line="360" w:lineRule="auto"/>
        <w:ind w:left="0" w:firstLine="709"/>
        <w:jc w:val="both"/>
        <w:rPr>
          <w:sz w:val="28"/>
          <w:szCs w:val="28"/>
        </w:rPr>
      </w:pPr>
      <w:r w:rsidRPr="00FC5C44">
        <w:rPr>
          <w:sz w:val="28"/>
          <w:szCs w:val="28"/>
        </w:rPr>
        <w:t>1986 — третье расширение ЕЭС (присоединились</w:t>
      </w:r>
      <w:r w:rsidR="00E87149">
        <w:rPr>
          <w:sz w:val="28"/>
          <w:szCs w:val="28"/>
        </w:rPr>
        <w:t xml:space="preserve"> </w:t>
      </w:r>
      <w:r w:rsidRPr="00FC5C44">
        <w:rPr>
          <w:sz w:val="28"/>
          <w:szCs w:val="28"/>
        </w:rPr>
        <w:t>Испания</w:t>
      </w:r>
      <w:r w:rsidR="00E87149">
        <w:rPr>
          <w:sz w:val="28"/>
          <w:szCs w:val="28"/>
        </w:rPr>
        <w:t xml:space="preserve"> </w:t>
      </w:r>
      <w:r w:rsidRPr="00FC5C44">
        <w:rPr>
          <w:sz w:val="28"/>
          <w:szCs w:val="28"/>
        </w:rPr>
        <w:t>и</w:t>
      </w:r>
      <w:r w:rsidR="00E87149">
        <w:rPr>
          <w:sz w:val="28"/>
          <w:szCs w:val="28"/>
        </w:rPr>
        <w:t xml:space="preserve"> </w:t>
      </w:r>
      <w:r w:rsidRPr="00FC5C44">
        <w:rPr>
          <w:sz w:val="28"/>
          <w:szCs w:val="28"/>
        </w:rPr>
        <w:t>Португалия).</w:t>
      </w:r>
    </w:p>
    <w:p w:rsidR="00CD3BC6" w:rsidRPr="00FC5C44" w:rsidRDefault="00CD3BC6" w:rsidP="00E87149">
      <w:pPr>
        <w:widowControl w:val="0"/>
        <w:numPr>
          <w:ilvl w:val="0"/>
          <w:numId w:val="26"/>
        </w:numPr>
        <w:tabs>
          <w:tab w:val="clear" w:pos="720"/>
          <w:tab w:val="num" w:pos="567"/>
          <w:tab w:val="left" w:pos="1276"/>
        </w:tabs>
        <w:spacing w:line="360" w:lineRule="auto"/>
        <w:ind w:left="0" w:firstLine="709"/>
        <w:jc w:val="both"/>
        <w:rPr>
          <w:sz w:val="28"/>
          <w:szCs w:val="28"/>
        </w:rPr>
      </w:pPr>
      <w:r w:rsidRPr="00FC5C44">
        <w:rPr>
          <w:sz w:val="28"/>
          <w:szCs w:val="28"/>
        </w:rPr>
        <w:t>1986 —</w:t>
      </w:r>
      <w:r w:rsidR="00E87149">
        <w:rPr>
          <w:sz w:val="28"/>
          <w:szCs w:val="28"/>
        </w:rPr>
        <w:t xml:space="preserve"> </w:t>
      </w:r>
      <w:r w:rsidRPr="00FC5C44">
        <w:rPr>
          <w:sz w:val="28"/>
          <w:szCs w:val="28"/>
        </w:rPr>
        <w:t>Единый европейский акт</w:t>
      </w:r>
      <w:r w:rsidR="00E87149">
        <w:rPr>
          <w:sz w:val="28"/>
          <w:szCs w:val="28"/>
        </w:rPr>
        <w:t xml:space="preserve"> </w:t>
      </w:r>
      <w:r w:rsidRPr="00FC5C44">
        <w:rPr>
          <w:sz w:val="28"/>
          <w:szCs w:val="28"/>
        </w:rPr>
        <w:t>— первое существенное изменение учредительных договоров ЕС.</w:t>
      </w:r>
    </w:p>
    <w:p w:rsidR="00CD3BC6" w:rsidRPr="00FC5C44" w:rsidRDefault="00CD3BC6" w:rsidP="00E87149">
      <w:pPr>
        <w:widowControl w:val="0"/>
        <w:numPr>
          <w:ilvl w:val="0"/>
          <w:numId w:val="26"/>
        </w:numPr>
        <w:tabs>
          <w:tab w:val="clear" w:pos="720"/>
          <w:tab w:val="num" w:pos="567"/>
          <w:tab w:val="left" w:pos="1276"/>
        </w:tabs>
        <w:spacing w:line="360" w:lineRule="auto"/>
        <w:ind w:left="0" w:firstLine="709"/>
        <w:jc w:val="both"/>
        <w:rPr>
          <w:sz w:val="28"/>
          <w:szCs w:val="28"/>
        </w:rPr>
      </w:pPr>
      <w:r w:rsidRPr="00FC5C44">
        <w:rPr>
          <w:sz w:val="28"/>
          <w:szCs w:val="28"/>
        </w:rPr>
        <w:t>1992 —</w:t>
      </w:r>
      <w:r w:rsidR="00E87149">
        <w:rPr>
          <w:sz w:val="28"/>
          <w:szCs w:val="28"/>
        </w:rPr>
        <w:t xml:space="preserve"> </w:t>
      </w:r>
      <w:r w:rsidRPr="00FC5C44">
        <w:rPr>
          <w:sz w:val="28"/>
          <w:szCs w:val="28"/>
        </w:rPr>
        <w:t>Маастрихтский договор</w:t>
      </w:r>
      <w:r w:rsidR="00E87149">
        <w:rPr>
          <w:sz w:val="28"/>
          <w:szCs w:val="28"/>
        </w:rPr>
        <w:t xml:space="preserve"> </w:t>
      </w:r>
      <w:r w:rsidRPr="00FC5C44">
        <w:rPr>
          <w:sz w:val="28"/>
          <w:szCs w:val="28"/>
        </w:rPr>
        <w:t>и создание на основе Европейского Экономического Сообщества Европейского союза.</w:t>
      </w:r>
    </w:p>
    <w:p w:rsidR="00CD3BC6" w:rsidRPr="00FC5C44" w:rsidRDefault="00CD3BC6" w:rsidP="00E87149">
      <w:pPr>
        <w:widowControl w:val="0"/>
        <w:numPr>
          <w:ilvl w:val="0"/>
          <w:numId w:val="26"/>
        </w:numPr>
        <w:tabs>
          <w:tab w:val="clear" w:pos="720"/>
          <w:tab w:val="num" w:pos="567"/>
          <w:tab w:val="left" w:pos="1276"/>
        </w:tabs>
        <w:spacing w:line="360" w:lineRule="auto"/>
        <w:ind w:left="0" w:firstLine="709"/>
        <w:jc w:val="both"/>
        <w:rPr>
          <w:sz w:val="28"/>
          <w:szCs w:val="28"/>
        </w:rPr>
      </w:pPr>
      <w:r w:rsidRPr="00FC5C44">
        <w:rPr>
          <w:sz w:val="28"/>
          <w:szCs w:val="28"/>
        </w:rPr>
        <w:t>1995 — четвёртое расширение (присоединение</w:t>
      </w:r>
      <w:r w:rsidR="00E87149">
        <w:rPr>
          <w:sz w:val="28"/>
          <w:szCs w:val="28"/>
        </w:rPr>
        <w:t xml:space="preserve"> </w:t>
      </w:r>
      <w:r w:rsidRPr="00FC5C44">
        <w:rPr>
          <w:sz w:val="28"/>
          <w:szCs w:val="28"/>
        </w:rPr>
        <w:t>Австрии,</w:t>
      </w:r>
      <w:r w:rsidR="00E87149">
        <w:rPr>
          <w:sz w:val="28"/>
          <w:szCs w:val="28"/>
        </w:rPr>
        <w:t xml:space="preserve"> </w:t>
      </w:r>
      <w:r w:rsidRPr="00FC5C44">
        <w:rPr>
          <w:sz w:val="28"/>
          <w:szCs w:val="28"/>
        </w:rPr>
        <w:t>Финляндии</w:t>
      </w:r>
      <w:r w:rsidR="00E87149">
        <w:rPr>
          <w:sz w:val="28"/>
          <w:szCs w:val="28"/>
        </w:rPr>
        <w:t xml:space="preserve"> </w:t>
      </w:r>
      <w:r w:rsidRPr="00FC5C44">
        <w:rPr>
          <w:sz w:val="28"/>
          <w:szCs w:val="28"/>
        </w:rPr>
        <w:t>и</w:t>
      </w:r>
      <w:r w:rsidR="00E87149">
        <w:rPr>
          <w:sz w:val="28"/>
          <w:szCs w:val="28"/>
        </w:rPr>
        <w:t xml:space="preserve"> </w:t>
      </w:r>
      <w:r w:rsidRPr="00FC5C44">
        <w:rPr>
          <w:sz w:val="28"/>
          <w:szCs w:val="28"/>
        </w:rPr>
        <w:t>Швеции).</w:t>
      </w:r>
    </w:p>
    <w:p w:rsidR="00CD3BC6" w:rsidRPr="00FC5C44" w:rsidRDefault="00CD3BC6" w:rsidP="00E87149">
      <w:pPr>
        <w:widowControl w:val="0"/>
        <w:numPr>
          <w:ilvl w:val="0"/>
          <w:numId w:val="26"/>
        </w:numPr>
        <w:tabs>
          <w:tab w:val="clear" w:pos="720"/>
          <w:tab w:val="num" w:pos="567"/>
          <w:tab w:val="left" w:pos="1276"/>
        </w:tabs>
        <w:spacing w:line="360" w:lineRule="auto"/>
        <w:ind w:left="0" w:firstLine="709"/>
        <w:jc w:val="both"/>
        <w:rPr>
          <w:sz w:val="28"/>
          <w:szCs w:val="28"/>
        </w:rPr>
      </w:pPr>
      <w:r w:rsidRPr="00FC5C44">
        <w:rPr>
          <w:sz w:val="28"/>
          <w:szCs w:val="28"/>
        </w:rPr>
        <w:t>1999 — введение единой европейской валюты —</w:t>
      </w:r>
      <w:r w:rsidR="00E87149">
        <w:rPr>
          <w:sz w:val="28"/>
          <w:szCs w:val="28"/>
        </w:rPr>
        <w:t xml:space="preserve"> </w:t>
      </w:r>
      <w:r w:rsidRPr="00FC5C44">
        <w:rPr>
          <w:sz w:val="28"/>
          <w:szCs w:val="28"/>
        </w:rPr>
        <w:t>евро</w:t>
      </w:r>
      <w:r w:rsidR="00E87149">
        <w:rPr>
          <w:sz w:val="28"/>
          <w:szCs w:val="28"/>
        </w:rPr>
        <w:t xml:space="preserve"> </w:t>
      </w:r>
      <w:r w:rsidRPr="00FC5C44">
        <w:rPr>
          <w:sz w:val="28"/>
          <w:szCs w:val="28"/>
        </w:rPr>
        <w:t>(в наличном обращении с 2002).</w:t>
      </w:r>
    </w:p>
    <w:p w:rsidR="00CD3BC6" w:rsidRPr="00FC5C44" w:rsidRDefault="00CD3BC6" w:rsidP="00E87149">
      <w:pPr>
        <w:widowControl w:val="0"/>
        <w:numPr>
          <w:ilvl w:val="0"/>
          <w:numId w:val="26"/>
        </w:numPr>
        <w:tabs>
          <w:tab w:val="clear" w:pos="720"/>
          <w:tab w:val="num" w:pos="567"/>
          <w:tab w:val="left" w:pos="1276"/>
        </w:tabs>
        <w:spacing w:line="360" w:lineRule="auto"/>
        <w:ind w:left="0" w:firstLine="709"/>
        <w:jc w:val="both"/>
        <w:rPr>
          <w:sz w:val="28"/>
          <w:szCs w:val="28"/>
        </w:rPr>
      </w:pPr>
      <w:r w:rsidRPr="00FC5C44">
        <w:rPr>
          <w:sz w:val="28"/>
          <w:szCs w:val="28"/>
        </w:rPr>
        <w:t>2004 — пятое расширение (присоединение</w:t>
      </w:r>
      <w:r w:rsidR="00E87149">
        <w:rPr>
          <w:sz w:val="28"/>
          <w:szCs w:val="28"/>
        </w:rPr>
        <w:t xml:space="preserve"> </w:t>
      </w:r>
      <w:r w:rsidRPr="00FC5C44">
        <w:rPr>
          <w:sz w:val="28"/>
          <w:szCs w:val="28"/>
        </w:rPr>
        <w:t>Чехии,</w:t>
      </w:r>
      <w:r w:rsidR="00E87149">
        <w:rPr>
          <w:sz w:val="28"/>
          <w:szCs w:val="28"/>
        </w:rPr>
        <w:t xml:space="preserve"> </w:t>
      </w:r>
      <w:r w:rsidRPr="00FC5C44">
        <w:rPr>
          <w:sz w:val="28"/>
          <w:szCs w:val="28"/>
        </w:rPr>
        <w:t>Венгрии,</w:t>
      </w:r>
      <w:r w:rsidR="00E87149">
        <w:rPr>
          <w:sz w:val="28"/>
          <w:szCs w:val="28"/>
        </w:rPr>
        <w:t xml:space="preserve"> </w:t>
      </w:r>
      <w:r w:rsidRPr="00FC5C44">
        <w:rPr>
          <w:sz w:val="28"/>
          <w:szCs w:val="28"/>
        </w:rPr>
        <w:t>Польши,</w:t>
      </w:r>
      <w:r w:rsidR="00E87149">
        <w:rPr>
          <w:sz w:val="28"/>
          <w:szCs w:val="28"/>
        </w:rPr>
        <w:t xml:space="preserve"> </w:t>
      </w:r>
      <w:r w:rsidRPr="00FC5C44">
        <w:rPr>
          <w:sz w:val="28"/>
          <w:szCs w:val="28"/>
        </w:rPr>
        <w:t>Словакии,</w:t>
      </w:r>
      <w:r w:rsidR="00E87149">
        <w:rPr>
          <w:sz w:val="28"/>
          <w:szCs w:val="28"/>
        </w:rPr>
        <w:t xml:space="preserve"> </w:t>
      </w:r>
      <w:r w:rsidRPr="00FC5C44">
        <w:rPr>
          <w:sz w:val="28"/>
          <w:szCs w:val="28"/>
        </w:rPr>
        <w:t>Словении,</w:t>
      </w:r>
      <w:r w:rsidR="00E87149">
        <w:rPr>
          <w:sz w:val="28"/>
          <w:szCs w:val="28"/>
        </w:rPr>
        <w:t xml:space="preserve"> </w:t>
      </w:r>
      <w:r w:rsidRPr="00FC5C44">
        <w:rPr>
          <w:sz w:val="28"/>
          <w:szCs w:val="28"/>
        </w:rPr>
        <w:t>Эстонии,</w:t>
      </w:r>
      <w:r w:rsidR="00E87149">
        <w:rPr>
          <w:sz w:val="28"/>
          <w:szCs w:val="28"/>
        </w:rPr>
        <w:t xml:space="preserve"> </w:t>
      </w:r>
      <w:r w:rsidRPr="00FC5C44">
        <w:rPr>
          <w:sz w:val="28"/>
          <w:szCs w:val="28"/>
        </w:rPr>
        <w:t>Латвии,</w:t>
      </w:r>
      <w:r w:rsidR="00E87149">
        <w:rPr>
          <w:sz w:val="28"/>
          <w:szCs w:val="28"/>
        </w:rPr>
        <w:t xml:space="preserve"> </w:t>
      </w:r>
      <w:r w:rsidRPr="00FC5C44">
        <w:rPr>
          <w:sz w:val="28"/>
          <w:szCs w:val="28"/>
        </w:rPr>
        <w:t>Литвы,</w:t>
      </w:r>
      <w:r w:rsidR="00E87149">
        <w:rPr>
          <w:sz w:val="28"/>
          <w:szCs w:val="28"/>
        </w:rPr>
        <w:t xml:space="preserve"> </w:t>
      </w:r>
      <w:r w:rsidRPr="00FC5C44">
        <w:rPr>
          <w:sz w:val="28"/>
          <w:szCs w:val="28"/>
        </w:rPr>
        <w:t>Кипра,</w:t>
      </w:r>
      <w:r w:rsidR="00E87149">
        <w:rPr>
          <w:sz w:val="28"/>
          <w:szCs w:val="28"/>
        </w:rPr>
        <w:t xml:space="preserve"> </w:t>
      </w:r>
      <w:r w:rsidRPr="00FC5C44">
        <w:rPr>
          <w:sz w:val="28"/>
          <w:szCs w:val="28"/>
        </w:rPr>
        <w:t>Мальты).</w:t>
      </w:r>
    </w:p>
    <w:p w:rsidR="00CD3BC6" w:rsidRPr="00FC5C44" w:rsidRDefault="00CD3BC6" w:rsidP="00E87149">
      <w:pPr>
        <w:widowControl w:val="0"/>
        <w:numPr>
          <w:ilvl w:val="0"/>
          <w:numId w:val="26"/>
        </w:numPr>
        <w:tabs>
          <w:tab w:val="clear" w:pos="720"/>
          <w:tab w:val="num" w:pos="567"/>
          <w:tab w:val="left" w:pos="1276"/>
        </w:tabs>
        <w:spacing w:line="360" w:lineRule="auto"/>
        <w:ind w:left="0" w:firstLine="709"/>
        <w:jc w:val="both"/>
        <w:rPr>
          <w:sz w:val="28"/>
          <w:szCs w:val="28"/>
        </w:rPr>
      </w:pPr>
      <w:r w:rsidRPr="00FC5C44">
        <w:rPr>
          <w:sz w:val="28"/>
          <w:szCs w:val="28"/>
        </w:rPr>
        <w:t>2004 — подписание</w:t>
      </w:r>
      <w:r w:rsidR="00E87149">
        <w:rPr>
          <w:sz w:val="28"/>
          <w:szCs w:val="28"/>
        </w:rPr>
        <w:t xml:space="preserve"> </w:t>
      </w:r>
      <w:r w:rsidRPr="00FC5C44">
        <w:rPr>
          <w:sz w:val="28"/>
          <w:szCs w:val="28"/>
        </w:rPr>
        <w:t>Конституции ЕС</w:t>
      </w:r>
      <w:r w:rsidR="00E87149">
        <w:rPr>
          <w:sz w:val="28"/>
          <w:szCs w:val="28"/>
        </w:rPr>
        <w:t xml:space="preserve"> </w:t>
      </w:r>
      <w:r w:rsidRPr="00FC5C44">
        <w:rPr>
          <w:sz w:val="28"/>
          <w:szCs w:val="28"/>
        </w:rPr>
        <w:t>(в силу не вступила).</w:t>
      </w:r>
    </w:p>
    <w:p w:rsidR="00CD3BC6" w:rsidRPr="00FC5C44" w:rsidRDefault="00CD3BC6" w:rsidP="00E87149">
      <w:pPr>
        <w:widowControl w:val="0"/>
        <w:numPr>
          <w:ilvl w:val="0"/>
          <w:numId w:val="26"/>
        </w:numPr>
        <w:tabs>
          <w:tab w:val="clear" w:pos="720"/>
          <w:tab w:val="num" w:pos="567"/>
          <w:tab w:val="left" w:pos="1276"/>
        </w:tabs>
        <w:spacing w:line="360" w:lineRule="auto"/>
        <w:ind w:left="0" w:firstLine="709"/>
        <w:jc w:val="both"/>
        <w:rPr>
          <w:sz w:val="28"/>
          <w:szCs w:val="28"/>
        </w:rPr>
      </w:pPr>
      <w:r w:rsidRPr="00FC5C44">
        <w:rPr>
          <w:sz w:val="28"/>
          <w:szCs w:val="28"/>
        </w:rPr>
        <w:t>2007 — подписание</w:t>
      </w:r>
      <w:r w:rsidR="00E87149">
        <w:rPr>
          <w:sz w:val="28"/>
          <w:szCs w:val="28"/>
        </w:rPr>
        <w:t xml:space="preserve"> </w:t>
      </w:r>
      <w:r w:rsidRPr="00FC5C44">
        <w:rPr>
          <w:sz w:val="28"/>
          <w:szCs w:val="28"/>
        </w:rPr>
        <w:t>Договора о реформировании в Лиссабоне.</w:t>
      </w:r>
    </w:p>
    <w:p w:rsidR="00CD3BC6" w:rsidRPr="00FC5C44" w:rsidRDefault="00CD3BC6" w:rsidP="00E87149">
      <w:pPr>
        <w:widowControl w:val="0"/>
        <w:numPr>
          <w:ilvl w:val="0"/>
          <w:numId w:val="26"/>
        </w:numPr>
        <w:tabs>
          <w:tab w:val="clear" w:pos="720"/>
          <w:tab w:val="num" w:pos="567"/>
          <w:tab w:val="left" w:pos="1276"/>
        </w:tabs>
        <w:spacing w:line="360" w:lineRule="auto"/>
        <w:ind w:left="0" w:firstLine="709"/>
        <w:jc w:val="both"/>
        <w:rPr>
          <w:sz w:val="28"/>
          <w:szCs w:val="28"/>
        </w:rPr>
      </w:pPr>
      <w:r w:rsidRPr="00FC5C44">
        <w:rPr>
          <w:sz w:val="28"/>
          <w:szCs w:val="28"/>
        </w:rPr>
        <w:t>2007 — шестое расширение ЕС (присоединение</w:t>
      </w:r>
      <w:r w:rsidR="00E87149">
        <w:rPr>
          <w:sz w:val="28"/>
          <w:szCs w:val="28"/>
        </w:rPr>
        <w:t xml:space="preserve"> </w:t>
      </w:r>
      <w:r w:rsidRPr="00FC5C44">
        <w:rPr>
          <w:sz w:val="28"/>
          <w:szCs w:val="28"/>
        </w:rPr>
        <w:t>Болгарии</w:t>
      </w:r>
      <w:r w:rsidR="00E87149">
        <w:rPr>
          <w:sz w:val="28"/>
          <w:szCs w:val="28"/>
        </w:rPr>
        <w:t xml:space="preserve"> </w:t>
      </w:r>
      <w:r w:rsidRPr="00FC5C44">
        <w:rPr>
          <w:sz w:val="28"/>
          <w:szCs w:val="28"/>
        </w:rPr>
        <w:t>и</w:t>
      </w:r>
      <w:r w:rsidR="00E87149">
        <w:rPr>
          <w:sz w:val="28"/>
          <w:szCs w:val="28"/>
        </w:rPr>
        <w:t xml:space="preserve"> </w:t>
      </w:r>
      <w:r w:rsidRPr="00FC5C44">
        <w:rPr>
          <w:sz w:val="28"/>
          <w:szCs w:val="28"/>
        </w:rPr>
        <w:t xml:space="preserve">Румынии). </w:t>
      </w:r>
      <w:r w:rsidRPr="00FC5C44">
        <w:rPr>
          <w:b/>
          <w:i/>
          <w:sz w:val="28"/>
          <w:szCs w:val="28"/>
        </w:rPr>
        <w:t>Отмечается 50-летний юбилей создания ЕЭС.</w:t>
      </w:r>
    </w:p>
    <w:p w:rsidR="00CD3BC6" w:rsidRPr="00FC5C44" w:rsidRDefault="00CD3BC6" w:rsidP="00E87149">
      <w:pPr>
        <w:widowControl w:val="0"/>
        <w:numPr>
          <w:ilvl w:val="0"/>
          <w:numId w:val="26"/>
        </w:numPr>
        <w:tabs>
          <w:tab w:val="clear" w:pos="720"/>
          <w:tab w:val="num" w:pos="567"/>
          <w:tab w:val="left" w:pos="1276"/>
        </w:tabs>
        <w:spacing w:line="360" w:lineRule="auto"/>
        <w:ind w:left="0" w:firstLine="709"/>
        <w:jc w:val="both"/>
        <w:rPr>
          <w:sz w:val="28"/>
          <w:szCs w:val="28"/>
        </w:rPr>
      </w:pPr>
      <w:r w:rsidRPr="00FC5C44">
        <w:rPr>
          <w:sz w:val="28"/>
          <w:szCs w:val="28"/>
        </w:rPr>
        <w:t>19 ноября 2009 — избран первый</w:t>
      </w:r>
      <w:r w:rsidR="00E87149">
        <w:rPr>
          <w:sz w:val="28"/>
          <w:szCs w:val="28"/>
        </w:rPr>
        <w:t xml:space="preserve"> </w:t>
      </w:r>
      <w:r w:rsidRPr="00FC5C44">
        <w:rPr>
          <w:sz w:val="28"/>
          <w:szCs w:val="28"/>
        </w:rPr>
        <w:t>постоянный председатель Европейского совета.</w:t>
      </w:r>
    </w:p>
    <w:p w:rsidR="00CD3BC6" w:rsidRPr="00FC5C44" w:rsidRDefault="00CD3BC6" w:rsidP="00E87149">
      <w:pPr>
        <w:widowControl w:val="0"/>
        <w:numPr>
          <w:ilvl w:val="0"/>
          <w:numId w:val="26"/>
        </w:numPr>
        <w:tabs>
          <w:tab w:val="clear" w:pos="720"/>
          <w:tab w:val="num" w:pos="567"/>
          <w:tab w:val="left" w:pos="1276"/>
        </w:tabs>
        <w:spacing w:line="360" w:lineRule="auto"/>
        <w:ind w:left="0" w:firstLine="709"/>
        <w:jc w:val="both"/>
        <w:rPr>
          <w:sz w:val="28"/>
          <w:szCs w:val="28"/>
        </w:rPr>
      </w:pPr>
      <w:r w:rsidRPr="00FC5C44">
        <w:rPr>
          <w:sz w:val="28"/>
          <w:szCs w:val="28"/>
        </w:rPr>
        <w:t>1 декабря 2009 — вступление в силу Лиссабонского договора, согласно которому Евросоюз становится правосубъектным.</w:t>
      </w:r>
    </w:p>
    <w:p w:rsidR="00CD3BC6" w:rsidRPr="00FC5C44" w:rsidRDefault="00CD3BC6" w:rsidP="001029FD">
      <w:pPr>
        <w:widowControl w:val="0"/>
        <w:tabs>
          <w:tab w:val="left" w:pos="2694"/>
        </w:tabs>
        <w:spacing w:line="360" w:lineRule="auto"/>
        <w:ind w:firstLine="709"/>
        <w:jc w:val="both"/>
        <w:rPr>
          <w:sz w:val="28"/>
          <w:szCs w:val="28"/>
        </w:rPr>
      </w:pPr>
      <w:r w:rsidRPr="00FC5C44">
        <w:rPr>
          <w:sz w:val="28"/>
          <w:szCs w:val="28"/>
        </w:rPr>
        <w:t xml:space="preserve">В настоящее время действуют три соглашения, предполагающие разную степень интеграции внутри Евросоюза: членство в ЕС, членство в зоне евро и участие в Шенгенском соглашении. Членство в ЕС не обязательно влечёт за собой участие в Шенгенском соглашении. Не все страны-члены ЕС входят в зону евро. </w:t>
      </w:r>
    </w:p>
    <w:p w:rsidR="00CD3BC6" w:rsidRPr="00FC5C44" w:rsidRDefault="00CD3BC6" w:rsidP="001029FD">
      <w:pPr>
        <w:widowControl w:val="0"/>
        <w:tabs>
          <w:tab w:val="left" w:pos="2694"/>
        </w:tabs>
        <w:spacing w:line="360" w:lineRule="auto"/>
        <w:ind w:firstLine="709"/>
        <w:jc w:val="both"/>
        <w:rPr>
          <w:b/>
          <w:sz w:val="28"/>
        </w:rPr>
      </w:pPr>
      <w:r w:rsidRPr="00FC5C44">
        <w:rPr>
          <w:b/>
          <w:sz w:val="28"/>
        </w:rPr>
        <w:t>Примеры разной степени интеграции:</w:t>
      </w:r>
    </w:p>
    <w:p w:rsidR="00CD3BC6" w:rsidRPr="00FC5C44" w:rsidRDefault="00CD3BC6" w:rsidP="00E87149">
      <w:pPr>
        <w:widowControl w:val="0"/>
        <w:numPr>
          <w:ilvl w:val="0"/>
          <w:numId w:val="27"/>
        </w:numPr>
        <w:tabs>
          <w:tab w:val="left" w:pos="1276"/>
        </w:tabs>
        <w:spacing w:line="360" w:lineRule="auto"/>
        <w:ind w:left="0" w:firstLine="709"/>
        <w:jc w:val="both"/>
        <w:rPr>
          <w:sz w:val="28"/>
          <w:szCs w:val="28"/>
        </w:rPr>
      </w:pPr>
      <w:r w:rsidRPr="00FC5C44">
        <w:rPr>
          <w:sz w:val="28"/>
          <w:szCs w:val="28"/>
        </w:rPr>
        <w:t>Великобритания</w:t>
      </w:r>
      <w:r w:rsidR="00E87149">
        <w:rPr>
          <w:sz w:val="28"/>
          <w:szCs w:val="28"/>
        </w:rPr>
        <w:t xml:space="preserve"> </w:t>
      </w:r>
      <w:r w:rsidRPr="00FC5C44">
        <w:rPr>
          <w:sz w:val="28"/>
          <w:szCs w:val="28"/>
        </w:rPr>
        <w:t>и</w:t>
      </w:r>
      <w:r w:rsidR="00E87149">
        <w:rPr>
          <w:sz w:val="28"/>
          <w:szCs w:val="28"/>
        </w:rPr>
        <w:t xml:space="preserve"> </w:t>
      </w:r>
      <w:r w:rsidRPr="00FC5C44">
        <w:rPr>
          <w:sz w:val="28"/>
          <w:szCs w:val="28"/>
        </w:rPr>
        <w:t>Ирландия</w:t>
      </w:r>
      <w:r w:rsidR="00E87149">
        <w:rPr>
          <w:sz w:val="28"/>
          <w:szCs w:val="28"/>
        </w:rPr>
        <w:t xml:space="preserve"> </w:t>
      </w:r>
      <w:r w:rsidRPr="00FC5C44">
        <w:rPr>
          <w:sz w:val="28"/>
          <w:szCs w:val="28"/>
        </w:rPr>
        <w:t>подписали</w:t>
      </w:r>
      <w:r w:rsidR="00E87149">
        <w:rPr>
          <w:sz w:val="28"/>
          <w:szCs w:val="28"/>
        </w:rPr>
        <w:t xml:space="preserve"> </w:t>
      </w:r>
      <w:r w:rsidRPr="00FC5C44">
        <w:rPr>
          <w:sz w:val="28"/>
          <w:szCs w:val="28"/>
        </w:rPr>
        <w:t>Шенгенское соглашение</w:t>
      </w:r>
      <w:r w:rsidR="00E87149">
        <w:rPr>
          <w:sz w:val="28"/>
          <w:szCs w:val="28"/>
        </w:rPr>
        <w:t xml:space="preserve"> </w:t>
      </w:r>
      <w:r w:rsidRPr="00FC5C44">
        <w:rPr>
          <w:sz w:val="28"/>
          <w:szCs w:val="28"/>
        </w:rPr>
        <w:t>на условиях ограниченного членства. Великобритания также не сочла нужным вступать в зону евро.</w:t>
      </w:r>
    </w:p>
    <w:p w:rsidR="00CD3BC6" w:rsidRPr="00FC5C44" w:rsidRDefault="00CD3BC6" w:rsidP="00E87149">
      <w:pPr>
        <w:widowControl w:val="0"/>
        <w:numPr>
          <w:ilvl w:val="0"/>
          <w:numId w:val="27"/>
        </w:numPr>
        <w:tabs>
          <w:tab w:val="left" w:pos="1276"/>
        </w:tabs>
        <w:spacing w:line="360" w:lineRule="auto"/>
        <w:ind w:left="0" w:firstLine="709"/>
        <w:jc w:val="both"/>
        <w:rPr>
          <w:sz w:val="28"/>
          <w:szCs w:val="28"/>
        </w:rPr>
      </w:pPr>
      <w:r w:rsidRPr="00FC5C44">
        <w:rPr>
          <w:sz w:val="28"/>
          <w:szCs w:val="28"/>
        </w:rPr>
        <w:t>Дания</w:t>
      </w:r>
      <w:r w:rsidR="00E87149">
        <w:rPr>
          <w:sz w:val="28"/>
          <w:szCs w:val="28"/>
        </w:rPr>
        <w:t xml:space="preserve"> </w:t>
      </w:r>
      <w:r w:rsidRPr="00FC5C44">
        <w:rPr>
          <w:sz w:val="28"/>
          <w:szCs w:val="28"/>
        </w:rPr>
        <w:t>и</w:t>
      </w:r>
      <w:r w:rsidR="00E87149">
        <w:rPr>
          <w:sz w:val="28"/>
          <w:szCs w:val="28"/>
        </w:rPr>
        <w:t xml:space="preserve"> </w:t>
      </w:r>
      <w:r w:rsidRPr="00FC5C44">
        <w:rPr>
          <w:sz w:val="28"/>
          <w:szCs w:val="28"/>
        </w:rPr>
        <w:t>Швеция</w:t>
      </w:r>
      <w:r w:rsidR="00E87149">
        <w:rPr>
          <w:sz w:val="28"/>
          <w:szCs w:val="28"/>
        </w:rPr>
        <w:t xml:space="preserve"> </w:t>
      </w:r>
      <w:r w:rsidRPr="00FC5C44">
        <w:rPr>
          <w:sz w:val="28"/>
          <w:szCs w:val="28"/>
        </w:rPr>
        <w:t>в ходе референдумов также решили сохранить национальные валюты.</w:t>
      </w:r>
    </w:p>
    <w:p w:rsidR="00CD3BC6" w:rsidRPr="00FC5C44" w:rsidRDefault="00CD3BC6" w:rsidP="00E87149">
      <w:pPr>
        <w:widowControl w:val="0"/>
        <w:numPr>
          <w:ilvl w:val="0"/>
          <w:numId w:val="27"/>
        </w:numPr>
        <w:tabs>
          <w:tab w:val="left" w:pos="1276"/>
        </w:tabs>
        <w:spacing w:line="360" w:lineRule="auto"/>
        <w:ind w:left="0" w:firstLine="709"/>
        <w:jc w:val="both"/>
        <w:rPr>
          <w:sz w:val="28"/>
          <w:szCs w:val="28"/>
        </w:rPr>
      </w:pPr>
      <w:r w:rsidRPr="00FC5C44">
        <w:rPr>
          <w:sz w:val="28"/>
          <w:szCs w:val="28"/>
        </w:rPr>
        <w:t>Норвегия,</w:t>
      </w:r>
      <w:r w:rsidR="00E87149">
        <w:rPr>
          <w:sz w:val="28"/>
          <w:szCs w:val="28"/>
        </w:rPr>
        <w:t xml:space="preserve"> </w:t>
      </w:r>
      <w:r w:rsidRPr="00FC5C44">
        <w:rPr>
          <w:sz w:val="28"/>
          <w:szCs w:val="28"/>
        </w:rPr>
        <w:t>Исландия</w:t>
      </w:r>
      <w:r w:rsidR="00E87149">
        <w:rPr>
          <w:sz w:val="28"/>
          <w:szCs w:val="28"/>
        </w:rPr>
        <w:t xml:space="preserve"> </w:t>
      </w:r>
      <w:r w:rsidRPr="00FC5C44">
        <w:rPr>
          <w:sz w:val="28"/>
          <w:szCs w:val="28"/>
        </w:rPr>
        <w:t>и</w:t>
      </w:r>
      <w:r w:rsidR="00E87149">
        <w:rPr>
          <w:sz w:val="28"/>
          <w:szCs w:val="28"/>
        </w:rPr>
        <w:t xml:space="preserve"> </w:t>
      </w:r>
      <w:r w:rsidRPr="00FC5C44">
        <w:rPr>
          <w:sz w:val="28"/>
          <w:szCs w:val="28"/>
        </w:rPr>
        <w:t>Швейцария</w:t>
      </w:r>
      <w:r w:rsidR="00E87149">
        <w:rPr>
          <w:sz w:val="28"/>
          <w:szCs w:val="28"/>
        </w:rPr>
        <w:t xml:space="preserve"> </w:t>
      </w:r>
      <w:r w:rsidRPr="00FC5C44">
        <w:rPr>
          <w:sz w:val="28"/>
          <w:szCs w:val="28"/>
        </w:rPr>
        <w:t>не являются членами ЕС, однако входят в Шенгенскую зону.</w:t>
      </w:r>
    </w:p>
    <w:p w:rsidR="00CD3BC6" w:rsidRPr="00FC5C44" w:rsidRDefault="00CD3BC6" w:rsidP="00E87149">
      <w:pPr>
        <w:widowControl w:val="0"/>
        <w:numPr>
          <w:ilvl w:val="0"/>
          <w:numId w:val="27"/>
        </w:numPr>
        <w:tabs>
          <w:tab w:val="left" w:pos="1276"/>
        </w:tabs>
        <w:spacing w:line="360" w:lineRule="auto"/>
        <w:ind w:left="0" w:firstLine="709"/>
        <w:jc w:val="both"/>
        <w:rPr>
          <w:sz w:val="28"/>
          <w:szCs w:val="28"/>
        </w:rPr>
      </w:pPr>
      <w:r w:rsidRPr="00FC5C44">
        <w:rPr>
          <w:sz w:val="28"/>
          <w:szCs w:val="28"/>
        </w:rPr>
        <w:t>Черногория</w:t>
      </w:r>
      <w:r w:rsidR="00E87149">
        <w:rPr>
          <w:sz w:val="28"/>
          <w:szCs w:val="28"/>
        </w:rPr>
        <w:t xml:space="preserve"> </w:t>
      </w:r>
      <w:r w:rsidRPr="00FC5C44">
        <w:rPr>
          <w:sz w:val="28"/>
          <w:szCs w:val="28"/>
        </w:rPr>
        <w:t>и частично признанная</w:t>
      </w:r>
      <w:r w:rsidR="00E87149">
        <w:rPr>
          <w:sz w:val="28"/>
          <w:szCs w:val="28"/>
        </w:rPr>
        <w:t xml:space="preserve"> </w:t>
      </w:r>
      <w:r w:rsidRPr="00FC5C44">
        <w:rPr>
          <w:sz w:val="28"/>
          <w:szCs w:val="28"/>
        </w:rPr>
        <w:t>Республика Косово</w:t>
      </w:r>
      <w:r w:rsidR="00E87149">
        <w:rPr>
          <w:sz w:val="28"/>
          <w:szCs w:val="28"/>
        </w:rPr>
        <w:t xml:space="preserve"> </w:t>
      </w:r>
      <w:r w:rsidRPr="00FC5C44">
        <w:rPr>
          <w:sz w:val="28"/>
          <w:szCs w:val="28"/>
        </w:rPr>
        <w:t>не являются ни членами ЕС, ни участниками Шенгенского соглашения, ни членами зоны евро, однако данная валюта является официальным платежным средством в этих странах.</w:t>
      </w:r>
    </w:p>
    <w:p w:rsidR="00CD3BC6" w:rsidRPr="00FC5C44" w:rsidRDefault="00E87149" w:rsidP="00E87149">
      <w:pPr>
        <w:spacing w:after="200" w:line="276" w:lineRule="auto"/>
        <w:ind w:firstLine="709"/>
        <w:rPr>
          <w:b/>
          <w:bCs/>
          <w:sz w:val="28"/>
        </w:rPr>
      </w:pPr>
      <w:r>
        <w:rPr>
          <w:b/>
          <w:bCs/>
          <w:sz w:val="28"/>
        </w:rPr>
        <w:br w:type="page"/>
      </w:r>
      <w:r w:rsidR="00CD3BC6" w:rsidRPr="00FC5C44">
        <w:rPr>
          <w:b/>
          <w:bCs/>
          <w:sz w:val="28"/>
        </w:rPr>
        <w:t>10.Внутренний рынок ЕС</w:t>
      </w:r>
    </w:p>
    <w:p w:rsidR="00E87149" w:rsidRDefault="00E87149" w:rsidP="00E87149">
      <w:pPr>
        <w:pStyle w:val="af"/>
        <w:widowControl w:val="0"/>
        <w:tabs>
          <w:tab w:val="left" w:pos="2694"/>
        </w:tabs>
        <w:spacing w:line="360" w:lineRule="auto"/>
        <w:ind w:left="0" w:firstLine="709"/>
        <w:jc w:val="both"/>
        <w:outlineLvl w:val="2"/>
        <w:rPr>
          <w:sz w:val="28"/>
          <w:szCs w:val="28"/>
        </w:rPr>
      </w:pPr>
    </w:p>
    <w:p w:rsidR="00CD3BC6" w:rsidRPr="00FC5C44" w:rsidRDefault="00CD3BC6" w:rsidP="001029FD">
      <w:pPr>
        <w:pStyle w:val="af"/>
        <w:widowControl w:val="0"/>
        <w:tabs>
          <w:tab w:val="left" w:pos="2694"/>
        </w:tabs>
        <w:spacing w:line="360" w:lineRule="auto"/>
        <w:ind w:left="0" w:firstLine="709"/>
        <w:jc w:val="both"/>
        <w:outlineLvl w:val="2"/>
        <w:rPr>
          <w:sz w:val="28"/>
          <w:szCs w:val="28"/>
        </w:rPr>
      </w:pPr>
      <w:r w:rsidRPr="00FC5C44">
        <w:rPr>
          <w:sz w:val="28"/>
          <w:szCs w:val="28"/>
        </w:rPr>
        <w:t>Экономика ЕС представляет собой единый рынок и в</w:t>
      </w:r>
      <w:r w:rsidR="00E87149">
        <w:rPr>
          <w:sz w:val="28"/>
          <w:szCs w:val="28"/>
        </w:rPr>
        <w:t xml:space="preserve"> </w:t>
      </w:r>
      <w:r w:rsidRPr="00FC5C44">
        <w:rPr>
          <w:sz w:val="28"/>
          <w:szCs w:val="28"/>
        </w:rPr>
        <w:t>ВТО</w:t>
      </w:r>
      <w:r w:rsidR="00E87149">
        <w:rPr>
          <w:sz w:val="28"/>
          <w:szCs w:val="28"/>
        </w:rPr>
        <w:t xml:space="preserve"> </w:t>
      </w:r>
      <w:r w:rsidRPr="00FC5C44">
        <w:rPr>
          <w:sz w:val="28"/>
          <w:szCs w:val="28"/>
        </w:rPr>
        <w:t>представлена в качестве единой организации.</w:t>
      </w:r>
    </w:p>
    <w:p w:rsidR="00CD3BC6" w:rsidRPr="00FC5C44" w:rsidRDefault="00CD3BC6" w:rsidP="001029FD">
      <w:pPr>
        <w:pStyle w:val="af"/>
        <w:widowControl w:val="0"/>
        <w:tabs>
          <w:tab w:val="left" w:pos="2694"/>
        </w:tabs>
        <w:spacing w:line="360" w:lineRule="auto"/>
        <w:ind w:left="0" w:firstLine="709"/>
        <w:jc w:val="both"/>
        <w:outlineLvl w:val="2"/>
        <w:rPr>
          <w:b/>
          <w:bCs/>
          <w:sz w:val="28"/>
          <w:szCs w:val="32"/>
        </w:rPr>
      </w:pPr>
    </w:p>
    <w:p w:rsidR="00CD3BC6" w:rsidRPr="00FC5C44" w:rsidRDefault="00CD3BC6" w:rsidP="00E87149">
      <w:pPr>
        <w:pStyle w:val="af"/>
        <w:widowControl w:val="0"/>
        <w:tabs>
          <w:tab w:val="left" w:pos="2694"/>
        </w:tabs>
        <w:spacing w:line="360" w:lineRule="auto"/>
        <w:ind w:left="0" w:firstLine="709"/>
        <w:jc w:val="center"/>
        <w:outlineLvl w:val="2"/>
        <w:rPr>
          <w:b/>
          <w:bCs/>
          <w:sz w:val="28"/>
          <w:szCs w:val="32"/>
        </w:rPr>
      </w:pPr>
      <w:r w:rsidRPr="00FC5C44">
        <w:rPr>
          <w:b/>
          <w:bCs/>
          <w:sz w:val="28"/>
          <w:szCs w:val="32"/>
        </w:rPr>
        <w:t>11.Валютный союз ЕС</w:t>
      </w:r>
    </w:p>
    <w:p w:rsidR="00E87149" w:rsidRDefault="00E87149" w:rsidP="001029FD">
      <w:pPr>
        <w:pStyle w:val="af"/>
        <w:widowControl w:val="0"/>
        <w:tabs>
          <w:tab w:val="left" w:pos="2694"/>
        </w:tabs>
        <w:spacing w:line="360" w:lineRule="auto"/>
        <w:ind w:left="0" w:firstLine="709"/>
        <w:jc w:val="both"/>
        <w:rPr>
          <w:i/>
          <w:iCs/>
          <w:sz w:val="28"/>
          <w:szCs w:val="28"/>
        </w:rPr>
      </w:pPr>
    </w:p>
    <w:p w:rsidR="00CD3BC6" w:rsidRPr="00FC5C44" w:rsidRDefault="00CD3BC6" w:rsidP="001029FD">
      <w:pPr>
        <w:pStyle w:val="af"/>
        <w:widowControl w:val="0"/>
        <w:tabs>
          <w:tab w:val="left" w:pos="2694"/>
        </w:tabs>
        <w:spacing w:line="360" w:lineRule="auto"/>
        <w:ind w:left="0" w:firstLine="709"/>
        <w:jc w:val="both"/>
        <w:rPr>
          <w:sz w:val="28"/>
          <w:szCs w:val="28"/>
        </w:rPr>
      </w:pPr>
      <w:r w:rsidRPr="00FC5C44">
        <w:rPr>
          <w:i/>
          <w:iCs/>
          <w:sz w:val="28"/>
          <w:szCs w:val="28"/>
        </w:rPr>
        <w:t>Основные статьи</w:t>
      </w:r>
      <w:r w:rsidRPr="00FC5C44">
        <w:rPr>
          <w:sz w:val="28"/>
          <w:szCs w:val="28"/>
        </w:rPr>
        <w:t>:</w:t>
      </w:r>
      <w:r w:rsidR="00E87149">
        <w:rPr>
          <w:sz w:val="28"/>
          <w:szCs w:val="28"/>
        </w:rPr>
        <w:t xml:space="preserve"> </w:t>
      </w:r>
      <w:r w:rsidRPr="00FC5C44">
        <w:rPr>
          <w:bCs/>
          <w:i/>
          <w:iCs/>
          <w:sz w:val="28"/>
          <w:szCs w:val="28"/>
        </w:rPr>
        <w:t>Евро</w:t>
      </w:r>
      <w:r w:rsidRPr="00FC5C44">
        <w:rPr>
          <w:sz w:val="28"/>
          <w:szCs w:val="28"/>
        </w:rPr>
        <w:t>,</w:t>
      </w:r>
      <w:r w:rsidR="00E87149">
        <w:rPr>
          <w:sz w:val="28"/>
          <w:szCs w:val="28"/>
        </w:rPr>
        <w:t xml:space="preserve"> </w:t>
      </w:r>
      <w:r w:rsidRPr="00FC5C44">
        <w:rPr>
          <w:bCs/>
          <w:i/>
          <w:iCs/>
          <w:sz w:val="28"/>
          <w:szCs w:val="28"/>
        </w:rPr>
        <w:t>Маастрихтские критерии</w:t>
      </w:r>
      <w:r w:rsidRPr="00FC5C44">
        <w:rPr>
          <w:sz w:val="28"/>
          <w:szCs w:val="28"/>
        </w:rPr>
        <w:t>,</w:t>
      </w:r>
      <w:r w:rsidR="00E87149">
        <w:rPr>
          <w:sz w:val="28"/>
          <w:szCs w:val="28"/>
        </w:rPr>
        <w:t xml:space="preserve"> </w:t>
      </w:r>
      <w:r w:rsidRPr="00FC5C44">
        <w:rPr>
          <w:bCs/>
          <w:i/>
          <w:iCs/>
          <w:sz w:val="28"/>
          <w:szCs w:val="28"/>
        </w:rPr>
        <w:t>Еврозона</w:t>
      </w:r>
      <w:r w:rsidRPr="00FC5C44">
        <w:rPr>
          <w:sz w:val="28"/>
          <w:szCs w:val="28"/>
        </w:rPr>
        <w:t>,</w:t>
      </w:r>
      <w:r w:rsidR="00E87149">
        <w:rPr>
          <w:sz w:val="28"/>
          <w:szCs w:val="28"/>
        </w:rPr>
        <w:t xml:space="preserve"> </w:t>
      </w:r>
      <w:r w:rsidRPr="00FC5C44">
        <w:rPr>
          <w:bCs/>
          <w:i/>
          <w:iCs/>
          <w:sz w:val="28"/>
          <w:szCs w:val="28"/>
        </w:rPr>
        <w:t>Европейский центральный банк</w:t>
      </w:r>
    </w:p>
    <w:p w:rsidR="00CD3BC6" w:rsidRPr="00FC5C44" w:rsidRDefault="00CD3BC6" w:rsidP="001029FD">
      <w:pPr>
        <w:pStyle w:val="af"/>
        <w:widowControl w:val="0"/>
        <w:tabs>
          <w:tab w:val="left" w:pos="2694"/>
        </w:tabs>
        <w:spacing w:line="360" w:lineRule="auto"/>
        <w:ind w:left="0" w:firstLine="709"/>
        <w:jc w:val="both"/>
        <w:rPr>
          <w:sz w:val="28"/>
          <w:szCs w:val="28"/>
        </w:rPr>
      </w:pPr>
      <w:r w:rsidRPr="00FC5C44">
        <w:rPr>
          <w:sz w:val="28"/>
          <w:szCs w:val="28"/>
        </w:rPr>
        <w:t>Евро был представлен мировым финансовым рынкам в качестве расчётной валюты в 1999 году, а 1 января 2002 года были введены в наличное обращение</w:t>
      </w:r>
      <w:r w:rsidR="00E87149">
        <w:rPr>
          <w:sz w:val="28"/>
          <w:szCs w:val="28"/>
        </w:rPr>
        <w:t xml:space="preserve"> </w:t>
      </w:r>
      <w:r w:rsidRPr="00FC5C44">
        <w:rPr>
          <w:sz w:val="28"/>
          <w:szCs w:val="28"/>
        </w:rPr>
        <w:t>банкноты</w:t>
      </w:r>
      <w:r w:rsidR="00E87149">
        <w:rPr>
          <w:sz w:val="28"/>
          <w:szCs w:val="28"/>
        </w:rPr>
        <w:t xml:space="preserve"> </w:t>
      </w:r>
      <w:r w:rsidRPr="00FC5C44">
        <w:rPr>
          <w:sz w:val="28"/>
          <w:szCs w:val="28"/>
        </w:rPr>
        <w:t>и</w:t>
      </w:r>
      <w:r w:rsidR="00E87149">
        <w:rPr>
          <w:sz w:val="28"/>
          <w:szCs w:val="28"/>
        </w:rPr>
        <w:t xml:space="preserve"> </w:t>
      </w:r>
      <w:r w:rsidRPr="00FC5C44">
        <w:rPr>
          <w:sz w:val="28"/>
          <w:szCs w:val="28"/>
        </w:rPr>
        <w:t>монеты. Евро заменил</w:t>
      </w:r>
      <w:r w:rsidR="00E87149">
        <w:rPr>
          <w:sz w:val="28"/>
          <w:szCs w:val="28"/>
        </w:rPr>
        <w:t xml:space="preserve"> </w:t>
      </w:r>
      <w:r w:rsidRPr="00FC5C44">
        <w:rPr>
          <w:sz w:val="28"/>
          <w:szCs w:val="28"/>
        </w:rPr>
        <w:t>европейскую валютную единицу</w:t>
      </w:r>
      <w:r w:rsidR="00E87149">
        <w:rPr>
          <w:sz w:val="28"/>
          <w:szCs w:val="28"/>
        </w:rPr>
        <w:t xml:space="preserve"> </w:t>
      </w:r>
      <w:r w:rsidRPr="00FC5C44">
        <w:rPr>
          <w:sz w:val="28"/>
          <w:szCs w:val="28"/>
        </w:rPr>
        <w:t>(ЭКЮ), которая использовалась в</w:t>
      </w:r>
      <w:r w:rsidR="00E87149">
        <w:rPr>
          <w:sz w:val="28"/>
          <w:szCs w:val="28"/>
        </w:rPr>
        <w:t xml:space="preserve"> </w:t>
      </w:r>
      <w:r w:rsidRPr="00FC5C44">
        <w:rPr>
          <w:sz w:val="28"/>
          <w:szCs w:val="28"/>
        </w:rPr>
        <w:t>европейской валютной системе</w:t>
      </w:r>
      <w:r w:rsidR="00E87149">
        <w:rPr>
          <w:sz w:val="28"/>
          <w:szCs w:val="28"/>
        </w:rPr>
        <w:t xml:space="preserve"> </w:t>
      </w:r>
      <w:r w:rsidRPr="00FC5C44">
        <w:rPr>
          <w:sz w:val="28"/>
          <w:szCs w:val="28"/>
        </w:rPr>
        <w:t>с 1979 по 1998 годы, в соотношении 1:1.</w:t>
      </w:r>
    </w:p>
    <w:p w:rsidR="00E87149" w:rsidRDefault="00E87149" w:rsidP="001029FD">
      <w:pPr>
        <w:pStyle w:val="af"/>
        <w:widowControl w:val="0"/>
        <w:tabs>
          <w:tab w:val="left" w:pos="2694"/>
        </w:tabs>
        <w:spacing w:line="360" w:lineRule="auto"/>
        <w:ind w:left="0" w:firstLine="709"/>
        <w:jc w:val="both"/>
        <w:outlineLvl w:val="1"/>
        <w:rPr>
          <w:b/>
          <w:sz w:val="28"/>
          <w:szCs w:val="28"/>
        </w:rPr>
      </w:pPr>
    </w:p>
    <w:p w:rsidR="00CD3BC6" w:rsidRPr="00FC5C44" w:rsidRDefault="00CD3BC6" w:rsidP="00E87149">
      <w:pPr>
        <w:pStyle w:val="af"/>
        <w:widowControl w:val="0"/>
        <w:tabs>
          <w:tab w:val="left" w:pos="2694"/>
        </w:tabs>
        <w:spacing w:line="360" w:lineRule="auto"/>
        <w:ind w:left="0" w:firstLine="709"/>
        <w:jc w:val="center"/>
        <w:outlineLvl w:val="1"/>
        <w:rPr>
          <w:b/>
          <w:sz w:val="28"/>
          <w:szCs w:val="28"/>
        </w:rPr>
      </w:pPr>
      <w:r w:rsidRPr="00FC5C44">
        <w:rPr>
          <w:b/>
          <w:sz w:val="28"/>
          <w:szCs w:val="28"/>
        </w:rPr>
        <w:t>12.Политическое устройство ЕС</w:t>
      </w:r>
    </w:p>
    <w:p w:rsidR="00E87149" w:rsidRDefault="00E87149" w:rsidP="001029FD">
      <w:pPr>
        <w:pStyle w:val="af"/>
        <w:widowControl w:val="0"/>
        <w:tabs>
          <w:tab w:val="left" w:pos="2694"/>
        </w:tabs>
        <w:spacing w:line="360" w:lineRule="auto"/>
        <w:ind w:left="0" w:firstLine="709"/>
        <w:jc w:val="both"/>
        <w:rPr>
          <w:i/>
          <w:iCs/>
          <w:sz w:val="28"/>
          <w:szCs w:val="28"/>
        </w:rPr>
      </w:pPr>
    </w:p>
    <w:p w:rsidR="00CD3BC6" w:rsidRPr="00FC5C44" w:rsidRDefault="00CD3BC6" w:rsidP="001029FD">
      <w:pPr>
        <w:pStyle w:val="af"/>
        <w:widowControl w:val="0"/>
        <w:tabs>
          <w:tab w:val="left" w:pos="2694"/>
        </w:tabs>
        <w:spacing w:line="360" w:lineRule="auto"/>
        <w:ind w:left="0" w:firstLine="709"/>
        <w:jc w:val="both"/>
        <w:rPr>
          <w:sz w:val="28"/>
          <w:szCs w:val="28"/>
        </w:rPr>
      </w:pPr>
      <w:r w:rsidRPr="00FC5C44">
        <w:rPr>
          <w:i/>
          <w:iCs/>
          <w:sz w:val="28"/>
          <w:szCs w:val="28"/>
        </w:rPr>
        <w:t>Основная статья</w:t>
      </w:r>
      <w:r w:rsidRPr="00FC5C44">
        <w:rPr>
          <w:sz w:val="28"/>
          <w:szCs w:val="28"/>
        </w:rPr>
        <w:t>:</w:t>
      </w:r>
      <w:r w:rsidR="00E87149">
        <w:rPr>
          <w:sz w:val="28"/>
          <w:szCs w:val="28"/>
        </w:rPr>
        <w:t xml:space="preserve"> </w:t>
      </w:r>
      <w:r w:rsidRPr="00FC5C44">
        <w:rPr>
          <w:bCs/>
          <w:i/>
          <w:iCs/>
          <w:sz w:val="28"/>
          <w:szCs w:val="28"/>
        </w:rPr>
        <w:t>Институты Европейского союза</w:t>
      </w:r>
    </w:p>
    <w:p w:rsidR="00CD3BC6" w:rsidRPr="00FC5C44" w:rsidRDefault="00CD3BC6" w:rsidP="001029FD">
      <w:pPr>
        <w:pStyle w:val="af"/>
        <w:widowControl w:val="0"/>
        <w:tabs>
          <w:tab w:val="left" w:pos="2694"/>
        </w:tabs>
        <w:spacing w:line="360" w:lineRule="auto"/>
        <w:ind w:left="0" w:firstLine="709"/>
        <w:jc w:val="both"/>
        <w:rPr>
          <w:sz w:val="28"/>
          <w:szCs w:val="28"/>
        </w:rPr>
      </w:pPr>
      <w:r w:rsidRPr="00FC5C44">
        <w:rPr>
          <w:sz w:val="28"/>
          <w:szCs w:val="28"/>
        </w:rPr>
        <w:t>Ниже следует описание основных органов, или институтов ЕС. Необходимо иметь в виду, что традиционное для государств</w:t>
      </w:r>
      <w:r w:rsidR="00E87149">
        <w:rPr>
          <w:sz w:val="28"/>
          <w:szCs w:val="28"/>
        </w:rPr>
        <w:t xml:space="preserve"> </w:t>
      </w:r>
      <w:r w:rsidRPr="00FC5C44">
        <w:rPr>
          <w:sz w:val="28"/>
          <w:szCs w:val="28"/>
        </w:rPr>
        <w:t>разделение</w:t>
      </w:r>
      <w:r w:rsidR="00E87149">
        <w:rPr>
          <w:sz w:val="28"/>
          <w:szCs w:val="28"/>
        </w:rPr>
        <w:t xml:space="preserve"> </w:t>
      </w:r>
      <w:r w:rsidRPr="00FC5C44">
        <w:rPr>
          <w:sz w:val="28"/>
          <w:szCs w:val="28"/>
        </w:rPr>
        <w:t>на</w:t>
      </w:r>
      <w:r w:rsidR="00E87149">
        <w:rPr>
          <w:sz w:val="28"/>
          <w:szCs w:val="28"/>
        </w:rPr>
        <w:t xml:space="preserve"> </w:t>
      </w:r>
      <w:r w:rsidRPr="00FC5C44">
        <w:rPr>
          <w:sz w:val="28"/>
          <w:szCs w:val="28"/>
        </w:rPr>
        <w:t>законодательные,</w:t>
      </w:r>
      <w:r w:rsidR="00E87149">
        <w:rPr>
          <w:sz w:val="28"/>
          <w:szCs w:val="28"/>
        </w:rPr>
        <w:t xml:space="preserve"> </w:t>
      </w:r>
      <w:r w:rsidRPr="00FC5C44">
        <w:rPr>
          <w:sz w:val="28"/>
          <w:szCs w:val="28"/>
        </w:rPr>
        <w:t>исполнительные</w:t>
      </w:r>
      <w:r w:rsidR="00E87149">
        <w:rPr>
          <w:sz w:val="28"/>
          <w:szCs w:val="28"/>
        </w:rPr>
        <w:t xml:space="preserve"> </w:t>
      </w:r>
      <w:r w:rsidRPr="00FC5C44">
        <w:rPr>
          <w:sz w:val="28"/>
          <w:szCs w:val="28"/>
        </w:rPr>
        <w:t>исудебные органы</w:t>
      </w:r>
      <w:r w:rsidR="00E87149">
        <w:rPr>
          <w:sz w:val="28"/>
          <w:szCs w:val="28"/>
        </w:rPr>
        <w:t xml:space="preserve"> </w:t>
      </w:r>
      <w:r w:rsidRPr="00FC5C44">
        <w:rPr>
          <w:sz w:val="28"/>
          <w:szCs w:val="28"/>
        </w:rPr>
        <w:t>для ЕС не характерно. Если Суд ЕС можно смело считать судебным органом, то законодательные функции принадлежат одновременно Совету ЕС, Европейской комиссии и Европарламенту, а исполнительные — Комиссии и Совету.</w:t>
      </w:r>
    </w:p>
    <w:p w:rsidR="00E87149" w:rsidRDefault="00E87149" w:rsidP="001029FD">
      <w:pPr>
        <w:pStyle w:val="af"/>
        <w:widowControl w:val="0"/>
        <w:tabs>
          <w:tab w:val="left" w:pos="2694"/>
        </w:tabs>
        <w:spacing w:line="360" w:lineRule="auto"/>
        <w:ind w:left="0" w:firstLine="709"/>
        <w:jc w:val="both"/>
        <w:outlineLvl w:val="2"/>
        <w:rPr>
          <w:b/>
          <w:bCs/>
          <w:sz w:val="28"/>
          <w:szCs w:val="28"/>
        </w:rPr>
      </w:pPr>
    </w:p>
    <w:p w:rsidR="00CD3BC6" w:rsidRPr="00FC5C44" w:rsidRDefault="00CD3BC6" w:rsidP="00E87149">
      <w:pPr>
        <w:pStyle w:val="af"/>
        <w:widowControl w:val="0"/>
        <w:tabs>
          <w:tab w:val="left" w:pos="2694"/>
        </w:tabs>
        <w:spacing w:line="360" w:lineRule="auto"/>
        <w:ind w:left="0" w:firstLine="709"/>
        <w:jc w:val="center"/>
        <w:outlineLvl w:val="2"/>
        <w:rPr>
          <w:b/>
          <w:bCs/>
          <w:sz w:val="28"/>
          <w:szCs w:val="28"/>
        </w:rPr>
      </w:pPr>
      <w:r w:rsidRPr="00FC5C44">
        <w:rPr>
          <w:b/>
          <w:bCs/>
          <w:sz w:val="28"/>
          <w:szCs w:val="28"/>
        </w:rPr>
        <w:t>13.Европейский совет ЕС</w:t>
      </w:r>
    </w:p>
    <w:p w:rsidR="00E87149" w:rsidRDefault="00E87149" w:rsidP="001029FD">
      <w:pPr>
        <w:pStyle w:val="af"/>
        <w:widowControl w:val="0"/>
        <w:tabs>
          <w:tab w:val="left" w:pos="2694"/>
        </w:tabs>
        <w:spacing w:line="360" w:lineRule="auto"/>
        <w:ind w:left="0" w:firstLine="709"/>
        <w:jc w:val="both"/>
        <w:rPr>
          <w:i/>
          <w:iCs/>
          <w:sz w:val="28"/>
          <w:szCs w:val="28"/>
        </w:rPr>
      </w:pPr>
    </w:p>
    <w:p w:rsidR="00CD3BC6" w:rsidRPr="00FC5C44" w:rsidRDefault="00CD3BC6" w:rsidP="001029FD">
      <w:pPr>
        <w:pStyle w:val="af"/>
        <w:widowControl w:val="0"/>
        <w:tabs>
          <w:tab w:val="left" w:pos="2694"/>
        </w:tabs>
        <w:spacing w:line="360" w:lineRule="auto"/>
        <w:ind w:left="0" w:firstLine="709"/>
        <w:jc w:val="both"/>
        <w:rPr>
          <w:sz w:val="28"/>
          <w:szCs w:val="28"/>
        </w:rPr>
      </w:pPr>
      <w:r w:rsidRPr="00FC5C44">
        <w:rPr>
          <w:i/>
          <w:iCs/>
          <w:sz w:val="28"/>
          <w:szCs w:val="28"/>
        </w:rPr>
        <w:t>Основная статья</w:t>
      </w:r>
      <w:r w:rsidRPr="00FC5C44">
        <w:rPr>
          <w:sz w:val="28"/>
          <w:szCs w:val="28"/>
        </w:rPr>
        <w:t>:</w:t>
      </w:r>
      <w:r w:rsidR="00E87149">
        <w:rPr>
          <w:sz w:val="28"/>
          <w:szCs w:val="28"/>
        </w:rPr>
        <w:t xml:space="preserve"> </w:t>
      </w:r>
      <w:r w:rsidRPr="00FC5C44">
        <w:rPr>
          <w:bCs/>
          <w:i/>
          <w:iCs/>
          <w:sz w:val="28"/>
          <w:szCs w:val="28"/>
        </w:rPr>
        <w:t>Европейский совет</w:t>
      </w:r>
    </w:p>
    <w:p w:rsidR="00CD3BC6" w:rsidRPr="00FC5C44" w:rsidRDefault="00CD3BC6" w:rsidP="001029FD">
      <w:pPr>
        <w:pStyle w:val="af"/>
        <w:widowControl w:val="0"/>
        <w:tabs>
          <w:tab w:val="left" w:pos="2694"/>
        </w:tabs>
        <w:spacing w:line="360" w:lineRule="auto"/>
        <w:ind w:left="0" w:firstLine="709"/>
        <w:jc w:val="both"/>
        <w:rPr>
          <w:sz w:val="28"/>
          <w:szCs w:val="28"/>
        </w:rPr>
      </w:pPr>
      <w:r w:rsidRPr="00FC5C44">
        <w:rPr>
          <w:sz w:val="28"/>
          <w:szCs w:val="28"/>
        </w:rPr>
        <w:t>Совет Европейского союза</w:t>
      </w:r>
      <w:r w:rsidR="00E87149">
        <w:rPr>
          <w:sz w:val="28"/>
          <w:szCs w:val="28"/>
        </w:rPr>
        <w:t xml:space="preserve"> </w:t>
      </w:r>
      <w:r w:rsidRPr="00FC5C44">
        <w:rPr>
          <w:sz w:val="28"/>
          <w:szCs w:val="28"/>
        </w:rPr>
        <w:t>(официальное название —</w:t>
      </w:r>
      <w:r w:rsidR="00E87149">
        <w:rPr>
          <w:sz w:val="28"/>
          <w:szCs w:val="28"/>
        </w:rPr>
        <w:t xml:space="preserve"> </w:t>
      </w:r>
      <w:r w:rsidRPr="00FC5C44">
        <w:rPr>
          <w:i/>
          <w:iCs/>
          <w:sz w:val="28"/>
          <w:szCs w:val="28"/>
        </w:rPr>
        <w:t>Совет</w:t>
      </w:r>
      <w:r w:rsidRPr="00FC5C44">
        <w:rPr>
          <w:sz w:val="28"/>
          <w:szCs w:val="28"/>
        </w:rPr>
        <w:t>, обычно неофициально упоминается как</w:t>
      </w:r>
      <w:r w:rsidR="00E87149">
        <w:rPr>
          <w:sz w:val="28"/>
          <w:szCs w:val="28"/>
        </w:rPr>
        <w:t xml:space="preserve"> </w:t>
      </w:r>
      <w:r w:rsidRPr="00FC5C44">
        <w:rPr>
          <w:i/>
          <w:iCs/>
          <w:sz w:val="28"/>
          <w:szCs w:val="28"/>
        </w:rPr>
        <w:t>Совет министров</w:t>
      </w:r>
      <w:r w:rsidRPr="00FC5C44">
        <w:rPr>
          <w:sz w:val="28"/>
          <w:szCs w:val="28"/>
        </w:rPr>
        <w:t>) — наряду с Европейским парламентом, один из двух</w:t>
      </w:r>
      <w:r w:rsidR="00E87149">
        <w:rPr>
          <w:sz w:val="28"/>
          <w:szCs w:val="28"/>
        </w:rPr>
        <w:t xml:space="preserve"> </w:t>
      </w:r>
      <w:r w:rsidRPr="00FC5C44">
        <w:rPr>
          <w:sz w:val="28"/>
          <w:szCs w:val="28"/>
        </w:rPr>
        <w:t>законодательных</w:t>
      </w:r>
      <w:r w:rsidR="00E87149">
        <w:rPr>
          <w:sz w:val="28"/>
          <w:szCs w:val="28"/>
        </w:rPr>
        <w:t xml:space="preserve"> </w:t>
      </w:r>
      <w:r w:rsidRPr="00FC5C44">
        <w:rPr>
          <w:sz w:val="28"/>
          <w:szCs w:val="28"/>
        </w:rPr>
        <w:t>органов Союза и один из</w:t>
      </w:r>
      <w:r w:rsidR="00E87149">
        <w:rPr>
          <w:sz w:val="28"/>
          <w:szCs w:val="28"/>
        </w:rPr>
        <w:t xml:space="preserve"> </w:t>
      </w:r>
      <w:r w:rsidRPr="00FC5C44">
        <w:rPr>
          <w:sz w:val="28"/>
          <w:szCs w:val="28"/>
        </w:rPr>
        <w:t>семи его институтов. В Совет входят 27</w:t>
      </w:r>
      <w:r w:rsidR="00E87149">
        <w:rPr>
          <w:sz w:val="28"/>
          <w:szCs w:val="28"/>
        </w:rPr>
        <w:t xml:space="preserve"> </w:t>
      </w:r>
      <w:r w:rsidRPr="00FC5C44">
        <w:rPr>
          <w:sz w:val="28"/>
          <w:szCs w:val="28"/>
        </w:rPr>
        <w:t>министров правительств стран-членов в составе, зависящем от обсуждаемого круга вопросов. При этом, не смотря на различные составы, Совет считается единым органом. В дополнение к законодательным полномочиям Совет также обладает некоторыми исполнительными функциями в области</w:t>
      </w:r>
      <w:r w:rsidR="00E87149">
        <w:rPr>
          <w:sz w:val="28"/>
          <w:szCs w:val="28"/>
        </w:rPr>
        <w:t xml:space="preserve"> </w:t>
      </w:r>
      <w:r w:rsidRPr="00FC5C44">
        <w:rPr>
          <w:sz w:val="28"/>
          <w:szCs w:val="28"/>
        </w:rPr>
        <w:t>общей внешней политики и политики безопасности.</w:t>
      </w:r>
    </w:p>
    <w:p w:rsidR="00E87149" w:rsidRDefault="00E87149" w:rsidP="001029FD">
      <w:pPr>
        <w:pStyle w:val="af"/>
        <w:widowControl w:val="0"/>
        <w:tabs>
          <w:tab w:val="left" w:pos="2694"/>
        </w:tabs>
        <w:spacing w:line="360" w:lineRule="auto"/>
        <w:ind w:left="0" w:firstLine="709"/>
        <w:jc w:val="both"/>
        <w:outlineLvl w:val="2"/>
        <w:rPr>
          <w:b/>
          <w:bCs/>
          <w:sz w:val="28"/>
          <w:szCs w:val="28"/>
        </w:rPr>
      </w:pPr>
    </w:p>
    <w:p w:rsidR="00CD3BC6" w:rsidRPr="00FC5C44" w:rsidRDefault="00CD3BC6" w:rsidP="00E87149">
      <w:pPr>
        <w:pStyle w:val="af"/>
        <w:widowControl w:val="0"/>
        <w:tabs>
          <w:tab w:val="left" w:pos="2694"/>
        </w:tabs>
        <w:spacing w:line="360" w:lineRule="auto"/>
        <w:ind w:left="0" w:firstLine="709"/>
        <w:jc w:val="center"/>
        <w:outlineLvl w:val="2"/>
        <w:rPr>
          <w:b/>
          <w:bCs/>
          <w:sz w:val="28"/>
          <w:szCs w:val="28"/>
        </w:rPr>
      </w:pPr>
      <w:r w:rsidRPr="00FC5C44">
        <w:rPr>
          <w:b/>
          <w:bCs/>
          <w:sz w:val="28"/>
          <w:szCs w:val="28"/>
        </w:rPr>
        <w:t>14.Европейская комиссия ЕС</w:t>
      </w:r>
    </w:p>
    <w:p w:rsidR="00E87149" w:rsidRDefault="00E87149" w:rsidP="001029FD">
      <w:pPr>
        <w:pStyle w:val="af"/>
        <w:widowControl w:val="0"/>
        <w:tabs>
          <w:tab w:val="left" w:pos="2694"/>
        </w:tabs>
        <w:spacing w:line="360" w:lineRule="auto"/>
        <w:ind w:left="0" w:firstLine="709"/>
        <w:jc w:val="both"/>
        <w:rPr>
          <w:i/>
          <w:iCs/>
          <w:sz w:val="28"/>
          <w:szCs w:val="28"/>
        </w:rPr>
      </w:pPr>
    </w:p>
    <w:p w:rsidR="00CD3BC6" w:rsidRPr="00FC5C44" w:rsidRDefault="00CD3BC6" w:rsidP="001029FD">
      <w:pPr>
        <w:pStyle w:val="af"/>
        <w:widowControl w:val="0"/>
        <w:tabs>
          <w:tab w:val="left" w:pos="2694"/>
        </w:tabs>
        <w:spacing w:line="360" w:lineRule="auto"/>
        <w:ind w:left="0" w:firstLine="709"/>
        <w:jc w:val="both"/>
        <w:rPr>
          <w:sz w:val="28"/>
          <w:szCs w:val="28"/>
        </w:rPr>
      </w:pPr>
      <w:r w:rsidRPr="00FC5C44">
        <w:rPr>
          <w:i/>
          <w:iCs/>
          <w:sz w:val="28"/>
          <w:szCs w:val="28"/>
        </w:rPr>
        <w:t>Основная статья</w:t>
      </w:r>
      <w:r w:rsidRPr="00FC5C44">
        <w:rPr>
          <w:sz w:val="28"/>
          <w:szCs w:val="28"/>
        </w:rPr>
        <w:t>:</w:t>
      </w:r>
      <w:r w:rsidR="00E87149">
        <w:rPr>
          <w:sz w:val="28"/>
          <w:szCs w:val="28"/>
        </w:rPr>
        <w:t xml:space="preserve"> </w:t>
      </w:r>
      <w:r w:rsidRPr="00FC5C44">
        <w:rPr>
          <w:bCs/>
          <w:i/>
          <w:iCs/>
          <w:sz w:val="28"/>
          <w:szCs w:val="28"/>
        </w:rPr>
        <w:t>Европейская комиссия</w:t>
      </w:r>
    </w:p>
    <w:p w:rsidR="00CD3BC6" w:rsidRPr="00FC5C44" w:rsidRDefault="00CD3BC6" w:rsidP="001029FD">
      <w:pPr>
        <w:pStyle w:val="af"/>
        <w:widowControl w:val="0"/>
        <w:tabs>
          <w:tab w:val="left" w:pos="2694"/>
        </w:tabs>
        <w:spacing w:line="360" w:lineRule="auto"/>
        <w:ind w:left="0" w:firstLine="709"/>
        <w:jc w:val="both"/>
        <w:rPr>
          <w:sz w:val="28"/>
          <w:szCs w:val="28"/>
        </w:rPr>
      </w:pPr>
      <w:r w:rsidRPr="00FC5C44">
        <w:rPr>
          <w:sz w:val="28"/>
          <w:szCs w:val="28"/>
        </w:rPr>
        <w:t>Европейская комиссия — высший орган</w:t>
      </w:r>
      <w:r w:rsidR="00E87149">
        <w:rPr>
          <w:sz w:val="28"/>
          <w:szCs w:val="28"/>
        </w:rPr>
        <w:t xml:space="preserve"> </w:t>
      </w:r>
      <w:r w:rsidRPr="00FC5C44">
        <w:rPr>
          <w:sz w:val="28"/>
          <w:szCs w:val="28"/>
        </w:rPr>
        <w:t>исполнительной власти</w:t>
      </w:r>
      <w:r w:rsidR="00E87149">
        <w:rPr>
          <w:sz w:val="28"/>
          <w:szCs w:val="28"/>
        </w:rPr>
        <w:t xml:space="preserve"> </w:t>
      </w:r>
      <w:r w:rsidRPr="00FC5C44">
        <w:rPr>
          <w:sz w:val="28"/>
          <w:szCs w:val="28"/>
        </w:rPr>
        <w:t>Европейского союза. Состоит из 27 членов, по одному от каждого государства-члена. При исполнении своих полномочий они независимы, действуют только в интересах ЕС, не вправе заниматься какой-либо другой деятельностью. Государства-члены не вправе влиять на членов Еврокомиссии.</w:t>
      </w:r>
    </w:p>
    <w:p w:rsidR="00CD3BC6" w:rsidRPr="00FC5C44" w:rsidRDefault="00CD3BC6" w:rsidP="001029FD">
      <w:pPr>
        <w:pStyle w:val="af"/>
        <w:widowControl w:val="0"/>
        <w:tabs>
          <w:tab w:val="left" w:pos="2694"/>
        </w:tabs>
        <w:spacing w:line="360" w:lineRule="auto"/>
        <w:ind w:left="0" w:firstLine="709"/>
        <w:jc w:val="both"/>
        <w:rPr>
          <w:sz w:val="28"/>
          <w:szCs w:val="28"/>
        </w:rPr>
      </w:pPr>
      <w:r w:rsidRPr="00FC5C44">
        <w:rPr>
          <w:sz w:val="28"/>
          <w:szCs w:val="28"/>
        </w:rPr>
        <w:t>Еврокомиссия формируется каждые 5 лет следующим образом. Совет ЕС на уровне глав государств и/или правительств, предлагает кандидатуру председателя Еврокомиссии, которая утверждается Европарламентом. Далее, Совет ЕС совместно с кандидатом в председатели Комиссии формируют предполагаемый состав Еврокомиссии с учетом пожеланий государств-членов. Состав «кабинета» должен быть одобрен Европарламентом и окончательно утвержден Советом ЕС. Каждый член Комиссии отвечает за определённую сферу политики ЕС и возглавляет соответствующее подразделение (так называемый Генеральный Директорат).</w:t>
      </w:r>
    </w:p>
    <w:p w:rsidR="00CD3BC6" w:rsidRPr="00FC5C44" w:rsidRDefault="00CD3BC6" w:rsidP="001029FD">
      <w:pPr>
        <w:pStyle w:val="af"/>
        <w:widowControl w:val="0"/>
        <w:tabs>
          <w:tab w:val="left" w:pos="2694"/>
        </w:tabs>
        <w:spacing w:line="360" w:lineRule="auto"/>
        <w:ind w:left="0" w:firstLine="709"/>
        <w:jc w:val="both"/>
        <w:rPr>
          <w:sz w:val="28"/>
          <w:szCs w:val="28"/>
        </w:rPr>
      </w:pPr>
      <w:r w:rsidRPr="00FC5C44">
        <w:rPr>
          <w:sz w:val="28"/>
          <w:szCs w:val="28"/>
        </w:rPr>
        <w:t>Комиссия играет главную роль в обеспечении повседневной деятельности ЕС, направленной на выполнение основополагающих Договоров. Она выступает с законодательными инициативами, а после утверждения контролирует их претворение в жизнь. В случае нарушения законодательства ЕС Комиссия имеет право прибегнуть к санкциям, в том числе обратиться в Европейский суд. Комиссия обладает значительными автономными правами в различных областях политики, в том числе аграрной, торговой, конкурентной, транспортной, региональной и т. д. Комиссия имеет исполнительный аппарат, а также управляет бюджетом и различными фондами и программами Европейского союза (такими, как программа «TACIS»).Основными рабочими языками Комиссии являются</w:t>
      </w:r>
      <w:r w:rsidR="00E87149">
        <w:rPr>
          <w:sz w:val="28"/>
          <w:szCs w:val="28"/>
        </w:rPr>
        <w:t xml:space="preserve"> </w:t>
      </w:r>
      <w:r w:rsidRPr="00FC5C44">
        <w:rPr>
          <w:sz w:val="28"/>
          <w:szCs w:val="28"/>
        </w:rPr>
        <w:t>английский,</w:t>
      </w:r>
      <w:r w:rsidR="00E87149">
        <w:rPr>
          <w:sz w:val="28"/>
          <w:szCs w:val="28"/>
        </w:rPr>
        <w:t xml:space="preserve"> </w:t>
      </w:r>
      <w:r w:rsidRPr="00FC5C44">
        <w:rPr>
          <w:sz w:val="28"/>
          <w:szCs w:val="28"/>
        </w:rPr>
        <w:t>французский</w:t>
      </w:r>
      <w:r w:rsidR="00E87149">
        <w:rPr>
          <w:sz w:val="28"/>
          <w:szCs w:val="28"/>
        </w:rPr>
        <w:t xml:space="preserve"> </w:t>
      </w:r>
      <w:r w:rsidRPr="00FC5C44">
        <w:rPr>
          <w:sz w:val="28"/>
          <w:szCs w:val="28"/>
        </w:rPr>
        <w:t>и</w:t>
      </w:r>
      <w:r w:rsidR="00E87149">
        <w:rPr>
          <w:sz w:val="28"/>
          <w:szCs w:val="28"/>
        </w:rPr>
        <w:t xml:space="preserve"> </w:t>
      </w:r>
      <w:r w:rsidRPr="00FC5C44">
        <w:rPr>
          <w:sz w:val="28"/>
          <w:szCs w:val="28"/>
        </w:rPr>
        <w:t>немецкий. Штаб-квартира Европейской комиссии находится в Брюсселе.</w:t>
      </w:r>
    </w:p>
    <w:p w:rsidR="00E87149" w:rsidRDefault="00E87149" w:rsidP="001029FD">
      <w:pPr>
        <w:widowControl w:val="0"/>
        <w:shd w:val="clear" w:color="auto" w:fill="F9F9F9"/>
        <w:tabs>
          <w:tab w:val="left" w:pos="2694"/>
        </w:tabs>
        <w:spacing w:line="360" w:lineRule="auto"/>
        <w:ind w:firstLine="709"/>
        <w:jc w:val="both"/>
        <w:rPr>
          <w:b/>
          <w:sz w:val="28"/>
          <w:szCs w:val="28"/>
        </w:rPr>
      </w:pPr>
    </w:p>
    <w:p w:rsidR="00CD3BC6" w:rsidRPr="00FC5C44" w:rsidRDefault="00CD3BC6" w:rsidP="00E87149">
      <w:pPr>
        <w:widowControl w:val="0"/>
        <w:shd w:val="clear" w:color="auto" w:fill="F9F9F9"/>
        <w:tabs>
          <w:tab w:val="left" w:pos="2694"/>
        </w:tabs>
        <w:spacing w:line="360" w:lineRule="auto"/>
        <w:ind w:firstLine="709"/>
        <w:rPr>
          <w:b/>
          <w:sz w:val="28"/>
          <w:szCs w:val="28"/>
        </w:rPr>
      </w:pPr>
      <w:r w:rsidRPr="00FC5C44">
        <w:rPr>
          <w:b/>
          <w:sz w:val="28"/>
          <w:szCs w:val="28"/>
        </w:rPr>
        <w:t>15.Европейский парламент ЕС</w:t>
      </w:r>
    </w:p>
    <w:p w:rsidR="00E87149" w:rsidRDefault="00E87149" w:rsidP="001029FD">
      <w:pPr>
        <w:pStyle w:val="af"/>
        <w:widowControl w:val="0"/>
        <w:tabs>
          <w:tab w:val="left" w:pos="2694"/>
        </w:tabs>
        <w:spacing w:line="360" w:lineRule="auto"/>
        <w:ind w:left="0" w:firstLine="709"/>
        <w:jc w:val="both"/>
        <w:rPr>
          <w:i/>
          <w:iCs/>
          <w:sz w:val="28"/>
          <w:szCs w:val="28"/>
        </w:rPr>
      </w:pPr>
    </w:p>
    <w:p w:rsidR="00CD3BC6" w:rsidRPr="00FC5C44" w:rsidRDefault="00CD3BC6" w:rsidP="001029FD">
      <w:pPr>
        <w:pStyle w:val="af"/>
        <w:widowControl w:val="0"/>
        <w:tabs>
          <w:tab w:val="left" w:pos="2694"/>
        </w:tabs>
        <w:spacing w:line="360" w:lineRule="auto"/>
        <w:ind w:left="0" w:firstLine="709"/>
        <w:jc w:val="both"/>
        <w:rPr>
          <w:sz w:val="28"/>
          <w:szCs w:val="28"/>
        </w:rPr>
      </w:pPr>
      <w:r w:rsidRPr="00FC5C44">
        <w:rPr>
          <w:i/>
          <w:iCs/>
          <w:sz w:val="28"/>
          <w:szCs w:val="28"/>
        </w:rPr>
        <w:t>Основная статья</w:t>
      </w:r>
      <w:r w:rsidRPr="00FC5C44">
        <w:rPr>
          <w:sz w:val="28"/>
          <w:szCs w:val="28"/>
        </w:rPr>
        <w:t>:</w:t>
      </w:r>
      <w:r w:rsidR="00E87149">
        <w:rPr>
          <w:sz w:val="28"/>
          <w:szCs w:val="28"/>
        </w:rPr>
        <w:t xml:space="preserve"> </w:t>
      </w:r>
      <w:r w:rsidRPr="00FC5C44">
        <w:rPr>
          <w:bCs/>
          <w:i/>
          <w:iCs/>
          <w:sz w:val="28"/>
          <w:szCs w:val="28"/>
        </w:rPr>
        <w:t>Европейский парламент</w:t>
      </w:r>
    </w:p>
    <w:p w:rsidR="00CD3BC6" w:rsidRPr="00FC5C44" w:rsidRDefault="00CD3BC6" w:rsidP="001029FD">
      <w:pPr>
        <w:pStyle w:val="af"/>
        <w:widowControl w:val="0"/>
        <w:tabs>
          <w:tab w:val="left" w:pos="2694"/>
        </w:tabs>
        <w:spacing w:line="360" w:lineRule="auto"/>
        <w:ind w:left="0" w:firstLine="709"/>
        <w:jc w:val="both"/>
        <w:rPr>
          <w:sz w:val="28"/>
          <w:szCs w:val="28"/>
        </w:rPr>
      </w:pPr>
      <w:r w:rsidRPr="00FC5C44">
        <w:rPr>
          <w:sz w:val="28"/>
          <w:szCs w:val="28"/>
        </w:rPr>
        <w:t>Европейский Парламент является собранием из 736 депутатов (в редакции Ниццкого договора), напрямую избираемых гражданами государств-членов ЕС сроком на пять лет. Председатель Европарламента избирается на два с половиной года. Члены Европейского парламента объединяются не по национальному признаку, а в соответствии с политической ориентацией.</w:t>
      </w:r>
    </w:p>
    <w:p w:rsidR="00CD3BC6" w:rsidRPr="00FC5C44" w:rsidRDefault="00CD3BC6" w:rsidP="00E87149">
      <w:pPr>
        <w:pStyle w:val="af"/>
        <w:widowControl w:val="0"/>
        <w:numPr>
          <w:ilvl w:val="0"/>
          <w:numId w:val="27"/>
        </w:numPr>
        <w:tabs>
          <w:tab w:val="left" w:pos="1134"/>
        </w:tabs>
        <w:spacing w:line="360" w:lineRule="auto"/>
        <w:ind w:left="0" w:firstLine="709"/>
        <w:jc w:val="both"/>
        <w:rPr>
          <w:sz w:val="28"/>
          <w:szCs w:val="28"/>
        </w:rPr>
      </w:pPr>
      <w:r w:rsidRPr="00FC5C44">
        <w:rPr>
          <w:sz w:val="28"/>
          <w:szCs w:val="28"/>
        </w:rPr>
        <w:t>Основная роль Европарламента — утверждение</w:t>
      </w:r>
      <w:r w:rsidR="00E87149">
        <w:rPr>
          <w:sz w:val="28"/>
          <w:szCs w:val="28"/>
        </w:rPr>
        <w:t xml:space="preserve"> </w:t>
      </w:r>
      <w:r w:rsidRPr="00FC5C44">
        <w:rPr>
          <w:sz w:val="28"/>
          <w:szCs w:val="28"/>
        </w:rPr>
        <w:t>бюджета ЕС. Кроме того, практически любое решение Совета ЕС требует либо одобрения Парламента, либо, по крайней мере, запроса его мнения. Парламент контролирует работу Комиссии и обладает правом её роспуска.</w:t>
      </w:r>
    </w:p>
    <w:p w:rsidR="00CD3BC6" w:rsidRPr="00FC5C44" w:rsidRDefault="00CD3BC6" w:rsidP="00E87149">
      <w:pPr>
        <w:pStyle w:val="af"/>
        <w:widowControl w:val="0"/>
        <w:numPr>
          <w:ilvl w:val="0"/>
          <w:numId w:val="27"/>
        </w:numPr>
        <w:tabs>
          <w:tab w:val="left" w:pos="1134"/>
        </w:tabs>
        <w:spacing w:line="360" w:lineRule="auto"/>
        <w:ind w:left="0" w:firstLine="709"/>
        <w:jc w:val="both"/>
        <w:rPr>
          <w:sz w:val="28"/>
          <w:szCs w:val="28"/>
        </w:rPr>
      </w:pPr>
      <w:r w:rsidRPr="00FC5C44">
        <w:rPr>
          <w:sz w:val="28"/>
          <w:szCs w:val="28"/>
        </w:rPr>
        <w:t>Одобрение Парламента требуется и при принятии в Союз новых членов, а также при заключении соглашений об ассоциированном членстве и торговых договоренностей с третьими странами.</w:t>
      </w:r>
    </w:p>
    <w:p w:rsidR="00CD3BC6" w:rsidRPr="00FC5C44" w:rsidRDefault="00CD3BC6" w:rsidP="00E87149">
      <w:pPr>
        <w:pStyle w:val="af"/>
        <w:widowControl w:val="0"/>
        <w:numPr>
          <w:ilvl w:val="0"/>
          <w:numId w:val="27"/>
        </w:numPr>
        <w:tabs>
          <w:tab w:val="left" w:pos="1134"/>
        </w:tabs>
        <w:spacing w:line="360" w:lineRule="auto"/>
        <w:ind w:left="0" w:firstLine="709"/>
        <w:jc w:val="both"/>
        <w:rPr>
          <w:sz w:val="28"/>
          <w:szCs w:val="28"/>
        </w:rPr>
      </w:pPr>
      <w:r w:rsidRPr="00FC5C44">
        <w:rPr>
          <w:sz w:val="28"/>
          <w:szCs w:val="28"/>
        </w:rPr>
        <w:t>Последние выборы в Европарламент проводились в</w:t>
      </w:r>
      <w:r w:rsidR="00E87149">
        <w:rPr>
          <w:sz w:val="28"/>
          <w:szCs w:val="28"/>
        </w:rPr>
        <w:t xml:space="preserve"> </w:t>
      </w:r>
      <w:r w:rsidRPr="00FC5C44">
        <w:rPr>
          <w:sz w:val="28"/>
          <w:szCs w:val="28"/>
        </w:rPr>
        <w:t>2009 году. Европарламент проводит пленарные заседания в Страсбурге</w:t>
      </w:r>
      <w:r w:rsidR="00E87149">
        <w:rPr>
          <w:sz w:val="28"/>
          <w:szCs w:val="28"/>
        </w:rPr>
        <w:t xml:space="preserve"> </w:t>
      </w:r>
      <w:r w:rsidRPr="00FC5C44">
        <w:rPr>
          <w:sz w:val="28"/>
          <w:szCs w:val="28"/>
        </w:rPr>
        <w:t>и Брюсселе.</w:t>
      </w:r>
    </w:p>
    <w:p w:rsidR="00CD3BC6" w:rsidRPr="00FC5C44" w:rsidRDefault="00E87149" w:rsidP="00E87149">
      <w:pPr>
        <w:spacing w:after="200" w:line="276" w:lineRule="auto"/>
        <w:ind w:firstLine="709"/>
        <w:rPr>
          <w:b/>
          <w:sz w:val="28"/>
        </w:rPr>
      </w:pPr>
      <w:r>
        <w:rPr>
          <w:b/>
          <w:bCs/>
          <w:iCs/>
          <w:sz w:val="28"/>
        </w:rPr>
        <w:br w:type="page"/>
      </w:r>
      <w:r w:rsidR="00CD3BC6" w:rsidRPr="00FC5C44">
        <w:rPr>
          <w:b/>
          <w:bCs/>
          <w:iCs/>
          <w:sz w:val="28"/>
        </w:rPr>
        <w:t>16.Официальные языки ЕС</w:t>
      </w:r>
    </w:p>
    <w:p w:rsidR="00E87149" w:rsidRDefault="00E87149" w:rsidP="00E87149">
      <w:pPr>
        <w:pStyle w:val="af"/>
        <w:widowControl w:val="0"/>
        <w:tabs>
          <w:tab w:val="left" w:pos="2694"/>
        </w:tabs>
        <w:spacing w:line="360" w:lineRule="auto"/>
        <w:ind w:left="0" w:firstLine="709"/>
        <w:jc w:val="both"/>
        <w:rPr>
          <w:i/>
          <w:iCs/>
          <w:sz w:val="28"/>
          <w:szCs w:val="28"/>
        </w:rPr>
      </w:pPr>
    </w:p>
    <w:p w:rsidR="00CD3BC6" w:rsidRPr="00FC5C44" w:rsidRDefault="00CD3BC6" w:rsidP="00E87149">
      <w:pPr>
        <w:pStyle w:val="af"/>
        <w:widowControl w:val="0"/>
        <w:tabs>
          <w:tab w:val="left" w:pos="2694"/>
        </w:tabs>
        <w:spacing w:line="360" w:lineRule="auto"/>
        <w:ind w:left="0" w:firstLine="709"/>
        <w:jc w:val="both"/>
        <w:rPr>
          <w:sz w:val="28"/>
          <w:szCs w:val="28"/>
        </w:rPr>
      </w:pPr>
      <w:r w:rsidRPr="00FC5C44">
        <w:rPr>
          <w:i/>
          <w:iCs/>
          <w:sz w:val="28"/>
          <w:szCs w:val="28"/>
        </w:rPr>
        <w:t>Основная статья</w:t>
      </w:r>
      <w:r w:rsidRPr="00FC5C44">
        <w:rPr>
          <w:sz w:val="28"/>
          <w:szCs w:val="28"/>
        </w:rPr>
        <w:t>:</w:t>
      </w:r>
      <w:r w:rsidR="00E87149">
        <w:rPr>
          <w:sz w:val="28"/>
          <w:szCs w:val="28"/>
        </w:rPr>
        <w:t xml:space="preserve"> </w:t>
      </w:r>
      <w:r w:rsidRPr="00FC5C44">
        <w:rPr>
          <w:bCs/>
          <w:i/>
          <w:iCs/>
          <w:sz w:val="28"/>
          <w:szCs w:val="28"/>
        </w:rPr>
        <w:t>Официальные языки Европейского союза</w:t>
      </w:r>
    </w:p>
    <w:p w:rsidR="00CD3BC6" w:rsidRPr="00FC5C44" w:rsidRDefault="00CD3BC6" w:rsidP="001029FD">
      <w:pPr>
        <w:pStyle w:val="af"/>
        <w:widowControl w:val="0"/>
        <w:tabs>
          <w:tab w:val="left" w:pos="2694"/>
        </w:tabs>
        <w:spacing w:line="360" w:lineRule="auto"/>
        <w:ind w:left="0" w:firstLine="709"/>
        <w:jc w:val="both"/>
        <w:rPr>
          <w:sz w:val="28"/>
          <w:szCs w:val="28"/>
        </w:rPr>
      </w:pPr>
      <w:r w:rsidRPr="00FC5C44">
        <w:rPr>
          <w:sz w:val="28"/>
          <w:szCs w:val="28"/>
        </w:rPr>
        <w:t>В европейских институтах официально равноправно используются 23 языка:</w:t>
      </w:r>
      <w:r w:rsidR="00E87149">
        <w:rPr>
          <w:sz w:val="28"/>
          <w:szCs w:val="28"/>
        </w:rPr>
        <w:t xml:space="preserve"> </w:t>
      </w:r>
      <w:r w:rsidRPr="00FC5C44">
        <w:rPr>
          <w:sz w:val="28"/>
          <w:szCs w:val="28"/>
        </w:rPr>
        <w:t>английский,</w:t>
      </w:r>
      <w:r w:rsidR="00E87149">
        <w:rPr>
          <w:sz w:val="28"/>
          <w:szCs w:val="28"/>
        </w:rPr>
        <w:t xml:space="preserve"> </w:t>
      </w:r>
      <w:r w:rsidRPr="00FC5C44">
        <w:rPr>
          <w:sz w:val="28"/>
          <w:szCs w:val="28"/>
        </w:rPr>
        <w:t>болгарский,</w:t>
      </w:r>
      <w:r w:rsidR="00E87149">
        <w:rPr>
          <w:sz w:val="28"/>
          <w:szCs w:val="28"/>
        </w:rPr>
        <w:t xml:space="preserve"> </w:t>
      </w:r>
      <w:r w:rsidRPr="00FC5C44">
        <w:rPr>
          <w:sz w:val="28"/>
          <w:szCs w:val="28"/>
        </w:rPr>
        <w:t>венгерский,</w:t>
      </w:r>
      <w:r w:rsidR="00E87149">
        <w:rPr>
          <w:sz w:val="28"/>
          <w:szCs w:val="28"/>
        </w:rPr>
        <w:t xml:space="preserve"> </w:t>
      </w:r>
      <w:r w:rsidRPr="00FC5C44">
        <w:rPr>
          <w:sz w:val="28"/>
          <w:szCs w:val="28"/>
        </w:rPr>
        <w:t>греческий,</w:t>
      </w:r>
      <w:r w:rsidR="00E87149">
        <w:rPr>
          <w:sz w:val="28"/>
          <w:szCs w:val="28"/>
        </w:rPr>
        <w:t xml:space="preserve"> </w:t>
      </w:r>
      <w:r w:rsidRPr="00FC5C44">
        <w:rPr>
          <w:sz w:val="28"/>
          <w:szCs w:val="28"/>
        </w:rPr>
        <w:t>датский,</w:t>
      </w:r>
      <w:r w:rsidR="00E87149">
        <w:rPr>
          <w:sz w:val="28"/>
          <w:szCs w:val="28"/>
        </w:rPr>
        <w:t xml:space="preserve"> </w:t>
      </w:r>
      <w:r w:rsidRPr="00FC5C44">
        <w:rPr>
          <w:sz w:val="28"/>
          <w:szCs w:val="28"/>
        </w:rPr>
        <w:t>ирландский,</w:t>
      </w:r>
      <w:r w:rsidR="00E87149">
        <w:rPr>
          <w:sz w:val="28"/>
          <w:szCs w:val="28"/>
        </w:rPr>
        <w:t xml:space="preserve"> </w:t>
      </w:r>
      <w:r w:rsidRPr="00FC5C44">
        <w:rPr>
          <w:sz w:val="28"/>
          <w:szCs w:val="28"/>
        </w:rPr>
        <w:t>испанский,</w:t>
      </w:r>
      <w:r w:rsidR="00E87149">
        <w:rPr>
          <w:sz w:val="28"/>
          <w:szCs w:val="28"/>
        </w:rPr>
        <w:t xml:space="preserve"> </w:t>
      </w:r>
      <w:r w:rsidRPr="00FC5C44">
        <w:rPr>
          <w:sz w:val="28"/>
          <w:szCs w:val="28"/>
        </w:rPr>
        <w:t>итальянский,</w:t>
      </w:r>
      <w:r w:rsidR="00E87149">
        <w:rPr>
          <w:sz w:val="28"/>
          <w:szCs w:val="28"/>
        </w:rPr>
        <w:t xml:space="preserve"> </w:t>
      </w:r>
      <w:r w:rsidRPr="00FC5C44">
        <w:rPr>
          <w:sz w:val="28"/>
          <w:szCs w:val="28"/>
        </w:rPr>
        <w:t>латышский,</w:t>
      </w:r>
      <w:r w:rsidR="00E87149">
        <w:rPr>
          <w:sz w:val="28"/>
          <w:szCs w:val="28"/>
        </w:rPr>
        <w:t xml:space="preserve"> </w:t>
      </w:r>
      <w:r w:rsidRPr="00FC5C44">
        <w:rPr>
          <w:sz w:val="28"/>
          <w:szCs w:val="28"/>
        </w:rPr>
        <w:t>литовский,</w:t>
      </w:r>
      <w:r w:rsidR="00E87149">
        <w:rPr>
          <w:sz w:val="28"/>
          <w:szCs w:val="28"/>
        </w:rPr>
        <w:t xml:space="preserve"> </w:t>
      </w:r>
      <w:r w:rsidRPr="00FC5C44">
        <w:rPr>
          <w:sz w:val="28"/>
          <w:szCs w:val="28"/>
        </w:rPr>
        <w:t>мальтийский,</w:t>
      </w:r>
      <w:r w:rsidR="00E87149">
        <w:rPr>
          <w:sz w:val="28"/>
          <w:szCs w:val="28"/>
        </w:rPr>
        <w:t xml:space="preserve"> </w:t>
      </w:r>
      <w:r w:rsidRPr="00FC5C44">
        <w:rPr>
          <w:sz w:val="28"/>
          <w:szCs w:val="28"/>
        </w:rPr>
        <w:t>немецкий,</w:t>
      </w:r>
      <w:r w:rsidR="00E87149">
        <w:rPr>
          <w:sz w:val="28"/>
          <w:szCs w:val="28"/>
        </w:rPr>
        <w:t xml:space="preserve"> </w:t>
      </w:r>
      <w:r w:rsidRPr="00FC5C44">
        <w:rPr>
          <w:sz w:val="28"/>
          <w:szCs w:val="28"/>
        </w:rPr>
        <w:t>нидерландский,</w:t>
      </w:r>
      <w:r w:rsidR="00E87149">
        <w:rPr>
          <w:sz w:val="28"/>
          <w:szCs w:val="28"/>
        </w:rPr>
        <w:t xml:space="preserve"> </w:t>
      </w:r>
      <w:r w:rsidRPr="00FC5C44">
        <w:rPr>
          <w:sz w:val="28"/>
          <w:szCs w:val="28"/>
        </w:rPr>
        <w:t>польский,</w:t>
      </w:r>
      <w:r w:rsidR="00E87149">
        <w:rPr>
          <w:sz w:val="28"/>
          <w:szCs w:val="28"/>
        </w:rPr>
        <w:t xml:space="preserve"> </w:t>
      </w:r>
      <w:r w:rsidRPr="00FC5C44">
        <w:rPr>
          <w:sz w:val="28"/>
          <w:szCs w:val="28"/>
        </w:rPr>
        <w:t>португальский,</w:t>
      </w:r>
      <w:r w:rsidR="00E87149">
        <w:rPr>
          <w:sz w:val="28"/>
          <w:szCs w:val="28"/>
        </w:rPr>
        <w:t xml:space="preserve"> </w:t>
      </w:r>
      <w:r w:rsidRPr="00FC5C44">
        <w:rPr>
          <w:sz w:val="28"/>
          <w:szCs w:val="28"/>
        </w:rPr>
        <w:t>румынский,</w:t>
      </w:r>
      <w:r w:rsidR="00E87149">
        <w:rPr>
          <w:sz w:val="28"/>
          <w:szCs w:val="28"/>
        </w:rPr>
        <w:t xml:space="preserve"> </w:t>
      </w:r>
      <w:r w:rsidRPr="00FC5C44">
        <w:rPr>
          <w:sz w:val="28"/>
          <w:szCs w:val="28"/>
        </w:rPr>
        <w:t>словацкий,</w:t>
      </w:r>
      <w:r w:rsidR="00E87149">
        <w:rPr>
          <w:sz w:val="28"/>
          <w:szCs w:val="28"/>
        </w:rPr>
        <w:t xml:space="preserve"> </w:t>
      </w:r>
      <w:r w:rsidRPr="00FC5C44">
        <w:rPr>
          <w:sz w:val="28"/>
          <w:szCs w:val="28"/>
        </w:rPr>
        <w:t>словенский,</w:t>
      </w:r>
      <w:r w:rsidR="00E87149">
        <w:rPr>
          <w:sz w:val="28"/>
          <w:szCs w:val="28"/>
        </w:rPr>
        <w:t xml:space="preserve"> </w:t>
      </w:r>
      <w:r w:rsidRPr="00FC5C44">
        <w:rPr>
          <w:sz w:val="28"/>
          <w:szCs w:val="28"/>
        </w:rPr>
        <w:t>финский,</w:t>
      </w:r>
      <w:r w:rsidR="00E87149">
        <w:rPr>
          <w:sz w:val="28"/>
          <w:szCs w:val="28"/>
        </w:rPr>
        <w:t xml:space="preserve"> </w:t>
      </w:r>
      <w:r w:rsidRPr="00FC5C44">
        <w:rPr>
          <w:sz w:val="28"/>
          <w:szCs w:val="28"/>
        </w:rPr>
        <w:t>французский,</w:t>
      </w:r>
      <w:r w:rsidR="00E87149">
        <w:rPr>
          <w:sz w:val="28"/>
          <w:szCs w:val="28"/>
        </w:rPr>
        <w:t xml:space="preserve"> </w:t>
      </w:r>
      <w:r w:rsidRPr="00FC5C44">
        <w:rPr>
          <w:sz w:val="28"/>
          <w:szCs w:val="28"/>
        </w:rPr>
        <w:t>чешский,</w:t>
      </w:r>
      <w:r w:rsidR="00E87149">
        <w:rPr>
          <w:sz w:val="28"/>
          <w:szCs w:val="28"/>
        </w:rPr>
        <w:t xml:space="preserve"> </w:t>
      </w:r>
      <w:r w:rsidRPr="00FC5C44">
        <w:rPr>
          <w:sz w:val="28"/>
          <w:szCs w:val="28"/>
        </w:rPr>
        <w:t>шведский,</w:t>
      </w:r>
      <w:r w:rsidR="00E87149">
        <w:rPr>
          <w:sz w:val="28"/>
          <w:szCs w:val="28"/>
        </w:rPr>
        <w:t xml:space="preserve"> </w:t>
      </w:r>
      <w:r w:rsidRPr="00FC5C44">
        <w:rPr>
          <w:sz w:val="28"/>
          <w:szCs w:val="28"/>
        </w:rPr>
        <w:t>эстонский. На рабочем уровне, как правило, используются английский и французский.</w:t>
      </w:r>
    </w:p>
    <w:p w:rsidR="00E87149" w:rsidRDefault="00E87149" w:rsidP="001029FD">
      <w:pPr>
        <w:pStyle w:val="af"/>
        <w:widowControl w:val="0"/>
        <w:tabs>
          <w:tab w:val="left" w:pos="2694"/>
        </w:tabs>
        <w:spacing w:line="360" w:lineRule="auto"/>
        <w:ind w:left="0" w:firstLine="709"/>
        <w:jc w:val="both"/>
        <w:outlineLvl w:val="2"/>
        <w:rPr>
          <w:b/>
          <w:bCs/>
          <w:sz w:val="28"/>
          <w:szCs w:val="32"/>
        </w:rPr>
      </w:pPr>
    </w:p>
    <w:p w:rsidR="00CD3BC6" w:rsidRPr="00FC5C44" w:rsidRDefault="00CD3BC6" w:rsidP="00E87149">
      <w:pPr>
        <w:pStyle w:val="af"/>
        <w:widowControl w:val="0"/>
        <w:tabs>
          <w:tab w:val="left" w:pos="2694"/>
        </w:tabs>
        <w:spacing w:line="360" w:lineRule="auto"/>
        <w:ind w:left="0" w:firstLine="709"/>
        <w:jc w:val="center"/>
        <w:outlineLvl w:val="2"/>
        <w:rPr>
          <w:b/>
          <w:bCs/>
          <w:sz w:val="28"/>
          <w:szCs w:val="32"/>
        </w:rPr>
      </w:pPr>
      <w:r w:rsidRPr="00FC5C44">
        <w:rPr>
          <w:b/>
          <w:bCs/>
          <w:sz w:val="28"/>
          <w:szCs w:val="32"/>
        </w:rPr>
        <w:t>17.Религии ЕС</w:t>
      </w:r>
    </w:p>
    <w:p w:rsidR="00E87149" w:rsidRDefault="00E87149" w:rsidP="001029FD">
      <w:pPr>
        <w:pStyle w:val="af"/>
        <w:widowControl w:val="0"/>
        <w:tabs>
          <w:tab w:val="left" w:pos="2694"/>
        </w:tabs>
        <w:spacing w:line="360" w:lineRule="auto"/>
        <w:ind w:left="0" w:firstLine="709"/>
        <w:jc w:val="both"/>
        <w:rPr>
          <w:sz w:val="28"/>
          <w:szCs w:val="28"/>
        </w:rPr>
      </w:pPr>
    </w:p>
    <w:p w:rsidR="00CD3BC6" w:rsidRPr="00FC5C44" w:rsidRDefault="00CD3BC6" w:rsidP="001029FD">
      <w:pPr>
        <w:pStyle w:val="af"/>
        <w:widowControl w:val="0"/>
        <w:tabs>
          <w:tab w:val="left" w:pos="2694"/>
        </w:tabs>
        <w:spacing w:line="360" w:lineRule="auto"/>
        <w:ind w:left="0" w:firstLine="709"/>
        <w:jc w:val="both"/>
        <w:rPr>
          <w:sz w:val="28"/>
          <w:szCs w:val="28"/>
        </w:rPr>
      </w:pPr>
      <w:r w:rsidRPr="00FC5C44">
        <w:rPr>
          <w:sz w:val="28"/>
          <w:szCs w:val="28"/>
        </w:rPr>
        <w:t>По данным официального опроса Европейского союза 18</w:t>
      </w:r>
      <w:r w:rsidR="00E87149">
        <w:rPr>
          <w:sz w:val="28"/>
          <w:szCs w:val="28"/>
        </w:rPr>
        <w:t xml:space="preserve"> </w:t>
      </w:r>
      <w:r w:rsidRPr="00FC5C44">
        <w:rPr>
          <w:sz w:val="28"/>
          <w:szCs w:val="28"/>
        </w:rPr>
        <w:t>% населения ЕС не верят в Бога, 27</w:t>
      </w:r>
      <w:r w:rsidR="00E87149">
        <w:rPr>
          <w:sz w:val="28"/>
          <w:szCs w:val="28"/>
        </w:rPr>
        <w:t xml:space="preserve"> </w:t>
      </w:r>
      <w:r w:rsidRPr="00FC5C44">
        <w:rPr>
          <w:sz w:val="28"/>
          <w:szCs w:val="28"/>
        </w:rPr>
        <w:t>% допускают существование сверхъестественной «духовной жизненной силы», в то время как 52</w:t>
      </w:r>
      <w:r w:rsidR="00E87149">
        <w:rPr>
          <w:sz w:val="28"/>
          <w:szCs w:val="28"/>
        </w:rPr>
        <w:t xml:space="preserve"> </w:t>
      </w:r>
      <w:r w:rsidRPr="00FC5C44">
        <w:rPr>
          <w:sz w:val="28"/>
          <w:szCs w:val="28"/>
        </w:rPr>
        <w:t>% верят в конкретного (личного) Бога.</w:t>
      </w:r>
    </w:p>
    <w:p w:rsidR="00E87149" w:rsidRDefault="00E87149" w:rsidP="001029FD">
      <w:pPr>
        <w:pStyle w:val="af"/>
        <w:widowControl w:val="0"/>
        <w:tabs>
          <w:tab w:val="left" w:pos="2694"/>
        </w:tabs>
        <w:spacing w:line="360" w:lineRule="auto"/>
        <w:ind w:left="0" w:firstLine="709"/>
        <w:jc w:val="both"/>
        <w:outlineLvl w:val="2"/>
        <w:rPr>
          <w:b/>
          <w:bCs/>
          <w:sz w:val="28"/>
          <w:szCs w:val="28"/>
        </w:rPr>
      </w:pPr>
    </w:p>
    <w:p w:rsidR="00CD3BC6" w:rsidRPr="00FC5C44" w:rsidRDefault="00CD3BC6" w:rsidP="00E87149">
      <w:pPr>
        <w:pStyle w:val="af"/>
        <w:widowControl w:val="0"/>
        <w:tabs>
          <w:tab w:val="left" w:pos="2694"/>
        </w:tabs>
        <w:spacing w:line="360" w:lineRule="auto"/>
        <w:ind w:left="0" w:firstLine="709"/>
        <w:jc w:val="center"/>
        <w:outlineLvl w:val="2"/>
        <w:rPr>
          <w:b/>
          <w:bCs/>
          <w:sz w:val="28"/>
          <w:szCs w:val="28"/>
        </w:rPr>
      </w:pPr>
      <w:r w:rsidRPr="00FC5C44">
        <w:rPr>
          <w:b/>
          <w:bCs/>
          <w:sz w:val="28"/>
          <w:szCs w:val="28"/>
        </w:rPr>
        <w:t>18.Наука ЕС</w:t>
      </w:r>
    </w:p>
    <w:p w:rsidR="00E87149" w:rsidRDefault="00E87149" w:rsidP="001029FD">
      <w:pPr>
        <w:pStyle w:val="af"/>
        <w:widowControl w:val="0"/>
        <w:tabs>
          <w:tab w:val="left" w:pos="284"/>
          <w:tab w:val="left" w:pos="2694"/>
        </w:tabs>
        <w:spacing w:line="360" w:lineRule="auto"/>
        <w:ind w:left="0" w:firstLine="709"/>
        <w:jc w:val="both"/>
        <w:rPr>
          <w:sz w:val="28"/>
          <w:szCs w:val="28"/>
        </w:rPr>
      </w:pPr>
    </w:p>
    <w:p w:rsidR="00CD3BC6" w:rsidRPr="00FC5C44" w:rsidRDefault="00CD3BC6" w:rsidP="001029FD">
      <w:pPr>
        <w:pStyle w:val="af"/>
        <w:widowControl w:val="0"/>
        <w:tabs>
          <w:tab w:val="left" w:pos="284"/>
          <w:tab w:val="left" w:pos="2694"/>
        </w:tabs>
        <w:spacing w:line="360" w:lineRule="auto"/>
        <w:ind w:left="0" w:firstLine="709"/>
        <w:jc w:val="both"/>
        <w:rPr>
          <w:sz w:val="28"/>
          <w:szCs w:val="28"/>
        </w:rPr>
      </w:pPr>
      <w:r w:rsidRPr="00FC5C44">
        <w:rPr>
          <w:sz w:val="28"/>
          <w:szCs w:val="28"/>
        </w:rPr>
        <w:t>Наука в Евросоюзе имеет выраженную инновационную направленность. Под эгидой Евросоюза функционирует масштабная исследовательская сеть</w:t>
      </w:r>
      <w:r w:rsidR="00E87149">
        <w:rPr>
          <w:sz w:val="28"/>
          <w:szCs w:val="28"/>
        </w:rPr>
        <w:t xml:space="preserve"> </w:t>
      </w:r>
      <w:r w:rsidRPr="00FC5C44">
        <w:rPr>
          <w:sz w:val="28"/>
          <w:szCs w:val="28"/>
        </w:rPr>
        <w:t>Future and Emerging Technologie, координирующая усилия учёных в разработке проблем</w:t>
      </w:r>
      <w:r w:rsidR="00E87149">
        <w:rPr>
          <w:sz w:val="28"/>
          <w:szCs w:val="28"/>
        </w:rPr>
        <w:t xml:space="preserve"> </w:t>
      </w:r>
      <w:r w:rsidRPr="00FC5C44">
        <w:rPr>
          <w:sz w:val="28"/>
          <w:szCs w:val="28"/>
        </w:rPr>
        <w:t>искусственного интеллекта,</w:t>
      </w:r>
      <w:r w:rsidR="00E87149">
        <w:rPr>
          <w:sz w:val="28"/>
          <w:szCs w:val="28"/>
        </w:rPr>
        <w:t xml:space="preserve"> </w:t>
      </w:r>
      <w:r w:rsidRPr="00FC5C44">
        <w:rPr>
          <w:sz w:val="28"/>
          <w:szCs w:val="28"/>
        </w:rPr>
        <w:t>виртуальной реальности,</w:t>
      </w:r>
      <w:r w:rsidR="00E87149">
        <w:rPr>
          <w:sz w:val="28"/>
          <w:szCs w:val="28"/>
        </w:rPr>
        <w:t xml:space="preserve"> </w:t>
      </w:r>
      <w:r w:rsidRPr="00FC5C44">
        <w:rPr>
          <w:sz w:val="28"/>
          <w:szCs w:val="28"/>
        </w:rPr>
        <w:t>робототехники,</w:t>
      </w:r>
      <w:r w:rsidR="00E87149">
        <w:rPr>
          <w:sz w:val="28"/>
          <w:szCs w:val="28"/>
        </w:rPr>
        <w:t xml:space="preserve"> </w:t>
      </w:r>
      <w:r w:rsidRPr="00FC5C44">
        <w:rPr>
          <w:sz w:val="28"/>
          <w:szCs w:val="28"/>
        </w:rPr>
        <w:t>нейрофизиологии</w:t>
      </w:r>
      <w:r w:rsidR="00E87149">
        <w:rPr>
          <w:sz w:val="28"/>
          <w:szCs w:val="28"/>
        </w:rPr>
        <w:t xml:space="preserve"> </w:t>
      </w:r>
      <w:r w:rsidRPr="00FC5C44">
        <w:rPr>
          <w:sz w:val="28"/>
          <w:szCs w:val="28"/>
        </w:rPr>
        <w:t>и других высокотехнологичных областей.</w:t>
      </w:r>
    </w:p>
    <w:p w:rsidR="00CD3BC6" w:rsidRPr="00FC5C44" w:rsidRDefault="00E87149" w:rsidP="00E87149">
      <w:pPr>
        <w:spacing w:after="200" w:line="276" w:lineRule="auto"/>
        <w:ind w:firstLine="709"/>
        <w:rPr>
          <w:b/>
          <w:sz w:val="28"/>
        </w:rPr>
      </w:pPr>
      <w:r>
        <w:rPr>
          <w:b/>
          <w:sz w:val="28"/>
        </w:rPr>
        <w:br w:type="page"/>
      </w:r>
      <w:r w:rsidR="00CD3BC6" w:rsidRPr="00FC5C44">
        <w:rPr>
          <w:b/>
          <w:sz w:val="28"/>
        </w:rPr>
        <w:t>Заключение</w:t>
      </w:r>
    </w:p>
    <w:p w:rsidR="00CD3BC6" w:rsidRPr="00FC5C44" w:rsidRDefault="00CD3BC6" w:rsidP="00E87149">
      <w:pPr>
        <w:widowControl w:val="0"/>
        <w:shd w:val="clear" w:color="auto" w:fill="FFFFFF"/>
        <w:tabs>
          <w:tab w:val="left" w:pos="2694"/>
          <w:tab w:val="left" w:pos="3128"/>
        </w:tabs>
        <w:suppressAutoHyphens/>
        <w:spacing w:line="360" w:lineRule="auto"/>
        <w:ind w:firstLine="709"/>
        <w:rPr>
          <w:sz w:val="28"/>
          <w:szCs w:val="28"/>
        </w:rPr>
      </w:pPr>
    </w:p>
    <w:p w:rsidR="00CD3BC6" w:rsidRPr="00FC5C44" w:rsidRDefault="00CD3BC6" w:rsidP="001029FD">
      <w:pPr>
        <w:widowControl w:val="0"/>
        <w:shd w:val="clear" w:color="auto" w:fill="FFFFFF"/>
        <w:tabs>
          <w:tab w:val="left" w:pos="2694"/>
          <w:tab w:val="left" w:pos="3128"/>
        </w:tabs>
        <w:suppressAutoHyphens/>
        <w:spacing w:line="360" w:lineRule="auto"/>
        <w:ind w:firstLine="709"/>
        <w:jc w:val="both"/>
        <w:rPr>
          <w:sz w:val="28"/>
          <w:szCs w:val="28"/>
        </w:rPr>
      </w:pPr>
      <w:r w:rsidRPr="00FC5C44">
        <w:rPr>
          <w:sz w:val="28"/>
          <w:szCs w:val="28"/>
        </w:rPr>
        <w:t>При всех своих проблемах и неурядицах Европа тем не менее не сбивается со взятого курса, и ее превращение в некое подобие Соединенных Штатов Европы – вопрос времени. К строительству общеевропейского дома подключаются практически все страны и народы континента, и грядущий век будет ознаменован переходом Европы в совершенно новую ипостась – в мощное многонациональное государственное образование. В этот новый конгломерат впишется до тридцати государств – почти вся Восточная Европа (первой скорее всего будет Украина), островные субъекты в Средиземноморье и, видимо, Турция. Однако в этом союзе равноправных партнеров будут главенствовать, и задавать тон четыре ведущих лидера - Германия, Франция, Великобритания, Италия. Это очевидно и сейчас. Ведь в столицах этих стран вырабатываются все кардинальные решения для последующего их одобрения остальными. Но дело сделано - для попавших однажды в Евросоюз обратного хода нет. Все сконструировано таким образом, что вне этой коалиции добровольно согласившихся вступить в нее стран ни одна из них существовать не сможет – страна-диссидент обречена на неминуемую гибель. В итоге объединенная Европа, крепко стянутая обручами взаимных обязательств и единых для всех правил поведения во внутренней жизни и внешних делах, по своей мощи и влиянию может стать чем-то более значимым, чем сверхдержава. Она имеет шанс обрести ведущее, главенствующее место в мире.</w:t>
      </w:r>
      <w:r w:rsidR="00E87149">
        <w:rPr>
          <w:sz w:val="28"/>
          <w:szCs w:val="28"/>
        </w:rPr>
        <w:t xml:space="preserve"> </w:t>
      </w:r>
      <w:r w:rsidRPr="00FC5C44">
        <w:rPr>
          <w:sz w:val="28"/>
          <w:szCs w:val="28"/>
        </w:rPr>
        <w:t>Что же касается самой Европейской валюты, то, на мой взгляд, тут много противоречий. Как уже было сказано ранее, Единая Европа – это множество государств с глубокими традициями. Введение евро, таким образом, уничтожает все традиционные валютные связи. Франки, марки, фунты стерлингов… Теперь это всё в прошлом, но в сознании многих людей ещё долгое время будут оставаться истинными национальными валютами.</w:t>
      </w:r>
    </w:p>
    <w:p w:rsidR="00CD3BC6" w:rsidRPr="00FC5C44" w:rsidRDefault="00CD3BC6" w:rsidP="00E87149">
      <w:pPr>
        <w:widowControl w:val="0"/>
        <w:shd w:val="clear" w:color="auto" w:fill="FFFFFF"/>
        <w:tabs>
          <w:tab w:val="left" w:pos="2694"/>
          <w:tab w:val="left" w:pos="3128"/>
        </w:tabs>
        <w:suppressAutoHyphens/>
        <w:spacing w:line="360" w:lineRule="auto"/>
        <w:ind w:firstLine="709"/>
        <w:rPr>
          <w:b/>
          <w:sz w:val="28"/>
          <w:lang w:val="en-US"/>
        </w:rPr>
      </w:pPr>
      <w:r w:rsidRPr="00FC5C44">
        <w:rPr>
          <w:sz w:val="28"/>
          <w:szCs w:val="28"/>
        </w:rPr>
        <w:br w:type="page"/>
      </w:r>
      <w:r w:rsidRPr="00FC5C44">
        <w:rPr>
          <w:b/>
          <w:sz w:val="28"/>
        </w:rPr>
        <w:t>Список использованной литературы</w:t>
      </w:r>
    </w:p>
    <w:p w:rsidR="00CD3BC6" w:rsidRPr="00FC5C44" w:rsidRDefault="00CD3BC6" w:rsidP="001029FD">
      <w:pPr>
        <w:widowControl w:val="0"/>
        <w:shd w:val="clear" w:color="auto" w:fill="FFFFFF"/>
        <w:tabs>
          <w:tab w:val="left" w:pos="2694"/>
          <w:tab w:val="left" w:pos="3128"/>
        </w:tabs>
        <w:suppressAutoHyphens/>
        <w:spacing w:line="360" w:lineRule="auto"/>
        <w:ind w:firstLine="709"/>
        <w:jc w:val="both"/>
        <w:rPr>
          <w:bCs/>
          <w:sz w:val="28"/>
          <w:szCs w:val="28"/>
          <w:lang w:val="en-US"/>
        </w:rPr>
      </w:pPr>
    </w:p>
    <w:p w:rsidR="00CD3BC6" w:rsidRPr="00FC5C44" w:rsidRDefault="00CD3BC6" w:rsidP="00E87149">
      <w:pPr>
        <w:widowControl w:val="0"/>
        <w:numPr>
          <w:ilvl w:val="0"/>
          <w:numId w:val="28"/>
        </w:numPr>
        <w:tabs>
          <w:tab w:val="left" w:pos="567"/>
        </w:tabs>
        <w:suppressAutoHyphens/>
        <w:spacing w:line="360" w:lineRule="auto"/>
        <w:ind w:left="0" w:firstLine="0"/>
        <w:jc w:val="both"/>
        <w:rPr>
          <w:sz w:val="28"/>
          <w:szCs w:val="28"/>
        </w:rPr>
      </w:pPr>
      <w:r w:rsidRPr="00FC5C44">
        <w:rPr>
          <w:sz w:val="28"/>
          <w:szCs w:val="28"/>
        </w:rPr>
        <w:t>Валютный союз по-европейски / В. Крайний // Интерфакс-АиФ. - 1999 №16</w:t>
      </w:r>
    </w:p>
    <w:p w:rsidR="00CD3BC6" w:rsidRPr="00FC5C44" w:rsidRDefault="00CD3BC6" w:rsidP="00E87149">
      <w:pPr>
        <w:widowControl w:val="0"/>
        <w:numPr>
          <w:ilvl w:val="0"/>
          <w:numId w:val="28"/>
        </w:numPr>
        <w:tabs>
          <w:tab w:val="left" w:pos="567"/>
        </w:tabs>
        <w:suppressAutoHyphens/>
        <w:spacing w:line="360" w:lineRule="auto"/>
        <w:ind w:left="0" w:firstLine="0"/>
        <w:jc w:val="both"/>
        <w:rPr>
          <w:sz w:val="28"/>
          <w:szCs w:val="28"/>
        </w:rPr>
      </w:pPr>
      <w:r w:rsidRPr="00FC5C44">
        <w:rPr>
          <w:sz w:val="28"/>
          <w:szCs w:val="28"/>
        </w:rPr>
        <w:t>Европейский валютный союз: взгляд из Европы, Америки, Азии / Дэвид Ширрефф // Деловая Сибирь 2002 №2</w:t>
      </w:r>
    </w:p>
    <w:p w:rsidR="00CD3BC6" w:rsidRPr="00FC5C44" w:rsidRDefault="00CD3BC6" w:rsidP="00E87149">
      <w:pPr>
        <w:widowControl w:val="0"/>
        <w:numPr>
          <w:ilvl w:val="0"/>
          <w:numId w:val="28"/>
        </w:numPr>
        <w:tabs>
          <w:tab w:val="left" w:pos="567"/>
        </w:tabs>
        <w:spacing w:line="360" w:lineRule="auto"/>
        <w:ind w:left="0" w:firstLine="0"/>
        <w:jc w:val="both"/>
        <w:rPr>
          <w:sz w:val="28"/>
          <w:szCs w:val="28"/>
        </w:rPr>
      </w:pPr>
      <w:r w:rsidRPr="00FC5C44">
        <w:rPr>
          <w:sz w:val="28"/>
          <w:szCs w:val="28"/>
        </w:rPr>
        <w:t xml:space="preserve">Уайт У. Европейский валютный союз и евро: влияние на европейскую банковскую систему. // Проблемы теории и практики управления. 2006, с. 9-11. </w:t>
      </w:r>
    </w:p>
    <w:p w:rsidR="00CD3BC6" w:rsidRPr="00FC5C44" w:rsidRDefault="00CD3BC6" w:rsidP="00E87149">
      <w:pPr>
        <w:widowControl w:val="0"/>
        <w:numPr>
          <w:ilvl w:val="0"/>
          <w:numId w:val="28"/>
        </w:numPr>
        <w:tabs>
          <w:tab w:val="left" w:pos="567"/>
        </w:tabs>
        <w:spacing w:line="360" w:lineRule="auto"/>
        <w:ind w:left="0" w:firstLine="0"/>
        <w:jc w:val="both"/>
        <w:rPr>
          <w:sz w:val="28"/>
          <w:szCs w:val="28"/>
        </w:rPr>
      </w:pPr>
      <w:r w:rsidRPr="00FC5C44">
        <w:rPr>
          <w:sz w:val="28"/>
          <w:szCs w:val="28"/>
        </w:rPr>
        <w:t>Дэвид Ширрефф. Европейский валютный союз: взгляд из Европы, Америки, Азии / // Деловая Сибирь, 2005, №2.</w:t>
      </w:r>
    </w:p>
    <w:p w:rsidR="00CD3BC6" w:rsidRPr="00FC5C44" w:rsidRDefault="00CD3BC6" w:rsidP="00E87149">
      <w:pPr>
        <w:widowControl w:val="0"/>
        <w:numPr>
          <w:ilvl w:val="0"/>
          <w:numId w:val="28"/>
        </w:numPr>
        <w:tabs>
          <w:tab w:val="left" w:pos="567"/>
        </w:tabs>
        <w:spacing w:line="360" w:lineRule="auto"/>
        <w:ind w:left="0" w:firstLine="0"/>
        <w:jc w:val="both"/>
        <w:rPr>
          <w:sz w:val="28"/>
          <w:szCs w:val="28"/>
        </w:rPr>
      </w:pPr>
      <w:r w:rsidRPr="00FC5C44">
        <w:rPr>
          <w:sz w:val="28"/>
          <w:szCs w:val="28"/>
        </w:rPr>
        <w:t>Пупликов С. Вторая европейская валютная система и последствия введения евро для валютной системы РБ // Банковский вестник. 2003, №2, с.6-8.</w:t>
      </w:r>
    </w:p>
    <w:p w:rsidR="00CD3BC6" w:rsidRPr="00FC5C44" w:rsidRDefault="00CD3BC6" w:rsidP="00E87149">
      <w:pPr>
        <w:widowControl w:val="0"/>
        <w:numPr>
          <w:ilvl w:val="0"/>
          <w:numId w:val="28"/>
        </w:numPr>
        <w:tabs>
          <w:tab w:val="left" w:pos="567"/>
        </w:tabs>
        <w:spacing w:line="360" w:lineRule="auto"/>
        <w:ind w:left="0" w:firstLine="0"/>
        <w:jc w:val="both"/>
        <w:rPr>
          <w:sz w:val="28"/>
          <w:szCs w:val="28"/>
        </w:rPr>
      </w:pPr>
      <w:r w:rsidRPr="00FC5C44">
        <w:rPr>
          <w:sz w:val="28"/>
          <w:szCs w:val="28"/>
        </w:rPr>
        <w:t>Евро - валюта "Соединенных Штатов Европы" / М. Погорелый // Ревизор 2008 №9</w:t>
      </w:r>
    </w:p>
    <w:p w:rsidR="00CD3BC6" w:rsidRPr="00FC5C44" w:rsidRDefault="00CD3BC6" w:rsidP="00E87149">
      <w:pPr>
        <w:widowControl w:val="0"/>
        <w:numPr>
          <w:ilvl w:val="0"/>
          <w:numId w:val="28"/>
        </w:numPr>
        <w:tabs>
          <w:tab w:val="left" w:pos="567"/>
        </w:tabs>
        <w:suppressAutoHyphens/>
        <w:spacing w:line="360" w:lineRule="auto"/>
        <w:ind w:left="0" w:firstLine="0"/>
        <w:jc w:val="both"/>
        <w:rPr>
          <w:sz w:val="28"/>
          <w:szCs w:val="28"/>
        </w:rPr>
      </w:pPr>
      <w:r w:rsidRPr="00FC5C44">
        <w:rPr>
          <w:sz w:val="28"/>
          <w:szCs w:val="28"/>
        </w:rPr>
        <w:t>Нужна ли Европе общая валюта? // Открытый урок 2006 №35</w:t>
      </w:r>
    </w:p>
    <w:p w:rsidR="00CD3BC6" w:rsidRPr="00FC5C44" w:rsidRDefault="00CD3BC6" w:rsidP="00E87149">
      <w:pPr>
        <w:widowControl w:val="0"/>
        <w:numPr>
          <w:ilvl w:val="0"/>
          <w:numId w:val="28"/>
        </w:numPr>
        <w:tabs>
          <w:tab w:val="left" w:pos="567"/>
        </w:tabs>
        <w:suppressAutoHyphens/>
        <w:spacing w:line="360" w:lineRule="auto"/>
        <w:ind w:left="0" w:firstLine="0"/>
        <w:jc w:val="both"/>
        <w:rPr>
          <w:sz w:val="28"/>
          <w:szCs w:val="28"/>
        </w:rPr>
      </w:pPr>
      <w:r w:rsidRPr="00FC5C44">
        <w:rPr>
          <w:sz w:val="28"/>
          <w:szCs w:val="28"/>
        </w:rPr>
        <w:t>Зарубежные финансовые рынки в 2009г./БИКИ №39(9587),2010г.,5,16</w:t>
      </w:r>
    </w:p>
    <w:p w:rsidR="00CD3BC6" w:rsidRPr="00FC5C44" w:rsidRDefault="00CD3BC6" w:rsidP="00E87149">
      <w:pPr>
        <w:widowControl w:val="0"/>
        <w:numPr>
          <w:ilvl w:val="0"/>
          <w:numId w:val="28"/>
        </w:numPr>
        <w:tabs>
          <w:tab w:val="left" w:pos="567"/>
        </w:tabs>
        <w:suppressAutoHyphens/>
        <w:spacing w:line="360" w:lineRule="auto"/>
        <w:ind w:left="0" w:firstLine="0"/>
        <w:jc w:val="both"/>
        <w:rPr>
          <w:sz w:val="28"/>
          <w:szCs w:val="28"/>
        </w:rPr>
      </w:pPr>
      <w:r w:rsidRPr="00FC5C44">
        <w:rPr>
          <w:sz w:val="28"/>
          <w:szCs w:val="28"/>
        </w:rPr>
        <w:t>Зарубежные финансовые рынки в 2009г./БИКИ №40(9588),2010г., стр. 4,5,16.</w:t>
      </w:r>
    </w:p>
    <w:p w:rsidR="00CD3BC6" w:rsidRPr="00FC5C44" w:rsidRDefault="00CD3BC6" w:rsidP="00E87149">
      <w:pPr>
        <w:widowControl w:val="0"/>
        <w:numPr>
          <w:ilvl w:val="0"/>
          <w:numId w:val="28"/>
        </w:numPr>
        <w:tabs>
          <w:tab w:val="left" w:pos="567"/>
        </w:tabs>
        <w:suppressAutoHyphens/>
        <w:spacing w:line="360" w:lineRule="auto"/>
        <w:ind w:left="0" w:firstLine="0"/>
        <w:jc w:val="both"/>
        <w:rPr>
          <w:sz w:val="28"/>
          <w:szCs w:val="28"/>
        </w:rPr>
      </w:pPr>
      <w:r w:rsidRPr="00FC5C44">
        <w:rPr>
          <w:sz w:val="28"/>
          <w:szCs w:val="28"/>
        </w:rPr>
        <w:t>О перспективах развития стран Европы/БИКИ №27(9575)2010г., стр.4-5,16</w:t>
      </w:r>
    </w:p>
    <w:p w:rsidR="00CD3BC6" w:rsidRPr="00FC5C44" w:rsidRDefault="00CD3BC6" w:rsidP="00E87149">
      <w:pPr>
        <w:widowControl w:val="0"/>
        <w:numPr>
          <w:ilvl w:val="0"/>
          <w:numId w:val="28"/>
        </w:numPr>
        <w:tabs>
          <w:tab w:val="left" w:pos="567"/>
        </w:tabs>
        <w:suppressAutoHyphens/>
        <w:spacing w:line="360" w:lineRule="auto"/>
        <w:ind w:left="0" w:firstLine="0"/>
        <w:jc w:val="both"/>
        <w:rPr>
          <w:sz w:val="28"/>
          <w:szCs w:val="28"/>
        </w:rPr>
      </w:pPr>
      <w:r w:rsidRPr="00FC5C44">
        <w:rPr>
          <w:sz w:val="28"/>
          <w:szCs w:val="28"/>
        </w:rPr>
        <w:t>О проблемах дальнейшего развития Еврозоны/БИКИ №47(9595),2010г.стр.5,16</w:t>
      </w:r>
    </w:p>
    <w:p w:rsidR="00CD3BC6" w:rsidRPr="00FC5C44" w:rsidRDefault="00CD3BC6" w:rsidP="00E87149">
      <w:pPr>
        <w:widowControl w:val="0"/>
        <w:numPr>
          <w:ilvl w:val="0"/>
          <w:numId w:val="28"/>
        </w:numPr>
        <w:tabs>
          <w:tab w:val="left" w:pos="567"/>
        </w:tabs>
        <w:suppressAutoHyphens/>
        <w:spacing w:line="360" w:lineRule="auto"/>
        <w:ind w:left="0" w:firstLine="0"/>
        <w:jc w:val="both"/>
        <w:rPr>
          <w:sz w:val="28"/>
          <w:szCs w:val="28"/>
        </w:rPr>
      </w:pPr>
      <w:r w:rsidRPr="00FC5C44">
        <w:rPr>
          <w:sz w:val="28"/>
          <w:szCs w:val="28"/>
        </w:rPr>
        <w:t>О финансовом кризисе в ЕС/БИКИ №105(9652),2010г., стр.16</w:t>
      </w:r>
    </w:p>
    <w:p w:rsidR="00CD3BC6" w:rsidRPr="00FC5C44" w:rsidRDefault="00CD3BC6" w:rsidP="00E87149">
      <w:pPr>
        <w:widowControl w:val="0"/>
        <w:numPr>
          <w:ilvl w:val="0"/>
          <w:numId w:val="28"/>
        </w:numPr>
        <w:tabs>
          <w:tab w:val="left" w:pos="567"/>
        </w:tabs>
        <w:suppressAutoHyphens/>
        <w:spacing w:line="360" w:lineRule="auto"/>
        <w:ind w:left="0" w:firstLine="0"/>
        <w:jc w:val="both"/>
        <w:rPr>
          <w:sz w:val="28"/>
          <w:szCs w:val="28"/>
        </w:rPr>
      </w:pPr>
      <w:r w:rsidRPr="00FC5C44">
        <w:rPr>
          <w:sz w:val="28"/>
          <w:szCs w:val="28"/>
        </w:rPr>
        <w:t>О финансовом кризисе в ЕС/БИКИ №106(9653),2010г., стр.5,16</w:t>
      </w:r>
    </w:p>
    <w:p w:rsidR="00CD3BC6" w:rsidRPr="00FC5C44" w:rsidRDefault="00CD3BC6" w:rsidP="00E87149">
      <w:pPr>
        <w:widowControl w:val="0"/>
        <w:numPr>
          <w:ilvl w:val="0"/>
          <w:numId w:val="28"/>
        </w:numPr>
        <w:tabs>
          <w:tab w:val="left" w:pos="567"/>
        </w:tabs>
        <w:suppressAutoHyphens/>
        <w:spacing w:line="360" w:lineRule="auto"/>
        <w:ind w:left="0" w:firstLine="0"/>
        <w:jc w:val="both"/>
        <w:rPr>
          <w:sz w:val="28"/>
          <w:szCs w:val="28"/>
        </w:rPr>
      </w:pPr>
      <w:r w:rsidRPr="00FC5C44">
        <w:rPr>
          <w:sz w:val="28"/>
          <w:szCs w:val="28"/>
        </w:rPr>
        <w:t>.Эксперты МВФ о перспективах развития стран экономики Европы/БИКИ №62(9610) 2010г, стр.1,4</w:t>
      </w:r>
    </w:p>
    <w:p w:rsidR="00CD3BC6" w:rsidRPr="00FC5C44" w:rsidRDefault="00CD3BC6" w:rsidP="00E87149">
      <w:pPr>
        <w:widowControl w:val="0"/>
        <w:numPr>
          <w:ilvl w:val="0"/>
          <w:numId w:val="28"/>
        </w:numPr>
        <w:tabs>
          <w:tab w:val="left" w:pos="567"/>
        </w:tabs>
        <w:suppressAutoHyphens/>
        <w:spacing w:line="360" w:lineRule="auto"/>
        <w:ind w:left="0" w:firstLine="0"/>
        <w:jc w:val="both"/>
        <w:rPr>
          <w:sz w:val="28"/>
          <w:szCs w:val="28"/>
        </w:rPr>
      </w:pPr>
      <w:r w:rsidRPr="00FC5C44">
        <w:rPr>
          <w:sz w:val="28"/>
          <w:szCs w:val="28"/>
          <w:lang w:val="en-US"/>
        </w:rPr>
        <w:t>The</w:t>
      </w:r>
      <w:r w:rsidRPr="00FC5C44">
        <w:rPr>
          <w:sz w:val="28"/>
          <w:szCs w:val="28"/>
        </w:rPr>
        <w:t xml:space="preserve"> </w:t>
      </w:r>
      <w:r w:rsidRPr="00FC5C44">
        <w:rPr>
          <w:sz w:val="28"/>
          <w:szCs w:val="28"/>
          <w:lang w:val="en-US"/>
        </w:rPr>
        <w:t>QE</w:t>
      </w:r>
      <w:r w:rsidRPr="00FC5C44">
        <w:rPr>
          <w:sz w:val="28"/>
          <w:szCs w:val="28"/>
        </w:rPr>
        <w:t xml:space="preserve"> 2/Обзор основных экономических тенденций/29 июля-18августа 2010г.</w:t>
      </w:r>
    </w:p>
    <w:p w:rsidR="00CD3BC6" w:rsidRPr="00FC5C44" w:rsidRDefault="00CD3BC6" w:rsidP="00E87149">
      <w:pPr>
        <w:widowControl w:val="0"/>
        <w:numPr>
          <w:ilvl w:val="0"/>
          <w:numId w:val="28"/>
        </w:numPr>
        <w:tabs>
          <w:tab w:val="left" w:pos="567"/>
        </w:tabs>
        <w:suppressAutoHyphens/>
        <w:spacing w:line="360" w:lineRule="auto"/>
        <w:ind w:left="0" w:firstLine="0"/>
        <w:jc w:val="both"/>
        <w:rPr>
          <w:sz w:val="28"/>
          <w:szCs w:val="28"/>
        </w:rPr>
      </w:pPr>
      <w:r w:rsidRPr="00FC5C44">
        <w:rPr>
          <w:sz w:val="28"/>
          <w:szCs w:val="28"/>
          <w:lang w:val="en-US"/>
        </w:rPr>
        <w:t>The</w:t>
      </w:r>
      <w:r w:rsidRPr="00FC5C44">
        <w:rPr>
          <w:sz w:val="28"/>
          <w:szCs w:val="28"/>
        </w:rPr>
        <w:t xml:space="preserve"> </w:t>
      </w:r>
      <w:r w:rsidRPr="00FC5C44">
        <w:rPr>
          <w:sz w:val="28"/>
          <w:szCs w:val="28"/>
          <w:lang w:val="en-US"/>
        </w:rPr>
        <w:t>QE</w:t>
      </w:r>
      <w:r w:rsidRPr="00FC5C44">
        <w:rPr>
          <w:sz w:val="28"/>
          <w:szCs w:val="28"/>
        </w:rPr>
        <w:t xml:space="preserve"> 2/Обзор основных экономических тенденций/11октября-13ноября 2010г.</w:t>
      </w:r>
    </w:p>
    <w:p w:rsidR="00CD3BC6" w:rsidRPr="00FC5C44" w:rsidRDefault="00CD3BC6" w:rsidP="00E87149">
      <w:pPr>
        <w:widowControl w:val="0"/>
        <w:numPr>
          <w:ilvl w:val="0"/>
          <w:numId w:val="28"/>
        </w:numPr>
        <w:tabs>
          <w:tab w:val="left" w:pos="567"/>
        </w:tabs>
        <w:suppressAutoHyphens/>
        <w:spacing w:line="360" w:lineRule="auto"/>
        <w:ind w:left="0" w:firstLine="0"/>
        <w:jc w:val="both"/>
        <w:rPr>
          <w:sz w:val="28"/>
          <w:szCs w:val="28"/>
        </w:rPr>
      </w:pPr>
      <w:r w:rsidRPr="00FC5C44">
        <w:rPr>
          <w:sz w:val="28"/>
          <w:szCs w:val="28"/>
        </w:rPr>
        <w:t xml:space="preserve">Интернет. </w:t>
      </w:r>
      <w:r w:rsidRPr="00FC5C44">
        <w:rPr>
          <w:sz w:val="28"/>
          <w:szCs w:val="28"/>
          <w:lang w:val="en-US"/>
        </w:rPr>
        <w:t>WWW</w:t>
      </w:r>
      <w:r w:rsidRPr="00FC5C44">
        <w:rPr>
          <w:sz w:val="28"/>
          <w:szCs w:val="28"/>
        </w:rPr>
        <w:t xml:space="preserve">: </w:t>
      </w:r>
      <w:r w:rsidRPr="00126B65">
        <w:rPr>
          <w:sz w:val="28"/>
          <w:szCs w:val="28"/>
          <w:lang w:val="en-US"/>
        </w:rPr>
        <w:t>http</w:t>
      </w:r>
      <w:r w:rsidRPr="00126B65">
        <w:rPr>
          <w:noProof/>
          <w:sz w:val="28"/>
          <w:szCs w:val="28"/>
        </w:rPr>
        <w:t>://</w:t>
      </w:r>
      <w:r w:rsidRPr="00126B65">
        <w:rPr>
          <w:noProof/>
          <w:sz w:val="28"/>
          <w:szCs w:val="28"/>
          <w:lang w:val="en-US"/>
        </w:rPr>
        <w:t>www</w:t>
      </w:r>
      <w:r w:rsidRPr="00126B65">
        <w:rPr>
          <w:noProof/>
          <w:sz w:val="28"/>
          <w:szCs w:val="28"/>
        </w:rPr>
        <w:t>.</w:t>
      </w:r>
      <w:r w:rsidRPr="00126B65">
        <w:rPr>
          <w:noProof/>
          <w:sz w:val="28"/>
          <w:szCs w:val="28"/>
          <w:lang w:val="en-US"/>
        </w:rPr>
        <w:t>europa</w:t>
      </w:r>
      <w:r w:rsidRPr="00126B65">
        <w:rPr>
          <w:noProof/>
          <w:sz w:val="28"/>
          <w:szCs w:val="28"/>
        </w:rPr>
        <w:t>.</w:t>
      </w:r>
      <w:r w:rsidRPr="00126B65">
        <w:rPr>
          <w:noProof/>
          <w:sz w:val="28"/>
          <w:szCs w:val="28"/>
          <w:lang w:val="en-US"/>
        </w:rPr>
        <w:t>eu</w:t>
      </w:r>
      <w:r w:rsidRPr="00126B65">
        <w:rPr>
          <w:noProof/>
          <w:sz w:val="28"/>
          <w:szCs w:val="28"/>
        </w:rPr>
        <w:t>.</w:t>
      </w:r>
      <w:r w:rsidRPr="00126B65">
        <w:rPr>
          <w:noProof/>
          <w:sz w:val="28"/>
          <w:szCs w:val="28"/>
          <w:lang w:val="en-US"/>
        </w:rPr>
        <w:t>ru</w:t>
      </w:r>
    </w:p>
    <w:p w:rsidR="00CD3BC6" w:rsidRPr="00FC5C44" w:rsidRDefault="00CD3BC6" w:rsidP="00E87149">
      <w:pPr>
        <w:widowControl w:val="0"/>
        <w:numPr>
          <w:ilvl w:val="0"/>
          <w:numId w:val="28"/>
        </w:numPr>
        <w:tabs>
          <w:tab w:val="left" w:pos="567"/>
        </w:tabs>
        <w:spacing w:line="360" w:lineRule="auto"/>
        <w:ind w:left="0" w:firstLine="0"/>
        <w:jc w:val="both"/>
        <w:rPr>
          <w:sz w:val="28"/>
          <w:szCs w:val="28"/>
        </w:rPr>
      </w:pPr>
      <w:r w:rsidRPr="00126B65">
        <w:rPr>
          <w:sz w:val="28"/>
          <w:szCs w:val="28"/>
        </w:rPr>
        <w:t>http://www.rian.ru/economy/20090313/164704353.html</w:t>
      </w:r>
      <w:r w:rsidR="00FC5C44">
        <w:rPr>
          <w:sz w:val="28"/>
          <w:szCs w:val="28"/>
        </w:rPr>
        <w:t xml:space="preserve"> </w:t>
      </w:r>
    </w:p>
    <w:p w:rsidR="00CD3BC6" w:rsidRPr="00FC5C44" w:rsidRDefault="00CD3BC6" w:rsidP="00E87149">
      <w:pPr>
        <w:widowControl w:val="0"/>
        <w:numPr>
          <w:ilvl w:val="0"/>
          <w:numId w:val="28"/>
        </w:numPr>
        <w:tabs>
          <w:tab w:val="left" w:pos="567"/>
        </w:tabs>
        <w:spacing w:line="360" w:lineRule="auto"/>
        <w:ind w:left="0" w:firstLine="0"/>
        <w:jc w:val="both"/>
        <w:rPr>
          <w:sz w:val="28"/>
          <w:szCs w:val="28"/>
        </w:rPr>
      </w:pPr>
      <w:r w:rsidRPr="00126B65">
        <w:rPr>
          <w:sz w:val="28"/>
          <w:szCs w:val="28"/>
        </w:rPr>
        <w:t>http://ru.wikipedia.org/wiki/Европейский_центральный_банк</w:t>
      </w:r>
    </w:p>
    <w:p w:rsidR="00CD3BC6" w:rsidRPr="00E87149" w:rsidRDefault="00CD3BC6" w:rsidP="00E87149">
      <w:pPr>
        <w:widowControl w:val="0"/>
        <w:numPr>
          <w:ilvl w:val="0"/>
          <w:numId w:val="28"/>
        </w:numPr>
        <w:tabs>
          <w:tab w:val="left" w:pos="567"/>
        </w:tabs>
        <w:spacing w:line="360" w:lineRule="auto"/>
        <w:ind w:left="0" w:firstLine="0"/>
        <w:jc w:val="both"/>
        <w:rPr>
          <w:sz w:val="28"/>
          <w:szCs w:val="28"/>
        </w:rPr>
      </w:pPr>
      <w:r w:rsidRPr="00126B65">
        <w:rPr>
          <w:sz w:val="28"/>
          <w:szCs w:val="28"/>
        </w:rPr>
        <w:t>http://ru.wikipedia.org/wiki/Европейская_система_центральных_банков</w:t>
      </w:r>
      <w:r w:rsidR="008851B4" w:rsidRPr="00FC5C44">
        <w:rPr>
          <w:sz w:val="28"/>
        </w:rPr>
        <w:tab/>
      </w:r>
    </w:p>
    <w:p w:rsidR="00E87149" w:rsidRDefault="00E87149" w:rsidP="00E87149">
      <w:pPr>
        <w:widowControl w:val="0"/>
        <w:tabs>
          <w:tab w:val="left" w:pos="567"/>
        </w:tabs>
        <w:spacing w:line="360" w:lineRule="auto"/>
        <w:jc w:val="both"/>
        <w:rPr>
          <w:sz w:val="28"/>
        </w:rPr>
      </w:pPr>
    </w:p>
    <w:p w:rsidR="00E87149" w:rsidRPr="00126B65" w:rsidRDefault="00E87149" w:rsidP="00E87149">
      <w:pPr>
        <w:widowControl w:val="0"/>
        <w:tabs>
          <w:tab w:val="left" w:pos="567"/>
        </w:tabs>
        <w:spacing w:line="360" w:lineRule="auto"/>
        <w:jc w:val="both"/>
        <w:rPr>
          <w:color w:val="FFFFFF"/>
          <w:sz w:val="28"/>
          <w:szCs w:val="28"/>
        </w:rPr>
      </w:pPr>
      <w:bookmarkStart w:id="1" w:name="_GoBack"/>
      <w:bookmarkEnd w:id="1"/>
    </w:p>
    <w:sectPr w:rsidR="00E87149" w:rsidRPr="00126B65" w:rsidSect="00FC5C44">
      <w:headerReference w:type="default" r:id="rId8"/>
      <w:pgSz w:w="11906" w:h="16838" w:code="9"/>
      <w:pgMar w:top="1134" w:right="851" w:bottom="1134" w:left="1701" w:header="567" w:footer="567" w:gutter="0"/>
      <w:cols w:space="708"/>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4FC" w:rsidRDefault="009734FC" w:rsidP="00DE3395">
      <w:r>
        <w:separator/>
      </w:r>
    </w:p>
  </w:endnote>
  <w:endnote w:type="continuationSeparator" w:id="0">
    <w:p w:rsidR="009734FC" w:rsidRDefault="009734FC" w:rsidP="00DE3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4FC" w:rsidRDefault="009734FC" w:rsidP="00DE3395">
      <w:r>
        <w:separator/>
      </w:r>
    </w:p>
  </w:footnote>
  <w:footnote w:type="continuationSeparator" w:id="0">
    <w:p w:rsidR="009734FC" w:rsidRDefault="009734FC" w:rsidP="00DE33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102" w:rsidRPr="00126B65" w:rsidRDefault="00BE4102" w:rsidP="00241D2A">
    <w:pPr>
      <w:pStyle w:val="ab"/>
      <w:jc w:val="center"/>
      <w:rPr>
        <w:color w:val="7F7F7F"/>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02AC3"/>
    <w:multiLevelType w:val="hybridMultilevel"/>
    <w:tmpl w:val="A8EE519C"/>
    <w:lvl w:ilvl="0" w:tplc="39E095D0">
      <w:start w:val="1"/>
      <w:numFmt w:val="decimal"/>
      <w:lvlText w:val="%1. "/>
      <w:lvlJc w:val="left"/>
      <w:pPr>
        <w:ind w:left="1287" w:hanging="360"/>
      </w:pPr>
      <w:rPr>
        <w:rFonts w:ascii="Times New Roman" w:hAnsi="Times New Roman" w:cs="Times New Roman" w:hint="default"/>
        <w:b w:val="0"/>
        <w:bCs w:val="0"/>
        <w:i w:val="0"/>
        <w:iCs w:val="0"/>
        <w:sz w:val="28"/>
        <w:szCs w:val="28"/>
        <w:u w:val="none"/>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
    <w:nsid w:val="0C2A4D59"/>
    <w:multiLevelType w:val="singleLevel"/>
    <w:tmpl w:val="8356EB9C"/>
    <w:lvl w:ilvl="0">
      <w:start w:val="1"/>
      <w:numFmt w:val="bullet"/>
      <w:lvlText w:val=""/>
      <w:lvlJc w:val="left"/>
      <w:pPr>
        <w:tabs>
          <w:tab w:val="num" w:pos="360"/>
        </w:tabs>
        <w:ind w:left="360" w:hanging="360"/>
      </w:pPr>
      <w:rPr>
        <w:rFonts w:ascii="Symbol" w:hAnsi="Symbol" w:hint="default"/>
      </w:rPr>
    </w:lvl>
  </w:abstractNum>
  <w:abstractNum w:abstractNumId="2">
    <w:nsid w:val="10AD699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3BA7A84"/>
    <w:multiLevelType w:val="multilevel"/>
    <w:tmpl w:val="CE762A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158958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98B2A7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E0A219E"/>
    <w:multiLevelType w:val="singleLevel"/>
    <w:tmpl w:val="E4FC5B2A"/>
    <w:lvl w:ilvl="0">
      <w:start w:val="1"/>
      <w:numFmt w:val="decimal"/>
      <w:lvlText w:val="%1)"/>
      <w:lvlJc w:val="left"/>
      <w:pPr>
        <w:tabs>
          <w:tab w:val="num" w:pos="1379"/>
        </w:tabs>
        <w:ind w:left="1379" w:hanging="528"/>
      </w:pPr>
      <w:rPr>
        <w:rFonts w:cs="Times New Roman" w:hint="default"/>
      </w:rPr>
    </w:lvl>
  </w:abstractNum>
  <w:abstractNum w:abstractNumId="7">
    <w:nsid w:val="20BF0786"/>
    <w:multiLevelType w:val="multilevel"/>
    <w:tmpl w:val="A266B2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241741CF"/>
    <w:multiLevelType w:val="singleLevel"/>
    <w:tmpl w:val="8356EB9C"/>
    <w:lvl w:ilvl="0">
      <w:start w:val="1"/>
      <w:numFmt w:val="bullet"/>
      <w:lvlText w:val=""/>
      <w:lvlJc w:val="left"/>
      <w:pPr>
        <w:tabs>
          <w:tab w:val="num" w:pos="360"/>
        </w:tabs>
        <w:ind w:left="360" w:hanging="360"/>
      </w:pPr>
      <w:rPr>
        <w:rFonts w:ascii="Symbol" w:hAnsi="Symbol" w:hint="default"/>
      </w:rPr>
    </w:lvl>
  </w:abstractNum>
  <w:abstractNum w:abstractNumId="9">
    <w:nsid w:val="27662D8D"/>
    <w:multiLevelType w:val="multilevel"/>
    <w:tmpl w:val="66E4D6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297B1555"/>
    <w:multiLevelType w:val="hybridMultilevel"/>
    <w:tmpl w:val="0EA2E206"/>
    <w:lvl w:ilvl="0" w:tplc="0419000F">
      <w:start w:val="1"/>
      <w:numFmt w:val="decimal"/>
      <w:lvlText w:val="%1."/>
      <w:lvlJc w:val="left"/>
      <w:pPr>
        <w:ind w:left="1287" w:hanging="360"/>
      </w:pPr>
      <w:rPr>
        <w:rFonts w:cs="Times New Roman" w:hint="default"/>
        <w:b w:val="0"/>
        <w:bCs w:val="0"/>
        <w:i w:val="0"/>
        <w:iCs w:val="0"/>
        <w:sz w:val="28"/>
        <w:szCs w:val="28"/>
        <w:u w:val="none"/>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1">
    <w:nsid w:val="2CC82B02"/>
    <w:multiLevelType w:val="multilevel"/>
    <w:tmpl w:val="407423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2E762039"/>
    <w:multiLevelType w:val="hybridMultilevel"/>
    <w:tmpl w:val="D6D8B7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11478A7"/>
    <w:multiLevelType w:val="multilevel"/>
    <w:tmpl w:val="E716E3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CA7CDB"/>
    <w:multiLevelType w:val="multilevel"/>
    <w:tmpl w:val="EA0EA3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nsid w:val="40E97BB1"/>
    <w:multiLevelType w:val="hybridMultilevel"/>
    <w:tmpl w:val="8B8AA2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3C17D26"/>
    <w:multiLevelType w:val="multilevel"/>
    <w:tmpl w:val="EED866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nsid w:val="535D5C7A"/>
    <w:multiLevelType w:val="singleLevel"/>
    <w:tmpl w:val="8356EB9C"/>
    <w:lvl w:ilvl="0">
      <w:start w:val="1"/>
      <w:numFmt w:val="bullet"/>
      <w:lvlText w:val=""/>
      <w:lvlJc w:val="left"/>
      <w:pPr>
        <w:tabs>
          <w:tab w:val="num" w:pos="360"/>
        </w:tabs>
        <w:ind w:left="360" w:hanging="360"/>
      </w:pPr>
      <w:rPr>
        <w:rFonts w:ascii="Symbol" w:hAnsi="Symbol" w:hint="default"/>
      </w:rPr>
    </w:lvl>
  </w:abstractNum>
  <w:abstractNum w:abstractNumId="18">
    <w:nsid w:val="53FC2947"/>
    <w:multiLevelType w:val="hybridMultilevel"/>
    <w:tmpl w:val="BEAA177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572023DD"/>
    <w:multiLevelType w:val="multilevel"/>
    <w:tmpl w:val="2280D9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nsid w:val="597A63BA"/>
    <w:multiLevelType w:val="multilevel"/>
    <w:tmpl w:val="3C6C6D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A872789"/>
    <w:multiLevelType w:val="multilevel"/>
    <w:tmpl w:val="D6C006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nsid w:val="5C6B3200"/>
    <w:multiLevelType w:val="singleLevel"/>
    <w:tmpl w:val="0BF412D4"/>
    <w:lvl w:ilvl="0">
      <w:start w:val="2008"/>
      <w:numFmt w:val="decimal"/>
      <w:lvlText w:val="%1"/>
      <w:legacy w:legacy="1" w:legacySpace="0" w:legacyIndent="408"/>
      <w:lvlJc w:val="left"/>
      <w:rPr>
        <w:rFonts w:ascii="Times New Roman" w:hAnsi="Times New Roman" w:cs="Times New Roman" w:hint="default"/>
      </w:rPr>
    </w:lvl>
  </w:abstractNum>
  <w:abstractNum w:abstractNumId="23">
    <w:nsid w:val="5F91127A"/>
    <w:multiLevelType w:val="multilevel"/>
    <w:tmpl w:val="2F9AB0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4">
    <w:nsid w:val="639E6B5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66AD5360"/>
    <w:multiLevelType w:val="singleLevel"/>
    <w:tmpl w:val="04190001"/>
    <w:lvl w:ilvl="0">
      <w:start w:val="1"/>
      <w:numFmt w:val="bullet"/>
      <w:lvlText w:val=""/>
      <w:lvlJc w:val="left"/>
      <w:pPr>
        <w:ind w:left="720" w:hanging="360"/>
      </w:pPr>
      <w:rPr>
        <w:rFonts w:ascii="Symbol" w:hAnsi="Symbol" w:hint="default"/>
      </w:rPr>
    </w:lvl>
  </w:abstractNum>
  <w:abstractNum w:abstractNumId="26">
    <w:nsid w:val="68C22A2E"/>
    <w:multiLevelType w:val="hybridMultilevel"/>
    <w:tmpl w:val="2F94BA20"/>
    <w:lvl w:ilvl="0" w:tplc="FFFFFFFF">
      <w:start w:val="1"/>
      <w:numFmt w:val="decimal"/>
      <w:lvlText w:val="%1)"/>
      <w:lvlJc w:val="left"/>
      <w:pPr>
        <w:tabs>
          <w:tab w:val="num" w:pos="720"/>
        </w:tabs>
        <w:ind w:left="720" w:hanging="360"/>
      </w:pPr>
      <w:rPr>
        <w:rFonts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74467A2D"/>
    <w:multiLevelType w:val="hybridMultilevel"/>
    <w:tmpl w:val="A2BC82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77E55763"/>
    <w:multiLevelType w:val="singleLevel"/>
    <w:tmpl w:val="39E095D0"/>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29">
    <w:nsid w:val="78F8050B"/>
    <w:multiLevelType w:val="multilevel"/>
    <w:tmpl w:val="69068B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8"/>
  </w:num>
  <w:num w:numId="13">
    <w:abstractNumId w:val="28"/>
    <w:lvlOverride w:ilvl="0">
      <w:lvl w:ilvl="0">
        <w:start w:val="6"/>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lvlOverride>
  </w:num>
  <w:num w:numId="14">
    <w:abstractNumId w:val="6"/>
    <w:lvlOverride w:ilvl="0">
      <w:startOverride w:val="1"/>
    </w:lvlOverride>
  </w:num>
  <w:num w:numId="15">
    <w:abstractNumId w:val="25"/>
  </w:num>
  <w:num w:numId="16">
    <w:abstractNumId w:val="26"/>
  </w:num>
  <w:num w:numId="17">
    <w:abstractNumId w:val="8"/>
  </w:num>
  <w:num w:numId="18">
    <w:abstractNumId w:val="17"/>
  </w:num>
  <w:num w:numId="19">
    <w:abstractNumId w:val="1"/>
  </w:num>
  <w:num w:numId="20">
    <w:abstractNumId w:val="5"/>
  </w:num>
  <w:num w:numId="21">
    <w:abstractNumId w:val="4"/>
  </w:num>
  <w:num w:numId="22">
    <w:abstractNumId w:val="24"/>
  </w:num>
  <w:num w:numId="23">
    <w:abstractNumId w:val="2"/>
  </w:num>
  <w:num w:numId="24">
    <w:abstractNumId w:val="15"/>
  </w:num>
  <w:num w:numId="25">
    <w:abstractNumId w:val="18"/>
  </w:num>
  <w:num w:numId="26">
    <w:abstractNumId w:val="20"/>
  </w:num>
  <w:num w:numId="27">
    <w:abstractNumId w:val="13"/>
  </w:num>
  <w:num w:numId="28">
    <w:abstractNumId w:val="12"/>
  </w:num>
  <w:num w:numId="29">
    <w:abstractNumId w:val="0"/>
  </w:num>
  <w:num w:numId="30">
    <w:abstractNumId w:val="10"/>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3BC6"/>
    <w:rsid w:val="000016A7"/>
    <w:rsid w:val="001029FD"/>
    <w:rsid w:val="00126B65"/>
    <w:rsid w:val="00241D2A"/>
    <w:rsid w:val="00253AB1"/>
    <w:rsid w:val="00361B8C"/>
    <w:rsid w:val="00393148"/>
    <w:rsid w:val="003B3003"/>
    <w:rsid w:val="005F12F2"/>
    <w:rsid w:val="0084109A"/>
    <w:rsid w:val="008851B4"/>
    <w:rsid w:val="00913521"/>
    <w:rsid w:val="009734FC"/>
    <w:rsid w:val="0099671B"/>
    <w:rsid w:val="00BE4102"/>
    <w:rsid w:val="00CD3BC6"/>
    <w:rsid w:val="00DE3395"/>
    <w:rsid w:val="00E87149"/>
    <w:rsid w:val="00FA3833"/>
    <w:rsid w:val="00FC5C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CE90CA33-B8D7-4B48-AE81-786478B13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BC6"/>
    <w:pPr>
      <w:jc w:val="center"/>
    </w:pPr>
    <w:rPr>
      <w:rFonts w:ascii="Times New Roman" w:hAnsi="Times New Roman" w:cs="Times New Roman"/>
      <w:sz w:val="32"/>
      <w:szCs w:val="32"/>
    </w:rPr>
  </w:style>
  <w:style w:type="paragraph" w:styleId="1">
    <w:name w:val="heading 1"/>
    <w:basedOn w:val="a"/>
    <w:next w:val="a"/>
    <w:link w:val="10"/>
    <w:uiPriority w:val="9"/>
    <w:qFormat/>
    <w:rsid w:val="00CD3BC6"/>
    <w:pPr>
      <w:keepNext/>
      <w:keepLines/>
      <w:spacing w:before="480"/>
      <w:jc w:val="left"/>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CD3BC6"/>
    <w:rPr>
      <w:rFonts w:ascii="Cambria" w:eastAsia="Times New Roman" w:hAnsi="Cambria" w:cs="Times New Roman"/>
      <w:b/>
      <w:bCs/>
      <w:color w:val="365F91"/>
      <w:sz w:val="28"/>
      <w:szCs w:val="28"/>
      <w:lang w:val="x-none" w:eastAsia="ru-RU"/>
    </w:rPr>
  </w:style>
  <w:style w:type="character" w:customStyle="1" w:styleId="apple-style-span">
    <w:name w:val="apple-style-span"/>
    <w:rsid w:val="00CD3BC6"/>
    <w:rPr>
      <w:rFonts w:cs="Times New Roman"/>
    </w:rPr>
  </w:style>
  <w:style w:type="paragraph" w:styleId="a3">
    <w:name w:val="Normal (Web)"/>
    <w:basedOn w:val="a"/>
    <w:uiPriority w:val="99"/>
    <w:rsid w:val="00CD3BC6"/>
    <w:pPr>
      <w:spacing w:before="100" w:beforeAutospacing="1" w:after="100" w:afterAutospacing="1"/>
      <w:jc w:val="left"/>
    </w:pPr>
    <w:rPr>
      <w:sz w:val="24"/>
      <w:szCs w:val="24"/>
    </w:rPr>
  </w:style>
  <w:style w:type="table" w:styleId="a4">
    <w:name w:val="Table Grid"/>
    <w:basedOn w:val="a1"/>
    <w:uiPriority w:val="59"/>
    <w:rsid w:val="00CD3BC6"/>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a6"/>
    <w:uiPriority w:val="99"/>
    <w:rsid w:val="00CD3BC6"/>
    <w:pPr>
      <w:tabs>
        <w:tab w:val="center" w:pos="4677"/>
        <w:tab w:val="right" w:pos="9355"/>
      </w:tabs>
      <w:jc w:val="left"/>
    </w:pPr>
    <w:rPr>
      <w:sz w:val="24"/>
      <w:szCs w:val="24"/>
    </w:rPr>
  </w:style>
  <w:style w:type="character" w:customStyle="1" w:styleId="a6">
    <w:name w:val="Нижній колонтитул Знак"/>
    <w:link w:val="a5"/>
    <w:uiPriority w:val="99"/>
    <w:locked/>
    <w:rsid w:val="00CD3BC6"/>
    <w:rPr>
      <w:rFonts w:ascii="Times New Roman" w:hAnsi="Times New Roman" w:cs="Times New Roman"/>
      <w:sz w:val="24"/>
      <w:szCs w:val="24"/>
      <w:lang w:val="x-none" w:eastAsia="ru-RU"/>
    </w:rPr>
  </w:style>
  <w:style w:type="character" w:styleId="a7">
    <w:name w:val="page number"/>
    <w:uiPriority w:val="99"/>
    <w:rsid w:val="00CD3BC6"/>
    <w:rPr>
      <w:rFonts w:cs="Times New Roman"/>
    </w:rPr>
  </w:style>
  <w:style w:type="paragraph" w:styleId="a8">
    <w:name w:val="footnote text"/>
    <w:basedOn w:val="a"/>
    <w:link w:val="a9"/>
    <w:uiPriority w:val="99"/>
    <w:semiHidden/>
    <w:rsid w:val="00CD3BC6"/>
    <w:pPr>
      <w:jc w:val="left"/>
    </w:pPr>
    <w:rPr>
      <w:sz w:val="20"/>
      <w:szCs w:val="20"/>
    </w:rPr>
  </w:style>
  <w:style w:type="character" w:customStyle="1" w:styleId="a9">
    <w:name w:val="Текст виноски Знак"/>
    <w:link w:val="a8"/>
    <w:uiPriority w:val="99"/>
    <w:semiHidden/>
    <w:locked/>
    <w:rsid w:val="00CD3BC6"/>
    <w:rPr>
      <w:rFonts w:ascii="Times New Roman" w:hAnsi="Times New Roman" w:cs="Times New Roman"/>
      <w:sz w:val="20"/>
      <w:szCs w:val="20"/>
      <w:lang w:val="x-none" w:eastAsia="ru-RU"/>
    </w:rPr>
  </w:style>
  <w:style w:type="character" w:styleId="aa">
    <w:name w:val="footnote reference"/>
    <w:uiPriority w:val="99"/>
    <w:semiHidden/>
    <w:rsid w:val="00CD3BC6"/>
    <w:rPr>
      <w:rFonts w:cs="Times New Roman"/>
      <w:vertAlign w:val="superscript"/>
    </w:rPr>
  </w:style>
  <w:style w:type="paragraph" w:styleId="ab">
    <w:name w:val="header"/>
    <w:basedOn w:val="a"/>
    <w:link w:val="ac"/>
    <w:uiPriority w:val="99"/>
    <w:rsid w:val="00CD3BC6"/>
    <w:pPr>
      <w:tabs>
        <w:tab w:val="center" w:pos="4819"/>
        <w:tab w:val="right" w:pos="9639"/>
      </w:tabs>
      <w:jc w:val="left"/>
    </w:pPr>
    <w:rPr>
      <w:sz w:val="24"/>
      <w:szCs w:val="24"/>
    </w:rPr>
  </w:style>
  <w:style w:type="character" w:customStyle="1" w:styleId="ac">
    <w:name w:val="Верхній колонтитул Знак"/>
    <w:link w:val="ab"/>
    <w:uiPriority w:val="99"/>
    <w:locked/>
    <w:rsid w:val="00CD3BC6"/>
    <w:rPr>
      <w:rFonts w:ascii="Times New Roman" w:hAnsi="Times New Roman" w:cs="Times New Roman"/>
      <w:sz w:val="24"/>
      <w:szCs w:val="24"/>
      <w:lang w:val="x-none" w:eastAsia="ru-RU"/>
    </w:rPr>
  </w:style>
  <w:style w:type="paragraph" w:customStyle="1" w:styleId="11">
    <w:name w:val="Стиль1"/>
    <w:basedOn w:val="1"/>
    <w:rsid w:val="00CD3BC6"/>
    <w:pPr>
      <w:keepLines w:val="0"/>
      <w:spacing w:before="240" w:after="240"/>
      <w:jc w:val="both"/>
    </w:pPr>
    <w:rPr>
      <w:rFonts w:ascii="Arial" w:hAnsi="Arial" w:cs="Arial"/>
      <w:color w:val="auto"/>
      <w:kern w:val="32"/>
      <w:szCs w:val="24"/>
    </w:rPr>
  </w:style>
  <w:style w:type="paragraph" w:styleId="ad">
    <w:name w:val="Body Text Indent"/>
    <w:basedOn w:val="a"/>
    <w:link w:val="ae"/>
    <w:uiPriority w:val="99"/>
    <w:rsid w:val="00CD3BC6"/>
    <w:pPr>
      <w:spacing w:line="360" w:lineRule="auto"/>
      <w:jc w:val="both"/>
    </w:pPr>
    <w:rPr>
      <w:sz w:val="28"/>
      <w:szCs w:val="24"/>
    </w:rPr>
  </w:style>
  <w:style w:type="character" w:customStyle="1" w:styleId="ae">
    <w:name w:val="Основний текст з відступом Знак"/>
    <w:link w:val="ad"/>
    <w:uiPriority w:val="99"/>
    <w:locked/>
    <w:rsid w:val="00CD3BC6"/>
    <w:rPr>
      <w:rFonts w:ascii="Times New Roman" w:hAnsi="Times New Roman" w:cs="Times New Roman"/>
      <w:sz w:val="24"/>
      <w:szCs w:val="24"/>
      <w:lang w:val="x-none" w:eastAsia="ru-RU"/>
    </w:rPr>
  </w:style>
  <w:style w:type="paragraph" w:styleId="2">
    <w:name w:val="Body Text Indent 2"/>
    <w:basedOn w:val="a"/>
    <w:link w:val="20"/>
    <w:uiPriority w:val="99"/>
    <w:rsid w:val="00CD3BC6"/>
    <w:pPr>
      <w:overflowPunct w:val="0"/>
      <w:autoSpaceDE w:val="0"/>
      <w:autoSpaceDN w:val="0"/>
      <w:adjustRightInd w:val="0"/>
      <w:spacing w:line="360" w:lineRule="auto"/>
      <w:ind w:firstLine="561"/>
      <w:jc w:val="both"/>
    </w:pPr>
    <w:rPr>
      <w:sz w:val="28"/>
      <w:szCs w:val="24"/>
    </w:rPr>
  </w:style>
  <w:style w:type="character" w:customStyle="1" w:styleId="20">
    <w:name w:val="Основний текст з відступом 2 Знак"/>
    <w:link w:val="2"/>
    <w:uiPriority w:val="99"/>
    <w:locked/>
    <w:rsid w:val="00CD3BC6"/>
    <w:rPr>
      <w:rFonts w:ascii="Times New Roman" w:hAnsi="Times New Roman" w:cs="Times New Roman"/>
      <w:sz w:val="24"/>
      <w:szCs w:val="24"/>
      <w:lang w:val="x-none" w:eastAsia="ru-RU"/>
    </w:rPr>
  </w:style>
  <w:style w:type="paragraph" w:styleId="af">
    <w:name w:val="List Paragraph"/>
    <w:basedOn w:val="a"/>
    <w:uiPriority w:val="34"/>
    <w:qFormat/>
    <w:rsid w:val="00CD3BC6"/>
    <w:pPr>
      <w:ind w:left="720"/>
      <w:contextualSpacing/>
      <w:jc w:val="left"/>
    </w:pPr>
    <w:rPr>
      <w:sz w:val="24"/>
      <w:szCs w:val="24"/>
    </w:rPr>
  </w:style>
  <w:style w:type="paragraph" w:styleId="af0">
    <w:name w:val="Body Text"/>
    <w:basedOn w:val="a"/>
    <w:link w:val="af1"/>
    <w:uiPriority w:val="99"/>
    <w:semiHidden/>
    <w:unhideWhenUsed/>
    <w:rsid w:val="00CD3BC6"/>
    <w:pPr>
      <w:spacing w:after="120"/>
      <w:jc w:val="left"/>
    </w:pPr>
    <w:rPr>
      <w:sz w:val="24"/>
      <w:szCs w:val="24"/>
    </w:rPr>
  </w:style>
  <w:style w:type="character" w:customStyle="1" w:styleId="af1">
    <w:name w:val="Основний текст Знак"/>
    <w:link w:val="af0"/>
    <w:uiPriority w:val="99"/>
    <w:semiHidden/>
    <w:locked/>
    <w:rsid w:val="00CD3BC6"/>
    <w:rPr>
      <w:rFonts w:ascii="Times New Roman" w:hAnsi="Times New Roman" w:cs="Times New Roman"/>
      <w:sz w:val="24"/>
      <w:szCs w:val="24"/>
      <w:lang w:val="x-none" w:eastAsia="ru-RU"/>
    </w:rPr>
  </w:style>
  <w:style w:type="paragraph" w:customStyle="1" w:styleId="12">
    <w:name w:val="Список 1"/>
    <w:basedOn w:val="af0"/>
    <w:rsid w:val="00CD3BC6"/>
    <w:pPr>
      <w:tabs>
        <w:tab w:val="num" w:pos="720"/>
      </w:tabs>
      <w:spacing w:after="0" w:line="360" w:lineRule="auto"/>
      <w:ind w:left="714" w:hanging="357"/>
      <w:jc w:val="both"/>
    </w:pPr>
    <w:rPr>
      <w:kern w:val="18"/>
      <w:sz w:val="28"/>
      <w:szCs w:val="20"/>
    </w:rPr>
  </w:style>
  <w:style w:type="paragraph" w:customStyle="1" w:styleId="Preformatted">
    <w:name w:val="Preformatted"/>
    <w:basedOn w:val="a"/>
    <w:rsid w:val="00CD3BC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szCs w:val="20"/>
    </w:rPr>
  </w:style>
  <w:style w:type="character" w:styleId="af2">
    <w:name w:val="Hyperlink"/>
    <w:uiPriority w:val="99"/>
    <w:rsid w:val="00CD3BC6"/>
    <w:rPr>
      <w:rFonts w:cs="Times New Roman"/>
      <w:color w:val="0000FF"/>
      <w:u w:val="single"/>
    </w:rPr>
  </w:style>
  <w:style w:type="paragraph" w:styleId="af3">
    <w:name w:val="Balloon Text"/>
    <w:basedOn w:val="a"/>
    <w:link w:val="af4"/>
    <w:uiPriority w:val="99"/>
    <w:semiHidden/>
    <w:unhideWhenUsed/>
    <w:rsid w:val="00CD3BC6"/>
    <w:pPr>
      <w:jc w:val="left"/>
    </w:pPr>
    <w:rPr>
      <w:rFonts w:ascii="Tahoma" w:hAnsi="Tahoma" w:cs="Tahoma"/>
      <w:sz w:val="16"/>
      <w:szCs w:val="16"/>
    </w:rPr>
  </w:style>
  <w:style w:type="character" w:customStyle="1" w:styleId="af4">
    <w:name w:val="Текст у виносці Знак"/>
    <w:link w:val="af3"/>
    <w:uiPriority w:val="99"/>
    <w:semiHidden/>
    <w:locked/>
    <w:rsid w:val="00CD3BC6"/>
    <w:rPr>
      <w:rFonts w:ascii="Tahoma" w:hAnsi="Tahoma" w:cs="Tahoma"/>
      <w:sz w:val="16"/>
      <w:szCs w:val="16"/>
      <w:lang w:val="x-none" w:eastAsia="ru-RU"/>
    </w:rPr>
  </w:style>
  <w:style w:type="character" w:styleId="af5">
    <w:name w:val="FollowedHyperlink"/>
    <w:uiPriority w:val="99"/>
    <w:semiHidden/>
    <w:unhideWhenUsed/>
    <w:rsid w:val="00BE4102"/>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A13DC-BC2D-4317-9DE8-927284106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6324</Words>
  <Characters>36048</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dcterms:created xsi:type="dcterms:W3CDTF">2014-08-12T13:28:00Z</dcterms:created>
  <dcterms:modified xsi:type="dcterms:W3CDTF">2014-08-12T13:28:00Z</dcterms:modified>
</cp:coreProperties>
</file>